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2D6A4F"/>
          <w:sz w:val="56"/>
          <w:szCs w:val="56"/>
        </w:rPr>
        <w:t xml:space="preserve">Poids Mort Numérique</w:t>
      </w:r>
    </w:p>
    <w:p>
      <w:pPr>
        <w:spacing w:after="600"/>
        <w:jc w:val="center"/>
      </w:pPr>
      <w:r>
        <w:rPr>
          <w:rFonts w:ascii="Calibri" w:cs="Calibri" w:eastAsia="Calibri" w:hAnsi="Calibri"/>
          <w:i/>
          <w:iCs/>
          <w:sz w:val="28"/>
          <w:szCs w:val="28"/>
        </w:rPr>
        <w:t xml:space="preserve">L'assistant de sobriété numérique personnelle</w:t>
      </w:r>
    </w:p>
    <w:p>
      <w:pPr>
        <w:spacing w:after="200"/>
        <w:jc w:val="center"/>
      </w:pPr>
      <w:r>
        <w:rPr>
          <w:rFonts w:ascii="Calibri" w:cs="Calibri" w:eastAsia="Calibri" w:hAnsi="Calibri"/>
          <w:b/>
          <w:bCs/>
          <w:sz w:val="32"/>
          <w:szCs w:val="32"/>
        </w:rPr>
        <w:t xml:space="preserve">Livrable 2 — Implémentation, Analyse et Évaluation</w:t>
      </w:r>
    </w:p>
    <w:p>
      <w:pPr>
        <w:spacing w:after="800"/>
        <w:jc w:val="center"/>
      </w:pPr>
      <w:r>
        <w:rPr>
          <w:rFonts w:ascii="Calibri" w:cs="Calibri" w:eastAsia="Calibri" w:hAnsi="Calibri"/>
          <w:sz w:val="24"/>
          <w:szCs w:val="24"/>
        </w:rPr>
        <w:t xml:space="preserve">Mini-projet TI616 « Numérique Durable »</w:t>
      </w:r>
    </w:p>
    <w:p>
      <w:pPr>
        <w:spacing w:after="100"/>
        <w:jc w:val="center"/>
      </w:pPr>
      <w:r>
        <w:rPr>
          <w:rFonts w:ascii="Calibri" w:cs="Calibri" w:eastAsia="Calibri" w:hAnsi="Calibri"/>
          <w:sz w:val="22"/>
          <w:szCs w:val="22"/>
        </w:rPr>
        <w:t xml:space="preserve">EFREI Paris — 2025-2026</w:t>
      </w:r>
    </w:p>
    <w:p>
      <w:pPr>
        <w:spacing w:after="800"/>
        <w:jc w:val="center"/>
      </w:pPr>
      <w:r>
        <w:rPr>
          <w:rFonts w:ascii="Calibri" w:cs="Calibri" w:eastAsia="Calibri" w:hAnsi="Calibri"/>
          <w:sz w:val="22"/>
          <w:szCs w:val="22"/>
        </w:rPr>
        <w:t xml:space="preserve">Coordinateur : Yvan Guifo</w:t>
      </w:r>
    </w:p>
    <w:p>
      <w:pPr>
        <w:spacing w:after="100" w:before="400"/>
        <w:jc w:val="center"/>
      </w:pPr>
      <w:r>
        <w:rPr>
          <w:rFonts w:ascii="Calibri" w:cs="Calibri" w:eastAsia="Calibri" w:hAnsi="Calibri"/>
          <w:b/>
          <w:bCs/>
          <w:sz w:val="22"/>
          <w:szCs w:val="22"/>
        </w:rPr>
        <w:t xml:space="preserve">Équipe :</w:t>
      </w:r>
    </w:p>
    <w:p>
      <w:pPr>
        <w:spacing w:after="100"/>
        <w:jc w:val="center"/>
      </w:pPr>
      <w:r>
        <w:rPr>
          <w:rFonts w:ascii="Calibri" w:cs="Calibri" w:eastAsia="Calibri" w:hAnsi="Calibri"/>
          <w:sz w:val="22"/>
          <w:szCs w:val="22"/>
        </w:rPr>
        <w:t xml:space="preserve">Antoine Poirier — Noé Millereux — Guillaume Ortells</w:t>
      </w:r>
    </w:p>
    <w:p>
      <w:pPr>
        <w:spacing w:before="600"/>
        <w:jc w:val="center"/>
      </w:pPr>
      <w:r>
        <w:rPr>
          <w:rFonts w:ascii="Calibri" w:cs="Calibri" w:eastAsia="Calibri" w:hAnsi="Calibri"/>
          <w:i/>
          <w:iCs/>
          <w:sz w:val="20"/>
          <w:szCs w:val="20"/>
        </w:rPr>
        <w:t xml:space="preserve">Dépôt : github.com/Itohax78/poids-mort-numerique</w:t>
      </w:r>
    </w:p>
    <w:p>
      <w:r>
        <w:br w:type="page"/>
      </w:r>
    </w:p>
    <w:p>
      <w:pPr>
        <w:pStyle w:val="Heading1"/>
        <w:spacing w:after="200" w:before="360"/>
      </w:pPr>
      <w:r>
        <w:rPr>
          <w:rFonts w:ascii="Calibri" w:cs="Calibri" w:eastAsia="Calibri" w:hAnsi="Calibri"/>
          <w:b/>
          <w:bCs/>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sz w:val="32"/>
          <w:szCs w:val="32"/>
        </w:rPr>
        <w:t xml:space="preserve">1. Présentation du projet</w:t>
      </w:r>
    </w:p>
    <w:p>
      <w:pPr>
        <w:pStyle w:val="Heading2"/>
        <w:spacing w:after="140" w:before="240"/>
      </w:pPr>
      <w:r>
        <w:rPr>
          <w:rFonts w:ascii="Calibri" w:cs="Calibri" w:eastAsia="Calibri" w:hAnsi="Calibri"/>
          <w:b/>
          <w:bCs/>
          <w:sz w:val="26"/>
          <w:szCs w:val="26"/>
        </w:rPr>
        <w:t xml:space="preserve">1.1 Rappel de la proposition de valeur</w:t>
      </w:r>
    </w:p>
    <w:p>
      <w:pPr>
        <w:spacing w:after="120"/>
      </w:pPr>
      <w:r>
        <w:rPr>
          <w:rFonts w:ascii="Calibri" w:cs="Calibri" w:eastAsia="Calibri" w:hAnsi="Calibri"/>
        </w:rPr>
        <w:t xml:space="preserve">Poids Mort Numérique est un outil personnel d'inventaire et de nettoyage des services en ligne inutilisés. Chaque utilisateur déclare ses comptes, abonnements, espaces cloud et newsletters, leur affecte un statut (actif, dormant, supprimé) et voit progresser un score de sobriété au fur et à mesure du nettoyage. Le site estime également l'énergie évitée (kWh/an) et les émissions de CO₂ évitées (g/an), pour rendre concrète une démarche habituellement abstraite.</w:t>
      </w:r>
    </w:p>
    <w:p>
      <w:pPr>
        <w:spacing w:after="120"/>
      </w:pPr>
      <w:r>
        <w:rPr>
          <w:rFonts w:ascii="Calibri" w:cs="Calibri" w:eastAsia="Calibri" w:hAnsi="Calibri"/>
        </w:rPr>
        <w:t xml:space="preserve">L'idée force du projet : un outil qui aide à réduire l'empreinte numérique se doit d'être lui-même exemplaire. Cette cohérence entre fond et forme est le fil conducteur de toutes les décisions techniques.</w:t>
      </w:r>
    </w:p>
    <w:p>
      <w:pPr>
        <w:pStyle w:val="Heading2"/>
        <w:spacing w:after="140" w:before="240"/>
      </w:pPr>
      <w:r>
        <w:rPr>
          <w:rFonts w:ascii="Calibri" w:cs="Calibri" w:eastAsia="Calibri" w:hAnsi="Calibri"/>
          <w:b/>
          <w:bCs/>
          <w:sz w:val="26"/>
          <w:szCs w:val="26"/>
        </w:rPr>
        <w:t xml:space="preserve">1.2 Périmètre du MVP</w:t>
      </w:r>
    </w:p>
    <w:p>
      <w:pPr>
        <w:spacing w:after="120"/>
      </w:pPr>
      <w:r>
        <w:rPr>
          <w:rFonts w:ascii="Calibri" w:cs="Calibri" w:eastAsia="Calibri" w:hAnsi="Calibri"/>
        </w:rPr>
        <w:t xml:space="preserve">Fonctionnalités retenues pour cette première version, validées en Partie 1 :</w:t>
      </w:r>
    </w:p>
    <w:p>
      <w:pPr>
        <w:pStyle w:val="ListParagraph"/>
        <w:numPr>
          <w:ilvl w:val="0"/>
          <w:numId w:val="2"/>
        </w:numPr>
        <w:spacing w:after="60"/>
      </w:pPr>
      <w:r>
        <w:rPr>
          <w:rFonts w:ascii="Calibri" w:cs="Calibri" w:eastAsia="Calibri" w:hAnsi="Calibri"/>
        </w:rPr>
        <w:t xml:space="preserve">Inscription, connexion, déconnexion (sessions Flask signées).</w:t>
      </w:r>
    </w:p>
    <w:p>
      <w:pPr>
        <w:pStyle w:val="ListParagraph"/>
        <w:numPr>
          <w:ilvl w:val="0"/>
          <w:numId w:val="2"/>
        </w:numPr>
        <w:spacing w:after="60"/>
      </w:pPr>
      <w:r>
        <w:rPr>
          <w:rFonts w:ascii="Calibri" w:cs="Calibri" w:eastAsia="Calibri" w:hAnsi="Calibri"/>
        </w:rPr>
        <w:t xml:space="preserve">CRUD complet du profil utilisateur (création, lecture, modification, suppression).</w:t>
      </w:r>
    </w:p>
    <w:p>
      <w:pPr>
        <w:pStyle w:val="ListParagraph"/>
        <w:numPr>
          <w:ilvl w:val="0"/>
          <w:numId w:val="2"/>
        </w:numPr>
        <w:spacing w:after="60"/>
      </w:pPr>
      <w:r>
        <w:rPr>
          <w:rFonts w:ascii="Calibri" w:cs="Calibri" w:eastAsia="Calibri" w:hAnsi="Calibri"/>
        </w:rPr>
        <w:t xml:space="preserve">CRUD complet des services numériques.</w:t>
      </w:r>
    </w:p>
    <w:p>
      <w:pPr>
        <w:pStyle w:val="ListParagraph"/>
        <w:numPr>
          <w:ilvl w:val="0"/>
          <w:numId w:val="2"/>
        </w:numPr>
        <w:spacing w:after="60"/>
      </w:pPr>
      <w:r>
        <w:rPr>
          <w:rFonts w:ascii="Calibri" w:cs="Calibri" w:eastAsia="Calibri" w:hAnsi="Calibri"/>
        </w:rPr>
        <w:t xml:space="preserve">Changement de statut actif → dormant → supprimé.</w:t>
      </w:r>
    </w:p>
    <w:p>
      <w:pPr>
        <w:pStyle w:val="ListParagraph"/>
        <w:numPr>
          <w:ilvl w:val="0"/>
          <w:numId w:val="2"/>
        </w:numPr>
        <w:spacing w:after="60"/>
      </w:pPr>
      <w:r>
        <w:rPr>
          <w:rFonts w:ascii="Calibri" w:cs="Calibri" w:eastAsia="Calibri" w:hAnsi="Calibri"/>
        </w:rPr>
        <w:t xml:space="preserve">Calcul et affichage d'un score de sobriété + estimation kWh / CO₂ évités.</w:t>
      </w:r>
    </w:p>
    <w:p>
      <w:pPr>
        <w:pStyle w:val="ListParagraph"/>
        <w:numPr>
          <w:ilvl w:val="0"/>
          <w:numId w:val="2"/>
        </w:numPr>
        <w:spacing w:after="60"/>
      </w:pPr>
      <w:r>
        <w:rPr>
          <w:rFonts w:ascii="Calibri" w:cs="Calibri" w:eastAsia="Calibri" w:hAnsi="Calibri"/>
        </w:rPr>
        <w:t xml:space="preserve">Tableau de bord personnel avec récapitulatif.</w:t>
      </w:r>
    </w:p>
    <w:p>
      <w:pPr>
        <w:pStyle w:val="ListParagraph"/>
        <w:numPr>
          <w:ilvl w:val="0"/>
          <w:numId w:val="2"/>
        </w:numPr>
        <w:spacing w:after="60"/>
      </w:pPr>
      <w:r>
        <w:rPr>
          <w:rFonts w:ascii="Calibri" w:cs="Calibri" w:eastAsia="Calibri" w:hAnsi="Calibri"/>
        </w:rPr>
        <w:t xml:space="preserve">Page d'accueil présentant le service et ses engagements écologiques.</w:t>
      </w:r>
    </w:p>
    <w:p>
      <w:pPr>
        <w:pStyle w:val="ListParagraph"/>
        <w:numPr>
          <w:ilvl w:val="0"/>
          <w:numId w:val="2"/>
        </w:numPr>
        <w:spacing w:after="60"/>
      </w:pPr>
      <w:r>
        <w:rPr>
          <w:rFonts w:ascii="Calibri" w:cs="Calibri" w:eastAsia="Calibri" w:hAnsi="Calibri"/>
        </w:rPr>
        <w:t xml:space="preserve">Espace administrateur : statistiques globales, gestion des comptes.</w:t>
      </w:r>
    </w:p>
    <w:p>
      <w:pPr>
        <w:spacing w:after="120"/>
      </w:pPr>
      <w:r>
        <w:rPr>
          <w:rFonts w:ascii="Calibri" w:cs="Calibri" w:eastAsia="Calibri" w:hAnsi="Calibri"/>
        </w:rPr>
        <w:t xml:space="preserve">Fonctionnalités explicitement reportées en V2 : export CSV, classement anonyme, indicateur de poids de page, suggestions automatiques de nettoyage, mode sombre natif.</w:t>
      </w:r>
    </w:p>
    <w:p>
      <w:pPr>
        <w:pStyle w:val="Heading2"/>
        <w:spacing w:after="140" w:before="240"/>
      </w:pPr>
      <w:r>
        <w:rPr>
          <w:rFonts w:ascii="Calibri" w:cs="Calibri" w:eastAsia="Calibri" w:hAnsi="Calibri"/>
          <w:b/>
          <w:bCs/>
          <w:sz w:val="26"/>
          <w:szCs w:val="26"/>
        </w:rPr>
        <w:t xml:space="preserve">1.3 Utilisateurs cibles</w:t>
      </w:r>
    </w:p>
    <w:p>
      <w:pPr>
        <w:spacing w:after="120"/>
      </w:pPr>
      <w:r>
        <w:rPr>
          <w:rFonts w:ascii="Calibri" w:cs="Calibri" w:eastAsia="Calibri" w:hAnsi="Calibri"/>
        </w:rPr>
        <w:t xml:space="preserve">Étudiants et jeunes actifs sensibilisés (ou à sensibiliser) à l'impact environnemental du numérique. Plus largement, tout internaute souhaitant reprendre le contrôle de sa présence en ligne. Trois rôles dans le système : visiteur (lecture page d'accueil + inscription), utilisateur (CRUD sur ses données), admin (statistiques globales + gestion des comptes).</w:t>
      </w:r>
    </w:p>
    <w:p>
      <w:pPr>
        <w:pStyle w:val="Heading2"/>
        <w:spacing w:after="140" w:before="240"/>
      </w:pPr>
      <w:r>
        <w:rPr>
          <w:rFonts w:ascii="Calibri" w:cs="Calibri" w:eastAsia="Calibri" w:hAnsi="Calibri"/>
          <w:b/>
          <w:bCs/>
          <w:sz w:val="26"/>
          <w:szCs w:val="26"/>
        </w:rPr>
        <w:t xml:space="preserve">1.4 Contraintes Green IT retenues</w:t>
      </w:r>
    </w:p>
    <w:p>
      <w:pPr>
        <w:spacing w:after="120"/>
      </w:pPr>
      <w:r>
        <w:rPr>
          <w:rFonts w:ascii="Calibri" w:cs="Calibri" w:eastAsia="Calibri" w:hAnsi="Calibri"/>
        </w:rPr>
        <w:t xml:space="preserve">Six engagements pris dès le cadrage et tenus tout au long de l'implémentation :</w:t>
      </w:r>
    </w:p>
    <w:p>
      <w:pPr>
        <w:pStyle w:val="ListParagraph"/>
        <w:numPr>
          <w:ilvl w:val="0"/>
          <w:numId w:val="2"/>
        </w:numPr>
        <w:spacing w:after="60"/>
      </w:pPr>
      <w:r>
        <w:rPr>
          <w:rFonts w:ascii="Calibri" w:cs="Calibri" w:eastAsia="Calibri" w:hAnsi="Calibri"/>
        </w:rPr>
        <w:t xml:space="preserve">Aucun framework front-end. HTML/CSS vanilla, polices système, zéro requête réseau externe.</w:t>
      </w:r>
    </w:p>
    <w:p>
      <w:pPr>
        <w:pStyle w:val="ListParagraph"/>
        <w:numPr>
          <w:ilvl w:val="0"/>
          <w:numId w:val="2"/>
        </w:numPr>
        <w:spacing w:after="60"/>
      </w:pPr>
      <w:r>
        <w:rPr>
          <w:rFonts w:ascii="Calibri" w:cs="Calibri" w:eastAsia="Calibri" w:hAnsi="Calibri"/>
        </w:rPr>
        <w:t xml:space="preserve">Aucun ORM. Accès BDD direct via le module sqlite3 de la stdlib Python.</w:t>
      </w:r>
    </w:p>
    <w:p>
      <w:pPr>
        <w:pStyle w:val="ListParagraph"/>
        <w:numPr>
          <w:ilvl w:val="0"/>
          <w:numId w:val="2"/>
        </w:numPr>
        <w:spacing w:after="60"/>
      </w:pPr>
      <w:r>
        <w:rPr>
          <w:rFonts w:ascii="Calibri" w:cs="Calibri" w:eastAsia="Calibri" w:hAnsi="Calibri"/>
        </w:rPr>
        <w:t xml:space="preserve">Aucune image décorative ni police externe.</w:t>
      </w:r>
    </w:p>
    <w:p>
      <w:pPr>
        <w:pStyle w:val="ListParagraph"/>
        <w:numPr>
          <w:ilvl w:val="0"/>
          <w:numId w:val="2"/>
        </w:numPr>
        <w:spacing w:after="60"/>
      </w:pPr>
      <w:r>
        <w:rPr>
          <w:rFonts w:ascii="Calibri" w:cs="Calibri" w:eastAsia="Calibri" w:hAnsi="Calibri"/>
        </w:rPr>
        <w:t xml:space="preserve">Pagination obligatoire (LIMIT/OFFSET) sur toutes les listes.</w:t>
      </w:r>
    </w:p>
    <w:p>
      <w:pPr>
        <w:pStyle w:val="ListParagraph"/>
        <w:numPr>
          <w:ilvl w:val="0"/>
          <w:numId w:val="2"/>
        </w:numPr>
        <w:spacing w:after="60"/>
      </w:pPr>
      <w:r>
        <w:rPr>
          <w:rFonts w:ascii="Calibri" w:cs="Calibri" w:eastAsia="Calibri" w:hAnsi="Calibri"/>
        </w:rPr>
        <w:t xml:space="preserve">Catégories prédéfinies plutôt que saisie libre, pour éviter les doublons et les données non structurées.</w:t>
      </w:r>
    </w:p>
    <w:p>
      <w:pPr>
        <w:pStyle w:val="ListParagraph"/>
        <w:numPr>
          <w:ilvl w:val="0"/>
          <w:numId w:val="2"/>
        </w:numPr>
        <w:spacing w:after="60"/>
      </w:pPr>
      <w:r>
        <w:rPr>
          <w:rFonts w:ascii="Calibri" w:cs="Calibri" w:eastAsia="Calibri" w:hAnsi="Calibri"/>
        </w:rPr>
        <w:t xml:space="preserve">Données utilisateur strictement minimales : pseudo, email, mot de passe hashé. Pas de prénom, pas de photo, pas de téléphone.</w:t>
      </w:r>
    </w:p>
    <w:p>
      <w:r>
        <w:br w:type="page"/>
      </w:r>
    </w:p>
    <w:p>
      <w:pPr>
        <w:pStyle w:val="Heading1"/>
        <w:spacing w:after="200" w:before="360"/>
      </w:pPr>
      <w:r>
        <w:rPr>
          <w:rFonts w:ascii="Calibri" w:cs="Calibri" w:eastAsia="Calibri" w:hAnsi="Calibri"/>
          <w:b/>
          <w:bCs/>
          <w:sz w:val="32"/>
          <w:szCs w:val="32"/>
        </w:rPr>
        <w:t xml:space="preserve">2. Architecture et conception</w:t>
      </w:r>
    </w:p>
    <w:p>
      <w:pPr>
        <w:pStyle w:val="Heading2"/>
        <w:spacing w:after="140" w:before="240"/>
      </w:pPr>
      <w:r>
        <w:rPr>
          <w:rFonts w:ascii="Calibri" w:cs="Calibri" w:eastAsia="Calibri" w:hAnsi="Calibri"/>
          <w:b/>
          <w:bCs/>
          <w:sz w:val="26"/>
          <w:szCs w:val="26"/>
        </w:rPr>
        <w:t xml:space="preserve">2.1 Architecture générale</w:t>
      </w:r>
    </w:p>
    <w:p>
      <w:pPr>
        <w:spacing w:after="120"/>
      </w:pPr>
      <w:r>
        <w:rPr>
          <w:rFonts w:ascii="Calibri" w:cs="Calibri" w:eastAsia="Calibri" w:hAnsi="Calibri"/>
        </w:rPr>
        <w:t xml:space="preserve">Le système suit une architecture MVC classique, en monolithe Python.</w:t>
      </w:r>
    </w:p>
    <w:p>
      <w:pPr>
        <w:spacing w:after="120"/>
      </w:pPr>
      <w:r>
        <w:rPr>
          <w:rFonts w:ascii="Calibri" w:cs="Calibri" w:eastAsia="Calibri" w:hAnsi="Calibri"/>
        </w:rPr>
        <w:t xml:space="preserve">Trois couches :</w:t>
      </w:r>
    </w:p>
    <w:p>
      <w:pPr>
        <w:pStyle w:val="ListParagraph"/>
        <w:numPr>
          <w:ilvl w:val="0"/>
          <w:numId w:val="2"/>
        </w:numPr>
        <w:spacing w:after="60"/>
      </w:pPr>
      <w:r>
        <w:rPr>
          <w:rFonts w:ascii="Calibri" w:cs="Calibri" w:eastAsia="Calibri" w:hAnsi="Calibri"/>
        </w:rPr>
        <w:t xml:space="preserve">Présentation : templates HTML rendus côté serveur par Jinja2. CSS unique (4 Ko). JavaScript minimal, uniquement pour les confirmations natives via window.confirm().</w:t>
      </w:r>
    </w:p>
    <w:p>
      <w:pPr>
        <w:pStyle w:val="ListParagraph"/>
        <w:numPr>
          <w:ilvl w:val="0"/>
          <w:numId w:val="2"/>
        </w:numPr>
        <w:spacing w:after="60"/>
      </w:pPr>
      <w:r>
        <w:rPr>
          <w:rFonts w:ascii="Calibri" w:cs="Calibri" w:eastAsia="Calibri" w:hAnsi="Calibri"/>
        </w:rPr>
        <w:t xml:space="preserve">Logique applicative : Flask. Un seul Blueprint, une douzaine de routes, gestion des sessions, validation des entrées, calcul du score et de l'impact évité.</w:t>
      </w:r>
    </w:p>
    <w:p>
      <w:pPr>
        <w:pStyle w:val="ListParagraph"/>
        <w:numPr>
          <w:ilvl w:val="0"/>
          <w:numId w:val="2"/>
        </w:numPr>
        <w:spacing w:after="60"/>
      </w:pPr>
      <w:r>
        <w:rPr>
          <w:rFonts w:ascii="Calibri" w:cs="Calibri" w:eastAsia="Calibri" w:hAnsi="Calibri"/>
        </w:rPr>
        <w:t xml:space="preserve">Données : SQLite (fichier unique). 3 tables, 2 index. Aucun ORM.</w:t>
      </w:r>
    </w:p>
    <w:p>
      <w:pPr>
        <w:spacing w:after="120"/>
      </w:pPr>
      <w:r>
        <w:rPr>
          <w:rFonts w:ascii="Calibri" w:cs="Calibri" w:eastAsia="Calibri" w:hAnsi="Calibri"/>
        </w:rPr>
        <w:t xml:space="preserve">Les interactions sont simples et linéaires : navigateur → requête HTTP → Flask traite la logique → interroge SQLite → renvoie la page HTML complète. Pas d'API REST séparée, pas de WebSocket, pas de cache externe (Redis, Memcached). Un seul processus Python suffit pour servir l'application.</w:t>
      </w:r>
    </w:p>
    <w:p>
      <w:pPr>
        <w:pStyle w:val="Heading2"/>
        <w:spacing w:after="140" w:before="240"/>
      </w:pPr>
      <w:r>
        <w:rPr>
          <w:rFonts w:ascii="Calibri" w:cs="Calibri" w:eastAsia="Calibri" w:hAnsi="Calibri"/>
          <w:b/>
          <w:bCs/>
          <w:sz w:val="26"/>
          <w:szCs w:val="26"/>
        </w:rPr>
        <w:t xml:space="preserve">2.2 Schéma de la base de données</w:t>
      </w:r>
    </w:p>
    <w:p>
      <w:pPr>
        <w:spacing w:after="120"/>
      </w:pPr>
      <w:r>
        <w:rPr>
          <w:rFonts w:ascii="Calibri" w:cs="Calibri" w:eastAsia="Calibri" w:hAnsi="Calibri"/>
        </w:rPr>
        <w:t xml:space="preserve">Trois tables, modèle minimal cohérent avec le cadrage du Livrable 1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Table</w:t>
            </w:r>
          </w:p>
        </w:tc>
        <w:tc>
          <w:tcPr>
            <w:tcW w:type="dxa" w:w="4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Champs</w:t>
            </w:r>
          </w:p>
        </w:tc>
        <w:tc>
          <w:tcPr>
            <w:tcW w:type="dxa" w:w="28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users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(PK), pseudo (UNIQUE), email (UNIQUE),</w:t>
            </w:r>
          </w:p>
          <w:p>
            <w:r>
              <w:rPr>
                <w:rFonts w:ascii="Calibri" w:cs="Calibri" w:eastAsia="Calibri" w:hAnsi="Calibri"/>
                <w:sz w:val="20"/>
                <w:szCs w:val="20"/>
              </w:rPr>
              <w:t xml:space="preserve">mot_de_passe_hash, role, date_inscription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de nom/prénom/téléphone/photo.</w:t>
            </w:r>
          </w:p>
          <w:p>
            <w:r>
              <w:rPr>
                <w:rFonts w:ascii="Calibri" w:cs="Calibri" w:eastAsia="Calibri" w:hAnsi="Calibri"/>
                <w:sz w:val="20"/>
                <w:szCs w:val="20"/>
              </w:rPr>
              <w:t xml:space="preserve">Le pseudo seul suffit à l'identification.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services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(PK), nom, statut, date_ajout,</w:t>
            </w:r>
          </w:p>
          <w:p>
            <w:r>
              <w:rPr>
                <w:rFonts w:ascii="Calibri" w:cs="Calibri" w:eastAsia="Calibri" w:hAnsi="Calibri"/>
                <w:sz w:val="20"/>
                <w:szCs w:val="20"/>
              </w:rPr>
              <w:t xml:space="preserve">date_derniere_utilisation,</w:t>
            </w:r>
          </w:p>
          <w:p>
            <w:r>
              <w:rPr>
                <w:rFonts w:ascii="Calibri" w:cs="Calibri" w:eastAsia="Calibri" w:hAnsi="Calibri"/>
                <w:sz w:val="20"/>
                <w:szCs w:val="20"/>
              </w:rPr>
              <w:t xml:space="preserve">user_id (FK), categorie_id (FK)</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ON DELETE CASCADE depuis users.</w:t>
            </w:r>
          </w:p>
          <w:p>
            <w:r>
              <w:rPr>
                <w:rFonts w:ascii="Calibri" w:cs="Calibri" w:eastAsia="Calibri" w:hAnsi="Calibri"/>
                <w:sz w:val="20"/>
                <w:szCs w:val="20"/>
              </w:rPr>
              <w:t xml:space="preserve">Index sur user_id et statut uniquement.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categories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id (PK), nom (UNIQUE), impact_kwh_an</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Pré-remplie : 6 catégories.</w:t>
            </w:r>
          </w:p>
          <w:p>
            <w:r>
              <w:rPr>
                <w:rFonts w:ascii="Calibri" w:cs="Calibri" w:eastAsia="Calibri" w:hAnsi="Calibri"/>
                <w:sz w:val="20"/>
                <w:szCs w:val="20"/>
              </w:rPr>
              <w:t xml:space="preserve">Évite la saisie libre.</w:t>
            </w:r>
          </w:p>
        </w:tc>
      </w:tr>
    </w:tbl>
    <w:p>
      <w:pPr>
        <w:spacing w:after="120"/>
      </w:pPr>
      <w:r>
        <w:rPr>
          <w:rFonts w:ascii="Calibri" w:cs="Calibri" w:eastAsia="Calibri" w:hAnsi="Calibri"/>
        </w:rPr>
        <w:t xml:space="preserve">Relations : users 1—N services ; categories 1—N services. Pas de relation entre utilisateurs.</w:t>
      </w:r>
    </w:p>
    <w:p>
      <w:pPr>
        <w:pStyle w:val="Heading2"/>
        <w:spacing w:after="140" w:before="240"/>
      </w:pPr>
      <w:r>
        <w:rPr>
          <w:rFonts w:ascii="Calibri" w:cs="Calibri" w:eastAsia="Calibri" w:hAnsi="Calibri"/>
          <w:b/>
          <w:bCs/>
          <w:sz w:val="26"/>
          <w:szCs w:val="26"/>
        </w:rPr>
        <w:t xml:space="preserve">2.3 Diagrammes UML</w:t>
      </w:r>
    </w:p>
    <w:p>
      <w:pPr>
        <w:spacing w:after="120"/>
      </w:pPr>
      <w:r>
        <w:rPr>
          <w:rFonts w:ascii="Calibri" w:cs="Calibri" w:eastAsia="Calibri" w:hAnsi="Calibri"/>
        </w:rPr>
        <w:t xml:space="preserve">Les trois diagrammes UML demandés (cas d'utilisation, classes/MLD, séquence) ont été produits avec PlantUML et sont déposés dans </w:t>
      </w:r>
      <w:r>
        <w:rPr>
          <w:rFonts w:ascii="Calibri" w:cs="Calibri" w:eastAsia="Calibri" w:hAnsi="Calibri"/>
          <w:b/>
          <w:bCs/>
        </w:rPr>
        <w:t xml:space="preserve">docs/diagrammes/</w:t>
      </w:r>
      <w:r>
        <w:rPr>
          <w:rFonts w:ascii="Calibri" w:cs="Calibri" w:eastAsia="Calibri" w:hAnsi="Calibri"/>
        </w:rPr>
        <w:t xml:space="preserve"> du dépôt. Description textuelle ci-dessous, une lecture des fichiers </w:t>
      </w:r>
      <w:r>
        <w:rPr>
          <w:rFonts w:ascii="Calibri" w:cs="Calibri" w:eastAsia="Calibri" w:hAnsi="Calibri"/>
          <w:b/>
          <w:bCs/>
        </w:rPr>
        <w:t xml:space="preserve">.puml</w:t>
      </w:r>
      <w:r>
        <w:rPr>
          <w:rFonts w:ascii="Calibri" w:cs="Calibri" w:eastAsia="Calibri" w:hAnsi="Calibri"/>
        </w:rPr>
        <w:t xml:space="preserve"> donne le rendu graphique.</w:t>
      </w:r>
    </w:p>
    <w:p>
      <w:pPr>
        <w:pStyle w:val="Heading3"/>
        <w:spacing w:after="100" w:before="200"/>
      </w:pPr>
      <w:r>
        <w:rPr>
          <w:rFonts w:ascii="Calibri" w:cs="Calibri" w:eastAsia="Calibri" w:hAnsi="Calibri"/>
          <w:b/>
          <w:bCs/>
          <w:sz w:val="22"/>
          <w:szCs w:val="22"/>
        </w:rPr>
        <w:t xml:space="preserve">Diagramme de cas d'utilisation</w:t>
      </w:r>
    </w:p>
    <w:p>
      <w:pPr>
        <w:spacing w:after="120"/>
      </w:pPr>
      <w:r>
        <w:rPr>
          <w:rFonts w:ascii="Calibri" w:cs="Calibri" w:eastAsia="Calibri" w:hAnsi="Calibri"/>
        </w:rPr>
        <w:t xml:space="preserve">Trois acteurs : Visiteur, Utilisateur, Admin. Visiteur peut consulter la page d'accueil et créer un compte. Utilisateur hérite de Visiteur et y ajoute : se connecter, gérer son profil, ajouter/modifier/supprimer ses services, changer leur statut, consulter son tableau de bord et son score, se déconnecter. Admin hérite d'Utilisateur et y ajoute : accéder aux statistiques globales et supprimer n'importe quel compte.</w:t>
      </w:r>
    </w:p>
    <w:p>
      <w:pPr>
        <w:pStyle w:val="Heading3"/>
        <w:spacing w:after="100" w:before="200"/>
      </w:pPr>
      <w:r>
        <w:rPr>
          <w:rFonts w:ascii="Calibri" w:cs="Calibri" w:eastAsia="Calibri" w:hAnsi="Calibri"/>
          <w:b/>
          <w:bCs/>
          <w:sz w:val="22"/>
          <w:szCs w:val="22"/>
        </w:rPr>
        <w:t xml:space="preserve">Diagramme de classes / MLD</w:t>
      </w:r>
    </w:p>
    <w:p>
      <w:pPr>
        <w:spacing w:after="120"/>
      </w:pPr>
      <w:r>
        <w:rPr>
          <w:rFonts w:ascii="Calibri" w:cs="Calibri" w:eastAsia="Calibri" w:hAnsi="Calibri"/>
        </w:rPr>
        <w:t xml:space="preserve">Cf. tableau §2.2 ci-dessus. Cardinalités : User 1—N Service ; Category 1—N Service.</w:t>
      </w:r>
    </w:p>
    <w:p>
      <w:pPr>
        <w:pStyle w:val="Heading3"/>
        <w:spacing w:after="100" w:before="200"/>
      </w:pPr>
      <w:r>
        <w:rPr>
          <w:rFonts w:ascii="Calibri" w:cs="Calibri" w:eastAsia="Calibri" w:hAnsi="Calibri"/>
          <w:b/>
          <w:bCs/>
          <w:sz w:val="22"/>
          <w:szCs w:val="22"/>
        </w:rPr>
        <w:t xml:space="preserve">Diagramme de séquence — Ajout d'un service numérique</w:t>
      </w:r>
    </w:p>
    <w:p>
      <w:pPr>
        <w:pStyle w:val="ListParagraph"/>
        <w:numPr>
          <w:ilvl w:val="0"/>
          <w:numId w:val="2"/>
        </w:numPr>
        <w:spacing w:after="60"/>
      </w:pPr>
      <w:r>
        <w:rPr>
          <w:rFonts w:ascii="Calibri" w:cs="Calibri" w:eastAsia="Calibri" w:hAnsi="Calibri"/>
        </w:rPr>
        <w:t xml:space="preserve">L'utilisateur connecté remplit le formulaire (nom, catégorie, statut).</w:t>
      </w:r>
    </w:p>
    <w:p>
      <w:pPr>
        <w:pStyle w:val="ListParagraph"/>
        <w:numPr>
          <w:ilvl w:val="0"/>
          <w:numId w:val="2"/>
        </w:numPr>
        <w:spacing w:after="60"/>
      </w:pPr>
      <w:r>
        <w:rPr>
          <w:rFonts w:ascii="Calibri" w:cs="Calibri" w:eastAsia="Calibri" w:hAnsi="Calibri"/>
        </w:rPr>
        <w:t xml:space="preserve">Le navigateur envoie POST /services/ajouter avec les champs.</w:t>
      </w:r>
    </w:p>
    <w:p>
      <w:pPr>
        <w:pStyle w:val="ListParagraph"/>
        <w:numPr>
          <w:ilvl w:val="0"/>
          <w:numId w:val="2"/>
        </w:numPr>
        <w:spacing w:after="60"/>
      </w:pPr>
      <w:r>
        <w:rPr>
          <w:rFonts w:ascii="Calibri" w:cs="Calibri" w:eastAsia="Calibri" w:hAnsi="Calibri"/>
        </w:rPr>
        <w:t xml:space="preserve">Flask vérifie la session (décorateur login_required) puis valide les entrées.</w:t>
      </w:r>
    </w:p>
    <w:p>
      <w:pPr>
        <w:pStyle w:val="ListParagraph"/>
        <w:numPr>
          <w:ilvl w:val="0"/>
          <w:numId w:val="2"/>
        </w:numPr>
        <w:spacing w:after="60"/>
      </w:pPr>
      <w:r>
        <w:rPr>
          <w:rFonts w:ascii="Calibri" w:cs="Calibri" w:eastAsia="Calibri" w:hAnsi="Calibri"/>
        </w:rPr>
        <w:t xml:space="preserve">models.create_service exécute INSERT INTO services avec une requête paramétrée.</w:t>
      </w:r>
    </w:p>
    <w:p>
      <w:pPr>
        <w:pStyle w:val="ListParagraph"/>
        <w:numPr>
          <w:ilvl w:val="0"/>
          <w:numId w:val="2"/>
        </w:numPr>
        <w:spacing w:after="60"/>
      </w:pPr>
      <w:r>
        <w:rPr>
          <w:rFonts w:ascii="Calibri" w:cs="Calibri" w:eastAsia="Calibri" w:hAnsi="Calibri"/>
        </w:rPr>
        <w:t xml:space="preserve">Flash success « Service ajouté ».</w:t>
      </w:r>
    </w:p>
    <w:p>
      <w:pPr>
        <w:pStyle w:val="ListParagraph"/>
        <w:numPr>
          <w:ilvl w:val="0"/>
          <w:numId w:val="2"/>
        </w:numPr>
        <w:spacing w:after="60"/>
      </w:pPr>
      <w:r>
        <w:rPr>
          <w:rFonts w:ascii="Calibri" w:cs="Calibri" w:eastAsia="Calibri" w:hAnsi="Calibri"/>
        </w:rPr>
        <w:t xml:space="preserve">Redirection 302 vers /dashboard, qui recalcule le score via models.get_user_stats.</w:t>
      </w:r>
    </w:p>
    <w:p>
      <w:pPr>
        <w:pStyle w:val="ListParagraph"/>
        <w:numPr>
          <w:ilvl w:val="0"/>
          <w:numId w:val="2"/>
        </w:numPr>
        <w:spacing w:after="60"/>
      </w:pPr>
      <w:r>
        <w:rPr>
          <w:rFonts w:ascii="Calibri" w:cs="Calibri" w:eastAsia="Calibri" w:hAnsi="Calibri"/>
        </w:rPr>
        <w:t xml:space="preserve">Le navigateur affiche le tableau de bord avec score et impact mis à jour.</w:t>
      </w:r>
    </w:p>
    <w:p>
      <w:r>
        <w:br w:type="page"/>
      </w:r>
    </w:p>
    <w:p>
      <w:pPr>
        <w:pStyle w:val="Heading1"/>
        <w:spacing w:after="200" w:before="360"/>
      </w:pPr>
      <w:r>
        <w:rPr>
          <w:rFonts w:ascii="Calibri" w:cs="Calibri" w:eastAsia="Calibri" w:hAnsi="Calibri"/>
          <w:b/>
          <w:bCs/>
          <w:sz w:val="32"/>
          <w:szCs w:val="32"/>
        </w:rPr>
        <w:t xml:space="preserve">3. Choix technologiques justifiés</w:t>
      </w:r>
    </w:p>
    <w:p>
      <w:pPr>
        <w:spacing w:after="120"/>
      </w:pPr>
      <w:r>
        <w:rPr>
          <w:rFonts w:ascii="Calibri" w:cs="Calibri" w:eastAsia="Calibri" w:hAnsi="Calibri"/>
        </w:rPr>
        <w:t xml:space="preserve">Chaque choix technique a été arbitré selon trois critères : (a) répond-il vraiment au besoin ? (b) son coût en ressources est-il proportionné ? (c) restera-t-il maintenable par 4 étudiants en quelques semaines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Couche</w:t>
            </w:r>
          </w:p>
        </w:tc>
        <w:tc>
          <w:tcPr>
            <w:tcW w:type="dxa" w:w="24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Technologie</w:t>
            </w:r>
          </w:p>
        </w:tc>
        <w:tc>
          <w:tcPr>
            <w:tcW w:type="dxa" w:w="52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Justification Green IT</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Front-end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HTML5 + CSS3 + JS minimal</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Zéro framework, zéro bundler, zéro étape de build.</w:t>
            </w:r>
          </w:p>
          <w:p>
            <w:r>
              <w:rPr>
                <w:rFonts w:ascii="Calibri" w:cs="Calibri" w:eastAsia="Calibri" w:hAnsi="Calibri"/>
                <w:sz w:val="20"/>
                <w:szCs w:val="20"/>
              </w:rPr>
              <w:t xml:space="preserve">Page d'accueil en 2,4 Ko HTML + 4 Ko CSS minifié.</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Polices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system-ui, -apple-system, sans-serif</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Aucune police externe : zéro requête réseau supplémentaire,</w:t>
            </w:r>
          </w:p>
          <w:p>
            <w:r>
              <w:rPr>
                <w:rFonts w:ascii="Calibri" w:cs="Calibri" w:eastAsia="Calibri" w:hAnsi="Calibri"/>
                <w:sz w:val="20"/>
                <w:szCs w:val="20"/>
              </w:rPr>
              <w:t xml:space="preserve">zéro flash de texte, zéro Ko téléchargé.</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Back-end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Flask 3 (Python 3.10+)</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Micro-framework de ~1 Mo. Inclut Jinja2 et Werkzeug.</w:t>
            </w:r>
          </w:p>
          <w:p>
            <w:r>
              <w:rPr>
                <w:rFonts w:ascii="Calibri" w:cs="Calibri" w:eastAsia="Calibri" w:hAnsi="Calibri"/>
                <w:sz w:val="20"/>
                <w:szCs w:val="20"/>
              </w:rPr>
              <w:t xml:space="preserve">Pas de magie cachée, pas de système de plugins.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ORM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 (sqlite3 stdlib)</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Évite ~200 Mo de dépendances (SQLAlchemy + tooling).</w:t>
            </w:r>
          </w:p>
          <w:p>
            <w:r>
              <w:rPr>
                <w:rFonts w:ascii="Calibri" w:cs="Calibri" w:eastAsia="Calibri" w:hAnsi="Calibri"/>
                <w:sz w:val="20"/>
                <w:szCs w:val="20"/>
              </w:rPr>
              <w:t xml:space="preserve">Requêtes paramétrées explicites = code plus clair et plus sûr.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Base de données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SQLite</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Fichier unique, zéro serveur, zéro réseau, zéro RAM au repos.</w:t>
            </w:r>
          </w:p>
          <w:p>
            <w:r>
              <w:rPr>
                <w:rFonts w:ascii="Calibri" w:cs="Calibri" w:eastAsia="Calibri" w:hAnsi="Calibri"/>
                <w:sz w:val="20"/>
                <w:szCs w:val="20"/>
              </w:rPr>
              <w:t xml:space="preserve">Largement suffisant pour le volume attendu.</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Sécurité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Werkzeug security (inclus)</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Hashage pbkdf2-sha256 des mots de passe.</w:t>
            </w:r>
          </w:p>
          <w:p>
            <w:r>
              <w:rPr>
                <w:rFonts w:ascii="Calibri" w:cs="Calibri" w:eastAsia="Calibri" w:hAnsi="Calibri"/>
                <w:sz w:val="20"/>
                <w:szCs w:val="20"/>
              </w:rPr>
              <w:t xml:space="preserve">Aucune dépendance ajoutée.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Production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Gunicorn</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Serveur WSGI Unix de ~600 Ko, 1 processus, peu de RAM.</w:t>
            </w:r>
          </w:p>
          <w:p>
            <w:r>
              <w:rPr>
                <w:rFonts w:ascii="Calibri" w:cs="Calibri" w:eastAsia="Calibri" w:hAnsi="Calibri"/>
                <w:sz w:val="20"/>
                <w:szCs w:val="20"/>
              </w:rPr>
              <w:t xml:space="preserve">La seule dépendance ajoutée hors Flask.</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Versionnement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Git + GitHub</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Imposé par le sujet. Sert aussi pour Issues, Projects et PR.</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Hébergement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Render (free tier)</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Free tier généreux, hébergement européen.</w:t>
            </w:r>
          </w:p>
          <w:p>
            <w:r>
              <w:rPr>
                <w:rFonts w:ascii="Calibri" w:cs="Calibri" w:eastAsia="Calibri" w:hAnsi="Calibri"/>
                <w:sz w:val="20"/>
                <w:szCs w:val="20"/>
              </w:rPr>
              <w:t xml:space="preserve">Vérification : The Green Web Foundation indique</w:t>
            </w:r>
          </w:p>
          <w:p>
            <w:r>
              <w:rPr>
                <w:rFonts w:ascii="Calibri" w:cs="Calibri" w:eastAsia="Calibri" w:hAnsi="Calibri"/>
                <w:sz w:val="20"/>
                <w:szCs w:val="20"/>
              </w:rPr>
              <w:t xml:space="preserve">un hébergeur partiellement renouvelable.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Documentation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Markdown dans le dépôt</w:t>
            </w:r>
          </w:p>
        </w:tc>
        <w:tc>
          <w:tcPr>
            <w:tcW w:type="dxa" w:w="5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Versionné avec le code, lisible sans outil tiers.</w:t>
            </w:r>
          </w:p>
        </w:tc>
      </w:tr>
    </w:tbl>
    <w:p>
      <w:pPr>
        <w:pStyle w:val="Heading2"/>
        <w:spacing w:after="140" w:before="240"/>
      </w:pPr>
      <w:r>
        <w:rPr>
          <w:rFonts w:ascii="Calibri" w:cs="Calibri" w:eastAsia="Calibri" w:hAnsi="Calibri"/>
          <w:b/>
          <w:bCs/>
          <w:sz w:val="26"/>
          <w:szCs w:val="26"/>
        </w:rPr>
        <w:t xml:space="preserve">3.1 Pourquoi pas React, Vue ou Angular ?</w:t>
      </w:r>
    </w:p>
    <w:p>
      <w:pPr>
        <w:spacing w:after="120"/>
      </w:pPr>
      <w:r>
        <w:rPr>
          <w:rFonts w:ascii="Calibri" w:cs="Calibri" w:eastAsia="Calibri" w:hAnsi="Calibri"/>
        </w:rPr>
        <w:t xml:space="preserve">Un framework JS impose un bundler (Webpack, Vite), un processus de build, un serveur de développement, et génère un bundle de 100 Ko minimum (React 18 + ReactDOM = ~140 Ko gzippés) avant la moindre ligne de code utile. Pour notre interface (formulaires, listes, barres de progression CSS), le rendu côté serveur Jinja2 suffit : zéro JS téléchargé par défaut, zéro étape de compilation, zéro dépendance npm. Le gain en sobriété est immédiat et la maintenance simplifiée.</w:t>
      </w:r>
    </w:p>
    <w:p>
      <w:pPr>
        <w:pStyle w:val="Heading2"/>
        <w:spacing w:after="140" w:before="240"/>
      </w:pPr>
      <w:r>
        <w:rPr>
          <w:rFonts w:ascii="Calibri" w:cs="Calibri" w:eastAsia="Calibri" w:hAnsi="Calibri"/>
          <w:b/>
          <w:bCs/>
          <w:sz w:val="26"/>
          <w:szCs w:val="26"/>
        </w:rPr>
        <w:t xml:space="preserve">3.2 Pourquoi pas PostgreSQL ou MySQL ?</w:t>
      </w:r>
    </w:p>
    <w:p>
      <w:pPr>
        <w:spacing w:after="120"/>
      </w:pPr>
      <w:r>
        <w:rPr>
          <w:rFonts w:ascii="Calibri" w:cs="Calibri" w:eastAsia="Calibri" w:hAnsi="Calibri"/>
        </w:rPr>
        <w:t xml:space="preserve">Ces SGBD nécessitent un serveur séparé, de la configuration réseau, et consomment de la mémoire en permanence. SQLite stocke tout dans un fichier unique, ne consomme aucune ressource au repos, supporte largement le volume attendu (quelques milliers de lignes au maximum) et simplifie le déploiement. Si le projet grandissait au-delà de quelques centaines d'utilisateurs concurrents, PostgreSQL deviendrait pertinent — mais pas avant.</w:t>
      </w:r>
    </w:p>
    <w:p>
      <w:pPr>
        <w:pStyle w:val="Heading2"/>
        <w:spacing w:after="140" w:before="240"/>
      </w:pPr>
      <w:r>
        <w:rPr>
          <w:rFonts w:ascii="Calibri" w:cs="Calibri" w:eastAsia="Calibri" w:hAnsi="Calibri"/>
          <w:b/>
          <w:bCs/>
          <w:sz w:val="26"/>
          <w:szCs w:val="26"/>
        </w:rPr>
        <w:t xml:space="preserve">3.3 Pourquoi pas un ORM (SQLAlchemy / Peewee) ?</w:t>
      </w:r>
    </w:p>
    <w:p>
      <w:pPr>
        <w:spacing w:after="120"/>
      </w:pPr>
      <w:r>
        <w:rPr>
          <w:rFonts w:ascii="Calibri" w:cs="Calibri" w:eastAsia="Calibri" w:hAnsi="Calibri"/>
        </w:rPr>
        <w:t xml:space="preserve">Pour 3 tables et une dizaine de requêtes, l'ORM ajoute plus de complexité qu'il n'en retire. SQLAlchemy seul représente plusieurs dizaines de Mo de dépendances. L'écriture directe en SQL reste lisible (chaque requête fait au plus 5 lignes), évite le risque des requêtes N+1 et donne un contrôle exact sur les colonnes lues.</w:t>
      </w:r>
    </w:p>
    <w:p>
      <w:r>
        <w:br w:type="page"/>
      </w:r>
    </w:p>
    <w:p>
      <w:pPr>
        <w:pStyle w:val="Heading1"/>
        <w:spacing w:after="200" w:before="360"/>
      </w:pPr>
      <w:r>
        <w:rPr>
          <w:rFonts w:ascii="Calibri" w:cs="Calibri" w:eastAsia="Calibri" w:hAnsi="Calibri"/>
          <w:b/>
          <w:bCs/>
          <w:sz w:val="32"/>
          <w:szCs w:val="32"/>
        </w:rPr>
        <w:t xml:space="preserve">4. Implémentation</w:t>
      </w:r>
    </w:p>
    <w:p>
      <w:pPr>
        <w:pStyle w:val="Heading2"/>
        <w:spacing w:after="140" w:before="240"/>
      </w:pPr>
      <w:r>
        <w:rPr>
          <w:rFonts w:ascii="Calibri" w:cs="Calibri" w:eastAsia="Calibri" w:hAnsi="Calibri"/>
          <w:b/>
          <w:bCs/>
          <w:sz w:val="26"/>
          <w:szCs w:val="26"/>
        </w:rPr>
        <w:t xml:space="preserve">4.1 Vue d'ensemble du code</w:t>
      </w:r>
    </w:p>
    <w:p>
      <w:pPr>
        <w:spacing w:after="120"/>
      </w:pPr>
      <w:r>
        <w:rPr>
          <w:rFonts w:ascii="Calibri" w:cs="Calibri" w:eastAsia="Calibri" w:hAnsi="Calibri"/>
        </w:rPr>
        <w:t xml:space="preserve">Le code source tient en un peu plus de 600 lignes Python et 300 lignes de templates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Fichier</w:t>
            </w:r>
          </w:p>
        </w:tc>
        <w:tc>
          <w:tcPr>
            <w:tcW w:type="dxa" w:w="12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Lignes</w:t>
            </w:r>
          </w:p>
        </w:tc>
        <w:tc>
          <w:tcPr>
            <w:tcW w:type="dxa" w:w="51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Rôle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app/app.py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Factory Flask, hook de compression gzip, config sécurité.</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app/models.py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~270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Accès BDD : init, CRUD users, CRUD services, statistiques.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app/routes.py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~280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Blueprint principal : routes, validation, autorisation.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app/templates/*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~310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9 templates Jinja2 héritant tous de base.html.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app/static/css/*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~190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Une feuille (4 Ko minifiée), aucune image.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database/schema.sql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~55</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 tables, 2 index, 6 catégories pré-remplies.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database/seed.py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Données de démonstration.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tests/tests.py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~190</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12 scénarios fonctionnels et de sécurité.</w:t>
            </w:r>
          </w:p>
        </w:tc>
      </w:tr>
    </w:tbl>
    <w:p>
      <w:pPr>
        <w:pStyle w:val="Heading2"/>
        <w:spacing w:after="140" w:before="240"/>
      </w:pPr>
      <w:r>
        <w:rPr>
          <w:rFonts w:ascii="Calibri" w:cs="Calibri" w:eastAsia="Calibri" w:hAnsi="Calibri"/>
          <w:b/>
          <w:bCs/>
          <w:sz w:val="26"/>
          <w:szCs w:val="26"/>
        </w:rPr>
        <w:t xml:space="preserve">4.2 CRUD utilisateurs</w:t>
      </w:r>
    </w:p>
    <w:p>
      <w:pPr>
        <w:spacing w:after="120"/>
      </w:pPr>
      <w:r>
        <w:rPr>
          <w:rFonts w:ascii="Calibri" w:cs="Calibri" w:eastAsia="Calibri" w:hAnsi="Calibri"/>
        </w:rPr>
        <w:t xml:space="preserve">Les 4 opérations sont réparties entre routes.py (validation, autorisation) et models.py (SQL paramétré). Extrait représentatif de la création d'utilisateur :</w:t>
      </w:r>
    </w:p>
    <w:p>
      <w:pPr>
        <w:shd w:fill="F4F4F4" w:color="auto" w:val="clear"/>
        <w:spacing w:after="80"/>
      </w:pPr>
      <w:r>
        <w:rPr>
          <w:rFonts w:ascii="Consolas" w:cs="Consolas" w:eastAsia="Consolas" w:hAnsi="Consolas"/>
          <w:sz w:val="18"/>
          <w:szCs w:val="18"/>
        </w:rPr>
        <w:t xml:space="preserve">def create_user(pseudo, email, mot_de_passe, role="user"):</w:t>
      </w:r>
    </w:p>
    <w:p>
      <w:pPr>
        <w:shd w:fill="F4F4F4" w:color="auto" w:val="clear"/>
        <w:spacing w:after="80"/>
      </w:pPr>
      <w:r>
        <w:rPr>
          <w:rFonts w:ascii="Consolas" w:cs="Consolas" w:eastAsia="Consolas" w:hAnsi="Consolas"/>
          <w:sz w:val="18"/>
          <w:szCs w:val="18"/>
        </w:rPr>
        <w:t xml:space="preserve">    pwd_hash = generate_password_hash(mot_de_passe)</w:t>
      </w:r>
    </w:p>
    <w:p>
      <w:pPr>
        <w:shd w:fill="F4F4F4" w:color="auto" w:val="clear"/>
        <w:spacing w:after="80"/>
      </w:pPr>
      <w:r>
        <w:rPr>
          <w:rFonts w:ascii="Consolas" w:cs="Consolas" w:eastAsia="Consolas" w:hAnsi="Consolas"/>
          <w:sz w:val="18"/>
          <w:szCs w:val="18"/>
        </w:rPr>
        <w:t xml:space="preserve">    try:</w:t>
      </w:r>
    </w:p>
    <w:p>
      <w:pPr>
        <w:shd w:fill="F4F4F4" w:color="auto" w:val="clear"/>
        <w:spacing w:after="80"/>
      </w:pPr>
      <w:r>
        <w:rPr>
          <w:rFonts w:ascii="Consolas" w:cs="Consolas" w:eastAsia="Consolas" w:hAnsi="Consolas"/>
          <w:sz w:val="18"/>
          <w:szCs w:val="18"/>
        </w:rPr>
        <w:t xml:space="preserve">        with get_db() as conn:</w:t>
      </w:r>
    </w:p>
    <w:p>
      <w:pPr>
        <w:shd w:fill="F4F4F4" w:color="auto" w:val="clear"/>
        <w:spacing w:after="80"/>
      </w:pPr>
      <w:r>
        <w:rPr>
          <w:rFonts w:ascii="Consolas" w:cs="Consolas" w:eastAsia="Consolas" w:hAnsi="Consolas"/>
          <w:sz w:val="18"/>
          <w:szCs w:val="18"/>
        </w:rPr>
        <w:t xml:space="preserve">            cur = conn.execute(</w:t>
      </w:r>
    </w:p>
    <w:p>
      <w:pPr>
        <w:shd w:fill="F4F4F4" w:color="auto" w:val="clear"/>
        <w:spacing w:after="80"/>
      </w:pPr>
      <w:r>
        <w:rPr>
          <w:rFonts w:ascii="Consolas" w:cs="Consolas" w:eastAsia="Consolas" w:hAnsi="Consolas"/>
          <w:sz w:val="18"/>
          <w:szCs w:val="18"/>
        </w:rPr>
        <w:t xml:space="preserve">                "INSERT INTO users (pseudo, email, mot_de_passe_hash, role) "</w:t>
      </w:r>
    </w:p>
    <w:p>
      <w:pPr>
        <w:shd w:fill="F4F4F4" w:color="auto" w:val="clear"/>
        <w:spacing w:after="80"/>
      </w:pPr>
      <w:r>
        <w:rPr>
          <w:rFonts w:ascii="Consolas" w:cs="Consolas" w:eastAsia="Consolas" w:hAnsi="Consolas"/>
          <w:sz w:val="18"/>
          <w:szCs w:val="18"/>
        </w:rPr>
        <w:t xml:space="preserve">                "VALUES (?, ?, ?, ?)",</w:t>
      </w:r>
    </w:p>
    <w:p>
      <w:pPr>
        <w:shd w:fill="F4F4F4" w:color="auto" w:val="clear"/>
        <w:spacing w:after="80"/>
      </w:pPr>
      <w:r>
        <w:rPr>
          <w:rFonts w:ascii="Consolas" w:cs="Consolas" w:eastAsia="Consolas" w:hAnsi="Consolas"/>
          <w:sz w:val="18"/>
          <w:szCs w:val="18"/>
        </w:rPr>
        <w:t xml:space="preserve">                (pseudo, email, pwd_hash, role),</w:t>
      </w:r>
    </w:p>
    <w:p>
      <w:pPr>
        <w:shd w:fill="F4F4F4" w:color="auto" w:val="clear"/>
        <w:spacing w:after="80"/>
      </w:pPr>
      <w:r>
        <w:rPr>
          <w:rFonts w:ascii="Consolas" w:cs="Consolas" w:eastAsia="Consolas" w:hAnsi="Consolas"/>
          <w:sz w:val="18"/>
          <w:szCs w:val="18"/>
        </w:rPr>
        <w:t xml:space="preserve">            )</w:t>
      </w:r>
    </w:p>
    <w:p>
      <w:pPr>
        <w:shd w:fill="F4F4F4" w:color="auto" w:val="clear"/>
        <w:spacing w:after="80"/>
      </w:pPr>
      <w:r>
        <w:rPr>
          <w:rFonts w:ascii="Consolas" w:cs="Consolas" w:eastAsia="Consolas" w:hAnsi="Consolas"/>
          <w:sz w:val="18"/>
          <w:szCs w:val="18"/>
        </w:rPr>
        <w:t xml:space="preserve">            conn.commit()</w:t>
      </w:r>
    </w:p>
    <w:p>
      <w:pPr>
        <w:shd w:fill="F4F4F4" w:color="auto" w:val="clear"/>
        <w:spacing w:after="80"/>
      </w:pPr>
      <w:r>
        <w:rPr>
          <w:rFonts w:ascii="Consolas" w:cs="Consolas" w:eastAsia="Consolas" w:hAnsi="Consolas"/>
          <w:sz w:val="18"/>
          <w:szCs w:val="18"/>
        </w:rPr>
        <w:t xml:space="preserve">            return cur.lastrowid</w:t>
      </w:r>
    </w:p>
    <w:p>
      <w:pPr>
        <w:shd w:fill="F4F4F4" w:color="auto" w:val="clear"/>
        <w:spacing w:after="80"/>
      </w:pPr>
      <w:r>
        <w:rPr>
          <w:rFonts w:ascii="Consolas" w:cs="Consolas" w:eastAsia="Consolas" w:hAnsi="Consolas"/>
          <w:sz w:val="18"/>
          <w:szCs w:val="18"/>
        </w:rPr>
        <w:t xml:space="preserve">    except sqlite3.IntegrityError:</w:t>
      </w:r>
    </w:p>
    <w:p>
      <w:pPr>
        <w:shd w:fill="F4F4F4" w:color="auto" w:val="clear"/>
        <w:spacing w:after="80"/>
      </w:pPr>
      <w:r>
        <w:rPr>
          <w:rFonts w:ascii="Consolas" w:cs="Consolas" w:eastAsia="Consolas" w:hAnsi="Consolas"/>
          <w:sz w:val="18"/>
          <w:szCs w:val="18"/>
        </w:rPr>
        <w:t xml:space="preserve">        return None  # pseudo ou email déjà pris</w:t>
      </w:r>
    </w:p>
    <w:p>
      <w:pPr>
        <w:spacing w:after="120"/>
      </w:pPr>
      <w:r>
        <w:rPr>
          <w:rFonts w:ascii="Calibri" w:cs="Calibri" w:eastAsia="Calibri" w:hAnsi="Calibri"/>
        </w:rPr>
        <w:t xml:space="preserve">Trois éléments à noter : (1) requête paramétrée (?) qui empêche toute injection SQL ; (2) hashage immédiat du mot de passe via Werkzeug (pbkdf2-sha256) ; (3) gestion explicite du conflit d'unicité.</w:t>
      </w:r>
    </w:p>
    <w:p>
      <w:pPr>
        <w:pStyle w:val="Heading2"/>
        <w:spacing w:after="140" w:before="240"/>
      </w:pPr>
      <w:r>
        <w:rPr>
          <w:rFonts w:ascii="Calibri" w:cs="Calibri" w:eastAsia="Calibri" w:hAnsi="Calibri"/>
          <w:b/>
          <w:bCs/>
          <w:sz w:val="26"/>
          <w:szCs w:val="26"/>
        </w:rPr>
        <w:t xml:space="preserve">4.3 CRUD services numériques</w:t>
      </w:r>
    </w:p>
    <w:p>
      <w:pPr>
        <w:spacing w:after="120"/>
      </w:pPr>
      <w:r>
        <w:rPr>
          <w:rFonts w:ascii="Calibri" w:cs="Calibri" w:eastAsia="Calibri" w:hAnsi="Calibri"/>
        </w:rPr>
        <w:t xml:space="preserve">Toutes les opérations vérifient l'appartenance du service à l'utilisateur connecté. Exemple : la fonction get_service prend un user_id optionnel et l'ajoute à la clause WHERE, ce qui rend impossible la lecture d'un service d'autrui même via une URL forgée. La liste des services est paginée (LIMIT/OFFSET) avec un défaut de 20 résultats par page, comme imposé par les contraintes Green IT du sujet.</w:t>
      </w:r>
    </w:p>
    <w:p>
      <w:pPr>
        <w:pStyle w:val="Heading2"/>
        <w:spacing w:after="140" w:before="240"/>
      </w:pPr>
      <w:r>
        <w:rPr>
          <w:rFonts w:ascii="Calibri" w:cs="Calibri" w:eastAsia="Calibri" w:hAnsi="Calibri"/>
          <w:b/>
          <w:bCs/>
          <w:sz w:val="26"/>
          <w:szCs w:val="26"/>
        </w:rPr>
        <w:t xml:space="preserve">4.4 Calcul du score de sobriété</w:t>
      </w:r>
    </w:p>
    <w:p>
      <w:pPr>
        <w:spacing w:after="120"/>
      </w:pPr>
      <w:r>
        <w:rPr>
          <w:rFonts w:ascii="Calibri" w:cs="Calibri" w:eastAsia="Calibri" w:hAnsi="Calibri"/>
        </w:rPr>
        <w:t xml:space="preserve">Le score est calculé en une seule requête SQL (groupement par statut) puis traité en Python. Logique : un service dormant compte pour 0,5 « nettoyé », un service supprimé pour 1, un actif pour 0. Score = 100 × (somme des nettoyés) / (nombre total de services). Si l'utilisateur n'a pas encore de service, score = 100 (rien à nettoyer).</w:t>
      </w:r>
    </w:p>
    <w:p>
      <w:pPr>
        <w:spacing w:after="120"/>
      </w:pPr>
      <w:r>
        <w:rPr>
          <w:rFonts w:ascii="Calibri" w:cs="Calibri" w:eastAsia="Calibri" w:hAnsi="Calibri"/>
        </w:rPr>
        <w:t xml:space="preserve">L'impact évité est calculé à partir des kWh annuels de chaque catégorie (barème intégré, source ADEME / Collectif GreenIT.fr) : impact total des services supprimés + 50 % de celui des dormants. La conversion en CO₂ utilise le facteur d'émission moyen de l'électricité française (~50 g CO₂eq/kWh).</w:t>
      </w:r>
    </w:p>
    <w:p>
      <w:pPr>
        <w:pStyle w:val="Heading2"/>
        <w:spacing w:after="140" w:before="240"/>
      </w:pPr>
      <w:r>
        <w:rPr>
          <w:rFonts w:ascii="Calibri" w:cs="Calibri" w:eastAsia="Calibri" w:hAnsi="Calibri"/>
          <w:b/>
          <w:bCs/>
          <w:sz w:val="26"/>
          <w:szCs w:val="26"/>
        </w:rPr>
        <w:t xml:space="preserve">4.5 Optimisations Green IT intégrées</w:t>
      </w:r>
    </w:p>
    <w:p>
      <w:pPr>
        <w:spacing w:after="120"/>
      </w:pPr>
      <w:r>
        <w:rPr>
          <w:rFonts w:ascii="Calibri" w:cs="Calibri" w:eastAsia="Calibri" w:hAnsi="Calibri"/>
        </w:rPr>
        <w:t xml:space="preserve">Trois optimisations ont été implémentées et mesurées :</w:t>
      </w:r>
    </w:p>
    <w:p>
      <w:pPr>
        <w:pStyle w:val="ListParagraph"/>
        <w:numPr>
          <w:ilvl w:val="0"/>
          <w:numId w:val="2"/>
        </w:numPr>
        <w:spacing w:after="60"/>
      </w:pPr>
      <w:r>
        <w:rPr>
          <w:rFonts w:ascii="Calibri" w:cs="Calibri" w:eastAsia="Calibri" w:hAnsi="Calibri"/>
        </w:rPr>
        <w:t xml:space="preserve">Minification CSS — passage de 5 821 à 4 042 octets (-31 %).</w:t>
      </w:r>
    </w:p>
    <w:p>
      <w:pPr>
        <w:pStyle w:val="ListParagraph"/>
        <w:numPr>
          <w:ilvl w:val="0"/>
          <w:numId w:val="2"/>
        </w:numPr>
        <w:spacing w:after="60"/>
      </w:pPr>
      <w:r>
        <w:rPr>
          <w:rFonts w:ascii="Calibri" w:cs="Calibri" w:eastAsia="Calibri" w:hAnsi="Calibri"/>
        </w:rPr>
        <w:t xml:space="preserve">Compression gzip à la volée via un hook after_request, sans dépendance externe (gzip de la stdlib).</w:t>
      </w:r>
    </w:p>
    <w:p>
      <w:pPr>
        <w:pStyle w:val="ListParagraph"/>
        <w:numPr>
          <w:ilvl w:val="0"/>
          <w:numId w:val="2"/>
        </w:numPr>
        <w:spacing w:after="60"/>
      </w:pPr>
      <w:r>
        <w:rPr>
          <w:rFonts w:ascii="Calibri" w:cs="Calibri" w:eastAsia="Calibri" w:hAnsi="Calibri"/>
        </w:rPr>
        <w:t xml:space="preserve">Cache HTTP statique de 24 heures (Cache-Control: max-age=86400) sur le CSS.</w:t>
      </w:r>
    </w:p>
    <w:p>
      <w:pPr>
        <w:spacing w:after="120"/>
      </w:pPr>
      <w:r>
        <w:rPr>
          <w:rFonts w:ascii="Calibri" w:cs="Calibri" w:eastAsia="Calibri" w:hAnsi="Calibri"/>
        </w:rPr>
        <w:t xml:space="preserve">Détails et mesures comparées en §5 ci-dessous.</w:t>
      </w:r>
    </w:p>
    <w:p>
      <w:r>
        <w:br w:type="page"/>
      </w:r>
    </w:p>
    <w:p>
      <w:pPr>
        <w:pStyle w:val="Heading1"/>
        <w:spacing w:after="200" w:before="360"/>
      </w:pPr>
      <w:r>
        <w:rPr>
          <w:rFonts w:ascii="Calibri" w:cs="Calibri" w:eastAsia="Calibri" w:hAnsi="Calibri"/>
          <w:b/>
          <w:bCs/>
          <w:sz w:val="32"/>
          <w:szCs w:val="32"/>
        </w:rPr>
        <w:t xml:space="preserve">5. Analyse de l'empreinte carbone</w:t>
      </w:r>
    </w:p>
    <w:p>
      <w:pPr>
        <w:pStyle w:val="Heading2"/>
        <w:spacing w:after="140" w:before="240"/>
      </w:pPr>
      <w:r>
        <w:rPr>
          <w:rFonts w:ascii="Calibri" w:cs="Calibri" w:eastAsia="Calibri" w:hAnsi="Calibri"/>
          <w:b/>
          <w:bCs/>
          <w:sz w:val="26"/>
          <w:szCs w:val="26"/>
        </w:rPr>
        <w:t xml:space="preserve">5.1 Outils utilisés</w:t>
      </w:r>
    </w:p>
    <w:p>
      <w:pPr>
        <w:spacing w:after="120"/>
      </w:pPr>
      <w:r>
        <w:rPr>
          <w:rFonts w:ascii="Calibri" w:cs="Calibri" w:eastAsia="Calibri" w:hAnsi="Calibri"/>
        </w:rPr>
        <w:t xml:space="preserve">Conformément à la Phase 5.1 du sujet, plusieurs outils ont été mobilisés :</w:t>
      </w:r>
    </w:p>
    <w:p>
      <w:pPr>
        <w:pStyle w:val="ListParagraph"/>
        <w:numPr>
          <w:ilvl w:val="0"/>
          <w:numId w:val="2"/>
        </w:numPr>
        <w:spacing w:after="60"/>
      </w:pPr>
      <w:r>
        <w:rPr>
          <w:rFonts w:ascii="Calibri" w:cs="Calibri" w:eastAsia="Calibri" w:hAnsi="Calibri"/>
        </w:rPr>
        <w:t xml:space="preserve">Mesures internes : test client Flask qui enregistre la taille exacte des réponses HTTP.</w:t>
      </w:r>
    </w:p>
    <w:p>
      <w:pPr>
        <w:pStyle w:val="ListParagraph"/>
        <w:numPr>
          <w:ilvl w:val="0"/>
          <w:numId w:val="2"/>
        </w:numPr>
        <w:spacing w:after="60"/>
      </w:pPr>
      <w:r>
        <w:rPr>
          <w:rFonts w:ascii="Calibri" w:cs="Calibri" w:eastAsia="Calibri" w:hAnsi="Calibri"/>
        </w:rPr>
        <w:t xml:space="preserve">Website Carbon Calculator (websitecarbon.com) — empreinte CO₂ par visite (déploiement).</w:t>
      </w:r>
    </w:p>
    <w:p>
      <w:pPr>
        <w:pStyle w:val="ListParagraph"/>
        <w:numPr>
          <w:ilvl w:val="0"/>
          <w:numId w:val="2"/>
        </w:numPr>
        <w:spacing w:after="60"/>
      </w:pPr>
      <w:r>
        <w:rPr>
          <w:rFonts w:ascii="Calibri" w:cs="Calibri" w:eastAsia="Calibri" w:hAnsi="Calibri"/>
        </w:rPr>
        <w:t xml:space="preserve">EcoIndex (ecoindex.fr) — note A à G basée sur poids, requêtes, complexité DOM.</w:t>
      </w:r>
    </w:p>
    <w:p>
      <w:pPr>
        <w:pStyle w:val="ListParagraph"/>
        <w:numPr>
          <w:ilvl w:val="0"/>
          <w:numId w:val="2"/>
        </w:numPr>
        <w:spacing w:after="60"/>
      </w:pPr>
      <w:r>
        <w:rPr>
          <w:rFonts w:ascii="Calibri" w:cs="Calibri" w:eastAsia="Calibri" w:hAnsi="Calibri"/>
        </w:rPr>
        <w:t xml:space="preserve">Google Lighthouse (DevTools Chrome) — Performance, Accessibilité, Bonnes pratiques.</w:t>
      </w:r>
    </w:p>
    <w:p>
      <w:pPr>
        <w:pStyle w:val="ListParagraph"/>
        <w:numPr>
          <w:ilvl w:val="0"/>
          <w:numId w:val="2"/>
        </w:numPr>
        <w:spacing w:after="60"/>
      </w:pPr>
      <w:r>
        <w:rPr>
          <w:rFonts w:ascii="Calibri" w:cs="Calibri" w:eastAsia="Calibri" w:hAnsi="Calibri"/>
        </w:rPr>
        <w:t xml:space="preserve">PageSpeed Insights — Core Web Vitals en conditions réelles.</w:t>
      </w:r>
    </w:p>
    <w:p>
      <w:pPr>
        <w:spacing w:after="120"/>
      </w:pPr>
      <w:r>
        <w:rPr>
          <w:rFonts w:ascii="Calibri" w:cs="Calibri" w:eastAsia="Calibri" w:hAnsi="Calibri"/>
        </w:rPr>
        <w:t xml:space="preserve">Les captures d'écran complètes des outils en ligne sont déposées dans docs/eco-mesures/ après déploiement final.</w:t>
      </w:r>
    </w:p>
    <w:p>
      <w:pPr>
        <w:pStyle w:val="Heading2"/>
        <w:spacing w:after="140" w:before="240"/>
      </w:pPr>
      <w:r>
        <w:rPr>
          <w:rFonts w:ascii="Calibri" w:cs="Calibri" w:eastAsia="Calibri" w:hAnsi="Calibri"/>
          <w:b/>
          <w:bCs/>
          <w:sz w:val="26"/>
          <w:szCs w:val="26"/>
        </w:rPr>
        <w:t xml:space="preserve">5.2 Mesure initiale (avant optimisations)</w:t>
      </w:r>
    </w:p>
    <w:p>
      <w:pPr>
        <w:spacing w:after="120"/>
      </w:pPr>
      <w:r>
        <w:rPr>
          <w:rFonts w:ascii="Calibri" w:cs="Calibri" w:eastAsia="Calibri" w:hAnsi="Calibri"/>
        </w:rPr>
        <w:t xml:space="preserve">Mesures effectuées avec un test client Flask sur les 3 pages principales, CSS non minifié, sans gzip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860"/>
        <w:gridCol w:w="2000"/>
      </w:tblGrid>
      <w:tr>
        <w:trPr>
          <w:tblHeader/>
        </w:trPr>
        <w:tc>
          <w:tcPr>
            <w:tcW w:type="dxa" w:w="2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Page</w:t>
            </w:r>
          </w:p>
        </w:tc>
        <w:tc>
          <w:tcPr>
            <w:tcW w:type="dxa" w:w="2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HTML</w:t>
            </w:r>
          </w:p>
        </w:tc>
        <w:tc>
          <w:tcPr>
            <w:tcW w:type="dxa" w:w="28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HTML + CSS</w:t>
            </w:r>
          </w:p>
        </w:tc>
        <w:tc>
          <w:tcPr>
            <w:tcW w:type="dxa" w:w="2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Requêtes HTTP</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Accueil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2 403 octets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8 224 octets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(HTML + CSS)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Connexion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1 447 octets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7 268 octets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Tableau de bord</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7 474 octets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13 295 octets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w:t>
            </w:r>
          </w:p>
        </w:tc>
      </w:tr>
    </w:tbl>
    <w:p>
      <w:pPr>
        <w:spacing w:after="120"/>
      </w:pPr>
      <w:r>
        <w:rPr>
          <w:rFonts w:ascii="Calibri" w:cs="Calibri" w:eastAsia="Calibri" w:hAnsi="Calibri"/>
        </w:rPr>
        <w:t xml:space="preserve">À ce stade, les résultats étaient déjà excellents grâce aux choix architecturaux (pas de framework, pas de média), mais trois marges de progression ont été identifiées : commentaires et espaces dans le CSS, absence de compression à la volée, absence d'en-têtes de cache.</w:t>
      </w:r>
    </w:p>
    <w:p>
      <w:pPr>
        <w:pStyle w:val="Heading2"/>
        <w:spacing w:after="140" w:before="240"/>
      </w:pPr>
      <w:r>
        <w:rPr>
          <w:rFonts w:ascii="Calibri" w:cs="Calibri" w:eastAsia="Calibri" w:hAnsi="Calibri"/>
          <w:b/>
          <w:bCs/>
          <w:sz w:val="26"/>
          <w:szCs w:val="26"/>
        </w:rPr>
        <w:t xml:space="preserve">5.3 Sources de pollution identifiées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Source potentielle</w:t>
            </w:r>
          </w:p>
        </w:tc>
        <w:tc>
          <w:tcPr>
            <w:tcW w:type="dxa" w:w="1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Présent ?</w:t>
            </w:r>
          </w:p>
        </w:tc>
        <w:tc>
          <w:tcPr>
            <w:tcW w:type="dxa" w:w="43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Décision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Images non compressées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Aucune image dans le projet.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Scripts JS inutilisés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 JS externe ; uniquement quelques confirm().</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Polices externes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Polices système uniquement.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Requêtes redondantes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Limité</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 seule requête CSS par session ; HTML inévitable.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Dépendances surdimensionnées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Non</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Flask + Gunicorn = 2 dépendances directes.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CSS non minifié</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Oui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optimisation 1.</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de compression HTTP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Oui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optimisation 2.</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de cache HTTP statique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Oui</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 optimisation 3.</w:t>
            </w:r>
          </w:p>
        </w:tc>
      </w:tr>
    </w:tbl>
    <w:p>
      <w:pPr>
        <w:pStyle w:val="Heading2"/>
        <w:spacing w:after="140" w:before="240"/>
      </w:pPr>
      <w:r>
        <w:rPr>
          <w:rFonts w:ascii="Calibri" w:cs="Calibri" w:eastAsia="Calibri" w:hAnsi="Calibri"/>
          <w:b/>
          <w:bCs/>
          <w:sz w:val="26"/>
          <w:szCs w:val="26"/>
        </w:rPr>
        <w:t xml:space="preserve">5.4 Optimisations appliquées</w:t>
      </w:r>
    </w:p>
    <w:p>
      <w:pPr>
        <w:spacing w:after="120"/>
      </w:pPr>
      <w:r>
        <w:rPr>
          <w:rFonts w:ascii="Calibri" w:cs="Calibri" w:eastAsia="Calibri" w:hAnsi="Calibri"/>
        </w:rPr>
        <w:t xml:space="preserve">Trois optimisations concrètes, codées et mesurées :</w:t>
      </w:r>
    </w:p>
    <w:p>
      <w:pPr>
        <w:pStyle w:val="Heading3"/>
        <w:spacing w:after="100" w:before="200"/>
      </w:pPr>
      <w:r>
        <w:rPr>
          <w:rFonts w:ascii="Calibri" w:cs="Calibri" w:eastAsia="Calibri" w:hAnsi="Calibri"/>
          <w:b/>
          <w:bCs/>
          <w:sz w:val="22"/>
          <w:szCs w:val="22"/>
        </w:rPr>
        <w:t xml:space="preserve">Optimisation 1 — Minification CSS</w:t>
      </w:r>
    </w:p>
    <w:p>
      <w:pPr>
        <w:spacing w:after="120"/>
      </w:pPr>
      <w:r>
        <w:rPr>
          <w:rFonts w:ascii="Calibri" w:cs="Calibri" w:eastAsia="Calibri" w:hAnsi="Calibri"/>
        </w:rPr>
        <w:t xml:space="preserve">Suppression manuelle des commentaires, espaces non significatifs et sauts de ligne. Génération de style.min.css référencé dans base.html.</w:t>
      </w:r>
    </w:p>
    <w:p>
      <w:pPr>
        <w:spacing w:after="120"/>
      </w:pPr>
      <w:r>
        <w:rPr>
          <w:rFonts w:ascii="Calibri" w:cs="Calibri" w:eastAsia="Calibri" w:hAnsi="Calibri"/>
        </w:rPr>
        <w:t xml:space="preserve">Résultat : 5 821 → 4 042 octets bruts (-31 %). Avec gzip ensuite : 4 042 → 1 308 octets (-78 % vs CSS d'origine).</w:t>
      </w:r>
    </w:p>
    <w:p>
      <w:pPr>
        <w:pStyle w:val="Heading3"/>
        <w:spacing w:after="100" w:before="200"/>
      </w:pPr>
      <w:r>
        <w:rPr>
          <w:rFonts w:ascii="Calibri" w:cs="Calibri" w:eastAsia="Calibri" w:hAnsi="Calibri"/>
          <w:b/>
          <w:bCs/>
          <w:sz w:val="22"/>
          <w:szCs w:val="22"/>
        </w:rPr>
        <w:t xml:space="preserve">Optimisation 2 — Compression gzip à la volée</w:t>
      </w:r>
    </w:p>
    <w:p>
      <w:pPr>
        <w:spacing w:after="120"/>
      </w:pPr>
      <w:r>
        <w:rPr>
          <w:rFonts w:ascii="Calibri" w:cs="Calibri" w:eastAsia="Calibri" w:hAnsi="Calibri"/>
        </w:rPr>
        <w:t xml:space="preserve">Ajout d'un hook after_request dans la factory Flask qui compresse les réponses textuelles (HTML, CSS) lorsque le client envoie Accept-Encoding: gzip. Implémentation en 25 lignes via gzip.GzipFile de la bibliothèque standard, donc aucune dépendance externe ajoutée.</w:t>
      </w:r>
    </w:p>
    <w:p>
      <w:pPr>
        <w:spacing w:after="120"/>
      </w:pPr>
      <w:r>
        <w:rPr>
          <w:rFonts w:ascii="Calibri" w:cs="Calibri" w:eastAsia="Calibri" w:hAnsi="Calibri"/>
        </w:rPr>
        <w:t xml:space="preserve">Le hook ignore les réponses &lt; 500 octets (overhead non rentable) et celles déjà compressées. Sur le déploiement Render, le reverse proxy ferait la même chose au-dessus, mais l'avoir au niveau applicatif garantit la compression aussi en local et derrière un Gunicorn nu.</w:t>
      </w:r>
    </w:p>
    <w:p>
      <w:pPr>
        <w:pStyle w:val="Heading3"/>
        <w:spacing w:after="100" w:before="200"/>
      </w:pPr>
      <w:r>
        <w:rPr>
          <w:rFonts w:ascii="Calibri" w:cs="Calibri" w:eastAsia="Calibri" w:hAnsi="Calibri"/>
          <w:b/>
          <w:bCs/>
          <w:sz w:val="22"/>
          <w:szCs w:val="22"/>
        </w:rPr>
        <w:t xml:space="preserve">Optimisation 3 — Cache HTTP statique</w:t>
      </w:r>
    </w:p>
    <w:p>
      <w:pPr>
        <w:spacing w:after="120"/>
      </w:pPr>
      <w:r>
        <w:rPr>
          <w:rFonts w:ascii="Calibri" w:cs="Calibri" w:eastAsia="Calibri" w:hAnsi="Calibri"/>
        </w:rPr>
        <w:t xml:space="preserve">Configuration SEND_FILE_MAX_AGE_DEFAULT = 86400 (24 heures). À partir de la 2ᵉ page consultée dans la même session, le navigateur ne re-télécharge pas le CSS, ce qui ramène le coût d'une navigation interne au seul HTML (souvent &lt; 1 Ko gzippé).</w:t>
      </w:r>
    </w:p>
    <w:p>
      <w:pPr>
        <w:pStyle w:val="Heading2"/>
        <w:spacing w:after="140" w:before="240"/>
      </w:pPr>
      <w:r>
        <w:rPr>
          <w:rFonts w:ascii="Calibri" w:cs="Calibri" w:eastAsia="Calibri" w:hAnsi="Calibri"/>
          <w:b/>
          <w:bCs/>
          <w:sz w:val="26"/>
          <w:szCs w:val="26"/>
        </w:rPr>
        <w:t xml:space="preserve">5.5 Comparaison avant / après</w:t>
      </w:r>
    </w:p>
    <w:p>
      <w:pPr>
        <w:spacing w:after="120"/>
      </w:pPr>
      <w:r>
        <w:rPr>
          <w:rFonts w:ascii="Calibri" w:cs="Calibri" w:eastAsia="Calibri" w:hAnsi="Calibri"/>
        </w:rPr>
        <w:t xml:space="preserve">Mesures sur les 3 pages principales, avec CSS minifié, gzip activé, première visite (cache vide)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Indicateur</w:t>
            </w:r>
          </w:p>
        </w:tc>
        <w:tc>
          <w:tcPr>
            <w:tcW w:type="dxa" w:w="2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Avant</w:t>
            </w:r>
          </w:p>
        </w:tc>
        <w:tc>
          <w:tcPr>
            <w:tcW w:type="dxa" w:w="2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Après</w:t>
            </w:r>
          </w:p>
        </w:tc>
        <w:tc>
          <w:tcPr>
            <w:tcW w:type="dxa" w:w="18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Gain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Page accueil — total transféré</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8 224 octets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2 479 octets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-70 %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Page connexion — total transféré</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7 268 octets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2 063 octets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-72 %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Tableau de bord — total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13 295 octets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2 781 octets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-79 %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CSS seul (brut → gzip)</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5 821 octets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1 308 octets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-78 %</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Nombre de requêtes HTTP / page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(1 après cache)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-50 % dès la 2ᵉ page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Dépendances Python directes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(Flask, Gunicorn)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 (idem)</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 (objectif tenu)</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JS chargé</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 octet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 octet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 (rien à optimiser)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Images chargées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 (idem)</w:t>
            </w:r>
          </w:p>
        </w:tc>
      </w:tr>
    </w:tbl>
    <w:p>
      <w:pPr>
        <w:spacing w:after="120"/>
      </w:pPr>
      <w:r>
        <w:rPr>
          <w:rFonts w:ascii="Calibri" w:cs="Calibri" w:eastAsia="Calibri" w:hAnsi="Calibri"/>
        </w:rPr>
        <w:t xml:space="preserve">Gain moyen sur le poids total transféré : -74 %.</w:t>
      </w:r>
    </w:p>
    <w:p>
      <w:pPr>
        <w:pStyle w:val="Heading2"/>
        <w:spacing w:after="140" w:before="240"/>
      </w:pPr>
      <w:r>
        <w:rPr>
          <w:rFonts w:ascii="Calibri" w:cs="Calibri" w:eastAsia="Calibri" w:hAnsi="Calibri"/>
          <w:b/>
          <w:bCs/>
          <w:sz w:val="26"/>
          <w:szCs w:val="26"/>
        </w:rPr>
        <w:t xml:space="preserve">5.6 Estimations indicatives via les outils en ligne</w:t>
      </w:r>
    </w:p>
    <w:p>
      <w:pPr>
        <w:spacing w:after="120"/>
      </w:pPr>
      <w:r>
        <w:rPr>
          <w:rFonts w:ascii="Calibri" w:cs="Calibri" w:eastAsia="Calibri" w:hAnsi="Calibri"/>
        </w:rPr>
        <w:t xml:space="preserve">Une fois le site déployé, les valeurs cibles attendues d'après la littérature Green IT et les outils (EcoIndex, Website Carbon) sont les suivantes (à confirmer en production)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Outil / Indicateur</w:t>
            </w:r>
          </w:p>
        </w:tc>
        <w:tc>
          <w:tcPr>
            <w:tcW w:type="dxa" w:w="2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Valeur attendue</w:t>
            </w:r>
          </w:p>
        </w:tc>
        <w:tc>
          <w:tcPr>
            <w:tcW w:type="dxa" w:w="38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Comparaison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EcoIndex</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Note A (~95/100)</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Site "léger" classique : C/D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Website Carbon — CO₂ / visite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0,01-0,03 g CO₂</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Page web moyenne (2024) : ~0,8 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Lighthouse Performance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95-100 / 100</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Bon site classique : 70-85</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Lighthouse Accessibilité</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95-100 / 100</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FCP (First Contentful Paint)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&lt; 0,5 s (3G simulé)</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Cible Google : &lt; 1,8 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LCP (Largest Contentful Paint)</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&lt; 0,8 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Cible Google : &lt; 2,5 s</w:t>
            </w:r>
          </w:p>
        </w:tc>
      </w:tr>
    </w:tbl>
    <w:p>
      <w:pPr>
        <w:spacing w:after="120"/>
      </w:pPr>
      <w:r>
        <w:rPr>
          <w:rFonts w:ascii="Calibri" w:cs="Calibri" w:eastAsia="Calibri" w:hAnsi="Calibri"/>
        </w:rPr>
        <w:t xml:space="preserve">Les valeurs exactes seront relevées avec captures d'écran lors de la séance de présentation finale (le site doit alors être en ligne). Le pré-déploiement local laisse présager un classement EcoIndex A compte tenu du poids (&lt; 10 Ko transférés) et de la complexité DOM (~80 nœuds).</w:t>
      </w:r>
    </w:p>
    <w:p>
      <w:r>
        <w:br w:type="page"/>
      </w:r>
    </w:p>
    <w:p>
      <w:pPr>
        <w:pStyle w:val="Heading1"/>
        <w:spacing w:after="200" w:before="360"/>
      </w:pPr>
      <w:r>
        <w:rPr>
          <w:rFonts w:ascii="Calibri" w:cs="Calibri" w:eastAsia="Calibri" w:hAnsi="Calibri"/>
          <w:b/>
          <w:bCs/>
          <w:sz w:val="32"/>
          <w:szCs w:val="32"/>
        </w:rPr>
        <w:t xml:space="preserve">6. Tests et validation</w:t>
      </w:r>
    </w:p>
    <w:p>
      <w:pPr>
        <w:pStyle w:val="Heading2"/>
        <w:spacing w:after="140" w:before="240"/>
      </w:pPr>
      <w:r>
        <w:rPr>
          <w:rFonts w:ascii="Calibri" w:cs="Calibri" w:eastAsia="Calibri" w:hAnsi="Calibri"/>
          <w:b/>
          <w:bCs/>
          <w:sz w:val="26"/>
          <w:szCs w:val="26"/>
        </w:rPr>
        <w:t xml:space="preserve">6.1 Tests fonctionnels</w:t>
      </w:r>
    </w:p>
    <w:p>
      <w:pPr>
        <w:spacing w:after="120"/>
      </w:pPr>
      <w:r>
        <w:rPr>
          <w:rFonts w:ascii="Calibri" w:cs="Calibri" w:eastAsia="Calibri" w:hAnsi="Calibri"/>
        </w:rPr>
        <w:t xml:space="preserve">12 scénarios automatisés ont été codés dans tests/tests.py via unittest (stdlib, aucune dépendance externe). Lancement : </w:t>
      </w:r>
    </w:p>
    <w:p>
      <w:pPr>
        <w:shd w:fill="F4F4F4" w:color="auto" w:val="clear"/>
        <w:spacing w:after="80"/>
      </w:pPr>
      <w:r>
        <w:rPr>
          <w:rFonts w:ascii="Consolas" w:cs="Consolas" w:eastAsia="Consolas" w:hAnsi="Consolas"/>
          <w:sz w:val="18"/>
          <w:szCs w:val="18"/>
        </w:rPr>
        <w:t xml:space="preserve">python -m tests.tests</w:t>
      </w:r>
    </w:p>
    <w:p>
      <w:pPr>
        <w:spacing w:after="120"/>
      </w:pPr>
      <w:r>
        <w:rPr>
          <w:rFonts w:ascii="Calibri" w:cs="Calibri" w:eastAsia="Calibri" w:hAnsi="Calibri"/>
        </w:rPr>
        <w:t xml:space="preserve">Tous les scénarios passent. Détail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500"/>
        <w:gridCol w:w="1060"/>
      </w:tblGrid>
      <w:tr>
        <w:trPr>
          <w:tblHeader/>
        </w:trPr>
        <w:tc>
          <w:tcPr>
            <w:tcW w:type="dxa" w:w="8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3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Scénario</w:t>
            </w:r>
          </w:p>
        </w:tc>
        <w:tc>
          <w:tcPr>
            <w:tcW w:type="dxa" w:w="3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Résultat attendu</w:t>
            </w:r>
          </w:p>
        </w:tc>
        <w:tc>
          <w:tcPr>
            <w:tcW w:type="dxa" w:w="10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Statut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Créer un utilisateur valide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Compte créé, redirection, message succès</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Créer un utilisateur (email vide)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Erreur côté serveur</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03</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Modifier le pseudo connecté</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Données mises à jour en BDD</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Supprimer son compte (avec confirmation)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Compte supprimé, services en cascade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05</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Lister les utilisateurs (admin)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Affichage paginé correct</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06</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Créer un service numérique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Service inséré, visible sur dashboard</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07</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Connexion identifiants valides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Redirection vers dashboard</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08</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Connexion mauvais mot de passe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Message d'erreur, pas de session</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09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Accès dashboard non connecté</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Redirection 302 vers /connexion</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Mots de passe hashés en BDD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Pas de clair, préfixe pbkdf2:</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Tentative d'injection SQL ' OR 1=1 --</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Repoussée, identifiants incorrects</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Accès /admin par user normal</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HTTP 403 Forbidden</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w:t>
            </w:r>
          </w:p>
        </w:tc>
      </w:tr>
    </w:tbl>
    <w:p>
      <w:pPr>
        <w:pStyle w:val="Heading2"/>
        <w:spacing w:after="140" w:before="240"/>
      </w:pPr>
      <w:r>
        <w:rPr>
          <w:rFonts w:ascii="Calibri" w:cs="Calibri" w:eastAsia="Calibri" w:hAnsi="Calibri"/>
          <w:b/>
          <w:bCs/>
          <w:sz w:val="26"/>
          <w:szCs w:val="26"/>
        </w:rPr>
        <w:t xml:space="preserve">6.2 Tests de performance</w:t>
      </w:r>
    </w:p>
    <w:p>
      <w:pPr>
        <w:spacing w:after="120"/>
      </w:pPr>
      <w:r>
        <w:rPr>
          <w:rFonts w:ascii="Calibri" w:cs="Calibri" w:eastAsia="Calibri" w:hAnsi="Calibri"/>
        </w:rPr>
        <w:t xml:space="preserve">Les tests Lighthouse seront exécutés sur le déploiement final pour les 3 pages principales (accueil, connexion, dashboard). Captures déposées dans docs/eco-mesures/.</w:t>
      </w:r>
    </w:p>
    <w:p>
      <w:pPr>
        <w:spacing w:after="120"/>
      </w:pPr>
      <w:r>
        <w:rPr>
          <w:rFonts w:ascii="Calibri" w:cs="Calibri" w:eastAsia="Calibri" w:hAnsi="Calibri"/>
        </w:rPr>
        <w:t xml:space="preserve">Métriques cibles attendues, conformes aux contraintes du sujet :</w:t>
      </w:r>
    </w:p>
    <w:p>
      <w:pPr>
        <w:pStyle w:val="ListParagraph"/>
        <w:numPr>
          <w:ilvl w:val="0"/>
          <w:numId w:val="2"/>
        </w:numPr>
        <w:spacing w:after="60"/>
      </w:pPr>
      <w:r>
        <w:rPr>
          <w:rFonts w:ascii="Calibri" w:cs="Calibri" w:eastAsia="Calibri" w:hAnsi="Calibri"/>
        </w:rPr>
        <w:t xml:space="preserve">Score Performance &gt; 80/100 — visé : &gt; 95.</w:t>
      </w:r>
    </w:p>
    <w:p>
      <w:pPr>
        <w:pStyle w:val="ListParagraph"/>
        <w:numPr>
          <w:ilvl w:val="0"/>
          <w:numId w:val="2"/>
        </w:numPr>
        <w:spacing w:after="60"/>
      </w:pPr>
      <w:r>
        <w:rPr>
          <w:rFonts w:ascii="Calibri" w:cs="Calibri" w:eastAsia="Calibri" w:hAnsi="Calibri"/>
        </w:rPr>
        <w:t xml:space="preserve">Poids total &lt; 500 Ko par page — mesuré : &lt; 10 Ko (cache vide).</w:t>
      </w:r>
    </w:p>
    <w:p>
      <w:pPr>
        <w:pStyle w:val="ListParagraph"/>
        <w:numPr>
          <w:ilvl w:val="0"/>
          <w:numId w:val="2"/>
        </w:numPr>
        <w:spacing w:after="60"/>
      </w:pPr>
      <w:r>
        <w:rPr>
          <w:rFonts w:ascii="Calibri" w:cs="Calibri" w:eastAsia="Calibri" w:hAnsi="Calibri"/>
        </w:rPr>
        <w:t xml:space="preserve">Nombre de requêtes HTTP &lt; 15 par page — mesuré : 2.</w:t>
      </w:r>
    </w:p>
    <w:p>
      <w:pPr>
        <w:pStyle w:val="ListParagraph"/>
        <w:numPr>
          <w:ilvl w:val="0"/>
          <w:numId w:val="2"/>
        </w:numPr>
        <w:spacing w:after="60"/>
      </w:pPr>
      <w:r>
        <w:rPr>
          <w:rFonts w:ascii="Calibri" w:cs="Calibri" w:eastAsia="Calibri" w:hAnsi="Calibri"/>
        </w:rPr>
        <w:t xml:space="preserve">FCP &lt; 1,8 s — visé : &lt; 0,5 s même en 3G simulé.</w:t>
      </w:r>
    </w:p>
    <w:p>
      <w:pPr>
        <w:pStyle w:val="ListParagraph"/>
        <w:numPr>
          <w:ilvl w:val="0"/>
          <w:numId w:val="2"/>
        </w:numPr>
        <w:spacing w:after="60"/>
      </w:pPr>
      <w:r>
        <w:rPr>
          <w:rFonts w:ascii="Calibri" w:cs="Calibri" w:eastAsia="Calibri" w:hAnsi="Calibri"/>
        </w:rPr>
        <w:t xml:space="preserve">LCP &lt; 2,5 s — visé : &lt; 1,0 s.</w:t>
      </w:r>
    </w:p>
    <w:p>
      <w:pPr>
        <w:pStyle w:val="Heading2"/>
        <w:spacing w:after="140" w:before="240"/>
      </w:pPr>
      <w:r>
        <w:rPr>
          <w:rFonts w:ascii="Calibri" w:cs="Calibri" w:eastAsia="Calibri" w:hAnsi="Calibri"/>
          <w:b/>
          <w:bCs/>
          <w:sz w:val="26"/>
          <w:szCs w:val="26"/>
        </w:rPr>
        <w:t xml:space="preserve">6.3 Tests de sécurité</w:t>
      </w:r>
    </w:p>
    <w:p>
      <w:pPr>
        <w:spacing w:after="120"/>
      </w:pPr>
      <w:r>
        <w:rPr>
          <w:rFonts w:ascii="Calibri" w:cs="Calibri" w:eastAsia="Calibri" w:hAnsi="Calibri"/>
        </w:rPr>
        <w:t xml:space="preserve">Les 4 vérifications imposées par la Phase 6.3 du sujet ont été effectuées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1860"/>
      </w:tblGrid>
      <w:tr>
        <w:trPr>
          <w:tblHeader/>
        </w:trPr>
        <w:tc>
          <w:tcPr>
            <w:tcW w:type="dxa" w:w="3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Vérification</w:t>
            </w:r>
          </w:p>
        </w:tc>
        <w:tc>
          <w:tcPr>
            <w:tcW w:type="dxa" w:w="3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Méthode</w:t>
            </w:r>
          </w:p>
        </w:tc>
        <w:tc>
          <w:tcPr>
            <w:tcW w:type="dxa" w:w="18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Résultat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 mot de passe en clair en BDD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SELECT direct sur users + test automatisé n°10</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 — préfixe pbkdf2-sha256: vérifié</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Aucune variable sensible dans le dépôt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git log + grep sur password / secret + .env dans .gitignore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 — .env.example fourni, .env exclu</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Formulaires rejettent les entrées malformées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Test n°11 (injection SQL ' OR 1=1) + validations côté serveur</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 — requêtes paramétrées partout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Page protégée non accessible par URL forgée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Test n°09 (GET /dashboard sans session)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OK — redirection 302 vers /connexion ; test n°12 : 403 sur /admin</w:t>
            </w:r>
          </w:p>
        </w:tc>
      </w:tr>
    </w:tbl>
    <w:p>
      <w:r>
        <w:br w:type="page"/>
      </w:r>
    </w:p>
    <w:p>
      <w:pPr>
        <w:pStyle w:val="Heading1"/>
        <w:spacing w:after="200" w:before="360"/>
      </w:pPr>
      <w:r>
        <w:rPr>
          <w:rFonts w:ascii="Calibri" w:cs="Calibri" w:eastAsia="Calibri" w:hAnsi="Calibri"/>
          <w:b/>
          <w:bCs/>
          <w:sz w:val="32"/>
          <w:szCs w:val="32"/>
        </w:rPr>
        <w:t xml:space="preserve">7. Organisation de l'équipe et collaboration</w:t>
      </w:r>
    </w:p>
    <w:p>
      <w:pPr>
        <w:pStyle w:val="Heading2"/>
        <w:spacing w:after="140" w:before="240"/>
      </w:pPr>
      <w:r>
        <w:rPr>
          <w:rFonts w:ascii="Calibri" w:cs="Calibri" w:eastAsia="Calibri" w:hAnsi="Calibri"/>
          <w:b/>
          <w:bCs/>
          <w:sz w:val="26"/>
          <w:szCs w:val="26"/>
        </w:rPr>
        <w:t xml:space="preserve">7.1 Répartition des tâches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360"/>
      </w:tblGrid>
      <w:tr>
        <w:trPr>
          <w:tblHeader/>
        </w:trPr>
        <w:tc>
          <w:tcPr>
            <w:tcW w:type="dxa" w:w="2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Membre</w:t>
            </w:r>
          </w:p>
        </w:tc>
        <w:tc>
          <w:tcPr>
            <w:tcW w:type="dxa" w:w="4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Périmètre principal</w:t>
            </w:r>
          </w:p>
        </w:tc>
        <w:tc>
          <w:tcPr>
            <w:tcW w:type="dxa" w:w="23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Branches Git associées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Antoine Poirier</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Modélisation BDD (schema.sql), couche models.py,</w:t>
            </w:r>
          </w:p>
          <w:p>
            <w:r>
              <w:rPr>
                <w:rFonts w:ascii="Calibri" w:cs="Calibri" w:eastAsia="Calibri" w:hAnsi="Calibri"/>
                <w:sz w:val="20"/>
                <w:szCs w:val="20"/>
              </w:rPr>
              <w:t xml:space="preserve">calcul du score de sobriété</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feature/database, feature/score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Noé Millereux</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Templates Jinja2, CSS sobre, ergonomie,</w:t>
            </w:r>
          </w:p>
          <w:p>
            <w:r>
              <w:rPr>
                <w:rFonts w:ascii="Calibri" w:cs="Calibri" w:eastAsia="Calibri" w:hAnsi="Calibri"/>
                <w:sz w:val="20"/>
                <w:szCs w:val="20"/>
              </w:rPr>
              <w:t xml:space="preserve">wireframes</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feature/homepage, feature/dashboard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Guillaume Ortells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Authentification, espace admin,</w:t>
            </w:r>
          </w:p>
          <w:p>
            <w:r>
              <w:rPr>
                <w:rFonts w:ascii="Calibri" w:cs="Calibri" w:eastAsia="Calibri" w:hAnsi="Calibri"/>
                <w:sz w:val="20"/>
                <w:szCs w:val="20"/>
              </w:rPr>
              <w:t xml:space="preserve">tests fonctionnels et de sécurité</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feature/auth, feature/admin, feature/tests</w:t>
            </w:r>
          </w:p>
        </w:tc>
      </w:tr>
    </w:tbl>
    <w:p>
      <w:pPr>
        <w:pStyle w:val="Heading2"/>
        <w:spacing w:after="140" w:before="240"/>
      </w:pPr>
      <w:r>
        <w:rPr>
          <w:rFonts w:ascii="Calibri" w:cs="Calibri" w:eastAsia="Calibri" w:hAnsi="Calibri"/>
          <w:b/>
          <w:bCs/>
          <w:sz w:val="26"/>
          <w:szCs w:val="26"/>
        </w:rPr>
        <w:t xml:space="preserve">7.2 Workflow Git</w:t>
      </w:r>
    </w:p>
    <w:p>
      <w:pPr>
        <w:spacing w:after="120"/>
      </w:pPr>
      <w:r>
        <w:rPr>
          <w:rFonts w:ascii="Calibri" w:cs="Calibri" w:eastAsia="Calibri" w:hAnsi="Calibri"/>
        </w:rPr>
        <w:t xml:space="preserve">Trois niveaux de branches :</w:t>
      </w:r>
    </w:p>
    <w:p>
      <w:pPr>
        <w:pStyle w:val="ListParagraph"/>
        <w:numPr>
          <w:ilvl w:val="0"/>
          <w:numId w:val="2"/>
        </w:numPr>
        <w:spacing w:after="60"/>
      </w:pPr>
      <w:r>
        <w:rPr>
          <w:rFonts w:ascii="Calibri" w:cs="Calibri" w:eastAsia="Calibri" w:hAnsi="Calibri"/>
        </w:rPr>
        <w:t xml:space="preserve">main — branche stable, protégée, déployée. Aucune écriture directe.</w:t>
      </w:r>
    </w:p>
    <w:p>
      <w:pPr>
        <w:pStyle w:val="ListParagraph"/>
        <w:numPr>
          <w:ilvl w:val="0"/>
          <w:numId w:val="2"/>
        </w:numPr>
        <w:spacing w:after="60"/>
      </w:pPr>
      <w:r>
        <w:rPr>
          <w:rFonts w:ascii="Calibri" w:cs="Calibri" w:eastAsia="Calibri" w:hAnsi="Calibri"/>
        </w:rPr>
        <w:t xml:space="preserve">dev — branche d'intégration. Toutes les features y sont mergées avant main.</w:t>
      </w:r>
    </w:p>
    <w:p>
      <w:pPr>
        <w:pStyle w:val="ListParagraph"/>
        <w:numPr>
          <w:ilvl w:val="0"/>
          <w:numId w:val="2"/>
        </w:numPr>
        <w:spacing w:after="60"/>
      </w:pPr>
      <w:r>
        <w:rPr>
          <w:rFonts w:ascii="Calibri" w:cs="Calibri" w:eastAsia="Calibri" w:hAnsi="Calibri"/>
        </w:rPr>
        <w:t xml:space="preserve">feature/* — une branche par fonctionnalité, ouverte depuis dev, refermée par PR.</w:t>
      </w:r>
    </w:p>
    <w:p>
      <w:pPr>
        <w:spacing w:after="120"/>
      </w:pPr>
      <w:r>
        <w:rPr>
          <w:rFonts w:ascii="Calibri" w:cs="Calibri" w:eastAsia="Calibri" w:hAnsi="Calibri"/>
        </w:rPr>
        <w:t xml:space="preserve">Chaque PR fait référence à une issue GitHub correspondante et doit être relue par un autre membre avant merge. Les PR triviales (typos, doc) peuvent être self-mergées avec un commentaire justificatif.</w:t>
      </w:r>
    </w:p>
    <w:p>
      <w:pPr>
        <w:pStyle w:val="Heading2"/>
        <w:spacing w:after="140" w:before="240"/>
      </w:pPr>
      <w:r>
        <w:rPr>
          <w:rFonts w:ascii="Calibri" w:cs="Calibri" w:eastAsia="Calibri" w:hAnsi="Calibri"/>
          <w:b/>
          <w:bCs/>
          <w:sz w:val="26"/>
          <w:szCs w:val="26"/>
        </w:rPr>
        <w:t xml:space="preserve">7.3 Suivi des tâches</w:t>
      </w:r>
    </w:p>
    <w:p>
      <w:pPr>
        <w:spacing w:after="120"/>
      </w:pPr>
      <w:r>
        <w:rPr>
          <w:rFonts w:ascii="Calibri" w:cs="Calibri" w:eastAsia="Calibri" w:hAnsi="Calibri"/>
        </w:rPr>
        <w:t xml:space="preserve">Le backlog du Livrable 1 (US-01 à US-14) a été retranscrit en GitHub Issues, avec labels de priorité (haute / moyenne / basse) et assignees. Un GitHub Project (board Kanban) avec colonnes To Do / In Progress / In Review / Done permet de visualiser l'avancement. Les captures du board sont versionnées dans docs/eco-mesures/ et présentées à l'oral.</w:t>
      </w:r>
    </w:p>
    <w:p>
      <w:pPr>
        <w:pStyle w:val="Heading2"/>
        <w:spacing w:after="140" w:before="240"/>
      </w:pPr>
      <w:r>
        <w:rPr>
          <w:rFonts w:ascii="Calibri" w:cs="Calibri" w:eastAsia="Calibri" w:hAnsi="Calibri"/>
          <w:b/>
          <w:bCs/>
          <w:sz w:val="26"/>
          <w:szCs w:val="26"/>
        </w:rPr>
        <w:t xml:space="preserve">7.4 Conventions de commit</w:t>
      </w:r>
    </w:p>
    <w:p>
      <w:pPr>
        <w:spacing w:after="120"/>
      </w:pPr>
      <w:r>
        <w:rPr>
          <w:rFonts w:ascii="Calibri" w:cs="Calibri" w:eastAsia="Calibri" w:hAnsi="Calibri"/>
        </w:rPr>
        <w:t xml:space="preserve">Convention Conventional Commits adaptée en français :</w:t>
      </w:r>
    </w:p>
    <w:p>
      <w:pPr>
        <w:shd w:fill="F4F4F4" w:color="auto" w:val="clear"/>
        <w:spacing w:after="80"/>
      </w:pPr>
      <w:r>
        <w:rPr>
          <w:rFonts w:ascii="Consolas" w:cs="Consolas" w:eastAsia="Consolas" w:hAnsi="Consolas"/>
          <w:sz w:val="18"/>
          <w:szCs w:val="18"/>
        </w:rPr>
        <w:t xml:space="preserve">feat(auth)     : ajout du formulaire d'inscription</w:t>
      </w:r>
    </w:p>
    <w:p>
      <w:pPr>
        <w:shd w:fill="F4F4F4" w:color="auto" w:val="clear"/>
        <w:spacing w:after="80"/>
      </w:pPr>
      <w:r>
        <w:rPr>
          <w:rFonts w:ascii="Consolas" w:cs="Consolas" w:eastAsia="Consolas" w:hAnsi="Consolas"/>
          <w:sz w:val="18"/>
          <w:szCs w:val="18"/>
        </w:rPr>
        <w:t xml:space="preserve">fix(services)  : correction du calcul du score quand 0 service</w:t>
      </w:r>
    </w:p>
    <w:p>
      <w:pPr>
        <w:shd w:fill="F4F4F4" w:color="auto" w:val="clear"/>
        <w:spacing w:after="80"/>
      </w:pPr>
      <w:r>
        <w:rPr>
          <w:rFonts w:ascii="Consolas" w:cs="Consolas" w:eastAsia="Consolas" w:hAnsi="Consolas"/>
          <w:sz w:val="18"/>
          <w:szCs w:val="18"/>
        </w:rPr>
        <w:t xml:space="preserve">docs(readme)   : mise à jour de la section installation</w:t>
      </w:r>
    </w:p>
    <w:p>
      <w:pPr>
        <w:shd w:fill="F4F4F4" w:color="auto" w:val="clear"/>
        <w:spacing w:after="80"/>
      </w:pPr>
      <w:r>
        <w:rPr>
          <w:rFonts w:ascii="Consolas" w:cs="Consolas" w:eastAsia="Consolas" w:hAnsi="Consolas"/>
          <w:sz w:val="18"/>
          <w:szCs w:val="18"/>
        </w:rPr>
        <w:t xml:space="preserve">refactor(db)   : extraction de la logique de stats</w:t>
      </w:r>
    </w:p>
    <w:p>
      <w:pPr>
        <w:shd w:fill="F4F4F4" w:color="auto" w:val="clear"/>
        <w:spacing w:after="80"/>
      </w:pPr>
      <w:r>
        <w:rPr>
          <w:rFonts w:ascii="Consolas" w:cs="Consolas" w:eastAsia="Consolas" w:hAnsi="Consolas"/>
          <w:sz w:val="18"/>
          <w:szCs w:val="18"/>
        </w:rPr>
        <w:t xml:space="preserve">test(scenarios): ajout du scénario de connexion KO</w:t>
      </w:r>
    </w:p>
    <w:p>
      <w:r>
        <w:br w:type="page"/>
      </w:r>
    </w:p>
    <w:p>
      <w:pPr>
        <w:pStyle w:val="Heading1"/>
        <w:spacing w:after="200" w:before="360"/>
      </w:pPr>
      <w:r>
        <w:rPr>
          <w:rFonts w:ascii="Calibri" w:cs="Calibri" w:eastAsia="Calibri" w:hAnsi="Calibri"/>
          <w:b/>
          <w:bCs/>
          <w:sz w:val="32"/>
          <w:szCs w:val="32"/>
        </w:rPr>
        <w:t xml:space="preserve">8. Discussion et conclusion</w:t>
      </w:r>
    </w:p>
    <w:p>
      <w:pPr>
        <w:pStyle w:val="Heading2"/>
        <w:spacing w:after="140" w:before="240"/>
      </w:pPr>
      <w:r>
        <w:rPr>
          <w:rFonts w:ascii="Calibri" w:cs="Calibri" w:eastAsia="Calibri" w:hAnsi="Calibri"/>
          <w:b/>
          <w:bCs/>
          <w:sz w:val="26"/>
          <w:szCs w:val="26"/>
        </w:rPr>
        <w:t xml:space="preserve">8.1 Défis rencontrés</w:t>
      </w:r>
    </w:p>
    <w:p>
      <w:pPr>
        <w:spacing w:after="120"/>
      </w:pPr>
      <w:r>
        <w:rPr>
          <w:rFonts w:ascii="Calibri" w:cs="Calibri" w:eastAsia="Calibri" w:hAnsi="Calibri"/>
        </w:rPr>
        <w:t xml:space="preserve">Le principal défi n'était pas technique mais doctrinal : à chaque fonctionnalité, il a fallu résister à la tentation d'ajouter "ce qui ferait pro" — un graphique en camembert, une animation au survol, une icône de service, un favicon SVG dégradé. Chacun de ces ajouts pris isolément ne pèse rien ; cumulés, ils produiraient le site classique de 500 Ko que le sujet nous invite précisément à éviter.</w:t>
      </w:r>
    </w:p>
    <w:p>
      <w:pPr>
        <w:spacing w:after="120"/>
      </w:pPr>
      <w:r>
        <w:rPr>
          <w:rFonts w:ascii="Calibri" w:cs="Calibri" w:eastAsia="Calibri" w:hAnsi="Calibri"/>
        </w:rPr>
        <w:t xml:space="preserve">Sur le plan technique, le seul point délicat a été le hook gzip dans Flask : par défaut, send_file utilise le mode passthrough qui interdit la lecture des données. La correction (response.direct_passthrough = False) est documentée dans le code.</w:t>
      </w:r>
    </w:p>
    <w:p>
      <w:pPr>
        <w:pStyle w:val="Heading2"/>
        <w:spacing w:after="140" w:before="240"/>
      </w:pPr>
      <w:r>
        <w:rPr>
          <w:rFonts w:ascii="Calibri" w:cs="Calibri" w:eastAsia="Calibri" w:hAnsi="Calibri"/>
          <w:b/>
          <w:bCs/>
          <w:sz w:val="26"/>
          <w:szCs w:val="26"/>
        </w:rPr>
        <w:t xml:space="preserve">8.2 Compromis entre fonctionnalités et sobriété</w:t>
      </w:r>
    </w:p>
    <w:p>
      <w:pPr>
        <w:spacing w:after="120"/>
      </w:pPr>
      <w:r>
        <w:rPr>
          <w:rFonts w:ascii="Calibri" w:cs="Calibri" w:eastAsia="Calibri" w:hAnsi="Calibri"/>
        </w:rPr>
        <w:t xml:space="preserve">Trois arbitrages explicites ont été faits :</w:t>
      </w:r>
    </w:p>
    <w:p>
      <w:pPr>
        <w:pStyle w:val="ListParagraph"/>
        <w:numPr>
          <w:ilvl w:val="0"/>
          <w:numId w:val="2"/>
        </w:numPr>
        <w:spacing w:after="60"/>
      </w:pPr>
      <w:r>
        <w:rPr>
          <w:rFonts w:ascii="Calibri" w:cs="Calibri" w:eastAsia="Calibri" w:hAnsi="Calibri"/>
        </w:rPr>
        <w:t xml:space="preserve">Estimation kWh/CO₂ via barème intégré plutôt qu'API externe. Précision moindre, mais zéro requête réseau, zéro dépendance, et la promesse "site sobre" est respectée jusqu'au bout.</w:t>
      </w:r>
    </w:p>
    <w:p>
      <w:pPr>
        <w:pStyle w:val="ListParagraph"/>
        <w:numPr>
          <w:ilvl w:val="0"/>
          <w:numId w:val="2"/>
        </w:numPr>
        <w:spacing w:after="60"/>
      </w:pPr>
      <w:r>
        <w:rPr>
          <w:rFonts w:ascii="Calibri" w:cs="Calibri" w:eastAsia="Calibri" w:hAnsi="Calibri"/>
        </w:rPr>
        <w:t xml:space="preserve">Catégories prédéfinies plutôt que saisie libre. L'utilisateur perd un peu de souplesse, mais on évite les doublons ("Gmail" / "gmail" / "G-mail") et les données non structurées.</w:t>
      </w:r>
    </w:p>
    <w:p>
      <w:pPr>
        <w:pStyle w:val="ListParagraph"/>
        <w:numPr>
          <w:ilvl w:val="0"/>
          <w:numId w:val="2"/>
        </w:numPr>
        <w:spacing w:after="60"/>
      </w:pPr>
      <w:r>
        <w:rPr>
          <w:rFonts w:ascii="Calibri" w:cs="Calibri" w:eastAsia="Calibri" w:hAnsi="Calibri"/>
        </w:rPr>
        <w:t xml:space="preserve">Pas de graphique. Une simple barre CSS pour le score suffit. Recharts ou Chart.js pèsent 50 à 200 Ko pour afficher des informations qu'une barre HTML rend très bien.</w:t>
      </w:r>
    </w:p>
    <w:p>
      <w:pPr>
        <w:pStyle w:val="Heading2"/>
        <w:spacing w:after="140" w:before="240"/>
      </w:pPr>
      <w:r>
        <w:rPr>
          <w:rFonts w:ascii="Calibri" w:cs="Calibri" w:eastAsia="Calibri" w:hAnsi="Calibri"/>
          <w:b/>
          <w:bCs/>
          <w:sz w:val="26"/>
          <w:szCs w:val="26"/>
        </w:rPr>
        <w:t xml:space="preserve">8.3 Pistes d'amélioration (V2)</w:t>
      </w:r>
    </w:p>
    <w:p>
      <w:pPr>
        <w:pStyle w:val="ListParagraph"/>
        <w:numPr>
          <w:ilvl w:val="0"/>
          <w:numId w:val="2"/>
        </w:numPr>
        <w:spacing w:after="60"/>
      </w:pPr>
      <w:r>
        <w:rPr>
          <w:rFonts w:ascii="Calibri" w:cs="Calibri" w:eastAsia="Calibri" w:hAnsi="Calibri"/>
        </w:rPr>
        <w:t xml:space="preserve">Indicateur de poids de page en footer (déjà au backlog : US-13).</w:t>
      </w:r>
    </w:p>
    <w:p>
      <w:pPr>
        <w:pStyle w:val="ListParagraph"/>
        <w:numPr>
          <w:ilvl w:val="0"/>
          <w:numId w:val="2"/>
        </w:numPr>
        <w:spacing w:after="60"/>
      </w:pPr>
      <w:r>
        <w:rPr>
          <w:rFonts w:ascii="Calibri" w:cs="Calibri" w:eastAsia="Calibri" w:hAnsi="Calibri"/>
        </w:rPr>
        <w:t xml:space="preserve">Export CSV des données personnelles (US-14) — pour la portabilité RGPD.</w:t>
      </w:r>
    </w:p>
    <w:p>
      <w:pPr>
        <w:pStyle w:val="ListParagraph"/>
        <w:numPr>
          <w:ilvl w:val="0"/>
          <w:numId w:val="2"/>
        </w:numPr>
        <w:spacing w:after="60"/>
      </w:pPr>
      <w:r>
        <w:rPr>
          <w:rFonts w:ascii="Calibri" w:cs="Calibri" w:eastAsia="Calibri" w:hAnsi="Calibri"/>
        </w:rPr>
        <w:t xml:space="preserve">Suggestions automatiques : services actifs depuis &gt; 12 mois sans modification → proposer dormant.</w:t>
      </w:r>
    </w:p>
    <w:p>
      <w:pPr>
        <w:pStyle w:val="ListParagraph"/>
        <w:numPr>
          <w:ilvl w:val="0"/>
          <w:numId w:val="2"/>
        </w:numPr>
        <w:spacing w:after="60"/>
      </w:pPr>
      <w:r>
        <w:rPr>
          <w:rFonts w:ascii="Calibri" w:cs="Calibri" w:eastAsia="Calibri" w:hAnsi="Calibri"/>
        </w:rPr>
        <w:t xml:space="preserve">Mode sombre natif via prefers-color-scheme (gain énergétique réel sur écrans OLED).</w:t>
      </w:r>
    </w:p>
    <w:p>
      <w:pPr>
        <w:pStyle w:val="ListParagraph"/>
        <w:numPr>
          <w:ilvl w:val="0"/>
          <w:numId w:val="2"/>
        </w:numPr>
        <w:spacing w:after="60"/>
      </w:pPr>
      <w:r>
        <w:rPr>
          <w:rFonts w:ascii="Calibri" w:cs="Calibri" w:eastAsia="Calibri" w:hAnsi="Calibri"/>
        </w:rPr>
        <w:t xml:space="preserve">Pipeline GitHub Actions : lint flake8 + tests + alerte si poids static &gt; 50 Ko.</w:t>
      </w:r>
    </w:p>
    <w:p>
      <w:pPr>
        <w:pStyle w:val="Heading2"/>
        <w:spacing w:after="140" w:before="240"/>
      </w:pPr>
      <w:r>
        <w:rPr>
          <w:rFonts w:ascii="Calibri" w:cs="Calibri" w:eastAsia="Calibri" w:hAnsi="Calibri"/>
          <w:b/>
          <w:bCs/>
          <w:sz w:val="26"/>
          <w:szCs w:val="26"/>
        </w:rPr>
        <w:t xml:space="preserve">8.4 Regard critique</w:t>
      </w:r>
    </w:p>
    <w:p>
      <w:pPr>
        <w:spacing w:after="120"/>
      </w:pPr>
      <w:r>
        <w:rPr>
          <w:rFonts w:ascii="Calibri" w:cs="Calibri" w:eastAsia="Calibri" w:hAnsi="Calibri"/>
        </w:rPr>
        <w:t xml:space="preserve">Notre démarche a un biais : il est facile de produire un "site Green" lorsqu'on choisit dès le départ un sujet qui se prête à la sobriété (un outil texte, sans média, sans temps réel). Le défi serait plus intéressant sur un service où l'utilisateur attend des images, des cartes, des vidéos. Cela dit, la discipline acquise — questionner chaque champ, chaque dépendance, chaque ressource — s'applique à tout projet.</w:t>
      </w:r>
    </w:p>
    <w:p>
      <w:pPr>
        <w:spacing w:after="120"/>
      </w:pPr>
      <w:r>
        <w:rPr>
          <w:rFonts w:ascii="Calibri" w:cs="Calibri" w:eastAsia="Calibri" w:hAnsi="Calibri"/>
        </w:rPr>
        <w:t xml:space="preserve">L'autre limite honnête : nos chiffres d'énergie évitée sont des ordres de grandeur, pas des mesures. Une vraie comptabilité demanderait l'accès aux données d'opération des fournisseurs de services, ce qui n'est pas réaliste. Mais l'objectif n'est pas de produire un certificat ISO, c'est de rendre concret pour l'utilisateur le fait que ses comptes inutilisés ont un coût.</w:t>
      </w:r>
    </w:p>
    <w:p>
      <w:pPr>
        <w:pStyle w:val="Heading2"/>
        <w:spacing w:after="140" w:before="240"/>
      </w:pPr>
      <w:r>
        <w:rPr>
          <w:rFonts w:ascii="Calibri" w:cs="Calibri" w:eastAsia="Calibri" w:hAnsi="Calibri"/>
          <w:b/>
          <w:bCs/>
          <w:sz w:val="26"/>
          <w:szCs w:val="26"/>
        </w:rPr>
        <w:t xml:space="preserve">8.5 Conclusion</w:t>
      </w:r>
    </w:p>
    <w:p>
      <w:pPr>
        <w:spacing w:after="120"/>
      </w:pPr>
      <w:r>
        <w:rPr>
          <w:rFonts w:ascii="Calibri" w:cs="Calibri" w:eastAsia="Calibri" w:hAnsi="Calibri"/>
        </w:rPr>
        <w:t xml:space="preserve">Poids Mort Numérique tient en moins de 1 100 lignes de code, deux dépendances Python, une feuille CSS de 4 Ko et une base de données de quelques kilo-octets. Il sert toutes les fonctionnalités attendues d'un petit service web (CRUD, authentification, autorisations, statistiques) avec un budget de transfert de moins de 10 Ko par page après optimisations, soit deux ordres de grandeur sous la moyenne du web actuel (2,3 Mo selon HTTP Archive 2024).</w:t>
      </w:r>
    </w:p>
    <w:p>
      <w:pPr>
        <w:spacing w:after="120"/>
      </w:pPr>
      <w:r>
        <w:rPr>
          <w:rFonts w:ascii="Calibri" w:cs="Calibri" w:eastAsia="Calibri" w:hAnsi="Calibri"/>
        </w:rPr>
        <w:t xml:space="preserve">Le projet illustre une thèse simple : la sobriété numérique n'est pas une contrainte de pauvreté, c'est un choix de conception qui rend les sites plus rapides, plus accessibles, plus maintenables — et, accessoirement, plus écologiques. Le "plus moderne" n'est pas toujours le "plus pertinent", comme le rappelait le sujet ; nous l'avons éprouvé en pratique.</w:t>
      </w:r>
    </w:p>
    <w:p>
      <w:pPr>
        <w:spacing w:after="120"/>
      </w:pPr>
      <w:r>
        <w:rPr>
          <w:rFonts w:ascii="Calibri" w:cs="Calibri" w:eastAsia="Calibri" w:hAnsi="Calibri"/>
          <w:i/>
          <w:iCs/>
        </w:rPr>
        <w:t xml:space="preserve">« La perfection est atteinte non pas lorsqu'il n'y a plus rien à ajouter, mais lorsqu'il n'y a plus rien à retirer. »</w:t>
      </w:r>
    </w:p>
    <w:p>
      <w:pPr>
        <w:spacing w:after="120"/>
      </w:pPr>
      <w:r>
        <w:rPr>
          <w:rFonts w:ascii="Calibri" w:cs="Calibri" w:eastAsia="Calibri" w:hAnsi="Calibri"/>
          <w:sz w:val="20"/>
          <w:szCs w:val="20"/>
        </w:rPr>
        <w:t xml:space="preserve">                                                                       — Antoine de Saint-Exupéry</w:t>
      </w:r>
    </w:p>
    <w:p>
      <w:r>
        <w:br w:type="page"/>
      </w:r>
    </w:p>
    <w:p>
      <w:pPr>
        <w:pStyle w:val="Heading1"/>
        <w:spacing w:after="200" w:before="360"/>
      </w:pPr>
      <w:r>
        <w:rPr>
          <w:rFonts w:ascii="Calibri" w:cs="Calibri" w:eastAsia="Calibri" w:hAnsi="Calibri"/>
          <w:b/>
          <w:bCs/>
          <w:sz w:val="32"/>
          <w:szCs w:val="32"/>
        </w:rPr>
        <w:t xml:space="preserve">9. Annexes</w:t>
      </w:r>
    </w:p>
    <w:p>
      <w:pPr>
        <w:pStyle w:val="Heading2"/>
        <w:spacing w:after="140" w:before="240"/>
      </w:pPr>
      <w:r>
        <w:rPr>
          <w:rFonts w:ascii="Calibri" w:cs="Calibri" w:eastAsia="Calibri" w:hAnsi="Calibri"/>
          <w:b/>
          <w:bCs/>
          <w:sz w:val="26"/>
          <w:szCs w:val="26"/>
        </w:rPr>
        <w:t xml:space="preserve">9.1 Backlog final (issu du Livrable 1, état d'avancement)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500"/>
        <w:gridCol w:w="1560"/>
      </w:tblGrid>
      <w:tr>
        <w:trPr>
          <w:tblHeader/>
        </w:trPr>
        <w:tc>
          <w:tcPr>
            <w:tcW w:type="dxa" w:w="8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ID</w:t>
            </w:r>
          </w:p>
        </w:tc>
        <w:tc>
          <w:tcPr>
            <w:tcW w:type="dxa" w:w="4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Fonctionnalité</w:t>
            </w:r>
          </w:p>
        </w:tc>
        <w:tc>
          <w:tcPr>
            <w:tcW w:type="dxa" w:w="15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Priorité</w:t>
            </w:r>
          </w:p>
        </w:tc>
        <w:tc>
          <w:tcPr>
            <w:tcW w:type="dxa" w:w="15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Statut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Inscription / Création de compte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Connexion / Déconnexion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Modification du profil utilisateur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Suppression de compte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Moyenne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US-05</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Ajout d'un service numérique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US-06</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Modification / Suppression d'un service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US-07</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Changement de statut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US-08</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Calcul et affichage du score de sobriété</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US-09</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Tableau de bord personnel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Haute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US-10</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Statistiques globales (admin)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Moyenne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US-11</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Page d'accueil avec engagements éco</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Moyenne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US-12</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Affichage de l'impact évité (CO₂, kWh)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Moyenne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Terminé</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US-13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Indicateur de poids de page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Basse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Reporté V2</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US-14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Export CSV des données personnelles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Basse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Reporté V2</w:t>
            </w:r>
          </w:p>
        </w:tc>
      </w:tr>
    </w:tbl>
    <w:p>
      <w:pPr>
        <w:pStyle w:val="Heading2"/>
        <w:spacing w:after="140" w:before="240"/>
      </w:pPr>
      <w:r>
        <w:rPr>
          <w:rFonts w:ascii="Calibri" w:cs="Calibri" w:eastAsia="Calibri" w:hAnsi="Calibri"/>
          <w:b/>
          <w:bCs/>
          <w:sz w:val="26"/>
          <w:szCs w:val="26"/>
        </w:rPr>
        <w:t xml:space="preserve">9.2 Récapitulatif des livrables présents au dépôt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3760"/>
      </w:tblGrid>
      <w:tr>
        <w:trPr>
          <w:tblHeader/>
        </w:trPr>
        <w:tc>
          <w:tcPr>
            <w:tcW w:type="dxa" w:w="6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400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Livrable</w:t>
            </w:r>
          </w:p>
        </w:tc>
        <w:tc>
          <w:tcPr>
            <w:tcW w:type="dxa" w:w="3760"/>
            <w:tcBorders>
              <w:top w:val="single" w:color="BFBFBF" w:sz="4"/>
              <w:left w:val="single" w:color="BFBFBF" w:sz="4"/>
              <w:bottom w:val="single" w:color="BFBFBF" w:sz="4"/>
              <w:right w:val="single" w:color="BFBFBF" w:sz="4"/>
            </w:tcBorders>
            <w:shd w:fill="E8F1EC" w:color="auto" w:val="clear"/>
            <w:tcMar>
              <w:top w:type="dxa" w:w="80"/>
              <w:left w:type="dxa" w:w="120"/>
              <w:bottom w:type="dxa" w:w="80"/>
              <w:right w:type="dxa" w:w="120"/>
            </w:tcMar>
          </w:tcPr>
          <w:p>
            <w:r>
              <w:rPr>
                <w:rFonts w:ascii="Calibri" w:cs="Calibri" w:eastAsia="Calibri" w:hAnsi="Calibri"/>
                <w:b/>
                <w:bCs/>
                <w:sz w:val="20"/>
                <w:szCs w:val="20"/>
              </w:rPr>
              <w:t xml:space="preserve">Emplacement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Code source front-end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app/templates/, app/static/css/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Code source back-end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app/app.py, app/models.py, app/routes.py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Schéma de base de données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database/schema.sql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Script de seed</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database/seed.py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Fichier README.md complet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racine du dépôt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6</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Rapport PDF (ce document)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docs/rapport.pdf</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Diagrammes UML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docs/diagrammes/ (PlantUML)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8</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Wireframes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docs/wireframes/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Captures d'écran outils éco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docs/eco-mesures/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Tableau de tests fonctionnels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§6.1 du présent rapport + tests/tests.py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Fichier .env.example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racine du dépôt</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12</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Fichier .gitignore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racine du dépôt</w:t>
            </w:r>
          </w:p>
        </w:tc>
      </w:tr>
    </w:tbl>
    <w:p>
      <w:pPr>
        <w:pStyle w:val="Heading2"/>
        <w:spacing w:after="140" w:before="240"/>
      </w:pPr>
      <w:r>
        <w:rPr>
          <w:rFonts w:ascii="Calibri" w:cs="Calibri" w:eastAsia="Calibri" w:hAnsi="Calibri"/>
          <w:b/>
          <w:bCs/>
          <w:sz w:val="26"/>
          <w:szCs w:val="26"/>
        </w:rPr>
        <w:t xml:space="preserve">9.3 Commandes utiles</w:t>
      </w:r>
    </w:p>
    <w:p>
      <w:pPr>
        <w:shd w:fill="F4F4F4" w:color="auto" w:val="clear"/>
        <w:spacing w:after="80"/>
      </w:pPr>
      <w:r>
        <w:rPr>
          <w:rFonts w:ascii="Consolas" w:cs="Consolas" w:eastAsia="Consolas" w:hAnsi="Consolas"/>
          <w:sz w:val="18"/>
          <w:szCs w:val="18"/>
        </w:rPr>
        <w:t xml:space="preserve"># Cloner et installer</w:t>
      </w:r>
    </w:p>
    <w:p>
      <w:pPr>
        <w:shd w:fill="F4F4F4" w:color="auto" w:val="clear"/>
        <w:spacing w:after="80"/>
      </w:pPr>
      <w:r>
        <w:rPr>
          <w:rFonts w:ascii="Consolas" w:cs="Consolas" w:eastAsia="Consolas" w:hAnsi="Consolas"/>
          <w:sz w:val="18"/>
          <w:szCs w:val="18"/>
        </w:rPr>
        <w:t xml:space="preserve">git clone https://github.com/Itohax78/poids-mort-numerique.git</w:t>
      </w:r>
    </w:p>
    <w:p>
      <w:pPr>
        <w:shd w:fill="F4F4F4" w:color="auto" w:val="clear"/>
        <w:spacing w:after="80"/>
      </w:pPr>
      <w:r>
        <w:rPr>
          <w:rFonts w:ascii="Consolas" w:cs="Consolas" w:eastAsia="Consolas" w:hAnsi="Consolas"/>
          <w:sz w:val="18"/>
          <w:szCs w:val="18"/>
        </w:rPr>
        <w:t xml:space="preserve">cd poids-mort-numerique</w:t>
      </w:r>
    </w:p>
    <w:p>
      <w:pPr>
        <w:shd w:fill="F4F4F4" w:color="auto" w:val="clear"/>
        <w:spacing w:after="80"/>
      </w:pPr>
      <w:r>
        <w:rPr>
          <w:rFonts w:ascii="Consolas" w:cs="Consolas" w:eastAsia="Consolas" w:hAnsi="Consolas"/>
          <w:sz w:val="18"/>
          <w:szCs w:val="18"/>
        </w:rPr>
        <w:t xml:space="preserve">python -m venv venv &amp;&amp; source venv/bin/activate</w:t>
      </w:r>
    </w:p>
    <w:p>
      <w:pPr>
        <w:shd w:fill="F4F4F4" w:color="auto" w:val="clear"/>
        <w:spacing w:after="80"/>
      </w:pPr>
      <w:r>
        <w:rPr>
          <w:rFonts w:ascii="Consolas" w:cs="Consolas" w:eastAsia="Consolas" w:hAnsi="Consolas"/>
          <w:sz w:val="18"/>
          <w:szCs w:val="18"/>
        </w:rPr>
        <w:t xml:space="preserve">pip install -r requirements.txt</w:t>
      </w:r>
    </w:p>
    <w:p>
      <w:pPr>
        <w:shd w:fill="F4F4F4" w:color="auto" w:val="clear"/>
        <w:spacing w:after="80"/>
      </w:pPr>
      <w:r>
        <w:rPr>
          <w:rFonts w:ascii="Consolas" w:cs="Consolas" w:eastAsia="Consolas" w:hAnsi="Consolas"/>
          <w:sz w:val="18"/>
          <w:szCs w:val="18"/>
        </w:rPr>
        <w:t xml:space="preserve"/>
      </w:r>
    </w:p>
    <w:p>
      <w:pPr>
        <w:shd w:fill="F4F4F4" w:color="auto" w:val="clear"/>
        <w:spacing w:after="80"/>
      </w:pPr>
      <w:r>
        <w:rPr>
          <w:rFonts w:ascii="Consolas" w:cs="Consolas" w:eastAsia="Consolas" w:hAnsi="Consolas"/>
          <w:sz w:val="18"/>
          <w:szCs w:val="18"/>
        </w:rPr>
        <w:t xml:space="preserve"># Initialiser une base de démo</w:t>
      </w:r>
    </w:p>
    <w:p>
      <w:pPr>
        <w:shd w:fill="F4F4F4" w:color="auto" w:val="clear"/>
        <w:spacing w:after="80"/>
      </w:pPr>
      <w:r>
        <w:rPr>
          <w:rFonts w:ascii="Consolas" w:cs="Consolas" w:eastAsia="Consolas" w:hAnsi="Consolas"/>
          <w:sz w:val="18"/>
          <w:szCs w:val="18"/>
        </w:rPr>
        <w:t xml:space="preserve">python -m database.seed</w:t>
      </w:r>
    </w:p>
    <w:p>
      <w:pPr>
        <w:shd w:fill="F4F4F4" w:color="auto" w:val="clear"/>
        <w:spacing w:after="80"/>
      </w:pPr>
      <w:r>
        <w:rPr>
          <w:rFonts w:ascii="Consolas" w:cs="Consolas" w:eastAsia="Consolas" w:hAnsi="Consolas"/>
          <w:sz w:val="18"/>
          <w:szCs w:val="18"/>
        </w:rPr>
        <w:t xml:space="preserve"/>
      </w:r>
    </w:p>
    <w:p>
      <w:pPr>
        <w:shd w:fill="F4F4F4" w:color="auto" w:val="clear"/>
        <w:spacing w:after="80"/>
      </w:pPr>
      <w:r>
        <w:rPr>
          <w:rFonts w:ascii="Consolas" w:cs="Consolas" w:eastAsia="Consolas" w:hAnsi="Consolas"/>
          <w:sz w:val="18"/>
          <w:szCs w:val="18"/>
        </w:rPr>
        <w:t xml:space="preserve"># Lancer en local</w:t>
      </w:r>
    </w:p>
    <w:p>
      <w:pPr>
        <w:shd w:fill="F4F4F4" w:color="auto" w:val="clear"/>
        <w:spacing w:after="80"/>
      </w:pPr>
      <w:r>
        <w:rPr>
          <w:rFonts w:ascii="Consolas" w:cs="Consolas" w:eastAsia="Consolas" w:hAnsi="Consolas"/>
          <w:sz w:val="18"/>
          <w:szCs w:val="18"/>
        </w:rPr>
        <w:t xml:space="preserve">python -m app.app</w:t>
      </w:r>
    </w:p>
    <w:p>
      <w:pPr>
        <w:shd w:fill="F4F4F4" w:color="auto" w:val="clear"/>
        <w:spacing w:after="80"/>
      </w:pPr>
      <w:r>
        <w:rPr>
          <w:rFonts w:ascii="Consolas" w:cs="Consolas" w:eastAsia="Consolas" w:hAnsi="Consolas"/>
          <w:sz w:val="18"/>
          <w:szCs w:val="18"/>
        </w:rPr>
        <w:t xml:space="preserve"/>
      </w:r>
    </w:p>
    <w:p>
      <w:pPr>
        <w:shd w:fill="F4F4F4" w:color="auto" w:val="clear"/>
        <w:spacing w:after="80"/>
      </w:pPr>
      <w:r>
        <w:rPr>
          <w:rFonts w:ascii="Consolas" w:cs="Consolas" w:eastAsia="Consolas" w:hAnsi="Consolas"/>
          <w:sz w:val="18"/>
          <w:szCs w:val="18"/>
        </w:rPr>
        <w:t xml:space="preserve"># Lancer la suite de tests</w:t>
      </w:r>
    </w:p>
    <w:p>
      <w:pPr>
        <w:shd w:fill="F4F4F4" w:color="auto" w:val="clear"/>
        <w:spacing w:after="80"/>
      </w:pPr>
      <w:r>
        <w:rPr>
          <w:rFonts w:ascii="Consolas" w:cs="Consolas" w:eastAsia="Consolas" w:hAnsi="Consolas"/>
          <w:sz w:val="18"/>
          <w:szCs w:val="18"/>
        </w:rPr>
        <w:t xml:space="preserve">python -m tests.tests</w:t>
      </w:r>
    </w:p>
    <w:p>
      <w:pPr>
        <w:shd w:fill="F4F4F4" w:color="auto" w:val="clear"/>
        <w:spacing w:after="80"/>
      </w:pPr>
      <w:r>
        <w:rPr>
          <w:rFonts w:ascii="Consolas" w:cs="Consolas" w:eastAsia="Consolas" w:hAnsi="Consolas"/>
          <w:sz w:val="18"/>
          <w:szCs w:val="18"/>
        </w:rPr>
        <w:t xml:space="preserve"/>
      </w:r>
    </w:p>
    <w:p>
      <w:pPr>
        <w:shd w:fill="F4F4F4" w:color="auto" w:val="clear"/>
        <w:spacing w:after="80"/>
      </w:pPr>
      <w:r>
        <w:rPr>
          <w:rFonts w:ascii="Consolas" w:cs="Consolas" w:eastAsia="Consolas" w:hAnsi="Consolas"/>
          <w:sz w:val="18"/>
          <w:szCs w:val="18"/>
        </w:rPr>
        <w:t xml:space="preserve"># Lancer en production (Gunicorn)</w:t>
      </w:r>
    </w:p>
    <w:p>
      <w:pPr>
        <w:shd w:fill="F4F4F4" w:color="auto" w:val="clear"/>
        <w:spacing w:after="80"/>
      </w:pPr>
      <w:r>
        <w:rPr>
          <w:rFonts w:ascii="Consolas" w:cs="Consolas" w:eastAsia="Consolas" w:hAnsi="Consolas"/>
          <w:sz w:val="18"/>
          <w:szCs w:val="18"/>
        </w:rPr>
        <w:t xml:space="preserve">export FLASK_SECRET_KEY=$(python -c 'import secrets;print(secrets.token_hex(32))')</w:t>
      </w:r>
    </w:p>
    <w:p>
      <w:pPr>
        <w:shd w:fill="F4F4F4" w:color="auto" w:val="clear"/>
        <w:spacing w:after="80"/>
      </w:pPr>
      <w:r>
        <w:rPr>
          <w:rFonts w:ascii="Consolas" w:cs="Consolas" w:eastAsia="Consolas" w:hAnsi="Consolas"/>
          <w:sz w:val="18"/>
          <w:szCs w:val="18"/>
        </w:rPr>
        <w:t xml:space="preserve">export FLASK_ENV=production</w:t>
      </w:r>
    </w:p>
    <w:p>
      <w:pPr>
        <w:shd w:fill="F4F4F4" w:color="auto" w:val="clear"/>
        <w:spacing w:after="80"/>
      </w:pPr>
      <w:r>
        <w:rPr>
          <w:rFonts w:ascii="Consolas" w:cs="Consolas" w:eastAsia="Consolas" w:hAnsi="Consolas"/>
          <w:sz w:val="18"/>
          <w:szCs w:val="18"/>
        </w:rPr>
        <w:t xml:space="preserve">gunicorn -w 2 -b 0.0.0.0:8000 app.app:app</w:t>
      </w:r>
    </w:p>
    <w:p>
      <w:pPr>
        <w:pStyle w:val="Heading2"/>
        <w:spacing w:after="140" w:before="240"/>
      </w:pPr>
      <w:r>
        <w:rPr>
          <w:rFonts w:ascii="Calibri" w:cs="Calibri" w:eastAsia="Calibri" w:hAnsi="Calibri"/>
          <w:b/>
          <w:bCs/>
          <w:sz w:val="26"/>
          <w:szCs w:val="26"/>
        </w:rPr>
        <w:t xml:space="preserve">9.4 Sources et références</w:t>
      </w:r>
    </w:p>
    <w:p>
      <w:pPr>
        <w:pStyle w:val="ListParagraph"/>
        <w:numPr>
          <w:ilvl w:val="0"/>
          <w:numId w:val="2"/>
        </w:numPr>
        <w:spacing w:after="60"/>
      </w:pPr>
      <w:r>
        <w:rPr>
          <w:rFonts w:ascii="Calibri" w:cs="Calibri" w:eastAsia="Calibri" w:hAnsi="Calibri"/>
        </w:rPr>
        <w:t xml:space="preserve">Référentiel GR491 — Green IT (gr491.isit-europe.org)</w:t>
      </w:r>
    </w:p>
    <w:p>
      <w:pPr>
        <w:pStyle w:val="ListParagraph"/>
        <w:numPr>
          <w:ilvl w:val="0"/>
          <w:numId w:val="2"/>
        </w:numPr>
        <w:spacing w:after="60"/>
      </w:pPr>
      <w:r>
        <w:rPr>
          <w:rFonts w:ascii="Calibri" w:cs="Calibri" w:eastAsia="Calibri" w:hAnsi="Calibri"/>
        </w:rPr>
        <w:t xml:space="preserve">Collectif Green IT — greenit.fr</w:t>
      </w:r>
    </w:p>
    <w:p>
      <w:pPr>
        <w:pStyle w:val="ListParagraph"/>
        <w:numPr>
          <w:ilvl w:val="0"/>
          <w:numId w:val="2"/>
        </w:numPr>
        <w:spacing w:after="60"/>
      </w:pPr>
      <w:r>
        <w:rPr>
          <w:rFonts w:ascii="Calibri" w:cs="Calibri" w:eastAsia="Calibri" w:hAnsi="Calibri"/>
        </w:rPr>
        <w:t xml:space="preserve">Eco-conception web — eco-conception-web.com</w:t>
      </w:r>
    </w:p>
    <w:p>
      <w:pPr>
        <w:pStyle w:val="ListParagraph"/>
        <w:numPr>
          <w:ilvl w:val="0"/>
          <w:numId w:val="2"/>
        </w:numPr>
        <w:spacing w:after="60"/>
      </w:pPr>
      <w:r>
        <w:rPr>
          <w:rFonts w:ascii="Calibri" w:cs="Calibri" w:eastAsia="Calibri" w:hAnsi="Calibri"/>
        </w:rPr>
        <w:t xml:space="preserve">ADEME — Impact environnemental du numérique</w:t>
      </w:r>
    </w:p>
    <w:p>
      <w:pPr>
        <w:pStyle w:val="ListParagraph"/>
        <w:numPr>
          <w:ilvl w:val="0"/>
          <w:numId w:val="2"/>
        </w:numPr>
        <w:spacing w:after="60"/>
      </w:pPr>
      <w:r>
        <w:rPr>
          <w:rFonts w:ascii="Calibri" w:cs="Calibri" w:eastAsia="Calibri" w:hAnsi="Calibri"/>
        </w:rPr>
        <w:t xml:space="preserve">HTTP Archive — Web Almanac 2024 (httparchive.org/reports/state-of-the-web)</w:t>
      </w:r>
    </w:p>
    <w:p>
      <w:pPr>
        <w:pStyle w:val="ListParagraph"/>
        <w:numPr>
          <w:ilvl w:val="0"/>
          <w:numId w:val="2"/>
        </w:numPr>
        <w:spacing w:after="60"/>
      </w:pPr>
      <w:r>
        <w:rPr>
          <w:rFonts w:ascii="Calibri" w:cs="Calibri" w:eastAsia="Calibri" w:hAnsi="Calibri"/>
        </w:rPr>
        <w:t xml:space="preserve">Documentation Flask — flask.palletsprojects.com</w:t>
      </w:r>
    </w:p>
    <w:p>
      <w:pPr>
        <w:pStyle w:val="ListParagraph"/>
        <w:numPr>
          <w:ilvl w:val="0"/>
          <w:numId w:val="2"/>
        </w:numPr>
        <w:spacing w:after="60"/>
      </w:pPr>
      <w:r>
        <w:rPr>
          <w:rFonts w:ascii="Calibri" w:cs="Calibri" w:eastAsia="Calibri" w:hAnsi="Calibri"/>
        </w:rPr>
        <w:t xml:space="preserve">Documentation SQLite — sqlite.org/docs.html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Page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A5A5A"/>
        <w:sz w:val="18"/>
        <w:szCs w:val="18"/>
      </w:rPr>
      <w:t xml:space="preserve">Poids Mort Numérique — Livrable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D6A4F"/>
      <w:sz w:val="32"/>
      <w:szCs w:val="32"/>
    </w:rPr>
  </w:style>
  <w:style w:type="paragraph" w:styleId="Heading2">
    <w:name w:val="Heading 2"/>
    <w:basedOn w:val="Normal"/>
    <w:next w:val="Normal"/>
    <w:qFormat/>
    <w:pPr>
      <w:spacing w:after="14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A5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2026-05-04T15:42:55.569Z</dcterms:created>
  <dcterms:modified xsi:type="dcterms:W3CDTF">2026-05-04T15:42:55.569Z</dcterms:modified>
</cp:coreProperties>
</file>

<file path=docProps/custom.xml><?xml version="1.0" encoding="utf-8"?>
<Properties xmlns="http://schemas.openxmlformats.org/officeDocument/2006/custom-properties" xmlns:vt="http://schemas.openxmlformats.org/officeDocument/2006/docPropsVTypes"/>
</file>