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7BC" w:rsidRPr="00B17271" w:rsidRDefault="00FC67BC" w:rsidP="00FC67BC">
      <w:pPr>
        <w:pStyle w:val="Heading1"/>
        <w:keepNext w:val="0"/>
        <w:widowControl w:val="0"/>
        <w:spacing w:line="360" w:lineRule="auto"/>
        <w:rPr>
          <w:rFonts w:ascii="Tahoma" w:hAnsi="Tahoma" w:cs="Tahoma"/>
          <w:sz w:val="30"/>
          <w:szCs w:val="24"/>
          <w:u w:val="single"/>
        </w:rPr>
      </w:pPr>
      <w:r w:rsidRPr="00B17271">
        <w:rPr>
          <w:rFonts w:ascii="Tahoma" w:hAnsi="Tahoma" w:cs="Tahoma"/>
          <w:sz w:val="30"/>
          <w:szCs w:val="24"/>
          <w:u w:val="single"/>
        </w:rPr>
        <w:t>AGREEMENT TO SELL</w:t>
      </w:r>
    </w:p>
    <w:p w:rsidR="00FC67BC" w:rsidRPr="009A58A4" w:rsidRDefault="00FC67BC" w:rsidP="00FC67BC">
      <w:pPr>
        <w:widowControl w:val="0"/>
        <w:spacing w:line="360" w:lineRule="auto"/>
        <w:jc w:val="both"/>
        <w:rPr>
          <w:rFonts w:ascii="Tahoma" w:hAnsi="Tahoma" w:cs="Tahoma"/>
          <w:snapToGrid w:val="0"/>
        </w:rPr>
      </w:pPr>
    </w:p>
    <w:p w:rsidR="00FC67BC" w:rsidRDefault="00FC67BC" w:rsidP="00FC67BC">
      <w:pPr>
        <w:widowControl w:val="0"/>
        <w:spacing w:line="360" w:lineRule="auto"/>
        <w:jc w:val="both"/>
        <w:rPr>
          <w:rFonts w:ascii="Tahoma" w:hAnsi="Tahoma" w:cs="Tahoma"/>
          <w:snapToGrid w:val="0"/>
        </w:rPr>
      </w:pPr>
      <w:r w:rsidRPr="009A58A4">
        <w:rPr>
          <w:rFonts w:ascii="Tahoma" w:hAnsi="Tahoma" w:cs="Tahoma"/>
          <w:snapToGrid w:val="0"/>
        </w:rPr>
        <w:t>This deed of agreement to sell is</w:t>
      </w:r>
      <w:r>
        <w:rPr>
          <w:rFonts w:ascii="Tahoma" w:hAnsi="Tahoma" w:cs="Tahoma"/>
          <w:snapToGrid w:val="0"/>
        </w:rPr>
        <w:t xml:space="preserve"> executed at Gurugram on this ____</w:t>
      </w:r>
      <w:r w:rsidRPr="009A58A4">
        <w:rPr>
          <w:rFonts w:ascii="Tahoma" w:hAnsi="Tahoma" w:cs="Tahoma"/>
          <w:snapToGrid w:val="0"/>
        </w:rPr>
        <w:t xml:space="preserve"> </w:t>
      </w:r>
      <w:r>
        <w:rPr>
          <w:rFonts w:ascii="Tahoma" w:hAnsi="Tahoma" w:cs="Tahoma"/>
          <w:snapToGrid w:val="0"/>
        </w:rPr>
        <w:t xml:space="preserve">day of _____ </w:t>
      </w:r>
      <w:r w:rsidRPr="009A58A4">
        <w:rPr>
          <w:rFonts w:ascii="Tahoma" w:hAnsi="Tahoma" w:cs="Tahoma"/>
          <w:snapToGrid w:val="0"/>
        </w:rPr>
        <w:t>202</w:t>
      </w:r>
      <w:r>
        <w:rPr>
          <w:rFonts w:ascii="Tahoma" w:hAnsi="Tahoma" w:cs="Tahoma"/>
          <w:snapToGrid w:val="0"/>
        </w:rPr>
        <w:t>2</w:t>
      </w:r>
      <w:r w:rsidRPr="009A58A4">
        <w:rPr>
          <w:rFonts w:ascii="Tahoma" w:hAnsi="Tahoma" w:cs="Tahoma"/>
          <w:snapToGrid w:val="0"/>
        </w:rPr>
        <w:t xml:space="preserve"> between</w:t>
      </w:r>
      <w:r w:rsidRPr="009A58A4">
        <w:rPr>
          <w:rFonts w:ascii="Tahoma" w:hAnsi="Tahoma" w:cs="Tahoma"/>
          <w:b/>
          <w:bCs/>
          <w:snapToGrid w:val="0"/>
        </w:rPr>
        <w:t xml:space="preserve"> </w:t>
      </w:r>
      <w:r>
        <w:rPr>
          <w:rFonts w:ascii="Tahoma" w:hAnsi="Tahoma" w:cs="Tahoma"/>
          <w:b/>
          <w:sz w:val="23"/>
          <w:szCs w:val="23"/>
        </w:rPr>
        <w:t>MR</w:t>
      </w:r>
      <w:proofErr w:type="gramStart"/>
      <w:r w:rsidRPr="001B436A">
        <w:rPr>
          <w:rFonts w:ascii="Tahoma" w:hAnsi="Tahoma" w:cs="Tahoma"/>
          <w:b/>
          <w:sz w:val="23"/>
          <w:szCs w:val="23"/>
        </w:rPr>
        <w:t>.</w:t>
      </w:r>
      <w:r>
        <w:rPr>
          <w:rFonts w:ascii="Tahoma" w:hAnsi="Tahoma" w:cs="Tahoma"/>
          <w:b/>
          <w:sz w:val="23"/>
          <w:szCs w:val="23"/>
        </w:rPr>
        <w:t>/</w:t>
      </w:r>
      <w:proofErr w:type="gramEnd"/>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Pr="00112D43">
        <w:rPr>
          <w:rFonts w:ascii="Tahoma" w:hAnsi="Tahoma" w:cs="Tahoma"/>
          <w:sz w:val="23"/>
          <w:szCs w:val="23"/>
        </w:rPr>
        <w:t xml:space="preserve">(AADHAAR NO. </w:t>
      </w:r>
      <w:r>
        <w:rPr>
          <w:rFonts w:ascii="Tahoma" w:hAnsi="Tahoma" w:cs="Tahoma"/>
          <w:sz w:val="23"/>
          <w:szCs w:val="23"/>
        </w:rPr>
        <w:t xml:space="preserve">__________________&amp; </w:t>
      </w:r>
      <w:proofErr w:type="gramStart"/>
      <w:r>
        <w:rPr>
          <w:rFonts w:ascii="Tahoma" w:hAnsi="Tahoma" w:cs="Tahoma"/>
          <w:sz w:val="23"/>
          <w:szCs w:val="23"/>
        </w:rPr>
        <w:t>PAN:</w:t>
      </w:r>
      <w:proofErr w:type="gramEnd"/>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Pr>
          <w:rFonts w:ascii="Tahoma" w:hAnsi="Tahoma" w:cs="Tahoma"/>
          <w:b/>
          <w:bCs/>
        </w:rPr>
        <w:t xml:space="preserve"> </w:t>
      </w:r>
      <w:r w:rsidRPr="009A58A4">
        <w:rPr>
          <w:rFonts w:ascii="Tahoma" w:hAnsi="Tahoma" w:cs="Tahoma"/>
          <w:bCs/>
          <w:snapToGrid w:val="0"/>
        </w:rPr>
        <w:t>(</w:t>
      </w:r>
      <w:r w:rsidRPr="009A58A4">
        <w:rPr>
          <w:rFonts w:ascii="Tahoma" w:hAnsi="Tahoma" w:cs="Tahoma"/>
          <w:snapToGrid w:val="0"/>
        </w:rPr>
        <w:t xml:space="preserve">hereinafter </w:t>
      </w:r>
      <w:r>
        <w:rPr>
          <w:rFonts w:ascii="Tahoma" w:hAnsi="Tahoma" w:cs="Tahoma"/>
          <w:snapToGrid w:val="0"/>
        </w:rPr>
        <w:t xml:space="preserve">jointly </w:t>
      </w:r>
      <w:r w:rsidRPr="009A58A4">
        <w:rPr>
          <w:rFonts w:ascii="Tahoma" w:hAnsi="Tahoma" w:cs="Tahoma"/>
          <w:snapToGrid w:val="0"/>
        </w:rPr>
        <w:t xml:space="preserve">called </w:t>
      </w:r>
      <w:r>
        <w:rPr>
          <w:rFonts w:ascii="Tahoma" w:hAnsi="Tahoma" w:cs="Tahoma"/>
          <w:snapToGrid w:val="0"/>
        </w:rPr>
        <w:t xml:space="preserve">as </w:t>
      </w:r>
      <w:r w:rsidRPr="009A58A4">
        <w:rPr>
          <w:rFonts w:ascii="Tahoma" w:hAnsi="Tahoma" w:cs="Tahoma"/>
          <w:snapToGrid w:val="0"/>
        </w:rPr>
        <w:t xml:space="preserve">the </w:t>
      </w:r>
      <w:r>
        <w:rPr>
          <w:rFonts w:ascii="Tahoma" w:hAnsi="Tahoma" w:cs="Tahoma"/>
          <w:snapToGrid w:val="0"/>
        </w:rPr>
        <w:t>“</w:t>
      </w:r>
      <w:r w:rsidRPr="009A58A4">
        <w:rPr>
          <w:rFonts w:ascii="Tahoma" w:hAnsi="Tahoma" w:cs="Tahoma"/>
          <w:b/>
          <w:snapToGrid w:val="0"/>
        </w:rPr>
        <w:t>FIRST PARTY</w:t>
      </w:r>
      <w:r>
        <w:rPr>
          <w:rFonts w:ascii="Tahoma" w:hAnsi="Tahoma" w:cs="Tahoma"/>
          <w:b/>
          <w:snapToGrid w:val="0"/>
        </w:rPr>
        <w:t>”</w:t>
      </w:r>
      <w:r>
        <w:rPr>
          <w:rFonts w:ascii="Tahoma" w:hAnsi="Tahoma" w:cs="Tahoma"/>
          <w:snapToGrid w:val="0"/>
        </w:rPr>
        <w:t>) of the One Part.</w:t>
      </w:r>
    </w:p>
    <w:p w:rsidR="00FC67BC" w:rsidRPr="009A58A4" w:rsidRDefault="00FC67BC" w:rsidP="00FC67BC">
      <w:pPr>
        <w:widowControl w:val="0"/>
        <w:spacing w:line="360" w:lineRule="auto"/>
        <w:jc w:val="both"/>
        <w:rPr>
          <w:rFonts w:ascii="Tahoma" w:hAnsi="Tahoma" w:cs="Tahoma"/>
          <w:snapToGrid w:val="0"/>
        </w:rPr>
      </w:pPr>
    </w:p>
    <w:p w:rsidR="00FC67BC" w:rsidRDefault="00FC67BC" w:rsidP="00FC67BC">
      <w:pPr>
        <w:pStyle w:val="Heading5"/>
        <w:spacing w:line="360" w:lineRule="auto"/>
        <w:rPr>
          <w:rFonts w:ascii="Tahoma" w:hAnsi="Tahoma" w:cs="Tahoma"/>
          <w:szCs w:val="24"/>
        </w:rPr>
      </w:pPr>
      <w:r w:rsidRPr="009A58A4">
        <w:rPr>
          <w:rFonts w:ascii="Tahoma" w:hAnsi="Tahoma" w:cs="Tahoma"/>
          <w:szCs w:val="24"/>
        </w:rPr>
        <w:t>AND</w:t>
      </w:r>
    </w:p>
    <w:p w:rsidR="00FC67BC" w:rsidRPr="001E4304" w:rsidRDefault="00FC67BC" w:rsidP="00FC67BC"/>
    <w:p w:rsidR="00FC67BC" w:rsidRDefault="00FC67BC" w:rsidP="00FC67BC">
      <w:pPr>
        <w:widowControl w:val="0"/>
        <w:spacing w:line="360" w:lineRule="auto"/>
        <w:jc w:val="both"/>
        <w:rPr>
          <w:rFonts w:ascii="Tahoma" w:hAnsi="Tahoma" w:cs="Tahoma"/>
          <w:snapToGrid w:val="0"/>
        </w:rPr>
      </w:pPr>
      <w:r>
        <w:rPr>
          <w:rFonts w:ascii="Tahoma" w:hAnsi="Tahoma" w:cs="Tahoma"/>
          <w:b/>
          <w:sz w:val="23"/>
          <w:szCs w:val="23"/>
        </w:rPr>
        <w:t>MR</w:t>
      </w:r>
      <w:proofErr w:type="gramStart"/>
      <w:r w:rsidRPr="001B436A">
        <w:rPr>
          <w:rFonts w:ascii="Tahoma" w:hAnsi="Tahoma" w:cs="Tahoma"/>
          <w:b/>
          <w:sz w:val="23"/>
          <w:szCs w:val="23"/>
        </w:rPr>
        <w:t>.</w:t>
      </w:r>
      <w:r>
        <w:rPr>
          <w:rFonts w:ascii="Tahoma" w:hAnsi="Tahoma" w:cs="Tahoma"/>
          <w:b/>
          <w:sz w:val="23"/>
          <w:szCs w:val="23"/>
        </w:rPr>
        <w:t>/</w:t>
      </w:r>
      <w:proofErr w:type="gramEnd"/>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Pr="00112D43">
        <w:rPr>
          <w:rFonts w:ascii="Tahoma" w:hAnsi="Tahoma" w:cs="Tahoma"/>
          <w:sz w:val="23"/>
          <w:szCs w:val="23"/>
        </w:rPr>
        <w:t xml:space="preserve">(AADHAAR NO. </w:t>
      </w:r>
      <w:r>
        <w:rPr>
          <w:rFonts w:ascii="Tahoma" w:hAnsi="Tahoma" w:cs="Tahoma"/>
          <w:sz w:val="23"/>
          <w:szCs w:val="23"/>
        </w:rPr>
        <w:t xml:space="preserve">__________________&amp; </w:t>
      </w:r>
      <w:proofErr w:type="gramStart"/>
      <w:r>
        <w:rPr>
          <w:rFonts w:ascii="Tahoma" w:hAnsi="Tahoma" w:cs="Tahoma"/>
          <w:sz w:val="23"/>
          <w:szCs w:val="23"/>
        </w:rPr>
        <w:t>PAN:</w:t>
      </w:r>
      <w:proofErr w:type="gramEnd"/>
      <w:r>
        <w:rPr>
          <w:rFonts w:ascii="Tahoma" w:hAnsi="Tahoma" w:cs="Tahoma"/>
          <w:sz w:val="23"/>
          <w:szCs w:val="23"/>
        </w:rPr>
        <w:t>_____________</w:t>
      </w:r>
      <w:r w:rsidRPr="00112D43">
        <w:rPr>
          <w:rFonts w:ascii="Tahoma" w:hAnsi="Tahoma" w:cs="Tahoma"/>
          <w:sz w:val="23"/>
          <w:szCs w:val="23"/>
        </w:rPr>
        <w:t xml:space="preserve">) S/O SH. </w:t>
      </w:r>
      <w:r>
        <w:rPr>
          <w:rFonts w:ascii="Tahoma" w:hAnsi="Tahoma" w:cs="Tahoma"/>
          <w:sz w:val="23"/>
          <w:szCs w:val="23"/>
        </w:rPr>
        <w:t>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Pr="009A58A4">
        <w:rPr>
          <w:rFonts w:ascii="Tahoma" w:hAnsi="Tahoma" w:cs="Tahoma"/>
          <w:snapToGrid w:val="0"/>
        </w:rPr>
        <w:t xml:space="preserve"> (hereinafter called the </w:t>
      </w:r>
      <w:r w:rsidRPr="009A58A4">
        <w:rPr>
          <w:rFonts w:ascii="Tahoma" w:hAnsi="Tahoma" w:cs="Tahoma"/>
          <w:b/>
          <w:snapToGrid w:val="0"/>
        </w:rPr>
        <w:t>SECOND PARTY</w:t>
      </w:r>
      <w:r>
        <w:rPr>
          <w:rFonts w:ascii="Tahoma" w:hAnsi="Tahoma" w:cs="Tahoma"/>
          <w:snapToGrid w:val="0"/>
        </w:rPr>
        <w:t>) of the Other Part.</w:t>
      </w:r>
    </w:p>
    <w:p w:rsidR="00FC67BC" w:rsidRPr="009A58A4" w:rsidRDefault="00FC67BC" w:rsidP="00FC67BC">
      <w:pPr>
        <w:widowControl w:val="0"/>
        <w:spacing w:line="360" w:lineRule="auto"/>
        <w:jc w:val="both"/>
        <w:rPr>
          <w:rFonts w:ascii="Tahoma" w:hAnsi="Tahoma" w:cs="Tahoma"/>
          <w:b/>
          <w:bCs/>
        </w:rPr>
      </w:pPr>
    </w:p>
    <w:p w:rsidR="00FC67BC" w:rsidRDefault="00FC67BC" w:rsidP="00FC67BC">
      <w:pPr>
        <w:pStyle w:val="BodyText"/>
        <w:widowControl w:val="0"/>
        <w:spacing w:line="360" w:lineRule="auto"/>
        <w:rPr>
          <w:rFonts w:ascii="Tahoma" w:hAnsi="Tahoma" w:cs="Tahoma"/>
          <w:caps w:val="0"/>
          <w:sz w:val="24"/>
          <w:szCs w:val="24"/>
        </w:rPr>
      </w:pPr>
      <w:r w:rsidRPr="009A58A4">
        <w:rPr>
          <w:rFonts w:ascii="Tahoma" w:hAnsi="Tahoma" w:cs="Tahoma"/>
          <w:caps w:val="0"/>
          <w:sz w:val="24"/>
          <w:szCs w:val="24"/>
        </w:rPr>
        <w:t>WHEREAS the terms and expression of the First and Second Party shall mean and include </w:t>
      </w:r>
      <w:r>
        <w:rPr>
          <w:rFonts w:ascii="Tahoma" w:hAnsi="Tahoma" w:cs="Tahoma"/>
          <w:caps w:val="0"/>
          <w:sz w:val="24"/>
          <w:szCs w:val="24"/>
        </w:rPr>
        <w:t>both parties</w:t>
      </w:r>
      <w:r w:rsidRPr="009A58A4">
        <w:rPr>
          <w:rFonts w:ascii="Tahoma" w:hAnsi="Tahoma" w:cs="Tahoma"/>
          <w:caps w:val="0"/>
          <w:sz w:val="24"/>
          <w:szCs w:val="24"/>
        </w:rPr>
        <w:t>, their legal heirs, executors, successors, legal representatives, administrators, nominee and assignees.</w:t>
      </w:r>
    </w:p>
    <w:p w:rsidR="00FC67BC" w:rsidRPr="009A58A4" w:rsidRDefault="00FC67BC" w:rsidP="00FC67BC">
      <w:pPr>
        <w:pStyle w:val="BodyText"/>
        <w:widowControl w:val="0"/>
        <w:spacing w:line="360" w:lineRule="auto"/>
        <w:rPr>
          <w:rFonts w:ascii="Tahoma" w:hAnsi="Tahoma" w:cs="Tahoma"/>
          <w:caps w:val="0"/>
          <w:sz w:val="24"/>
          <w:szCs w:val="24"/>
        </w:rPr>
      </w:pPr>
    </w:p>
    <w:p w:rsidR="00FC67BC" w:rsidRDefault="00FC67BC" w:rsidP="00FC67BC">
      <w:pPr>
        <w:pStyle w:val="BodyText2"/>
        <w:widowControl w:val="0"/>
        <w:spacing w:line="360" w:lineRule="auto"/>
        <w:rPr>
          <w:rFonts w:ascii="Tahoma" w:hAnsi="Tahoma" w:cs="Tahoma"/>
          <w:caps w:val="0"/>
          <w:sz w:val="24"/>
          <w:szCs w:val="24"/>
        </w:rPr>
      </w:pPr>
      <w:r w:rsidRPr="009A58A4">
        <w:rPr>
          <w:rFonts w:ascii="Tahoma" w:hAnsi="Tahoma" w:cs="Tahoma"/>
          <w:caps w:val="0"/>
          <w:color w:val="000000"/>
          <w:sz w:val="24"/>
          <w:szCs w:val="24"/>
        </w:rPr>
        <w:t xml:space="preserve">WHEREAS the First Party is the absolute and undisputed owner and in possession of </w:t>
      </w:r>
      <w:r>
        <w:rPr>
          <w:rFonts w:ascii="Tahoma" w:hAnsi="Tahoma" w:cs="Tahoma"/>
          <w:b/>
          <w:bCs/>
          <w:caps w:val="0"/>
          <w:color w:val="000000"/>
          <w:sz w:val="24"/>
          <w:szCs w:val="24"/>
        </w:rPr>
        <w:t xml:space="preserve">AGRICULTURE </w:t>
      </w:r>
      <w:r w:rsidRPr="009A58A4">
        <w:rPr>
          <w:rFonts w:ascii="Tahoma" w:hAnsi="Tahoma" w:cs="Tahoma"/>
          <w:b/>
          <w:bCs/>
          <w:sz w:val="24"/>
          <w:szCs w:val="24"/>
        </w:rPr>
        <w:t xml:space="preserve">Land comprised in Khewat No. </w:t>
      </w:r>
      <w:r>
        <w:rPr>
          <w:rFonts w:ascii="Tahoma" w:hAnsi="Tahoma" w:cs="Tahoma"/>
          <w:b/>
          <w:bCs/>
          <w:sz w:val="24"/>
          <w:szCs w:val="24"/>
        </w:rPr>
        <w:t>______/________</w:t>
      </w:r>
      <w:r w:rsidRPr="009A58A4">
        <w:rPr>
          <w:rFonts w:ascii="Tahoma" w:hAnsi="Tahoma" w:cs="Tahoma"/>
          <w:b/>
          <w:bCs/>
          <w:sz w:val="24"/>
          <w:szCs w:val="24"/>
        </w:rPr>
        <w:t>,</w:t>
      </w:r>
      <w:r>
        <w:rPr>
          <w:rFonts w:ascii="Tahoma" w:hAnsi="Tahoma" w:cs="Tahoma"/>
          <w:b/>
          <w:bCs/>
          <w:sz w:val="24"/>
          <w:szCs w:val="24"/>
        </w:rPr>
        <w:t xml:space="preserve"> Rect. no</w:t>
      </w:r>
      <w:proofErr w:type="gramStart"/>
      <w:r>
        <w:rPr>
          <w:rFonts w:ascii="Tahoma" w:hAnsi="Tahoma" w:cs="Tahoma"/>
          <w:b/>
          <w:bCs/>
          <w:sz w:val="24"/>
          <w:szCs w:val="24"/>
        </w:rPr>
        <w:t>./</w:t>
      </w:r>
      <w:proofErr w:type="gramEnd"/>
      <w:r>
        <w:rPr>
          <w:rFonts w:ascii="Tahoma" w:hAnsi="Tahoma" w:cs="Tahoma"/>
          <w:b/>
          <w:bCs/>
          <w:sz w:val="24"/>
          <w:szCs w:val="24"/>
        </w:rPr>
        <w:t>Killa</w:t>
      </w:r>
      <w:r w:rsidRPr="009A58A4">
        <w:rPr>
          <w:rFonts w:ascii="Tahoma" w:hAnsi="Tahoma" w:cs="Tahoma"/>
          <w:b/>
          <w:bCs/>
          <w:sz w:val="24"/>
          <w:szCs w:val="24"/>
        </w:rPr>
        <w:t xml:space="preserve"> No. </w:t>
      </w:r>
      <w:r>
        <w:rPr>
          <w:rFonts w:ascii="Tahoma" w:hAnsi="Tahoma" w:cs="Tahoma"/>
          <w:b/>
          <w:bCs/>
          <w:sz w:val="24"/>
          <w:szCs w:val="24"/>
        </w:rPr>
        <w:t>__________________________________________________________________________________________________________________________</w:t>
      </w:r>
      <w:r w:rsidRPr="009A58A4">
        <w:rPr>
          <w:rFonts w:ascii="Tahoma" w:hAnsi="Tahoma" w:cs="Tahoma"/>
          <w:b/>
          <w:bCs/>
          <w:sz w:val="24"/>
          <w:szCs w:val="24"/>
        </w:rPr>
        <w:t xml:space="preserve">, situated in the revenue estate of Village </w:t>
      </w:r>
      <w:r>
        <w:rPr>
          <w:rFonts w:ascii="Tahoma" w:hAnsi="Tahoma" w:cs="Tahoma"/>
          <w:b/>
          <w:bCs/>
          <w:sz w:val="24"/>
          <w:szCs w:val="24"/>
        </w:rPr>
        <w:t>carterpuri</w:t>
      </w:r>
      <w:r w:rsidRPr="009A58A4">
        <w:rPr>
          <w:rFonts w:ascii="Tahoma" w:hAnsi="Tahoma" w:cs="Tahoma"/>
          <w:b/>
          <w:bCs/>
          <w:sz w:val="24"/>
          <w:szCs w:val="24"/>
        </w:rPr>
        <w:t xml:space="preserve">, Tehsil </w:t>
      </w:r>
      <w:r>
        <w:rPr>
          <w:rFonts w:ascii="Tahoma" w:hAnsi="Tahoma" w:cs="Tahoma"/>
          <w:b/>
          <w:bCs/>
          <w:sz w:val="24"/>
          <w:szCs w:val="24"/>
        </w:rPr>
        <w:t xml:space="preserve">&amp; </w:t>
      </w:r>
      <w:r w:rsidRPr="009A58A4">
        <w:rPr>
          <w:rFonts w:ascii="Tahoma" w:hAnsi="Tahoma" w:cs="Tahoma"/>
          <w:b/>
          <w:bCs/>
          <w:sz w:val="24"/>
          <w:szCs w:val="24"/>
        </w:rPr>
        <w:t>District Gurugram, Haryana</w:t>
      </w:r>
      <w:r w:rsidRPr="009A58A4">
        <w:rPr>
          <w:rFonts w:ascii="Tahoma" w:hAnsi="Tahoma" w:cs="Tahoma"/>
          <w:sz w:val="24"/>
          <w:szCs w:val="24"/>
        </w:rPr>
        <w:t>, (</w:t>
      </w:r>
      <w:r w:rsidRPr="009A58A4">
        <w:rPr>
          <w:rFonts w:ascii="Tahoma" w:hAnsi="Tahoma" w:cs="Tahoma"/>
          <w:caps w:val="0"/>
          <w:sz w:val="24"/>
          <w:szCs w:val="24"/>
        </w:rPr>
        <w:t xml:space="preserve">hereinafter called the “said </w:t>
      </w:r>
      <w:r>
        <w:rPr>
          <w:rFonts w:ascii="Tahoma" w:hAnsi="Tahoma" w:cs="Tahoma"/>
          <w:caps w:val="0"/>
          <w:sz w:val="24"/>
          <w:szCs w:val="24"/>
        </w:rPr>
        <w:t>Property</w:t>
      </w:r>
      <w:r w:rsidRPr="009A58A4">
        <w:rPr>
          <w:rFonts w:ascii="Tahoma" w:hAnsi="Tahoma" w:cs="Tahoma"/>
          <w:caps w:val="0"/>
          <w:sz w:val="24"/>
          <w:szCs w:val="24"/>
        </w:rPr>
        <w:t>”</w:t>
      </w:r>
      <w:r w:rsidRPr="009A58A4">
        <w:rPr>
          <w:rFonts w:ascii="Tahoma" w:hAnsi="Tahoma" w:cs="Tahoma"/>
          <w:sz w:val="24"/>
          <w:szCs w:val="24"/>
        </w:rPr>
        <w:t xml:space="preserve">), </w:t>
      </w:r>
      <w:r w:rsidRPr="009A58A4">
        <w:rPr>
          <w:rFonts w:ascii="Tahoma" w:hAnsi="Tahoma" w:cs="Tahoma"/>
          <w:caps w:val="0"/>
          <w:sz w:val="24"/>
          <w:szCs w:val="24"/>
        </w:rPr>
        <w:t xml:space="preserve">by way of </w:t>
      </w:r>
      <w:r>
        <w:rPr>
          <w:rFonts w:ascii="Tahoma" w:hAnsi="Tahoma" w:cs="Tahoma"/>
          <w:caps w:val="0"/>
          <w:sz w:val="24"/>
          <w:szCs w:val="24"/>
        </w:rPr>
        <w:t xml:space="preserve">Sanctioned Mutation No. ___________ </w:t>
      </w:r>
      <w:proofErr w:type="gramStart"/>
      <w:r>
        <w:rPr>
          <w:rFonts w:ascii="Tahoma" w:hAnsi="Tahoma" w:cs="Tahoma"/>
          <w:caps w:val="0"/>
          <w:sz w:val="24"/>
          <w:szCs w:val="24"/>
        </w:rPr>
        <w:t>and</w:t>
      </w:r>
      <w:proofErr w:type="gramEnd"/>
      <w:r>
        <w:rPr>
          <w:rFonts w:ascii="Tahoma" w:hAnsi="Tahoma" w:cs="Tahoma"/>
          <w:caps w:val="0"/>
          <w:sz w:val="24"/>
          <w:szCs w:val="24"/>
        </w:rPr>
        <w:t xml:space="preserve"> </w:t>
      </w:r>
      <w:proofErr w:type="spellStart"/>
      <w:r w:rsidRPr="009A58A4">
        <w:rPr>
          <w:rFonts w:ascii="Tahoma" w:hAnsi="Tahoma" w:cs="Tahoma"/>
          <w:caps w:val="0"/>
          <w:sz w:val="24"/>
          <w:szCs w:val="24"/>
        </w:rPr>
        <w:t>Fard</w:t>
      </w:r>
      <w:proofErr w:type="spellEnd"/>
      <w:r w:rsidRPr="009A58A4">
        <w:rPr>
          <w:rFonts w:ascii="Tahoma" w:hAnsi="Tahoma" w:cs="Tahoma"/>
          <w:caps w:val="0"/>
          <w:sz w:val="24"/>
          <w:szCs w:val="24"/>
        </w:rPr>
        <w:t xml:space="preserve"> </w:t>
      </w:r>
      <w:proofErr w:type="spellStart"/>
      <w:r w:rsidRPr="009A58A4">
        <w:rPr>
          <w:rFonts w:ascii="Tahoma" w:hAnsi="Tahoma" w:cs="Tahoma"/>
          <w:caps w:val="0"/>
          <w:sz w:val="24"/>
          <w:szCs w:val="24"/>
        </w:rPr>
        <w:t>Jamabandi</w:t>
      </w:r>
      <w:proofErr w:type="spellEnd"/>
      <w:r w:rsidRPr="009A58A4">
        <w:rPr>
          <w:rFonts w:ascii="Tahoma" w:hAnsi="Tahoma" w:cs="Tahoma"/>
          <w:caps w:val="0"/>
          <w:sz w:val="24"/>
          <w:szCs w:val="24"/>
        </w:rPr>
        <w:t xml:space="preserve"> for the year of </w:t>
      </w:r>
      <w:r>
        <w:rPr>
          <w:rFonts w:ascii="Tahoma" w:hAnsi="Tahoma" w:cs="Tahoma"/>
          <w:caps w:val="0"/>
          <w:sz w:val="24"/>
          <w:szCs w:val="24"/>
        </w:rPr>
        <w:t>______________.</w:t>
      </w:r>
    </w:p>
    <w:p w:rsidR="00FC67BC" w:rsidRDefault="00FC67BC" w:rsidP="00FC67BC">
      <w:pPr>
        <w:spacing w:line="360" w:lineRule="auto"/>
        <w:jc w:val="both"/>
        <w:rPr>
          <w:rFonts w:ascii="Tahoma" w:hAnsi="Tahoma" w:cs="Tahoma"/>
        </w:rPr>
      </w:pPr>
      <w:r>
        <w:rPr>
          <w:rFonts w:ascii="Tahoma" w:hAnsi="Tahoma" w:cs="Tahoma"/>
        </w:rPr>
        <w:t>AND</w:t>
      </w:r>
      <w:r w:rsidRPr="00086B72">
        <w:rPr>
          <w:rFonts w:ascii="Tahoma" w:hAnsi="Tahoma" w:cs="Tahoma"/>
        </w:rPr>
        <w:t xml:space="preserve"> WHEREAS the First Party has further represented, held out and confirmed to the Second Party that </w:t>
      </w:r>
      <w:r>
        <w:rPr>
          <w:rFonts w:ascii="Tahoma" w:hAnsi="Tahoma" w:cs="Tahoma"/>
        </w:rPr>
        <w:t>they have</w:t>
      </w:r>
      <w:r w:rsidRPr="00086B72">
        <w:rPr>
          <w:rFonts w:ascii="Tahoma" w:hAnsi="Tahoma" w:cs="Tahoma"/>
        </w:rPr>
        <w:t xml:space="preserve"> an absolutely free, without any third party interest, legal and marketable title and the entire rights to sell/</w:t>
      </w:r>
      <w:r>
        <w:rPr>
          <w:rFonts w:ascii="Tahoma" w:hAnsi="Tahoma" w:cs="Tahoma"/>
        </w:rPr>
        <w:t>transfer/</w:t>
      </w:r>
      <w:r w:rsidRPr="00086B72">
        <w:rPr>
          <w:rFonts w:ascii="Tahoma" w:hAnsi="Tahoma" w:cs="Tahoma"/>
        </w:rPr>
        <w:t xml:space="preserve">alienate the said property and </w:t>
      </w:r>
      <w:r>
        <w:rPr>
          <w:rFonts w:ascii="Tahoma" w:hAnsi="Tahoma" w:cs="Tahoma"/>
        </w:rPr>
        <w:t>they</w:t>
      </w:r>
      <w:r w:rsidRPr="00086B72">
        <w:rPr>
          <w:rFonts w:ascii="Tahoma" w:hAnsi="Tahoma" w:cs="Tahoma"/>
        </w:rPr>
        <w:t xml:space="preserve"> possess the entire original chain of documents till date, duly evidencing </w:t>
      </w:r>
      <w:r>
        <w:rPr>
          <w:rFonts w:ascii="Tahoma" w:hAnsi="Tahoma" w:cs="Tahoma"/>
        </w:rPr>
        <w:t>their</w:t>
      </w:r>
      <w:r w:rsidRPr="00086B72">
        <w:rPr>
          <w:rFonts w:ascii="Tahoma" w:hAnsi="Tahoma" w:cs="Tahoma"/>
        </w:rPr>
        <w:t xml:space="preserve"> </w:t>
      </w:r>
      <w:r w:rsidRPr="00086B72">
        <w:rPr>
          <w:rFonts w:ascii="Tahoma" w:hAnsi="Tahoma" w:cs="Tahoma"/>
        </w:rPr>
        <w:lastRenderedPageBreak/>
        <w:t xml:space="preserve">absolute right and title to the said property and there is no deficiency in the documents as well as the </w:t>
      </w:r>
      <w:r>
        <w:rPr>
          <w:rFonts w:ascii="Tahoma" w:hAnsi="Tahoma" w:cs="Tahoma"/>
        </w:rPr>
        <w:t>their/</w:t>
      </w:r>
      <w:r w:rsidRPr="00086B72">
        <w:rPr>
          <w:rFonts w:ascii="Tahoma" w:hAnsi="Tahoma" w:cs="Tahoma"/>
        </w:rPr>
        <w:t>h</w:t>
      </w:r>
      <w:r>
        <w:rPr>
          <w:rFonts w:ascii="Tahoma" w:hAnsi="Tahoma" w:cs="Tahoma"/>
        </w:rPr>
        <w:t>er</w:t>
      </w:r>
      <w:r w:rsidRPr="00086B72">
        <w:rPr>
          <w:rFonts w:ascii="Tahoma" w:hAnsi="Tahoma" w:cs="Tahoma"/>
        </w:rPr>
        <w:t xml:space="preserve"> title to the said property.</w:t>
      </w:r>
    </w:p>
    <w:p w:rsidR="00FC67BC" w:rsidRPr="00086B72" w:rsidRDefault="00FC67BC" w:rsidP="00FC67BC">
      <w:pPr>
        <w:spacing w:line="360" w:lineRule="auto"/>
        <w:jc w:val="both"/>
        <w:rPr>
          <w:rFonts w:ascii="Tahoma" w:hAnsi="Tahoma" w:cs="Tahoma"/>
        </w:rPr>
      </w:pPr>
    </w:p>
    <w:p w:rsidR="00FC67BC" w:rsidRDefault="00FC67BC" w:rsidP="00FC67BC">
      <w:pPr>
        <w:spacing w:line="360" w:lineRule="auto"/>
        <w:jc w:val="both"/>
        <w:rPr>
          <w:rFonts w:ascii="Tahoma" w:hAnsi="Tahoma" w:cs="Tahoma"/>
        </w:rPr>
      </w:pPr>
      <w:r w:rsidRPr="00086B72">
        <w:rPr>
          <w:rFonts w:ascii="Tahoma" w:hAnsi="Tahoma" w:cs="Tahoma"/>
        </w:rPr>
        <w:t>AND WHEREAS the First Party has further represented, held out and confirmed to the Second Party that there is no notice of attachment of the said Property by the Income Tax Authorities and/ or any other Govt. department/ authority and there is no legal bar and/ or impediment whereby the First Party can be prevented from selling, transferring and vesting the absolute title in the said property.</w:t>
      </w:r>
    </w:p>
    <w:p w:rsidR="00FC67BC" w:rsidRPr="00086B72" w:rsidRDefault="00FC67BC" w:rsidP="00FC67BC">
      <w:pPr>
        <w:spacing w:line="360" w:lineRule="auto"/>
        <w:jc w:val="both"/>
        <w:rPr>
          <w:rFonts w:ascii="Tahoma" w:hAnsi="Tahoma" w:cs="Tahoma"/>
        </w:rPr>
      </w:pPr>
      <w:r w:rsidRPr="00086B72">
        <w:rPr>
          <w:rFonts w:ascii="Tahoma" w:hAnsi="Tahoma" w:cs="Tahoma"/>
        </w:rPr>
        <w:t xml:space="preserve"> </w:t>
      </w:r>
    </w:p>
    <w:p w:rsidR="00FC67BC" w:rsidRDefault="00FC67BC" w:rsidP="00FC67BC">
      <w:pPr>
        <w:spacing w:line="360" w:lineRule="auto"/>
        <w:jc w:val="both"/>
        <w:rPr>
          <w:rFonts w:ascii="Tahoma" w:hAnsi="Tahoma" w:cs="Tahoma"/>
        </w:rPr>
      </w:pPr>
      <w:r w:rsidRPr="00086B72">
        <w:rPr>
          <w:rFonts w:ascii="Tahoma" w:hAnsi="Tahoma" w:cs="Tahoma"/>
        </w:rPr>
        <w:t xml:space="preserve">AND WHEREAS the First Party has further represented, held out and confirmed to the Second Party that </w:t>
      </w:r>
      <w:r>
        <w:rPr>
          <w:rFonts w:ascii="Tahoma" w:hAnsi="Tahoma" w:cs="Tahoma"/>
        </w:rPr>
        <w:t>they have</w:t>
      </w:r>
      <w:r w:rsidRPr="00086B72">
        <w:rPr>
          <w:rFonts w:ascii="Tahoma" w:hAnsi="Tahoma" w:cs="Tahoma"/>
        </w:rPr>
        <w:t xml:space="preserve"> not entered into any prior agreement for sale, transfer, alienation of the property with any other person(s) and/ or institutions, nor is there any third party interest subsisting in the said property and by executing the present Deed/Agreement, the First Party shall not be in breach or violation of any other agreement and/ or undertaking executed in </w:t>
      </w:r>
      <w:proofErr w:type="spellStart"/>
      <w:r w:rsidRPr="00086B72">
        <w:rPr>
          <w:rFonts w:ascii="Tahoma" w:hAnsi="Tahoma" w:cs="Tahoma"/>
        </w:rPr>
        <w:t>favour</w:t>
      </w:r>
      <w:proofErr w:type="spellEnd"/>
      <w:r w:rsidRPr="00086B72">
        <w:rPr>
          <w:rFonts w:ascii="Tahoma" w:hAnsi="Tahoma" w:cs="Tahoma"/>
        </w:rPr>
        <w:t xml:space="preserve"> of any other person(s). </w:t>
      </w:r>
    </w:p>
    <w:p w:rsidR="00FC67BC" w:rsidRPr="00086B72" w:rsidRDefault="00FC67BC" w:rsidP="00FC67BC">
      <w:pPr>
        <w:spacing w:line="360" w:lineRule="auto"/>
        <w:jc w:val="both"/>
        <w:rPr>
          <w:rFonts w:ascii="Tahoma" w:hAnsi="Tahoma" w:cs="Tahoma"/>
        </w:rPr>
      </w:pPr>
    </w:p>
    <w:p w:rsidR="00FC67BC" w:rsidRDefault="00FC67BC" w:rsidP="00FC67BC">
      <w:pPr>
        <w:spacing w:line="360" w:lineRule="auto"/>
        <w:jc w:val="both"/>
        <w:rPr>
          <w:rFonts w:ascii="Tahoma" w:hAnsi="Tahoma" w:cs="Tahoma"/>
        </w:rPr>
      </w:pPr>
      <w:r w:rsidRPr="00086B72">
        <w:rPr>
          <w:rFonts w:ascii="Tahoma" w:hAnsi="Tahoma" w:cs="Tahoma"/>
        </w:rPr>
        <w:t xml:space="preserve">AND WHEREAS the First Party has further represented, held out and confirmed to the Second Party that </w:t>
      </w:r>
      <w:r>
        <w:rPr>
          <w:rFonts w:ascii="Tahoma" w:hAnsi="Tahoma" w:cs="Tahoma"/>
        </w:rPr>
        <w:t>they have</w:t>
      </w:r>
      <w:r w:rsidRPr="00086B72">
        <w:rPr>
          <w:rFonts w:ascii="Tahoma" w:hAnsi="Tahoma" w:cs="Tahoma"/>
        </w:rPr>
        <w:t xml:space="preserve"> paid </w:t>
      </w:r>
      <w:r>
        <w:rPr>
          <w:rFonts w:ascii="Tahoma" w:hAnsi="Tahoma" w:cs="Tahoma"/>
        </w:rPr>
        <w:t xml:space="preserve">or shall pay </w:t>
      </w:r>
      <w:r w:rsidRPr="00086B72">
        <w:rPr>
          <w:rFonts w:ascii="Tahoma" w:hAnsi="Tahoma" w:cs="Tahoma"/>
        </w:rPr>
        <w:t>property tax of MCG</w:t>
      </w:r>
      <w:r>
        <w:rPr>
          <w:rFonts w:ascii="Tahoma" w:hAnsi="Tahoma" w:cs="Tahoma"/>
        </w:rPr>
        <w:t xml:space="preserve"> (if any)</w:t>
      </w:r>
      <w:r w:rsidRPr="00086B72">
        <w:rPr>
          <w:rFonts w:ascii="Tahoma" w:hAnsi="Tahoma" w:cs="Tahoma"/>
        </w:rPr>
        <w:t xml:space="preserve"> for the said property in advance.</w:t>
      </w:r>
    </w:p>
    <w:p w:rsidR="00FC67BC" w:rsidRPr="00086B72" w:rsidRDefault="00FC67BC" w:rsidP="00FC67BC">
      <w:pPr>
        <w:spacing w:line="360" w:lineRule="auto"/>
        <w:jc w:val="both"/>
        <w:rPr>
          <w:rFonts w:ascii="Tahoma" w:hAnsi="Tahoma" w:cs="Tahoma"/>
        </w:rPr>
      </w:pPr>
    </w:p>
    <w:p w:rsidR="00FC67BC" w:rsidRPr="00086B72" w:rsidRDefault="00FC67BC" w:rsidP="00FC67BC">
      <w:pPr>
        <w:spacing w:line="360" w:lineRule="auto"/>
        <w:jc w:val="both"/>
        <w:rPr>
          <w:rFonts w:ascii="Tahoma" w:eastAsia="Arial" w:hAnsi="Tahoma" w:cs="Tahoma"/>
        </w:rPr>
      </w:pPr>
      <w:r w:rsidRPr="00086B72">
        <w:rPr>
          <w:rFonts w:ascii="Tahoma" w:eastAsia="Arial" w:hAnsi="Tahoma" w:cs="Tahoma"/>
        </w:rPr>
        <w:t xml:space="preserve">AND WHEREAS now the </w:t>
      </w:r>
      <w:r w:rsidRPr="00086B72">
        <w:rPr>
          <w:rFonts w:ascii="Tahoma" w:hAnsi="Tahoma" w:cs="Tahoma"/>
        </w:rPr>
        <w:t>First Party</w:t>
      </w:r>
      <w:r w:rsidRPr="00086B72">
        <w:rPr>
          <w:rFonts w:ascii="Tahoma" w:eastAsia="Arial" w:hAnsi="Tahoma" w:cs="Tahoma"/>
        </w:rPr>
        <w:t xml:space="preserve"> for </w:t>
      </w:r>
      <w:r>
        <w:rPr>
          <w:rFonts w:ascii="Tahoma" w:eastAsia="Arial" w:hAnsi="Tahoma" w:cs="Tahoma"/>
        </w:rPr>
        <w:t>their</w:t>
      </w:r>
      <w:r w:rsidRPr="00086B72">
        <w:rPr>
          <w:rFonts w:ascii="Tahoma" w:eastAsia="Arial" w:hAnsi="Tahoma" w:cs="Tahoma"/>
        </w:rPr>
        <w:t xml:space="preserve"> </w:t>
      </w:r>
      <w:proofErr w:type="spellStart"/>
      <w:r w:rsidRPr="00086B72">
        <w:rPr>
          <w:rFonts w:ascii="Tahoma" w:eastAsia="Arial" w:hAnsi="Tahoma" w:cs="Tahoma"/>
        </w:rPr>
        <w:t>bonafide</w:t>
      </w:r>
      <w:proofErr w:type="spellEnd"/>
      <w:r w:rsidRPr="00086B72">
        <w:rPr>
          <w:rFonts w:ascii="Tahoma" w:eastAsia="Arial" w:hAnsi="Tahoma" w:cs="Tahoma"/>
        </w:rPr>
        <w:t xml:space="preserve"> needs and requirements ha</w:t>
      </w:r>
      <w:r>
        <w:rPr>
          <w:rFonts w:ascii="Tahoma" w:eastAsia="Arial" w:hAnsi="Tahoma" w:cs="Tahoma"/>
        </w:rPr>
        <w:t>s</w:t>
      </w:r>
      <w:r w:rsidRPr="00086B72">
        <w:rPr>
          <w:rFonts w:ascii="Tahoma" w:eastAsia="Arial" w:hAnsi="Tahoma" w:cs="Tahoma"/>
        </w:rPr>
        <w:t xml:space="preserve"> agreed to sell, convey, transfer the said </w:t>
      </w:r>
      <w:r>
        <w:rPr>
          <w:rFonts w:ascii="Tahoma" w:hAnsi="Tahoma" w:cs="Tahoma"/>
          <w:b/>
          <w:bCs/>
          <w:caps/>
        </w:rPr>
        <w:t>property</w:t>
      </w:r>
      <w:r w:rsidRPr="00086B72">
        <w:rPr>
          <w:rFonts w:ascii="Tahoma" w:hAnsi="Tahoma" w:cs="Tahoma"/>
        </w:rPr>
        <w:t xml:space="preserve">, </w:t>
      </w:r>
      <w:r w:rsidRPr="00086B72">
        <w:rPr>
          <w:rFonts w:ascii="Tahoma" w:eastAsia="Arial" w:hAnsi="Tahoma" w:cs="Tahoma"/>
        </w:rPr>
        <w:t xml:space="preserve">to the Second Party and the Second Party has agreed to purchase and acquire the entire rights, title, interest of the First Party in the aforesaid Property, with all the proportionate rights of easements, patent or latent, including the rights of way and access enjoyed and reputed to be enjoyed in respect of the said property together with </w:t>
      </w:r>
      <w:r>
        <w:rPr>
          <w:rFonts w:ascii="Tahoma" w:eastAsia="Arial" w:hAnsi="Tahoma" w:cs="Tahoma"/>
        </w:rPr>
        <w:t xml:space="preserve">all </w:t>
      </w:r>
      <w:r w:rsidRPr="00086B72">
        <w:rPr>
          <w:rFonts w:ascii="Tahoma" w:eastAsia="Arial" w:hAnsi="Tahoma" w:cs="Tahoma"/>
        </w:rPr>
        <w:t xml:space="preserve">rights of ownership and possession for a total sale consideration of </w:t>
      </w:r>
      <w:proofErr w:type="spellStart"/>
      <w:r w:rsidRPr="00086B72">
        <w:rPr>
          <w:rFonts w:ascii="Tahoma" w:hAnsi="Tahoma" w:cs="Tahoma"/>
          <w:b/>
        </w:rPr>
        <w:t>Rs</w:t>
      </w:r>
      <w:proofErr w:type="spellEnd"/>
      <w:r w:rsidRPr="00086B72">
        <w:rPr>
          <w:rFonts w:ascii="Tahoma" w:hAnsi="Tahoma" w:cs="Tahoma"/>
          <w:b/>
        </w:rPr>
        <w:t xml:space="preserve">. </w:t>
      </w:r>
      <w:r>
        <w:rPr>
          <w:rFonts w:ascii="Tahoma" w:hAnsi="Tahoma" w:cs="Tahoma"/>
          <w:b/>
        </w:rPr>
        <w:t>________________</w:t>
      </w:r>
      <w:r w:rsidRPr="00086B72">
        <w:rPr>
          <w:rFonts w:ascii="Tahoma" w:hAnsi="Tahoma" w:cs="Tahoma"/>
          <w:b/>
        </w:rPr>
        <w:t xml:space="preserve">/-(Rupees </w:t>
      </w:r>
      <w:r>
        <w:rPr>
          <w:rFonts w:ascii="Tahoma" w:hAnsi="Tahoma" w:cs="Tahoma"/>
          <w:b/>
        </w:rPr>
        <w:t xml:space="preserve">______________ </w:t>
      </w:r>
      <w:r w:rsidRPr="00086B72">
        <w:rPr>
          <w:rFonts w:ascii="Tahoma" w:hAnsi="Tahoma" w:cs="Tahoma"/>
          <w:b/>
        </w:rPr>
        <w:t>only)</w:t>
      </w:r>
      <w:r>
        <w:rPr>
          <w:rFonts w:ascii="Tahoma" w:hAnsi="Tahoma" w:cs="Tahoma"/>
          <w:b/>
        </w:rPr>
        <w:t xml:space="preserve"> including 1% TDS if applicable </w:t>
      </w:r>
      <w:r w:rsidRPr="00477915">
        <w:rPr>
          <w:rFonts w:ascii="Tahoma" w:hAnsi="Tahoma" w:cs="Tahoma"/>
        </w:rPr>
        <w:t>on the following terms and conditions:</w:t>
      </w:r>
    </w:p>
    <w:p w:rsidR="00FC67BC" w:rsidRPr="009A58A4" w:rsidRDefault="00FC67BC" w:rsidP="00FC67BC">
      <w:pPr>
        <w:pStyle w:val="BodyText2"/>
        <w:widowControl w:val="0"/>
        <w:spacing w:line="360" w:lineRule="auto"/>
        <w:rPr>
          <w:rFonts w:ascii="Tahoma" w:hAnsi="Tahoma" w:cs="Tahoma"/>
          <w:color w:val="000000"/>
          <w:sz w:val="24"/>
          <w:szCs w:val="24"/>
        </w:rPr>
      </w:pPr>
    </w:p>
    <w:p w:rsidR="00FC67BC" w:rsidRPr="009A58A4" w:rsidRDefault="00FC67BC" w:rsidP="00FC67BC">
      <w:pPr>
        <w:pStyle w:val="Heading2"/>
        <w:keepNext w:val="0"/>
        <w:jc w:val="both"/>
        <w:rPr>
          <w:rFonts w:ascii="Tahoma" w:hAnsi="Tahoma" w:cs="Tahoma"/>
          <w:caps/>
          <w:color w:val="000000"/>
        </w:rPr>
      </w:pPr>
      <w:r w:rsidRPr="009A58A4">
        <w:rPr>
          <w:rFonts w:ascii="Tahoma" w:hAnsi="Tahoma" w:cs="Tahoma"/>
          <w:caps/>
          <w:color w:val="000000"/>
        </w:rPr>
        <w:t>NOW THIS AGREEMENT WITNESSETH AS UNDER:</w:t>
      </w:r>
    </w:p>
    <w:p w:rsidR="00FC67BC" w:rsidRPr="00C00C8F" w:rsidRDefault="00FC67BC" w:rsidP="00FC67BC">
      <w:pPr>
        <w:pStyle w:val="BodyTextIndent2"/>
        <w:widowControl w:val="0"/>
        <w:numPr>
          <w:ilvl w:val="0"/>
          <w:numId w:val="1"/>
        </w:numPr>
        <w:spacing w:line="360" w:lineRule="auto"/>
        <w:rPr>
          <w:rFonts w:ascii="Tahoma" w:hAnsi="Tahoma" w:cs="Tahoma"/>
          <w:caps w:val="0"/>
          <w:color w:val="000000"/>
          <w:sz w:val="24"/>
          <w:szCs w:val="24"/>
        </w:rPr>
      </w:pPr>
      <w:r w:rsidRPr="009A58A4">
        <w:rPr>
          <w:rFonts w:ascii="Tahoma" w:hAnsi="Tahoma" w:cs="Tahoma"/>
          <w:caps w:val="0"/>
          <w:color w:val="000000"/>
          <w:sz w:val="24"/>
          <w:szCs w:val="24"/>
        </w:rPr>
        <w:t xml:space="preserve">That the first party has received a sum of </w:t>
      </w:r>
      <w:r w:rsidRPr="009A58A4">
        <w:rPr>
          <w:rFonts w:ascii="Tahoma" w:hAnsi="Tahoma" w:cs="Tahoma"/>
          <w:b/>
          <w:sz w:val="24"/>
          <w:szCs w:val="24"/>
        </w:rPr>
        <w:t>Rs</w:t>
      </w:r>
      <w:r>
        <w:rPr>
          <w:rFonts w:ascii="Tahoma" w:hAnsi="Tahoma" w:cs="Tahoma"/>
          <w:b/>
          <w:sz w:val="24"/>
          <w:szCs w:val="24"/>
        </w:rPr>
        <w:t>. ______________</w:t>
      </w:r>
      <w:r w:rsidRPr="009A58A4">
        <w:rPr>
          <w:rFonts w:ascii="Tahoma" w:hAnsi="Tahoma" w:cs="Tahoma"/>
          <w:b/>
          <w:sz w:val="24"/>
          <w:szCs w:val="24"/>
        </w:rPr>
        <w:t>/-</w:t>
      </w:r>
      <w:r w:rsidRPr="009A58A4">
        <w:rPr>
          <w:rFonts w:ascii="Tahoma" w:hAnsi="Tahoma" w:cs="Tahoma"/>
          <w:b/>
          <w:sz w:val="24"/>
          <w:szCs w:val="24"/>
        </w:rPr>
        <w:softHyphen/>
        <w:t xml:space="preserve"> </w:t>
      </w:r>
      <w:r w:rsidRPr="009A58A4">
        <w:rPr>
          <w:rFonts w:ascii="Tahoma" w:hAnsi="Tahoma" w:cs="Tahoma"/>
          <w:b/>
          <w:caps w:val="0"/>
          <w:sz w:val="24"/>
          <w:szCs w:val="24"/>
        </w:rPr>
        <w:t xml:space="preserve">(Rupees </w:t>
      </w:r>
      <w:r>
        <w:rPr>
          <w:rFonts w:ascii="Tahoma" w:hAnsi="Tahoma" w:cs="Tahoma"/>
          <w:b/>
          <w:caps w:val="0"/>
          <w:sz w:val="24"/>
          <w:szCs w:val="24"/>
        </w:rPr>
        <w:lastRenderedPageBreak/>
        <w:t>__________________________________________</w:t>
      </w:r>
      <w:r w:rsidRPr="009A58A4">
        <w:rPr>
          <w:rFonts w:ascii="Tahoma" w:hAnsi="Tahoma" w:cs="Tahoma"/>
          <w:b/>
          <w:caps w:val="0"/>
          <w:sz w:val="24"/>
          <w:szCs w:val="24"/>
        </w:rPr>
        <w:t xml:space="preserve"> Only)</w:t>
      </w:r>
      <w:r w:rsidRPr="009A58A4">
        <w:rPr>
          <w:rFonts w:ascii="Tahoma" w:hAnsi="Tahoma" w:cs="Tahoma"/>
          <w:sz w:val="24"/>
          <w:szCs w:val="24"/>
        </w:rPr>
        <w:t xml:space="preserve">, </w:t>
      </w:r>
      <w:r w:rsidRPr="009A58A4">
        <w:rPr>
          <w:rFonts w:ascii="Tahoma" w:hAnsi="Tahoma" w:cs="Tahoma"/>
          <w:caps w:val="0"/>
          <w:sz w:val="24"/>
          <w:szCs w:val="24"/>
        </w:rPr>
        <w:t>from the second party  in following manner:-</w:t>
      </w:r>
    </w:p>
    <w:p w:rsidR="00FC67BC" w:rsidRPr="009A58A4" w:rsidRDefault="00FC67BC" w:rsidP="00FC67BC">
      <w:pPr>
        <w:pStyle w:val="BodyTextIndent2"/>
        <w:widowControl w:val="0"/>
        <w:spacing w:line="360" w:lineRule="auto"/>
        <w:ind w:left="460"/>
        <w:rPr>
          <w:rFonts w:ascii="Tahoma" w:hAnsi="Tahoma" w:cs="Tahoma"/>
          <w:caps w:val="0"/>
          <w:color w:val="000000"/>
          <w:sz w:val="24"/>
          <w:szCs w:val="24"/>
        </w:rPr>
      </w:pPr>
    </w:p>
    <w:p w:rsidR="00FC67BC" w:rsidRDefault="00FC67BC" w:rsidP="00FC67BC">
      <w:pPr>
        <w:pStyle w:val="BodyTextIndent2"/>
        <w:widowControl w:val="0"/>
        <w:spacing w:line="360" w:lineRule="auto"/>
        <w:ind w:left="2880" w:hanging="2420"/>
        <w:rPr>
          <w:rFonts w:ascii="Tahoma" w:hAnsi="Tahoma" w:cs="Tahoma"/>
          <w:b/>
          <w:caps w:val="0"/>
          <w:sz w:val="24"/>
          <w:szCs w:val="24"/>
        </w:rPr>
      </w:pPr>
      <w:proofErr w:type="spellStart"/>
      <w:r>
        <w:rPr>
          <w:rFonts w:ascii="Tahoma" w:hAnsi="Tahoma" w:cs="Tahoma"/>
          <w:b/>
          <w:caps w:val="0"/>
          <w:sz w:val="24"/>
          <w:szCs w:val="24"/>
        </w:rPr>
        <w:t>Rs</w:t>
      </w:r>
      <w:proofErr w:type="spellEnd"/>
      <w:r w:rsidRPr="009A58A4">
        <w:rPr>
          <w:rFonts w:ascii="Tahoma" w:hAnsi="Tahoma" w:cs="Tahoma"/>
          <w:b/>
          <w:sz w:val="24"/>
          <w:szCs w:val="24"/>
        </w:rPr>
        <w:t>.</w:t>
      </w:r>
      <w:r>
        <w:rPr>
          <w:rFonts w:ascii="Tahoma" w:hAnsi="Tahoma" w:cs="Tahoma"/>
          <w:b/>
          <w:sz w:val="24"/>
          <w:szCs w:val="24"/>
        </w:rPr>
        <w:t>_________________</w:t>
      </w:r>
      <w:r w:rsidRPr="009A58A4">
        <w:rPr>
          <w:rFonts w:ascii="Tahoma" w:hAnsi="Tahoma" w:cs="Tahoma"/>
          <w:b/>
          <w:sz w:val="24"/>
          <w:szCs w:val="24"/>
        </w:rPr>
        <w:t>/-</w:t>
      </w:r>
      <w:r w:rsidRPr="009A58A4">
        <w:rPr>
          <w:rFonts w:ascii="Tahoma" w:hAnsi="Tahoma" w:cs="Tahoma"/>
          <w:b/>
          <w:sz w:val="24"/>
          <w:szCs w:val="24"/>
        </w:rPr>
        <w:softHyphen/>
        <w:t xml:space="preserve"> (Rupees </w:t>
      </w:r>
      <w:r>
        <w:rPr>
          <w:rFonts w:ascii="Tahoma" w:hAnsi="Tahoma" w:cs="Tahoma"/>
          <w:b/>
          <w:sz w:val="24"/>
          <w:szCs w:val="24"/>
        </w:rPr>
        <w:t>__________________</w:t>
      </w:r>
      <w:r w:rsidRPr="009A58A4">
        <w:rPr>
          <w:rFonts w:ascii="Tahoma" w:hAnsi="Tahoma" w:cs="Tahoma"/>
          <w:b/>
          <w:sz w:val="24"/>
          <w:szCs w:val="24"/>
        </w:rPr>
        <w:t xml:space="preserve"> Only</w:t>
      </w:r>
      <w:proofErr w:type="gramStart"/>
      <w:r w:rsidRPr="009A58A4">
        <w:rPr>
          <w:rFonts w:ascii="Tahoma" w:hAnsi="Tahoma" w:cs="Tahoma"/>
          <w:b/>
          <w:sz w:val="24"/>
          <w:szCs w:val="24"/>
        </w:rPr>
        <w:t xml:space="preserve">) </w:t>
      </w:r>
      <w:r>
        <w:rPr>
          <w:rFonts w:ascii="Tahoma" w:hAnsi="Tahoma" w:cs="Tahoma"/>
          <w:b/>
          <w:caps w:val="0"/>
          <w:sz w:val="24"/>
          <w:szCs w:val="24"/>
        </w:rPr>
        <w:t xml:space="preserve"> </w:t>
      </w:r>
      <w:r w:rsidRPr="009A58A4">
        <w:rPr>
          <w:rFonts w:ascii="Tahoma" w:hAnsi="Tahoma" w:cs="Tahoma"/>
          <w:b/>
          <w:caps w:val="0"/>
          <w:sz w:val="24"/>
          <w:szCs w:val="24"/>
        </w:rPr>
        <w:t>vide</w:t>
      </w:r>
      <w:proofErr w:type="gramEnd"/>
      <w:r w:rsidRPr="009A58A4">
        <w:rPr>
          <w:rFonts w:ascii="Tahoma" w:hAnsi="Tahoma" w:cs="Tahoma"/>
          <w:b/>
          <w:caps w:val="0"/>
          <w:sz w:val="24"/>
          <w:szCs w:val="24"/>
        </w:rPr>
        <w:t xml:space="preserve"> </w:t>
      </w:r>
      <w:r>
        <w:rPr>
          <w:rFonts w:ascii="Tahoma" w:hAnsi="Tahoma" w:cs="Tahoma"/>
          <w:b/>
          <w:caps w:val="0"/>
          <w:sz w:val="24"/>
          <w:szCs w:val="24"/>
        </w:rPr>
        <w:t>Ch</w:t>
      </w:r>
      <w:r w:rsidRPr="009A58A4">
        <w:rPr>
          <w:rFonts w:ascii="Tahoma" w:hAnsi="Tahoma" w:cs="Tahoma"/>
          <w:b/>
          <w:caps w:val="0"/>
          <w:sz w:val="24"/>
          <w:szCs w:val="24"/>
        </w:rPr>
        <w:t>q. No. ___________ dated _______________ drawn on _________________________.</w:t>
      </w:r>
    </w:p>
    <w:p w:rsidR="00FC67BC" w:rsidRPr="009A58A4" w:rsidRDefault="00FC67BC" w:rsidP="00FC67BC">
      <w:pPr>
        <w:pStyle w:val="BodyTextIndent2"/>
        <w:widowControl w:val="0"/>
        <w:spacing w:line="360" w:lineRule="auto"/>
        <w:ind w:left="2880" w:hanging="2420"/>
        <w:rPr>
          <w:rFonts w:ascii="Tahoma" w:hAnsi="Tahoma" w:cs="Tahoma"/>
          <w:caps w:val="0"/>
          <w:color w:val="000000"/>
          <w:sz w:val="24"/>
          <w:szCs w:val="24"/>
        </w:rPr>
      </w:pPr>
    </w:p>
    <w:p w:rsidR="00FC67BC" w:rsidRPr="009A58A4" w:rsidRDefault="00FC67BC" w:rsidP="00FC67BC">
      <w:pPr>
        <w:pStyle w:val="BodyTextIndent2"/>
        <w:widowControl w:val="0"/>
        <w:spacing w:line="360" w:lineRule="auto"/>
        <w:ind w:left="460"/>
        <w:rPr>
          <w:rFonts w:ascii="Tahoma" w:hAnsi="Tahoma" w:cs="Tahoma"/>
          <w:caps w:val="0"/>
          <w:color w:val="000000"/>
          <w:sz w:val="24"/>
          <w:szCs w:val="24"/>
        </w:rPr>
      </w:pPr>
      <w:r w:rsidRPr="009A58A4">
        <w:rPr>
          <w:rFonts w:ascii="Tahoma" w:hAnsi="Tahoma" w:cs="Tahoma"/>
          <w:caps w:val="0"/>
          <w:color w:val="000000"/>
          <w:sz w:val="24"/>
          <w:szCs w:val="24"/>
        </w:rPr>
        <w:t xml:space="preserve">and </w:t>
      </w:r>
      <w:proofErr w:type="spellStart"/>
      <w:r w:rsidRPr="00230E66">
        <w:rPr>
          <w:rFonts w:ascii="Tahoma" w:hAnsi="Tahoma" w:cs="Tahoma"/>
          <w:b/>
          <w:bCs/>
          <w:caps w:val="0"/>
          <w:color w:val="000000"/>
          <w:sz w:val="24"/>
          <w:szCs w:val="24"/>
        </w:rPr>
        <w:t>Rs</w:t>
      </w:r>
      <w:proofErr w:type="spellEnd"/>
      <w:r w:rsidRPr="00230E66">
        <w:rPr>
          <w:rFonts w:ascii="Tahoma" w:hAnsi="Tahoma" w:cs="Tahoma"/>
          <w:b/>
          <w:bCs/>
          <w:caps w:val="0"/>
          <w:color w:val="000000"/>
          <w:sz w:val="24"/>
          <w:szCs w:val="24"/>
        </w:rPr>
        <w:t xml:space="preserve">. </w:t>
      </w:r>
      <w:r>
        <w:rPr>
          <w:rFonts w:ascii="Tahoma" w:hAnsi="Tahoma" w:cs="Tahoma"/>
          <w:b/>
          <w:bCs/>
          <w:caps w:val="0"/>
          <w:color w:val="000000"/>
          <w:sz w:val="24"/>
          <w:szCs w:val="24"/>
        </w:rPr>
        <w:t>_____________________</w:t>
      </w:r>
      <w:r w:rsidRPr="00230E66">
        <w:rPr>
          <w:rFonts w:ascii="Tahoma" w:hAnsi="Tahoma" w:cs="Tahoma"/>
          <w:b/>
          <w:bCs/>
          <w:caps w:val="0"/>
          <w:color w:val="000000"/>
          <w:sz w:val="24"/>
          <w:szCs w:val="24"/>
        </w:rPr>
        <w:t xml:space="preserve">/- (Rupees </w:t>
      </w:r>
      <w:r>
        <w:rPr>
          <w:rFonts w:ascii="Tahoma" w:hAnsi="Tahoma" w:cs="Tahoma"/>
          <w:b/>
          <w:bCs/>
          <w:caps w:val="0"/>
          <w:color w:val="000000"/>
          <w:sz w:val="24"/>
          <w:szCs w:val="24"/>
        </w:rPr>
        <w:t>____________________________________</w:t>
      </w:r>
      <w:r w:rsidRPr="00230E66">
        <w:rPr>
          <w:rFonts w:ascii="Tahoma" w:hAnsi="Tahoma" w:cs="Tahoma"/>
          <w:b/>
          <w:bCs/>
          <w:caps w:val="0"/>
          <w:color w:val="000000"/>
          <w:sz w:val="24"/>
          <w:szCs w:val="24"/>
        </w:rPr>
        <w:t xml:space="preserve"> Only)</w:t>
      </w:r>
      <w:r>
        <w:rPr>
          <w:rFonts w:ascii="Tahoma" w:hAnsi="Tahoma" w:cs="Tahoma"/>
          <w:caps w:val="0"/>
          <w:color w:val="000000"/>
          <w:sz w:val="24"/>
          <w:szCs w:val="24"/>
        </w:rPr>
        <w:t xml:space="preserve"> as a part payment shall be paid by the First Party to the Second party in the month of _________________ and </w:t>
      </w:r>
      <w:r w:rsidRPr="009A58A4">
        <w:rPr>
          <w:rFonts w:ascii="Tahoma" w:hAnsi="Tahoma" w:cs="Tahoma"/>
          <w:caps w:val="0"/>
          <w:color w:val="000000"/>
          <w:sz w:val="24"/>
          <w:szCs w:val="24"/>
        </w:rPr>
        <w:t xml:space="preserve">the balance sale consideration including </w:t>
      </w:r>
      <w:r>
        <w:rPr>
          <w:rFonts w:ascii="Tahoma" w:hAnsi="Tahoma" w:cs="Tahoma"/>
          <w:caps w:val="0"/>
          <w:color w:val="000000"/>
          <w:sz w:val="24"/>
          <w:szCs w:val="24"/>
        </w:rPr>
        <w:t xml:space="preserve">1% </w:t>
      </w:r>
      <w:r w:rsidRPr="009A58A4">
        <w:rPr>
          <w:rFonts w:ascii="Tahoma" w:hAnsi="Tahoma" w:cs="Tahoma"/>
          <w:caps w:val="0"/>
          <w:color w:val="000000"/>
          <w:sz w:val="24"/>
          <w:szCs w:val="24"/>
        </w:rPr>
        <w:t>TDS amount</w:t>
      </w:r>
      <w:r>
        <w:rPr>
          <w:rFonts w:ascii="Tahoma" w:hAnsi="Tahoma" w:cs="Tahoma"/>
          <w:caps w:val="0"/>
          <w:color w:val="000000"/>
          <w:sz w:val="24"/>
          <w:szCs w:val="24"/>
        </w:rPr>
        <w:t xml:space="preserve"> </w:t>
      </w:r>
      <w:r w:rsidRPr="00B627D2">
        <w:rPr>
          <w:rFonts w:ascii="Tahoma" w:hAnsi="Tahoma" w:cs="Tahoma"/>
          <w:b/>
          <w:bCs/>
          <w:caps w:val="0"/>
          <w:color w:val="000000"/>
          <w:sz w:val="24"/>
          <w:szCs w:val="24"/>
        </w:rPr>
        <w:t>if appli</w:t>
      </w:r>
      <w:r>
        <w:rPr>
          <w:rFonts w:ascii="Tahoma" w:hAnsi="Tahoma" w:cs="Tahoma"/>
          <w:b/>
          <w:bCs/>
          <w:caps w:val="0"/>
          <w:color w:val="000000"/>
          <w:sz w:val="24"/>
          <w:szCs w:val="24"/>
        </w:rPr>
        <w:t>cab</w:t>
      </w:r>
      <w:r w:rsidRPr="00B627D2">
        <w:rPr>
          <w:rFonts w:ascii="Tahoma" w:hAnsi="Tahoma" w:cs="Tahoma"/>
          <w:b/>
          <w:bCs/>
          <w:caps w:val="0"/>
          <w:color w:val="000000"/>
          <w:sz w:val="24"/>
          <w:szCs w:val="24"/>
        </w:rPr>
        <w:t>le</w:t>
      </w:r>
      <w:r w:rsidRPr="009A58A4">
        <w:rPr>
          <w:rFonts w:ascii="Tahoma" w:hAnsi="Tahoma" w:cs="Tahoma"/>
          <w:caps w:val="0"/>
          <w:color w:val="000000"/>
          <w:sz w:val="24"/>
          <w:szCs w:val="24"/>
        </w:rPr>
        <w:t xml:space="preserve"> regarding the said property shall be paid by the second party to the first part</w:t>
      </w:r>
      <w:r>
        <w:rPr>
          <w:rFonts w:ascii="Tahoma" w:hAnsi="Tahoma" w:cs="Tahoma"/>
          <w:caps w:val="0"/>
          <w:color w:val="000000"/>
          <w:sz w:val="24"/>
          <w:szCs w:val="24"/>
        </w:rPr>
        <w:t>y at the time of final transfer</w:t>
      </w:r>
      <w:r w:rsidRPr="009A58A4">
        <w:rPr>
          <w:rFonts w:ascii="Tahoma" w:hAnsi="Tahoma" w:cs="Tahoma"/>
          <w:caps w:val="0"/>
          <w:color w:val="000000"/>
          <w:sz w:val="24"/>
          <w:szCs w:val="24"/>
        </w:rPr>
        <w:t>/registration</w:t>
      </w:r>
      <w:r>
        <w:rPr>
          <w:rFonts w:ascii="Tahoma" w:hAnsi="Tahoma" w:cs="Tahoma"/>
          <w:caps w:val="0"/>
          <w:color w:val="000000"/>
          <w:sz w:val="24"/>
          <w:szCs w:val="24"/>
        </w:rPr>
        <w:t>/GPA</w:t>
      </w:r>
      <w:r w:rsidRPr="009A58A4">
        <w:rPr>
          <w:rFonts w:ascii="Tahoma" w:hAnsi="Tahoma" w:cs="Tahoma"/>
          <w:caps w:val="0"/>
          <w:color w:val="000000"/>
          <w:sz w:val="24"/>
          <w:szCs w:val="24"/>
        </w:rPr>
        <w:t xml:space="preserve"> of the sale deed on or before</w:t>
      </w:r>
      <w:r>
        <w:rPr>
          <w:rFonts w:ascii="Tahoma" w:hAnsi="Tahoma" w:cs="Tahoma"/>
          <w:caps w:val="0"/>
          <w:color w:val="000000"/>
          <w:sz w:val="24"/>
          <w:szCs w:val="24"/>
        </w:rPr>
        <w:t xml:space="preserve"> </w:t>
      </w:r>
      <w:r>
        <w:rPr>
          <w:rFonts w:ascii="Tahoma" w:hAnsi="Tahoma" w:cs="Tahoma"/>
          <w:b/>
          <w:bCs/>
          <w:caps w:val="0"/>
          <w:color w:val="000000"/>
          <w:sz w:val="24"/>
          <w:szCs w:val="24"/>
        </w:rPr>
        <w:t>___________________</w:t>
      </w:r>
      <w:r w:rsidRPr="006A7BBA">
        <w:rPr>
          <w:rFonts w:ascii="Tahoma" w:hAnsi="Tahoma" w:cs="Tahoma"/>
          <w:b/>
          <w:bCs/>
          <w:caps w:val="0"/>
          <w:color w:val="000000"/>
          <w:sz w:val="24"/>
          <w:szCs w:val="24"/>
        </w:rPr>
        <w:t>.</w:t>
      </w:r>
      <w:r w:rsidRPr="009A58A4">
        <w:rPr>
          <w:rFonts w:ascii="Tahoma" w:hAnsi="Tahoma" w:cs="Tahoma"/>
          <w:b/>
          <w:bCs/>
          <w:caps w:val="0"/>
          <w:color w:val="000000"/>
          <w:sz w:val="24"/>
          <w:szCs w:val="24"/>
        </w:rPr>
        <w:t>202</w:t>
      </w:r>
      <w:r>
        <w:rPr>
          <w:rFonts w:ascii="Tahoma" w:hAnsi="Tahoma" w:cs="Tahoma"/>
          <w:b/>
          <w:bCs/>
          <w:caps w:val="0"/>
          <w:color w:val="000000"/>
          <w:sz w:val="24"/>
          <w:szCs w:val="24"/>
        </w:rPr>
        <w:t>2</w:t>
      </w:r>
      <w:r w:rsidRPr="009A58A4">
        <w:rPr>
          <w:rFonts w:ascii="Tahoma" w:hAnsi="Tahoma" w:cs="Tahoma"/>
          <w:caps w:val="0"/>
          <w:color w:val="000000"/>
          <w:sz w:val="24"/>
          <w:szCs w:val="24"/>
        </w:rPr>
        <w:t xml:space="preserve"> and  legal receipt of  the advanced  amount is h</w:t>
      </w:r>
      <w:r>
        <w:rPr>
          <w:rFonts w:ascii="Tahoma" w:hAnsi="Tahoma" w:cs="Tahoma"/>
          <w:caps w:val="0"/>
          <w:color w:val="000000"/>
          <w:sz w:val="24"/>
          <w:szCs w:val="24"/>
        </w:rPr>
        <w:t>ereby admitted and acknowledged</w:t>
      </w:r>
      <w:r w:rsidRPr="009A58A4">
        <w:rPr>
          <w:rFonts w:ascii="Tahoma" w:hAnsi="Tahoma" w:cs="Tahoma"/>
          <w:caps w:val="0"/>
          <w:color w:val="000000"/>
          <w:sz w:val="24"/>
          <w:szCs w:val="24"/>
        </w:rPr>
        <w:t> by the first party.</w:t>
      </w:r>
    </w:p>
    <w:p w:rsidR="00FC67BC" w:rsidRDefault="00FC67BC" w:rsidP="00FC67BC">
      <w:pPr>
        <w:widowControl w:val="0"/>
        <w:numPr>
          <w:ilvl w:val="0"/>
          <w:numId w:val="1"/>
        </w:numPr>
        <w:spacing w:before="60" w:line="360" w:lineRule="auto"/>
        <w:jc w:val="both"/>
        <w:rPr>
          <w:rFonts w:ascii="Tahoma" w:hAnsi="Tahoma" w:cs="Tahoma"/>
        </w:rPr>
      </w:pPr>
      <w:r w:rsidRPr="009A58A4">
        <w:rPr>
          <w:rFonts w:ascii="Tahoma" w:hAnsi="Tahoma" w:cs="Tahoma"/>
        </w:rPr>
        <w:t>That the first party assure</w:t>
      </w:r>
      <w:r>
        <w:rPr>
          <w:rFonts w:ascii="Tahoma" w:hAnsi="Tahoma" w:cs="Tahoma"/>
        </w:rPr>
        <w:t>s</w:t>
      </w:r>
      <w:r w:rsidRPr="009A58A4">
        <w:rPr>
          <w:rFonts w:ascii="Tahoma" w:hAnsi="Tahoma" w:cs="Tahoma"/>
        </w:rPr>
        <w:t xml:space="preserve"> to the second party that the said Property is free hold and free from all sorts of encumbrances, claims, demands, dues, liens, gift, mortgages, decrees, litigations, prior sale, agreement to sell, attachments etc.</w:t>
      </w:r>
    </w:p>
    <w:p w:rsidR="00FC67BC" w:rsidRPr="00837BCE" w:rsidRDefault="00FC67BC" w:rsidP="00FC67BC">
      <w:pPr>
        <w:widowControl w:val="0"/>
        <w:numPr>
          <w:ilvl w:val="0"/>
          <w:numId w:val="1"/>
        </w:numPr>
        <w:spacing w:before="60" w:line="360" w:lineRule="auto"/>
        <w:jc w:val="both"/>
        <w:rPr>
          <w:rFonts w:ascii="Tahoma" w:hAnsi="Tahoma" w:cs="Tahoma"/>
        </w:rPr>
      </w:pPr>
      <w:r>
        <w:rPr>
          <w:rFonts w:ascii="Tahoma" w:hAnsi="Tahoma" w:cs="Tahoma"/>
        </w:rPr>
        <w:t>That the Second Party has examined the said property including its documents and is satisfied with the said property.</w:t>
      </w:r>
    </w:p>
    <w:p w:rsidR="00FC67BC" w:rsidRPr="008D3212" w:rsidRDefault="00FC67BC" w:rsidP="00FC67BC">
      <w:pPr>
        <w:pStyle w:val="BodyText2"/>
        <w:widowControl w:val="0"/>
        <w:numPr>
          <w:ilvl w:val="0"/>
          <w:numId w:val="1"/>
        </w:numPr>
        <w:spacing w:line="360" w:lineRule="auto"/>
        <w:ind w:left="461"/>
        <w:rPr>
          <w:rFonts w:ascii="Tahoma" w:hAnsi="Tahoma" w:cs="Tahoma"/>
          <w:color w:val="000000"/>
          <w:sz w:val="24"/>
          <w:szCs w:val="24"/>
        </w:rPr>
      </w:pPr>
      <w:r w:rsidRPr="009A58A4">
        <w:rPr>
          <w:rFonts w:ascii="Tahoma" w:hAnsi="Tahoma" w:cs="Tahoma"/>
          <w:caps w:val="0"/>
          <w:color w:val="000000"/>
          <w:sz w:val="24"/>
          <w:szCs w:val="24"/>
        </w:rPr>
        <w:t>T</w:t>
      </w:r>
      <w:r>
        <w:rPr>
          <w:rFonts w:ascii="Tahoma" w:hAnsi="Tahoma" w:cs="Tahoma"/>
          <w:caps w:val="0"/>
          <w:color w:val="000000"/>
          <w:sz w:val="24"/>
          <w:szCs w:val="24"/>
        </w:rPr>
        <w:t>hat the First P</w:t>
      </w:r>
      <w:r w:rsidRPr="009A58A4">
        <w:rPr>
          <w:rFonts w:ascii="Tahoma" w:hAnsi="Tahoma" w:cs="Tahoma"/>
          <w:caps w:val="0"/>
          <w:color w:val="000000"/>
          <w:sz w:val="24"/>
          <w:szCs w:val="24"/>
        </w:rPr>
        <w:t>arty shall pay all the taxes, charges, whichever is payable to concerned authority till the date of execution of the sale deed and after execution of sale deed</w:t>
      </w:r>
      <w:r>
        <w:rPr>
          <w:rFonts w:ascii="Tahoma" w:hAnsi="Tahoma" w:cs="Tahoma"/>
          <w:caps w:val="0"/>
          <w:color w:val="000000"/>
          <w:sz w:val="24"/>
          <w:szCs w:val="24"/>
        </w:rPr>
        <w:t xml:space="preserve"> of the above said property</w:t>
      </w:r>
      <w:r w:rsidRPr="009A58A4">
        <w:rPr>
          <w:rFonts w:ascii="Tahoma" w:hAnsi="Tahoma" w:cs="Tahoma"/>
          <w:caps w:val="0"/>
          <w:color w:val="000000"/>
          <w:sz w:val="24"/>
          <w:szCs w:val="24"/>
        </w:rPr>
        <w:t xml:space="preserve">, if there will be any charges levied by </w:t>
      </w:r>
      <w:r>
        <w:rPr>
          <w:rFonts w:ascii="Tahoma" w:hAnsi="Tahoma" w:cs="Tahoma"/>
          <w:caps w:val="0"/>
          <w:color w:val="000000"/>
          <w:sz w:val="24"/>
          <w:szCs w:val="24"/>
        </w:rPr>
        <w:t xml:space="preserve">the </w:t>
      </w:r>
      <w:r w:rsidRPr="009A58A4">
        <w:rPr>
          <w:rFonts w:ascii="Tahoma" w:hAnsi="Tahoma" w:cs="Tahoma"/>
          <w:caps w:val="0"/>
          <w:color w:val="000000"/>
          <w:sz w:val="24"/>
          <w:szCs w:val="24"/>
        </w:rPr>
        <w:t>concerned authority sh</w:t>
      </w:r>
      <w:r>
        <w:rPr>
          <w:rFonts w:ascii="Tahoma" w:hAnsi="Tahoma" w:cs="Tahoma"/>
          <w:caps w:val="0"/>
          <w:color w:val="000000"/>
          <w:sz w:val="24"/>
          <w:szCs w:val="24"/>
        </w:rPr>
        <w:t>all be paid by the Second Party.</w:t>
      </w:r>
    </w:p>
    <w:p w:rsidR="00FC67BC" w:rsidRPr="009A58A4" w:rsidRDefault="00FC67BC" w:rsidP="00FC67BC">
      <w:pPr>
        <w:pStyle w:val="BodyText2"/>
        <w:widowControl w:val="0"/>
        <w:numPr>
          <w:ilvl w:val="0"/>
          <w:numId w:val="1"/>
        </w:numPr>
        <w:spacing w:line="360" w:lineRule="auto"/>
        <w:ind w:left="461"/>
        <w:rPr>
          <w:rFonts w:ascii="Tahoma" w:hAnsi="Tahoma" w:cs="Tahoma"/>
          <w:color w:val="000000"/>
          <w:sz w:val="24"/>
          <w:szCs w:val="24"/>
        </w:rPr>
      </w:pPr>
      <w:r w:rsidRPr="009A58A4">
        <w:rPr>
          <w:rFonts w:ascii="Tahoma" w:hAnsi="Tahoma" w:cs="Tahoma"/>
          <w:caps w:val="0"/>
          <w:color w:val="000000"/>
          <w:sz w:val="24"/>
          <w:szCs w:val="24"/>
        </w:rPr>
        <w:t xml:space="preserve">That in case the first party refuses to get the final transfer /Sale Deed of above said property in </w:t>
      </w:r>
      <w:proofErr w:type="spellStart"/>
      <w:r w:rsidRPr="009A58A4">
        <w:rPr>
          <w:rFonts w:ascii="Tahoma" w:hAnsi="Tahoma" w:cs="Tahoma"/>
          <w:caps w:val="0"/>
          <w:color w:val="000000"/>
          <w:sz w:val="24"/>
          <w:szCs w:val="24"/>
        </w:rPr>
        <w:t>favour</w:t>
      </w:r>
      <w:proofErr w:type="spellEnd"/>
      <w:r w:rsidRPr="009A58A4">
        <w:rPr>
          <w:rFonts w:ascii="Tahoma" w:hAnsi="Tahoma" w:cs="Tahoma"/>
          <w:caps w:val="0"/>
          <w:color w:val="000000"/>
          <w:sz w:val="24"/>
          <w:szCs w:val="24"/>
        </w:rPr>
        <w:t xml:space="preserve"> of the Second Party within the above specified period, due to any reasons whatsoever in that case the second party shall have right to get the final transfer/Sale Deed/Other Documents through court of law</w:t>
      </w:r>
      <w:r>
        <w:rPr>
          <w:rFonts w:ascii="Tahoma" w:hAnsi="Tahoma" w:cs="Tahoma"/>
          <w:caps w:val="0"/>
          <w:color w:val="000000"/>
          <w:sz w:val="24"/>
          <w:szCs w:val="24"/>
        </w:rPr>
        <w:t xml:space="preserve"> (Specific Performance)</w:t>
      </w:r>
      <w:r w:rsidRPr="009A58A4">
        <w:rPr>
          <w:rFonts w:ascii="Tahoma" w:hAnsi="Tahoma" w:cs="Tahoma"/>
          <w:caps w:val="0"/>
          <w:color w:val="000000"/>
          <w:sz w:val="24"/>
          <w:szCs w:val="24"/>
        </w:rPr>
        <w:t xml:space="preserve"> on the basis of this agreement to sell at the cost and expenses of</w:t>
      </w:r>
      <w:r>
        <w:rPr>
          <w:rFonts w:ascii="Tahoma" w:hAnsi="Tahoma" w:cs="Tahoma"/>
          <w:caps w:val="0"/>
          <w:color w:val="000000"/>
          <w:sz w:val="24"/>
          <w:szCs w:val="24"/>
        </w:rPr>
        <w:t xml:space="preserve"> the First Party or the First Party shall be liable to pay to the Second Party double amount of the Advance amount received by the First Party. And in case, Second </w:t>
      </w:r>
      <w:r>
        <w:rPr>
          <w:rFonts w:ascii="Tahoma" w:hAnsi="Tahoma" w:cs="Tahoma"/>
          <w:caps w:val="0"/>
          <w:color w:val="000000"/>
          <w:sz w:val="24"/>
          <w:szCs w:val="24"/>
        </w:rPr>
        <w:lastRenderedPageBreak/>
        <w:t>P</w:t>
      </w:r>
      <w:r w:rsidRPr="009A58A4">
        <w:rPr>
          <w:rFonts w:ascii="Tahoma" w:hAnsi="Tahoma" w:cs="Tahoma"/>
          <w:caps w:val="0"/>
          <w:color w:val="000000"/>
          <w:sz w:val="24"/>
          <w:szCs w:val="24"/>
        </w:rPr>
        <w:t>arty fails to get the transfer/sale deed by making full and final payment of the said property to the first party within the above specified period in that case the above said earnest/advance money paid by the second party shall be forfeited by the first party.</w:t>
      </w:r>
    </w:p>
    <w:p w:rsidR="00FC67BC" w:rsidRPr="009A58A4" w:rsidRDefault="00FC67BC" w:rsidP="00FC67BC">
      <w:pPr>
        <w:pStyle w:val="BodyText2"/>
        <w:widowControl w:val="0"/>
        <w:numPr>
          <w:ilvl w:val="0"/>
          <w:numId w:val="1"/>
        </w:numPr>
        <w:spacing w:line="360" w:lineRule="auto"/>
        <w:ind w:left="461"/>
        <w:rPr>
          <w:rFonts w:ascii="Tahoma" w:hAnsi="Tahoma" w:cs="Tahoma"/>
          <w:color w:val="000000"/>
          <w:sz w:val="24"/>
          <w:szCs w:val="24"/>
        </w:rPr>
      </w:pPr>
      <w:r w:rsidRPr="009A58A4">
        <w:rPr>
          <w:rFonts w:ascii="Tahoma" w:hAnsi="Tahoma" w:cs="Tahoma"/>
          <w:caps w:val="0"/>
          <w:color w:val="000000"/>
          <w:sz w:val="24"/>
          <w:szCs w:val="24"/>
        </w:rPr>
        <w:t xml:space="preserve">That all the dues, taxes, etc. regarding the said property </w:t>
      </w:r>
      <w:r>
        <w:rPr>
          <w:rFonts w:ascii="Tahoma" w:hAnsi="Tahoma" w:cs="Tahoma"/>
          <w:caps w:val="0"/>
          <w:color w:val="000000"/>
          <w:sz w:val="24"/>
          <w:szCs w:val="24"/>
        </w:rPr>
        <w:t xml:space="preserve">has been paid by the First Party </w:t>
      </w:r>
      <w:proofErr w:type="spellStart"/>
      <w:r>
        <w:rPr>
          <w:rFonts w:ascii="Tahoma" w:hAnsi="Tahoma" w:cs="Tahoma"/>
          <w:caps w:val="0"/>
          <w:color w:val="000000"/>
          <w:sz w:val="24"/>
          <w:szCs w:val="24"/>
        </w:rPr>
        <w:t>upto</w:t>
      </w:r>
      <w:proofErr w:type="spellEnd"/>
      <w:r>
        <w:rPr>
          <w:rFonts w:ascii="Tahoma" w:hAnsi="Tahoma" w:cs="Tahoma"/>
          <w:caps w:val="0"/>
          <w:color w:val="000000"/>
          <w:sz w:val="24"/>
          <w:szCs w:val="24"/>
        </w:rPr>
        <w:t xml:space="preserve"> __________,</w:t>
      </w:r>
      <w:r w:rsidRPr="009A58A4">
        <w:rPr>
          <w:rFonts w:ascii="Tahoma" w:hAnsi="Tahoma" w:cs="Tahoma"/>
          <w:caps w:val="0"/>
          <w:color w:val="000000"/>
          <w:sz w:val="24"/>
          <w:szCs w:val="24"/>
        </w:rPr>
        <w:t xml:space="preserve"> thereafter the same shall </w:t>
      </w:r>
      <w:r>
        <w:rPr>
          <w:rFonts w:ascii="Tahoma" w:hAnsi="Tahoma" w:cs="Tahoma"/>
          <w:caps w:val="0"/>
          <w:color w:val="000000"/>
          <w:sz w:val="24"/>
          <w:szCs w:val="24"/>
        </w:rPr>
        <w:t>be paid by the second party.</w:t>
      </w:r>
    </w:p>
    <w:p w:rsidR="00FC67BC" w:rsidRPr="009A58A4" w:rsidRDefault="00FC67BC" w:rsidP="00FC67BC">
      <w:pPr>
        <w:pStyle w:val="BodyText2"/>
        <w:widowControl w:val="0"/>
        <w:numPr>
          <w:ilvl w:val="0"/>
          <w:numId w:val="1"/>
        </w:numPr>
        <w:spacing w:line="360" w:lineRule="auto"/>
        <w:ind w:left="461"/>
        <w:rPr>
          <w:rFonts w:ascii="Tahoma" w:hAnsi="Tahoma" w:cs="Tahoma"/>
          <w:color w:val="000000"/>
          <w:sz w:val="24"/>
          <w:szCs w:val="24"/>
        </w:rPr>
      </w:pPr>
      <w:r w:rsidRPr="009A58A4">
        <w:rPr>
          <w:rFonts w:ascii="Tahoma" w:hAnsi="Tahoma" w:cs="Tahoma"/>
          <w:caps w:val="0"/>
          <w:color w:val="000000"/>
          <w:sz w:val="24"/>
          <w:szCs w:val="24"/>
        </w:rPr>
        <w:t>That all the expenses in respect of the registration of the sale deed, attorney, documents, stamp duty and miscellaneous expenses shall be borne by the second party.</w:t>
      </w:r>
    </w:p>
    <w:p w:rsidR="00FC67BC" w:rsidRPr="009A58A4" w:rsidRDefault="00FC67BC" w:rsidP="00FC67BC">
      <w:pPr>
        <w:pStyle w:val="Normal1"/>
        <w:widowControl w:val="0"/>
        <w:numPr>
          <w:ilvl w:val="0"/>
          <w:numId w:val="1"/>
        </w:numPr>
        <w:spacing w:after="0" w:line="360" w:lineRule="auto"/>
        <w:ind w:left="461"/>
        <w:rPr>
          <w:rFonts w:cs="Tahoma"/>
          <w:szCs w:val="24"/>
        </w:rPr>
      </w:pPr>
      <w:r w:rsidRPr="009A58A4">
        <w:rPr>
          <w:rFonts w:cs="Tahoma"/>
          <w:color w:val="000000"/>
          <w:szCs w:val="24"/>
        </w:rPr>
        <w:t>That the First Party shall deliver all the original documents of the above said property to the Second Party at the time of registration of the sale deed.</w:t>
      </w:r>
    </w:p>
    <w:p w:rsidR="00FC67BC" w:rsidRPr="009A58A4" w:rsidRDefault="00FC67BC" w:rsidP="00FC67BC">
      <w:pPr>
        <w:pStyle w:val="Normal1"/>
        <w:widowControl w:val="0"/>
        <w:numPr>
          <w:ilvl w:val="0"/>
          <w:numId w:val="1"/>
        </w:numPr>
        <w:spacing w:after="0" w:line="360" w:lineRule="auto"/>
        <w:ind w:left="461"/>
        <w:rPr>
          <w:rFonts w:cs="Tahoma"/>
          <w:szCs w:val="24"/>
        </w:rPr>
      </w:pPr>
      <w:r w:rsidRPr="009A58A4">
        <w:rPr>
          <w:rFonts w:cs="Tahoma"/>
          <w:color w:val="000000"/>
          <w:szCs w:val="24"/>
        </w:rPr>
        <w:t xml:space="preserve">That the First Party shall </w:t>
      </w:r>
      <w:r>
        <w:rPr>
          <w:rFonts w:cs="Tahoma"/>
          <w:color w:val="000000"/>
          <w:szCs w:val="24"/>
        </w:rPr>
        <w:t>handover</w:t>
      </w:r>
      <w:r w:rsidRPr="009A58A4">
        <w:rPr>
          <w:rFonts w:cs="Tahoma"/>
          <w:color w:val="000000"/>
          <w:szCs w:val="24"/>
        </w:rPr>
        <w:t xml:space="preserve"> vacant and physical possession of the aforesaid property “as is where is” basis to the Second </w:t>
      </w:r>
      <w:r w:rsidRPr="009A58A4">
        <w:rPr>
          <w:rFonts w:cs="Tahoma"/>
          <w:szCs w:val="24"/>
        </w:rPr>
        <w:t>Party at the time of execution and registration of sale deed or full and final payment.</w:t>
      </w:r>
    </w:p>
    <w:p w:rsidR="00FC67BC" w:rsidRPr="00B17271" w:rsidRDefault="00FC67BC" w:rsidP="00FC67BC">
      <w:pPr>
        <w:pStyle w:val="Normal1"/>
        <w:widowControl w:val="0"/>
        <w:numPr>
          <w:ilvl w:val="0"/>
          <w:numId w:val="1"/>
        </w:numPr>
        <w:spacing w:after="0" w:line="360" w:lineRule="auto"/>
        <w:ind w:left="461"/>
        <w:rPr>
          <w:rFonts w:cs="Tahoma"/>
          <w:szCs w:val="24"/>
        </w:rPr>
      </w:pPr>
      <w:r w:rsidRPr="009A58A4">
        <w:rPr>
          <w:rFonts w:cs="Tahoma"/>
          <w:szCs w:val="24"/>
        </w:rPr>
        <w:t>That the First Party assure</w:t>
      </w:r>
      <w:r>
        <w:rPr>
          <w:rFonts w:cs="Tahoma"/>
          <w:szCs w:val="24"/>
        </w:rPr>
        <w:t>s</w:t>
      </w:r>
      <w:r w:rsidRPr="009A58A4">
        <w:rPr>
          <w:rFonts w:cs="Tahoma"/>
          <w:szCs w:val="24"/>
        </w:rPr>
        <w:t xml:space="preserve"> to the Second Party that </w:t>
      </w:r>
      <w:r>
        <w:rPr>
          <w:rFonts w:cs="Tahoma"/>
          <w:szCs w:val="24"/>
        </w:rPr>
        <w:t>they</w:t>
      </w:r>
      <w:r w:rsidRPr="009A58A4">
        <w:rPr>
          <w:rFonts w:cs="Tahoma"/>
          <w:szCs w:val="24"/>
        </w:rPr>
        <w:t xml:space="preserve"> shall be liable to execute and </w:t>
      </w:r>
      <w:r>
        <w:rPr>
          <w:rFonts w:cs="Tahoma"/>
          <w:szCs w:val="24"/>
        </w:rPr>
        <w:t>sign all such papers, documents of NOC</w:t>
      </w:r>
      <w:r w:rsidRPr="009A58A4">
        <w:rPr>
          <w:rFonts w:cs="Tahoma"/>
          <w:szCs w:val="24"/>
        </w:rPr>
        <w:t xml:space="preserve"> etc. and also co-operate for all the formalities regarding the transfer of ownership of the said property on the request and cost of the second party without any hesitation, demand or delay. </w:t>
      </w:r>
    </w:p>
    <w:p w:rsidR="00FC67BC" w:rsidRPr="0036271B" w:rsidRDefault="00FC67BC" w:rsidP="00FC67BC">
      <w:pPr>
        <w:pStyle w:val="Normal1"/>
        <w:widowControl w:val="0"/>
        <w:numPr>
          <w:ilvl w:val="0"/>
          <w:numId w:val="1"/>
        </w:numPr>
        <w:spacing w:after="0" w:line="360" w:lineRule="auto"/>
        <w:ind w:left="461"/>
        <w:rPr>
          <w:rFonts w:cs="Tahoma"/>
          <w:szCs w:val="24"/>
        </w:rPr>
      </w:pPr>
      <w:r w:rsidRPr="009A58A4">
        <w:rPr>
          <w:rFonts w:cs="Tahoma"/>
          <w:szCs w:val="24"/>
        </w:rPr>
        <w:t>That the Firs</w:t>
      </w:r>
      <w:r>
        <w:rPr>
          <w:rFonts w:cs="Tahoma"/>
          <w:szCs w:val="24"/>
        </w:rPr>
        <w:t xml:space="preserve">t Party hereby declares and </w:t>
      </w:r>
      <w:r w:rsidRPr="009A58A4">
        <w:rPr>
          <w:rFonts w:cs="Tahoma"/>
          <w:szCs w:val="24"/>
        </w:rPr>
        <w:t>assure</w:t>
      </w:r>
      <w:r>
        <w:rPr>
          <w:rFonts w:cs="Tahoma"/>
          <w:szCs w:val="24"/>
        </w:rPr>
        <w:t>s</w:t>
      </w:r>
      <w:r w:rsidRPr="009A58A4">
        <w:rPr>
          <w:rFonts w:cs="Tahoma"/>
          <w:szCs w:val="24"/>
        </w:rPr>
        <w:t xml:space="preserve"> to the Second Party that </w:t>
      </w:r>
      <w:r>
        <w:rPr>
          <w:rFonts w:cs="Tahoma"/>
          <w:szCs w:val="24"/>
        </w:rPr>
        <w:t>they</w:t>
      </w:r>
      <w:r w:rsidRPr="009A58A4">
        <w:rPr>
          <w:rFonts w:cs="Tahoma"/>
          <w:szCs w:val="24"/>
        </w:rPr>
        <w:t xml:space="preserve"> </w:t>
      </w:r>
      <w:r>
        <w:rPr>
          <w:rFonts w:cs="Tahoma"/>
          <w:szCs w:val="24"/>
        </w:rPr>
        <w:t>shall obtain NOC</w:t>
      </w:r>
      <w:r w:rsidRPr="009A58A4">
        <w:rPr>
          <w:rFonts w:cs="Tahoma"/>
          <w:szCs w:val="24"/>
        </w:rPr>
        <w:t xml:space="preserve"> </w:t>
      </w:r>
      <w:r>
        <w:rPr>
          <w:rFonts w:cs="Tahoma"/>
          <w:szCs w:val="24"/>
        </w:rPr>
        <w:t xml:space="preserve">from the DPT(E), Gurugram within stipulated period thereafter they shall get the sale deed registered of the said property in </w:t>
      </w:r>
      <w:proofErr w:type="spellStart"/>
      <w:r>
        <w:rPr>
          <w:rFonts w:cs="Tahoma"/>
          <w:szCs w:val="24"/>
        </w:rPr>
        <w:t>favour</w:t>
      </w:r>
      <w:proofErr w:type="spellEnd"/>
      <w:r>
        <w:rPr>
          <w:rFonts w:cs="Tahoma"/>
          <w:szCs w:val="24"/>
        </w:rPr>
        <w:t xml:space="preserve"> of the Second Party or his nominee, if the First Party fails to get the NOC within stipulated period from the concerned department then or in that case the last date of registration of the sale deed regarding the said property shall automatically be extended for 15 days from the date of __________. </w:t>
      </w:r>
    </w:p>
    <w:p w:rsidR="00FC67BC" w:rsidRDefault="00FC67BC" w:rsidP="00FC67BC">
      <w:pPr>
        <w:pStyle w:val="BodyText2"/>
        <w:widowControl w:val="0"/>
        <w:numPr>
          <w:ilvl w:val="0"/>
          <w:numId w:val="1"/>
        </w:numPr>
        <w:spacing w:line="360" w:lineRule="auto"/>
        <w:ind w:left="461"/>
        <w:rPr>
          <w:rFonts w:ascii="Tahoma" w:hAnsi="Tahoma" w:cs="Tahoma"/>
          <w:sz w:val="24"/>
          <w:szCs w:val="24"/>
        </w:rPr>
      </w:pPr>
      <w:r w:rsidRPr="009A58A4">
        <w:rPr>
          <w:rFonts w:ascii="Tahoma" w:hAnsi="Tahoma" w:cs="Tahoma"/>
          <w:caps w:val="0"/>
          <w:sz w:val="24"/>
          <w:szCs w:val="24"/>
        </w:rPr>
        <w:t xml:space="preserve">That this agreement to sell will remain irrevocable and binding on both the parties and their respective heirs, successors and representatives. </w:t>
      </w:r>
    </w:p>
    <w:p w:rsidR="00FC67BC" w:rsidRPr="009A58A4" w:rsidRDefault="00FC67BC" w:rsidP="00FC67BC">
      <w:pPr>
        <w:pStyle w:val="BodyText2"/>
        <w:widowControl w:val="0"/>
        <w:spacing w:line="360" w:lineRule="auto"/>
        <w:rPr>
          <w:rFonts w:ascii="Tahoma" w:hAnsi="Tahoma" w:cs="Tahoma"/>
          <w:sz w:val="24"/>
          <w:szCs w:val="24"/>
        </w:rPr>
      </w:pPr>
    </w:p>
    <w:p w:rsidR="00FC67BC" w:rsidRPr="009A58A4" w:rsidRDefault="00FC67BC" w:rsidP="00FC67BC">
      <w:pPr>
        <w:pStyle w:val="BodyText2"/>
        <w:widowControl w:val="0"/>
        <w:spacing w:line="360" w:lineRule="auto"/>
        <w:rPr>
          <w:rFonts w:ascii="Tahoma" w:hAnsi="Tahoma" w:cs="Tahoma"/>
          <w:sz w:val="24"/>
          <w:szCs w:val="24"/>
        </w:rPr>
      </w:pPr>
      <w:r w:rsidRPr="009A58A4">
        <w:rPr>
          <w:rFonts w:ascii="Tahoma" w:hAnsi="Tahoma" w:cs="Tahoma"/>
          <w:sz w:val="24"/>
          <w:szCs w:val="24"/>
        </w:rPr>
        <w:t>IN WITNESS WHEREOF both the parties have signed this Agreement to Sell at the place day, month and year first above written in the presence of the following witnesses</w:t>
      </w:r>
      <w:r>
        <w:rPr>
          <w:rFonts w:ascii="Tahoma" w:hAnsi="Tahoma" w:cs="Tahoma"/>
          <w:sz w:val="24"/>
          <w:szCs w:val="24"/>
        </w:rPr>
        <w:t>:</w:t>
      </w:r>
      <w:r w:rsidRPr="009A58A4">
        <w:rPr>
          <w:rFonts w:ascii="Tahoma" w:hAnsi="Tahoma" w:cs="Tahoma"/>
          <w:sz w:val="24"/>
          <w:szCs w:val="24"/>
        </w:rPr>
        <w:t>-</w:t>
      </w:r>
    </w:p>
    <w:p w:rsidR="00FC67BC" w:rsidRPr="009A58A4" w:rsidRDefault="00FC67BC" w:rsidP="00FC67BC">
      <w:pPr>
        <w:pStyle w:val="BodyText"/>
        <w:widowControl w:val="0"/>
        <w:spacing w:line="360" w:lineRule="auto"/>
        <w:rPr>
          <w:rFonts w:ascii="Tahoma" w:hAnsi="Tahoma" w:cs="Tahoma"/>
          <w:caps w:val="0"/>
          <w:snapToGrid/>
          <w:sz w:val="24"/>
          <w:szCs w:val="24"/>
        </w:rPr>
      </w:pPr>
    </w:p>
    <w:p w:rsidR="00FC67BC" w:rsidRPr="009A58A4" w:rsidRDefault="00FC67BC" w:rsidP="00FC67BC">
      <w:pPr>
        <w:pStyle w:val="BodyText"/>
        <w:widowControl w:val="0"/>
        <w:spacing w:line="360" w:lineRule="auto"/>
        <w:rPr>
          <w:rFonts w:ascii="Tahoma" w:hAnsi="Tahoma" w:cs="Tahoma"/>
          <w:caps w:val="0"/>
          <w:snapToGrid/>
          <w:sz w:val="24"/>
          <w:szCs w:val="24"/>
        </w:rPr>
      </w:pPr>
    </w:p>
    <w:p w:rsidR="00FC67BC" w:rsidRPr="009A58A4" w:rsidRDefault="00FC67BC" w:rsidP="00FC67BC">
      <w:pPr>
        <w:pStyle w:val="BodyText"/>
        <w:widowControl w:val="0"/>
        <w:spacing w:line="360" w:lineRule="auto"/>
        <w:rPr>
          <w:rFonts w:ascii="Tahoma" w:hAnsi="Tahoma" w:cs="Tahoma"/>
          <w:b/>
          <w:caps w:val="0"/>
          <w:snapToGrid/>
          <w:sz w:val="24"/>
          <w:szCs w:val="24"/>
        </w:rPr>
      </w:pPr>
      <w:r w:rsidRPr="009A58A4">
        <w:rPr>
          <w:rFonts w:ascii="Tahoma" w:hAnsi="Tahoma" w:cs="Tahoma"/>
          <w:caps w:val="0"/>
          <w:snapToGrid/>
          <w:sz w:val="24"/>
          <w:szCs w:val="24"/>
        </w:rPr>
        <w:t xml:space="preserve">WITNESSES: </w:t>
      </w:r>
      <w:r w:rsidRPr="009A58A4">
        <w:rPr>
          <w:rFonts w:ascii="Tahoma" w:hAnsi="Tahoma" w:cs="Tahoma"/>
          <w:caps w:val="0"/>
          <w:snapToGrid/>
          <w:sz w:val="24"/>
          <w:szCs w:val="24"/>
        </w:rPr>
        <w:tab/>
        <w:t xml:space="preserve">     </w:t>
      </w:r>
      <w:r w:rsidRPr="009A58A4">
        <w:rPr>
          <w:rFonts w:ascii="Tahoma" w:hAnsi="Tahoma" w:cs="Tahoma"/>
          <w:caps w:val="0"/>
          <w:snapToGrid/>
          <w:sz w:val="24"/>
          <w:szCs w:val="24"/>
        </w:rPr>
        <w:tab/>
      </w:r>
      <w:r w:rsidRPr="009A58A4">
        <w:rPr>
          <w:rFonts w:ascii="Tahoma" w:hAnsi="Tahoma" w:cs="Tahoma"/>
          <w:caps w:val="0"/>
          <w:snapToGrid/>
          <w:sz w:val="24"/>
          <w:szCs w:val="24"/>
        </w:rPr>
        <w:tab/>
      </w:r>
      <w:r w:rsidRPr="009A58A4">
        <w:rPr>
          <w:rFonts w:ascii="Tahoma" w:hAnsi="Tahoma" w:cs="Tahoma"/>
          <w:caps w:val="0"/>
          <w:snapToGrid/>
          <w:sz w:val="24"/>
          <w:szCs w:val="24"/>
        </w:rPr>
        <w:tab/>
      </w:r>
      <w:r w:rsidRPr="009A58A4">
        <w:rPr>
          <w:rFonts w:ascii="Tahoma" w:hAnsi="Tahoma" w:cs="Tahoma"/>
          <w:caps w:val="0"/>
          <w:snapToGrid/>
          <w:sz w:val="24"/>
          <w:szCs w:val="24"/>
        </w:rPr>
        <w:tab/>
      </w:r>
      <w:r w:rsidRPr="009A58A4">
        <w:rPr>
          <w:rFonts w:ascii="Tahoma" w:hAnsi="Tahoma" w:cs="Tahoma"/>
          <w:caps w:val="0"/>
          <w:snapToGrid/>
          <w:sz w:val="24"/>
          <w:szCs w:val="24"/>
        </w:rPr>
        <w:tab/>
      </w:r>
    </w:p>
    <w:p w:rsidR="00FC67BC" w:rsidRPr="009A58A4" w:rsidRDefault="00FC67BC" w:rsidP="00FC67BC">
      <w:pPr>
        <w:widowControl w:val="0"/>
        <w:spacing w:line="360" w:lineRule="auto"/>
        <w:rPr>
          <w:rFonts w:ascii="Tahoma" w:hAnsi="Tahoma" w:cs="Tahoma"/>
          <w:b/>
          <w:bCs/>
          <w:snapToGrid w:val="0"/>
        </w:rPr>
      </w:pPr>
      <w:r w:rsidRPr="009A58A4">
        <w:rPr>
          <w:rFonts w:ascii="Tahoma" w:hAnsi="Tahoma" w:cs="Tahoma"/>
          <w:caps/>
        </w:rPr>
        <w:t xml:space="preserve">1.  </w:t>
      </w:r>
      <w:r w:rsidRPr="009A58A4">
        <w:rPr>
          <w:rFonts w:ascii="Tahoma" w:hAnsi="Tahoma" w:cs="Tahoma"/>
          <w:caps/>
        </w:rPr>
        <w:tab/>
      </w:r>
      <w:r w:rsidRPr="009A58A4">
        <w:rPr>
          <w:rFonts w:ascii="Tahoma" w:hAnsi="Tahoma" w:cs="Tahoma"/>
          <w:caps/>
        </w:rPr>
        <w:tab/>
      </w:r>
      <w:r w:rsidRPr="009A58A4">
        <w:rPr>
          <w:rFonts w:ascii="Tahoma" w:hAnsi="Tahoma" w:cs="Tahoma"/>
          <w:caps/>
        </w:rPr>
        <w:tab/>
      </w:r>
      <w:r w:rsidRPr="009A58A4">
        <w:rPr>
          <w:rFonts w:ascii="Tahoma" w:hAnsi="Tahoma" w:cs="Tahoma"/>
          <w:b/>
          <w:bCs/>
          <w:snapToGrid w:val="0"/>
        </w:rPr>
        <w:tab/>
      </w:r>
      <w:r w:rsidRPr="009A58A4">
        <w:rPr>
          <w:rFonts w:ascii="Tahoma" w:hAnsi="Tahoma" w:cs="Tahoma"/>
          <w:b/>
          <w:bCs/>
          <w:snapToGrid w:val="0"/>
        </w:rPr>
        <w:tab/>
      </w:r>
      <w:r w:rsidRPr="009A58A4">
        <w:rPr>
          <w:rFonts w:ascii="Tahoma" w:hAnsi="Tahoma" w:cs="Tahoma"/>
          <w:b/>
          <w:bCs/>
          <w:snapToGrid w:val="0"/>
        </w:rPr>
        <w:tab/>
      </w:r>
      <w:r w:rsidRPr="009A58A4">
        <w:rPr>
          <w:rFonts w:ascii="Tahoma" w:hAnsi="Tahoma" w:cs="Tahoma"/>
          <w:b/>
          <w:bCs/>
          <w:snapToGrid w:val="0"/>
        </w:rPr>
        <w:tab/>
      </w:r>
      <w:r w:rsidRPr="009A58A4">
        <w:rPr>
          <w:rFonts w:ascii="Tahoma" w:hAnsi="Tahoma" w:cs="Tahoma"/>
          <w:b/>
          <w:bCs/>
          <w:snapToGrid w:val="0"/>
        </w:rPr>
        <w:tab/>
      </w:r>
      <w:r w:rsidRPr="009A58A4">
        <w:rPr>
          <w:rFonts w:ascii="Tahoma" w:hAnsi="Tahoma" w:cs="Tahoma"/>
          <w:b/>
          <w:caps/>
        </w:rPr>
        <w:t>SELLER (FIRST PARTY)</w:t>
      </w:r>
      <w:r w:rsidRPr="009A58A4">
        <w:rPr>
          <w:rFonts w:ascii="Tahoma" w:hAnsi="Tahoma" w:cs="Tahoma"/>
          <w:b/>
          <w:bCs/>
          <w:snapToGrid w:val="0"/>
        </w:rPr>
        <w:tab/>
        <w:t xml:space="preserve"> </w:t>
      </w:r>
    </w:p>
    <w:p w:rsidR="00FC67BC" w:rsidRPr="009A58A4" w:rsidRDefault="00FC67BC" w:rsidP="00FC67BC">
      <w:pPr>
        <w:spacing w:line="360" w:lineRule="auto"/>
        <w:rPr>
          <w:rFonts w:ascii="Tahoma" w:hAnsi="Tahoma" w:cs="Tahoma"/>
        </w:rPr>
      </w:pPr>
    </w:p>
    <w:p w:rsidR="00FC67BC" w:rsidRPr="009A58A4" w:rsidRDefault="00FC67BC" w:rsidP="00FC67BC">
      <w:pPr>
        <w:spacing w:line="360" w:lineRule="auto"/>
        <w:rPr>
          <w:rFonts w:ascii="Tahoma" w:hAnsi="Tahoma" w:cs="Tahoma"/>
        </w:rPr>
      </w:pPr>
    </w:p>
    <w:p w:rsidR="00FC67BC" w:rsidRPr="009A58A4" w:rsidRDefault="00FC67BC" w:rsidP="00FC67BC">
      <w:pPr>
        <w:spacing w:line="360" w:lineRule="auto"/>
        <w:rPr>
          <w:rFonts w:ascii="Tahoma" w:hAnsi="Tahoma" w:cs="Tahoma"/>
        </w:rPr>
      </w:pPr>
    </w:p>
    <w:p w:rsidR="00FC67BC" w:rsidRPr="009A58A4" w:rsidRDefault="00FC67BC" w:rsidP="00FC67BC">
      <w:pPr>
        <w:spacing w:line="360" w:lineRule="auto"/>
        <w:rPr>
          <w:rFonts w:ascii="Tahoma" w:hAnsi="Tahoma" w:cs="Tahoma"/>
        </w:rPr>
      </w:pPr>
    </w:p>
    <w:p w:rsidR="00FC67BC" w:rsidRPr="009A58A4" w:rsidRDefault="00FC67BC" w:rsidP="00FC67BC">
      <w:pPr>
        <w:spacing w:line="360" w:lineRule="auto"/>
        <w:rPr>
          <w:rFonts w:ascii="Tahoma" w:hAnsi="Tahoma" w:cs="Tahoma"/>
        </w:rPr>
      </w:pPr>
    </w:p>
    <w:p w:rsidR="00FC67BC" w:rsidRPr="009A58A4" w:rsidRDefault="00FC67BC" w:rsidP="00FC67BC">
      <w:pPr>
        <w:pStyle w:val="Heading1"/>
        <w:keepNext w:val="0"/>
        <w:widowControl w:val="0"/>
        <w:spacing w:line="360" w:lineRule="auto"/>
        <w:jc w:val="left"/>
        <w:rPr>
          <w:rFonts w:ascii="Tahoma" w:hAnsi="Tahoma" w:cs="Tahoma"/>
          <w:snapToGrid/>
          <w:sz w:val="24"/>
          <w:szCs w:val="24"/>
        </w:rPr>
      </w:pPr>
      <w:r w:rsidRPr="009A58A4">
        <w:rPr>
          <w:rFonts w:ascii="Tahoma" w:hAnsi="Tahoma" w:cs="Tahoma"/>
          <w:b w:val="0"/>
          <w:snapToGrid/>
          <w:sz w:val="24"/>
          <w:szCs w:val="24"/>
        </w:rPr>
        <w:t>2.</w:t>
      </w:r>
      <w:r w:rsidRPr="009A58A4">
        <w:rPr>
          <w:rFonts w:ascii="Tahoma" w:hAnsi="Tahoma" w:cs="Tahoma"/>
          <w:snapToGrid/>
          <w:sz w:val="24"/>
          <w:szCs w:val="24"/>
        </w:rPr>
        <w:t xml:space="preserve"> </w:t>
      </w:r>
      <w:r w:rsidRPr="009A58A4">
        <w:rPr>
          <w:rFonts w:ascii="Tahoma" w:hAnsi="Tahoma" w:cs="Tahoma"/>
          <w:snapToGrid/>
          <w:sz w:val="24"/>
          <w:szCs w:val="24"/>
        </w:rPr>
        <w:tab/>
      </w:r>
      <w:r w:rsidRPr="009A58A4">
        <w:rPr>
          <w:rFonts w:ascii="Tahoma" w:hAnsi="Tahoma" w:cs="Tahoma"/>
          <w:snapToGrid/>
          <w:sz w:val="24"/>
          <w:szCs w:val="24"/>
        </w:rPr>
        <w:tab/>
      </w:r>
      <w:r w:rsidRPr="009A58A4">
        <w:rPr>
          <w:rFonts w:ascii="Tahoma" w:hAnsi="Tahoma" w:cs="Tahoma"/>
          <w:snapToGrid/>
          <w:sz w:val="24"/>
          <w:szCs w:val="24"/>
        </w:rPr>
        <w:tab/>
      </w:r>
      <w:r w:rsidRPr="009A58A4">
        <w:rPr>
          <w:rFonts w:ascii="Tahoma" w:hAnsi="Tahoma" w:cs="Tahoma"/>
          <w:snapToGrid/>
          <w:sz w:val="24"/>
          <w:szCs w:val="24"/>
        </w:rPr>
        <w:tab/>
      </w:r>
      <w:r w:rsidRPr="009A58A4">
        <w:rPr>
          <w:rFonts w:ascii="Tahoma" w:hAnsi="Tahoma" w:cs="Tahoma"/>
          <w:snapToGrid/>
          <w:sz w:val="24"/>
          <w:szCs w:val="24"/>
        </w:rPr>
        <w:tab/>
      </w:r>
      <w:r w:rsidRPr="009A58A4">
        <w:rPr>
          <w:rFonts w:ascii="Tahoma" w:hAnsi="Tahoma" w:cs="Tahoma"/>
          <w:snapToGrid/>
          <w:sz w:val="24"/>
          <w:szCs w:val="24"/>
        </w:rPr>
        <w:tab/>
      </w:r>
      <w:r w:rsidRPr="009A58A4">
        <w:rPr>
          <w:rFonts w:ascii="Tahoma" w:hAnsi="Tahoma" w:cs="Tahoma"/>
          <w:snapToGrid/>
          <w:sz w:val="24"/>
          <w:szCs w:val="24"/>
        </w:rPr>
        <w:tab/>
        <w:t>PURCHASER (SECOND PARTY)</w:t>
      </w:r>
    </w:p>
    <w:p w:rsidR="00FC67BC" w:rsidRDefault="00FC67BC" w:rsidP="00FC67BC"/>
    <w:p w:rsidR="00FC67BC" w:rsidRDefault="00FC67BC" w:rsidP="00FC67BC">
      <w:pPr>
        <w:pStyle w:val="Heading1"/>
        <w:keepNext w:val="0"/>
        <w:widowControl w:val="0"/>
        <w:spacing w:line="276" w:lineRule="auto"/>
        <w:rPr>
          <w:rFonts w:ascii="Tahoma" w:hAnsi="Tahoma" w:cs="Tahoma"/>
          <w:sz w:val="36"/>
          <w:szCs w:val="24"/>
          <w:u w:val="single"/>
        </w:rPr>
      </w:pPr>
    </w:p>
    <w:p w:rsidR="00FC67BC" w:rsidRDefault="00FC67BC" w:rsidP="00FC67BC">
      <w:pPr>
        <w:pStyle w:val="Heading1"/>
        <w:keepNext w:val="0"/>
        <w:widowControl w:val="0"/>
        <w:spacing w:line="276" w:lineRule="auto"/>
        <w:rPr>
          <w:rFonts w:ascii="Tahoma" w:hAnsi="Tahoma" w:cs="Tahoma"/>
          <w:sz w:val="36"/>
          <w:szCs w:val="24"/>
          <w:u w:val="single"/>
        </w:rPr>
      </w:pPr>
    </w:p>
    <w:p w:rsidR="004E1CA0" w:rsidRDefault="004E1CA0">
      <w:bookmarkStart w:id="0" w:name="_GoBack"/>
      <w:bookmarkEnd w:id="0"/>
    </w:p>
    <w:sectPr w:rsidR="004E1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960C43"/>
    <w:multiLevelType w:val="hybridMultilevel"/>
    <w:tmpl w:val="6C348B92"/>
    <w:lvl w:ilvl="0" w:tplc="3856AADC">
      <w:start w:val="1"/>
      <w:numFmt w:val="decimal"/>
      <w:lvlText w:val="%1."/>
      <w:lvlJc w:val="left"/>
      <w:pPr>
        <w:tabs>
          <w:tab w:val="num" w:pos="460"/>
        </w:tabs>
        <w:ind w:left="460" w:hanging="360"/>
      </w:pPr>
      <w:rPr>
        <w:rFonts w:hint="default"/>
      </w:rPr>
    </w:lvl>
    <w:lvl w:ilvl="1" w:tplc="CB9CB3AE">
      <w:start w:val="1"/>
      <w:numFmt w:val="lowerLetter"/>
      <w:lvlText w:val="(%2)"/>
      <w:lvlJc w:val="left"/>
      <w:pPr>
        <w:tabs>
          <w:tab w:val="num" w:pos="1180"/>
        </w:tabs>
        <w:ind w:left="1180" w:hanging="360"/>
      </w:pPr>
      <w:rPr>
        <w:rFonts w:hint="default"/>
      </w:rPr>
    </w:lvl>
    <w:lvl w:ilvl="2" w:tplc="0409001B" w:tentative="1">
      <w:start w:val="1"/>
      <w:numFmt w:val="lowerRoman"/>
      <w:lvlText w:val="%3."/>
      <w:lvlJc w:val="right"/>
      <w:pPr>
        <w:tabs>
          <w:tab w:val="num" w:pos="1900"/>
        </w:tabs>
        <w:ind w:left="1900" w:hanging="180"/>
      </w:pPr>
    </w:lvl>
    <w:lvl w:ilvl="3" w:tplc="0409000F" w:tentative="1">
      <w:start w:val="1"/>
      <w:numFmt w:val="decimal"/>
      <w:lvlText w:val="%4."/>
      <w:lvlJc w:val="left"/>
      <w:pPr>
        <w:tabs>
          <w:tab w:val="num" w:pos="2620"/>
        </w:tabs>
        <w:ind w:left="2620" w:hanging="360"/>
      </w:pPr>
    </w:lvl>
    <w:lvl w:ilvl="4" w:tplc="04090019" w:tentative="1">
      <w:start w:val="1"/>
      <w:numFmt w:val="lowerLetter"/>
      <w:lvlText w:val="%5."/>
      <w:lvlJc w:val="left"/>
      <w:pPr>
        <w:tabs>
          <w:tab w:val="num" w:pos="3340"/>
        </w:tabs>
        <w:ind w:left="3340" w:hanging="360"/>
      </w:pPr>
    </w:lvl>
    <w:lvl w:ilvl="5" w:tplc="0409001B" w:tentative="1">
      <w:start w:val="1"/>
      <w:numFmt w:val="lowerRoman"/>
      <w:lvlText w:val="%6."/>
      <w:lvlJc w:val="right"/>
      <w:pPr>
        <w:tabs>
          <w:tab w:val="num" w:pos="4060"/>
        </w:tabs>
        <w:ind w:left="4060" w:hanging="180"/>
      </w:pPr>
    </w:lvl>
    <w:lvl w:ilvl="6" w:tplc="0409000F" w:tentative="1">
      <w:start w:val="1"/>
      <w:numFmt w:val="decimal"/>
      <w:lvlText w:val="%7."/>
      <w:lvlJc w:val="left"/>
      <w:pPr>
        <w:tabs>
          <w:tab w:val="num" w:pos="4780"/>
        </w:tabs>
        <w:ind w:left="4780" w:hanging="360"/>
      </w:pPr>
    </w:lvl>
    <w:lvl w:ilvl="7" w:tplc="04090019" w:tentative="1">
      <w:start w:val="1"/>
      <w:numFmt w:val="lowerLetter"/>
      <w:lvlText w:val="%8."/>
      <w:lvlJc w:val="left"/>
      <w:pPr>
        <w:tabs>
          <w:tab w:val="num" w:pos="5500"/>
        </w:tabs>
        <w:ind w:left="5500" w:hanging="360"/>
      </w:pPr>
    </w:lvl>
    <w:lvl w:ilvl="8" w:tplc="0409001B" w:tentative="1">
      <w:start w:val="1"/>
      <w:numFmt w:val="lowerRoman"/>
      <w:lvlText w:val="%9."/>
      <w:lvlJc w:val="right"/>
      <w:pPr>
        <w:tabs>
          <w:tab w:val="num" w:pos="6220"/>
        </w:tabs>
        <w:ind w:left="62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7BC"/>
    <w:rsid w:val="004E1CA0"/>
    <w:rsid w:val="006D001D"/>
    <w:rsid w:val="00C05DCC"/>
    <w:rsid w:val="00FC67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BFB784-390A-4A73-9C37-10B927BA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7BC"/>
    <w:pPr>
      <w:spacing w:after="0" w:line="240" w:lineRule="auto"/>
    </w:pPr>
    <w:rPr>
      <w:rFonts w:ascii="Arial" w:eastAsia="Times New Roman" w:hAnsi="Arial" w:cs="Times New Roman"/>
      <w:sz w:val="24"/>
      <w:szCs w:val="24"/>
      <w:lang w:val="en-US" w:bidi="ar-SA"/>
    </w:rPr>
  </w:style>
  <w:style w:type="paragraph" w:styleId="Heading1">
    <w:name w:val="heading 1"/>
    <w:basedOn w:val="Normal"/>
    <w:next w:val="Normal"/>
    <w:link w:val="Heading1Char"/>
    <w:qFormat/>
    <w:rsid w:val="00FC67BC"/>
    <w:pPr>
      <w:keepNext/>
      <w:jc w:val="center"/>
      <w:outlineLvl w:val="0"/>
    </w:pPr>
    <w:rPr>
      <w:b/>
      <w:snapToGrid w:val="0"/>
      <w:sz w:val="22"/>
      <w:szCs w:val="20"/>
    </w:rPr>
  </w:style>
  <w:style w:type="paragraph" w:styleId="Heading2">
    <w:name w:val="heading 2"/>
    <w:basedOn w:val="Normal"/>
    <w:next w:val="Normal"/>
    <w:link w:val="Heading2Char"/>
    <w:qFormat/>
    <w:rsid w:val="00FC67BC"/>
    <w:pPr>
      <w:keepNext/>
      <w:widowControl w:val="0"/>
      <w:spacing w:line="360" w:lineRule="auto"/>
      <w:jc w:val="center"/>
      <w:outlineLvl w:val="1"/>
    </w:pPr>
    <w:rPr>
      <w:rFonts w:cs="Arial"/>
      <w:b/>
      <w:bCs/>
      <w:snapToGrid w:val="0"/>
    </w:rPr>
  </w:style>
  <w:style w:type="paragraph" w:styleId="Heading5">
    <w:name w:val="heading 5"/>
    <w:basedOn w:val="Normal"/>
    <w:next w:val="Normal"/>
    <w:link w:val="Heading5Char"/>
    <w:qFormat/>
    <w:rsid w:val="00FC67BC"/>
    <w:pPr>
      <w:keepNext/>
      <w:widowControl w:val="0"/>
      <w:jc w:val="center"/>
      <w:outlineLvl w:val="4"/>
    </w:pPr>
    <w:rPr>
      <w:rFonts w:cs="Arial"/>
      <w:b/>
      <w:bCs/>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67BC"/>
    <w:rPr>
      <w:rFonts w:ascii="Arial" w:eastAsia="Times New Roman" w:hAnsi="Arial" w:cs="Times New Roman"/>
      <w:b/>
      <w:snapToGrid w:val="0"/>
      <w:lang w:val="en-US" w:bidi="ar-SA"/>
    </w:rPr>
  </w:style>
  <w:style w:type="character" w:customStyle="1" w:styleId="Heading2Char">
    <w:name w:val="Heading 2 Char"/>
    <w:basedOn w:val="DefaultParagraphFont"/>
    <w:link w:val="Heading2"/>
    <w:rsid w:val="00FC67BC"/>
    <w:rPr>
      <w:rFonts w:ascii="Arial" w:eastAsia="Times New Roman" w:hAnsi="Arial" w:cs="Arial"/>
      <w:b/>
      <w:bCs/>
      <w:snapToGrid w:val="0"/>
      <w:sz w:val="24"/>
      <w:szCs w:val="24"/>
      <w:lang w:val="en-US" w:bidi="ar-SA"/>
    </w:rPr>
  </w:style>
  <w:style w:type="character" w:customStyle="1" w:styleId="Heading5Char">
    <w:name w:val="Heading 5 Char"/>
    <w:basedOn w:val="DefaultParagraphFont"/>
    <w:link w:val="Heading5"/>
    <w:rsid w:val="00FC67BC"/>
    <w:rPr>
      <w:rFonts w:ascii="Arial" w:eastAsia="Times New Roman" w:hAnsi="Arial" w:cs="Arial"/>
      <w:b/>
      <w:bCs/>
      <w:snapToGrid w:val="0"/>
      <w:sz w:val="24"/>
      <w:lang w:val="en-US" w:bidi="ar-SA"/>
    </w:rPr>
  </w:style>
  <w:style w:type="paragraph" w:styleId="BodyText">
    <w:name w:val="Body Text"/>
    <w:basedOn w:val="Normal"/>
    <w:link w:val="BodyTextChar"/>
    <w:rsid w:val="00FC67BC"/>
    <w:pPr>
      <w:jc w:val="both"/>
    </w:pPr>
    <w:rPr>
      <w:caps/>
      <w:snapToGrid w:val="0"/>
      <w:sz w:val="22"/>
      <w:szCs w:val="20"/>
    </w:rPr>
  </w:style>
  <w:style w:type="character" w:customStyle="1" w:styleId="BodyTextChar">
    <w:name w:val="Body Text Char"/>
    <w:basedOn w:val="DefaultParagraphFont"/>
    <w:link w:val="BodyText"/>
    <w:rsid w:val="00FC67BC"/>
    <w:rPr>
      <w:rFonts w:ascii="Arial" w:eastAsia="Times New Roman" w:hAnsi="Arial" w:cs="Times New Roman"/>
      <w:caps/>
      <w:snapToGrid w:val="0"/>
      <w:lang w:val="en-US" w:bidi="ar-SA"/>
    </w:rPr>
  </w:style>
  <w:style w:type="paragraph" w:styleId="BodyText2">
    <w:name w:val="Body Text 2"/>
    <w:basedOn w:val="Normal"/>
    <w:link w:val="BodyText2Char"/>
    <w:rsid w:val="00FC67BC"/>
    <w:pPr>
      <w:jc w:val="both"/>
    </w:pPr>
    <w:rPr>
      <w:caps/>
      <w:snapToGrid w:val="0"/>
      <w:sz w:val="20"/>
      <w:szCs w:val="20"/>
    </w:rPr>
  </w:style>
  <w:style w:type="character" w:customStyle="1" w:styleId="BodyText2Char">
    <w:name w:val="Body Text 2 Char"/>
    <w:basedOn w:val="DefaultParagraphFont"/>
    <w:link w:val="BodyText2"/>
    <w:rsid w:val="00FC67BC"/>
    <w:rPr>
      <w:rFonts w:ascii="Arial" w:eastAsia="Times New Roman" w:hAnsi="Arial" w:cs="Times New Roman"/>
      <w:caps/>
      <w:snapToGrid w:val="0"/>
      <w:sz w:val="20"/>
      <w:lang w:val="en-US" w:bidi="ar-SA"/>
    </w:rPr>
  </w:style>
  <w:style w:type="paragraph" w:styleId="BodyTextIndent2">
    <w:name w:val="Body Text Indent 2"/>
    <w:basedOn w:val="Normal"/>
    <w:link w:val="BodyTextIndent2Char"/>
    <w:rsid w:val="00FC67BC"/>
    <w:pPr>
      <w:ind w:left="360"/>
      <w:jc w:val="both"/>
    </w:pPr>
    <w:rPr>
      <w:caps/>
      <w:snapToGrid w:val="0"/>
      <w:sz w:val="20"/>
      <w:szCs w:val="20"/>
    </w:rPr>
  </w:style>
  <w:style w:type="character" w:customStyle="1" w:styleId="BodyTextIndent2Char">
    <w:name w:val="Body Text Indent 2 Char"/>
    <w:basedOn w:val="DefaultParagraphFont"/>
    <w:link w:val="BodyTextIndent2"/>
    <w:rsid w:val="00FC67BC"/>
    <w:rPr>
      <w:rFonts w:ascii="Arial" w:eastAsia="Times New Roman" w:hAnsi="Arial" w:cs="Times New Roman"/>
      <w:caps/>
      <w:snapToGrid w:val="0"/>
      <w:sz w:val="20"/>
      <w:lang w:val="en-US" w:bidi="ar-SA"/>
    </w:rPr>
  </w:style>
  <w:style w:type="paragraph" w:customStyle="1" w:styleId="Normal1">
    <w:name w:val="Normal1"/>
    <w:basedOn w:val="BodyText"/>
    <w:rsid w:val="00FC67BC"/>
    <w:pPr>
      <w:spacing w:after="120"/>
    </w:pPr>
    <w:rPr>
      <w:rFonts w:ascii="Tahoma" w:hAnsi="Tahoma"/>
      <w:caps w:val="0"/>
      <w:snapToGri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2022-09-03T13:39:00Z</dcterms:created>
  <dcterms:modified xsi:type="dcterms:W3CDTF">2022-09-03T13:40:00Z</dcterms:modified>
</cp:coreProperties>
</file>