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6FC957D" w:rsidR="00AC4D77" w:rsidRDefault="00535C3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Felipe Ignacio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Calhueque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Irribarra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9B14F5A" w:rsidR="00AC4D77" w:rsidRDefault="00535C3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F025A01" w:rsidR="00E43678" w:rsidRPr="001A179D" w:rsidRDefault="00535C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Administrar la configuración de ambientes, servicios de aplicaciones y bases de datos en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entorno empresarial simulado a fin de habilitar operatividad o asegurar la continuidad de los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sistemas que apoyan los procesos de negocio de acuerdo con los estándares definidos por la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industria.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1705B4C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3159717" w:rsidR="00E43678" w:rsidRPr="001A179D" w:rsidRDefault="00535C3E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Ofrecer propuestas de solución informática analizando de forma integral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6DBA9A2C" w14:textId="2E6B58E3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1F09D1CD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Desarrollar una solución de software utilizando técnicas que permitan sistematizar el proceso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673DD3FB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A1B3637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Construir modelos de datos para soportar los requerimientos de la organización acuerdo a un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9FA2404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C747E2A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lastRenderedPageBreak/>
              <w:t>Programar consultas o rutinas para manipular información de una base de datos de acuerdo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 los requerimientos de la organización.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1C449382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31810BA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Construir programas y rutinas de variada complejidad para dar solución a requerimientos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la organización, acordes a tecnologías de mercado y utilizando buenas prácticas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0DDBA4D7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BC164FF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Realizar pruebas de calidad tanto de los productos como de los procesos utilizando buenas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E4F91F0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F7601ED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Construir el modelo arquitectónico de una solución sistémica que soporte los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negocio de acuerdo los requerimientos de la organización y estándares industria.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0D9E891F" w:rsidR="00E43678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50D2A0D9" w14:textId="77777777" w:rsidTr="6C71971D">
        <w:trPr>
          <w:trHeight w:val="576"/>
          <w:jc w:val="center"/>
        </w:trPr>
        <w:tc>
          <w:tcPr>
            <w:tcW w:w="1931" w:type="dxa"/>
          </w:tcPr>
          <w:p w14:paraId="729DD759" w14:textId="5620CD0A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Implementar soluciones sistémicas integrales para automatizar u optimizar procesos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negocio de acuerdo con las necesidades de la organización.</w:t>
            </w:r>
          </w:p>
        </w:tc>
        <w:tc>
          <w:tcPr>
            <w:tcW w:w="1017" w:type="dxa"/>
          </w:tcPr>
          <w:p w14:paraId="2C5B6972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9E8F47C" w14:textId="753EE32F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8F80A1F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EA90F45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BB92E6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FF4A50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7C4E6ECE" w14:textId="77777777" w:rsidTr="6C71971D">
        <w:trPr>
          <w:trHeight w:val="576"/>
          <w:jc w:val="center"/>
        </w:trPr>
        <w:tc>
          <w:tcPr>
            <w:tcW w:w="1931" w:type="dxa"/>
          </w:tcPr>
          <w:p w14:paraId="039E0EC9" w14:textId="0549C995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Resolver las vulnerabilidades sistémicas para asegurar que el software construido cumple las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normas de seguridad exigidas por la industria.</w:t>
            </w:r>
          </w:p>
        </w:tc>
        <w:tc>
          <w:tcPr>
            <w:tcW w:w="1017" w:type="dxa"/>
          </w:tcPr>
          <w:p w14:paraId="61A9F921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C74519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7B2AF52" w14:textId="15FF1114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CFC8B18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70FB4D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C657BE3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5B8A9DB3" w14:textId="77777777" w:rsidTr="6C71971D">
        <w:trPr>
          <w:trHeight w:val="576"/>
          <w:jc w:val="center"/>
        </w:trPr>
        <w:tc>
          <w:tcPr>
            <w:tcW w:w="1931" w:type="dxa"/>
          </w:tcPr>
          <w:p w14:paraId="2BCEFA31" w14:textId="014B9F0F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Gestionar proyectos informáticos, ofreciendo alternativas para la toma de decisiones de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acuerdo con los requerimientos de la organización.</w:t>
            </w:r>
          </w:p>
        </w:tc>
        <w:tc>
          <w:tcPr>
            <w:tcW w:w="1017" w:type="dxa"/>
          </w:tcPr>
          <w:p w14:paraId="3E6100F1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6E00E8" w14:textId="44CA8606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9259893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5B2682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DE0FA4E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EF5B33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345484A2" w14:textId="77777777" w:rsidTr="6C71971D">
        <w:trPr>
          <w:trHeight w:val="576"/>
          <w:jc w:val="center"/>
        </w:trPr>
        <w:tc>
          <w:tcPr>
            <w:tcW w:w="1931" w:type="dxa"/>
          </w:tcPr>
          <w:p w14:paraId="64EB5943" w14:textId="4104E354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lastRenderedPageBreak/>
              <w:t>utilizando operatoria matemática básica, relaciones proporcionales y álgebra básica.</w:t>
            </w:r>
          </w:p>
        </w:tc>
        <w:tc>
          <w:tcPr>
            <w:tcW w:w="1017" w:type="dxa"/>
          </w:tcPr>
          <w:p w14:paraId="33CC5B92" w14:textId="089E87C0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1E1D006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EF643CF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941692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432A5A0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08A2A6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5EE7D487" w14:textId="77777777" w:rsidTr="6C71971D">
        <w:trPr>
          <w:trHeight w:val="576"/>
          <w:jc w:val="center"/>
        </w:trPr>
        <w:tc>
          <w:tcPr>
            <w:tcW w:w="1931" w:type="dxa"/>
          </w:tcPr>
          <w:p w14:paraId="42440971" w14:textId="0AFABCBD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Resolver situaciones problemáticas de la vida cotidiana, ámbito científico y mundo laboral,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utilizando elementos de la estadística descriptiva</w:t>
            </w:r>
          </w:p>
        </w:tc>
        <w:tc>
          <w:tcPr>
            <w:tcW w:w="1017" w:type="dxa"/>
          </w:tcPr>
          <w:p w14:paraId="472B069F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8A9E20B" w14:textId="288473A4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851A980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E03D63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89FC70C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A3E728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767B97D6" w14:textId="77777777" w:rsidTr="6C71971D">
        <w:trPr>
          <w:trHeight w:val="576"/>
          <w:jc w:val="center"/>
        </w:trPr>
        <w:tc>
          <w:tcPr>
            <w:tcW w:w="1931" w:type="dxa"/>
          </w:tcPr>
          <w:p w14:paraId="71AD57FE" w14:textId="77388D32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Comunicar en forma oral y escrita diferentes mensajes, utilizando herramientas lingüísticas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funcionales con propósitos específicos en diversos contextos sociolaborales y disciplinares.</w:t>
            </w:r>
          </w:p>
        </w:tc>
        <w:tc>
          <w:tcPr>
            <w:tcW w:w="1017" w:type="dxa"/>
          </w:tcPr>
          <w:p w14:paraId="2215A2A3" w14:textId="7C551DC9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30D0854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6055270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3856F2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D6C6DF6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C34D5D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65A4118D" w14:textId="77777777" w:rsidTr="6C71971D">
        <w:trPr>
          <w:trHeight w:val="576"/>
          <w:jc w:val="center"/>
        </w:trPr>
        <w:tc>
          <w:tcPr>
            <w:tcW w:w="1931" w:type="dxa"/>
          </w:tcPr>
          <w:p w14:paraId="7F2AE246" w14:textId="361000FE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Capacidad para generar ideas, soluciones o procesos innovadores que respondan a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oportunidades, necesidades y demandas productivas o sociales, en colaboración con otros y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asumiendo riesgos calculados.</w:t>
            </w:r>
          </w:p>
        </w:tc>
        <w:tc>
          <w:tcPr>
            <w:tcW w:w="1017" w:type="dxa"/>
          </w:tcPr>
          <w:p w14:paraId="2B378294" w14:textId="6864A599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B993804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006B98A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D088C91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0581AC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A4C8C02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35C3E" w:rsidRPr="00045D87" w14:paraId="3E15EFBC" w14:textId="77777777" w:rsidTr="6C71971D">
        <w:trPr>
          <w:trHeight w:val="576"/>
          <w:jc w:val="center"/>
        </w:trPr>
        <w:tc>
          <w:tcPr>
            <w:tcW w:w="1931" w:type="dxa"/>
          </w:tcPr>
          <w:p w14:paraId="530D429F" w14:textId="6D5631AC" w:rsidR="00535C3E" w:rsidRDefault="00535C3E" w:rsidP="6C71971D">
            <w:pPr>
              <w:jc w:val="center"/>
              <w:rPr>
                <w:rFonts w:ascii="Arial" w:hAnsi="Arial" w:cs="Arial"/>
                <w:sz w:val="17"/>
                <w:szCs w:val="17"/>
                <w:shd w:val="clear" w:color="auto" w:fill="FFFFFF"/>
              </w:rPr>
            </w:pP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Desarrollar proyectos de emprendimiento a partir de la identificación de oportunidades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desde su especialidad, aplicando técnicas afines al objetivo, con foco en agregar valor al</w:t>
            </w:r>
            <w:r>
              <w:rPr>
                <w:rFonts w:ascii="Open Sans" w:hAnsi="Open Sans" w:cs="Open Sans"/>
                <w:sz w:val="21"/>
                <w:szCs w:val="21"/>
              </w:rPr>
              <w:br/>
            </w:r>
            <w:r>
              <w:rPr>
                <w:rFonts w:ascii="Arial" w:hAnsi="Arial" w:cs="Arial"/>
                <w:sz w:val="17"/>
                <w:szCs w:val="17"/>
                <w:shd w:val="clear" w:color="auto" w:fill="FFFFFF"/>
              </w:rPr>
              <w:t>entorno.</w:t>
            </w:r>
          </w:p>
        </w:tc>
        <w:tc>
          <w:tcPr>
            <w:tcW w:w="1017" w:type="dxa"/>
          </w:tcPr>
          <w:p w14:paraId="3EC19CA9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A3E380" w14:textId="7831C8E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E5B72C0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54E1401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62458D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8130E3C" w14:textId="77777777" w:rsidR="00535C3E" w:rsidRPr="00045D87" w:rsidRDefault="00535C3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1F64D" w14:textId="77777777" w:rsidR="00B401BB" w:rsidRDefault="00B401BB" w:rsidP="00DF38AE">
      <w:pPr>
        <w:spacing w:after="0" w:line="240" w:lineRule="auto"/>
      </w:pPr>
      <w:r>
        <w:separator/>
      </w:r>
    </w:p>
  </w:endnote>
  <w:endnote w:type="continuationSeparator" w:id="0">
    <w:p w14:paraId="02CA8A17" w14:textId="77777777" w:rsidR="00B401BB" w:rsidRDefault="00B401B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92D0E" w14:textId="77777777" w:rsidR="00B401BB" w:rsidRDefault="00B401BB" w:rsidP="00DF38AE">
      <w:pPr>
        <w:spacing w:after="0" w:line="240" w:lineRule="auto"/>
      </w:pPr>
      <w:r>
        <w:separator/>
      </w:r>
    </w:p>
  </w:footnote>
  <w:footnote w:type="continuationSeparator" w:id="0">
    <w:p w14:paraId="1B2D8239" w14:textId="77777777" w:rsidR="00B401BB" w:rsidRDefault="00B401B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5C3E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1BB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722</Words>
  <Characters>3973</Characters>
  <Application>Microsoft Office Word</Application>
  <DocSecurity>0</DocSecurity>
  <Lines>33</Lines>
  <Paragraphs>9</Paragraphs>
  <ScaleCrop>false</ScaleCrop>
  <Company>Wal-Mart Stores, Inc.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Alumno Plaza Vespucio</cp:lastModifiedBy>
  <cp:revision>2</cp:revision>
  <cp:lastPrinted>2019-12-16T20:10:00Z</cp:lastPrinted>
  <dcterms:created xsi:type="dcterms:W3CDTF">2026-08-10T14:39:00Z</dcterms:created>
  <dcterms:modified xsi:type="dcterms:W3CDTF">2026-08-10T14:39:00Z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