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Guía 1. Definición Proyecto APT - Asignatura Capstone (Fase 1)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PARTE I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Antecedentes Personales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Nombre estudiante(s)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Anthony Andrés Alarcón Zapata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Felipe Ignacio Calhueque Irribarra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Giovani German Muñoz Rodríguez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Anthony (21.244.357-3)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Felipe (20.948.092-1)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Giovani (21.549.990-1)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Carrera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Sede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Duoc UC </w:t>
            </w:r>
            <w:r w:rsidDel="00000000" w:rsidR="00000000" w:rsidRPr="00000000">
              <w:rPr>
                <w:rtl w:val="0"/>
              </w:rPr>
              <w:t xml:space="preserve">Plaza Vespucio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Docente Guía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Diego Alberto Garcés Miranda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Descripción Proyecto APT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Nombre del proyecto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OncoPredict: Sistema Predictivo para el Diagnóstico Temprano de Cáncer mediante Machine Learning y Business Intelligence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Área(s) de desempeño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Análisis y Evaluación de Soluciones Informáticas: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Modelamiento conceptual y dimensional de requerimientos clínicos, formulación de preguntas de negocio e inteligencia analítica sobre datos en salud.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Desarrollo de Software: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Ingeniería y construcción de aplicaciones modulares (API Backend, Interfaz Web clínica, integración de pipelines de Machine Learning y gestión de almacenamiento relacional).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Gestión de Proyectos Informáticos: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Conducción y aseguramiento de calidad mediante marcos ágiles iterativos (Scrum) combinados con metodologías estándar de ciencia de datos (CRISP-DM).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Competencias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Competencia 1: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Desarrollar una solución de software utilizando técnicas que permitan sistematizar el proceso de desarrollo y mantenimiento, asegurando el logro de los objetivos y requerimientos funcionales clínicos.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Competencia 2: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Construir modelos de datos para soportar los requerimientos de la organización de acuerdo a un diseño definido y escalable en el tiempo (bases relacionales operativas y modelos dimensionales en estrella para BI).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Competencia 3: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Realizar pruebas de certificación tanto de los productos como de los procesos utilizando buenas prácticas definidas por la industria (pruebas unitarias, matrices de validación cruzada y verificación de contratos de API).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Fundamentación Proyecto APT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Detalle y 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Relevancia del proyecto APT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cáncer constituye una de las principales problemáticas epidemiológicas de la salud pública mundial y representa la segunda causa de muerte en Chile. La dificultad médica fundamental radica en que los métodos diagnósticos habituales dependen de evaluaciones reactivas y sintomatología tardía en la atención primaria de salud (APS), momento en que la malignidad ya ha comprometido tejidos vitales, incrementando drásticamente la tasa de mortalidad y disparando los costos en tratamientos oncológicos terciarios.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relevancia del proyecto en la disciplina informática se asienta en la confluencia de la salud digital  y la Inteligencia Artificial: los profesionales clínicos se ven desbordados para cruzar variables clínicas, demográficas y de exposición ambiental en tiempos reducidos de consulta. OncoPredict aporta valor real simulado como herramienta de "segunda opinión clínica", procesando múltiples factores para priorizar el triaje médico y detectar tempranamente a pacientes en alto riesgo antes de manifestaciones irreversibles.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 del Proyecto APT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proyecto consiste en el diseño, desarrollo e implementación de una plataforma de soporte a la decisión médica que integra un núcleo analítico de Machine Learning supervisado, una API REST de inferencia de baja latencia, una interfaz web clínica (GUI) de alta usabilidad y paneles ejecutivos de Business Intelligence en Power BI.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se entrena sobre datasets clínicos anonimizados y normalizados, comparando al menos tres familias algorítmicas (Regresión Logística/SVM, Random Forest, XGBoost/LightGBM) bajo validación cruzada estratificada. Para mitigar falsos negativos, la solución optimiza la métrica de sensibilidad médica (Recall), incorpora explicabilidad basada en SHAP (valores locales y globales) y vuelca sus resultados en un modelo dimensional para resolver cinco preguntas críticas de negocio poblacionales.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Pertinencia del proyecto con el perfil de egreso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proyecto exige la articulación directa e integrada de las competencias profesionales del perfil de egreso de Ingeniería en Informática: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Desarrollo de Software: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aplican patrones de diseño modernos para construir una API en FastAPI/Flask y una aplicación frontend responsiva con validación estricta de datos clínicos.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Construcción de Modelos de Datos: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modela y normaliza una base relacional (PostgreSQL/SQLite) con integridad referencial para trazabilidad clínica, complementada con un esquema en estrella en Power BI para minería y analítica.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Pruebas de Certificación y Calidad: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diseñan matrices de pruebas automatizadas con PyTest para verificar la estabilidad de los pipelines de preprocesamiento, contratos de API e integridad de métricas algorítmicas.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Relación con los intereses profesionales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equipo persigue consolidar su perfil en áreas de altísima demanda y proyección estratégica: Ciencia de Datos aplicada, Ingeniería de Machine Learning (MLOps), Arquitectura de Software e Inteligencia de Negocios. El desarrollo de una solución HealthTech permite experimentar de primera mano con la responsabilidad ética, técnica y social de manipular información médica sensible, aplicando estándares profesionales de interpretabilidad algorítmica y aseguramiento de calidad de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Factibilidad de desarrollo del Proyecto APT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ejecución del proyecto es plenamente factible conforme a las siguientes condiciones técnico-académicas: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Temporalidad y Dedicación: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Estructurado a lo largo de un semestre académico regular distribuido en 6 Sprints ágiles de 2 semanas cada uno (12 semanas de desarrollo efectivo).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Insumos y Datos: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Utilización de repositorios clínicos de código abierto estandarizados (Kaggle / UCI Machine Learning Repository) debidamente anonimizados, eliminando barreras ético-legales de recolección de campo.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Entorno Tecnológico: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Ecosistema completamente fundamentado en herramientas de código abierto y estándares de industria (Python, Scikit-learn, FastAPI, Streamlit/React, Git/GitHub, PostgreSQL y licencias académicas de Power BI).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Mitigación de Factores Externos: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Los riesgos por desbalanceo de datos o ruido se mitigan en el pipeline mediante SMOTE y escaladores robustos; la complejidad en tiempos de cómputo de tuning se resuelve mediante búsqueda estocástica optimizada (RandomizedSearchCV / Optuna).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PARTE II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Objetivos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Nivel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Definición Formal de Objetivos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Objetivo General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Desarrollar e implementar un sistema de software con soporte predictivo para la detección temprana de cáncer, integrando algoritmos de Machine Learning, servicios API REST y tableros en Power BI, validado bajo las metodologías Scrum y CRISP-DM.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Objetivos Específicos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Auditar, preprocesar y estructurar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conjunto de datos clínicos anonimizados mediante pipelines automatizados de imputación, codificación y balanceo de clases, garantizando la calidad e integridad del dato sin fuga de información (data leakage).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Entrenar, optimizar y comparar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al menos tres algoritmos de Machine Learning (lineales y ensambles basados en árboles), maximizando la métrica de sensibilidad clínica (Recall) y la </w:t>
            </w:r>
            <w:r w:rsidDel="00000000" w:rsidR="00000000" w:rsidRPr="00000000">
              <w:rPr>
                <w:rtl w:val="0"/>
              </w:rPr>
              <w:t xml:space="preserve">aplicabilidad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del modelo mediante valores SHAP.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Construir e integrar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modelo dimensional en Power BI que responda a 5 interrogantes críticas de negocio y factores de riesgo epidemiológicos poblacionales a través de medidas DAX especializadas.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Exponer y desplegar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núcleo predictivo a través de una API REST y una interfaz web con estándares de usabilidad médica para permitir la clasificación ágil e intuitiva de pacientes.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Ejecutar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protocolo de verificación y validación (V&amp;V) integral mediante pruebas unitarias, análisis de contratos de datos y auditoría de software para certificar la confiabilidad del sistema.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Metodología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proyecto adopta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marco de trabajo híbrido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que fusiona la agilidad organizativa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Agrum Scrum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 el rigor técnico y científico del ciclo estándar de minería de datos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CRISP-DM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(Cross-Industry Standard Process for Data Mining).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5.1. Articulación de Etapas (CRISP-DM + Scrum)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Fase 1: Comprensión del Negocio y Datos (Sprints 0 - 1):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Ingesta de fuentes clínicas, ejecución de análisis exploratorio de datos (EDA), verificación de cardinalidad, detección de outliers y formulación de las 5 preguntas estratégicas de negocio.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Fase 2: Preparación de Datos y Modelamiento (Sprints 1 - 2):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Construcción de pipelines Scikit-Learn (imputación, RobustScaler, OneHotEncoder), balanceo con SMOTE, reducción de multicolinealidad y entrenamiento de modelos lineales (Logística, SVM) y ensambles (Random Forest, XGBoost, LightGBM).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Fase 3: Optimización, Explicabilidad y Servicios (Sprint 3):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Sintonización sistemática de hiperparámetros orientada a minimizar falsos negativos (Recall prioritario), análisis de interpretabilidad global/local con SHAP, serialización de pipeline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y construcción de endpoints REST en FastAPI.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Fase 4: Analítica de Negocio e Interfaz Clínica (Sprints 4 - 5):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Modelado dimensional en estrella en Power BI, formulación de DAX, diseño de GUI clínica y ejecución de inferencia individual y en batch.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Fase 5: Verificación, Validación y Cierre (Sprint 5):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Matriz de pruebas de caja blanca y caja negra (PyTest), certificación de tiempos de respuesta API (&lt; 800ms) y compilación del dossier técnico final.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5.2. Estructura del Squad y Responsabilidades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808"/>
        <w:gridCol w:w="4212"/>
        <w:tblGridChange w:id="0">
          <w:tblGrid>
            <w:gridCol w:w="2340"/>
            <w:gridCol w:w="2808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Rol Scrum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Responsable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Funciones y Tareas Principales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Product Owner (PO)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Felipe Ignacio Calhueque Irribarra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Definición y comunicación de la visión de producto, priorización del Product Backlog (MoSCoW), levantamiento de historias de usuario, validación de criterios de aceptación médica al cierre de sprints y enlace con stakeholders.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Scrum Master (SM)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Giovani German Muñoz Rodríguez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Facilitación de ceremonias Scrum (Planning, Daily, Review, Retrospective), gestión y remoción de impedimentos operativos, control de métricas de velocidad de equipo y garantía de cumplimiento del marco híbrido.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Data Scientist / ML Engineer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Felipe Ignacio Calhueque Irribarra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Implementación técnica del ciclo CRISP-DM: auditoría EDA, construcción de pipelines Scikit-learn, remuestreo, entrenamiento de algoritmos supervisados, optimización de hiperparámetros (Recall) y explicabilidad con SHAP.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Fullstack &amp; BI Developer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Anthony Andrés Alarcón Zapata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Diseño de esquema relacional (PostgreSQL/SQLite), desarrollo de API REST (FastAPI/Pydantic), construcción de GUI clínica accesible, modelado dimensional en Power BI (medidas DAX) y pruebas de integración.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Evidencias del Proyecto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2340"/>
        <w:gridCol w:w="3276"/>
        <w:gridCol w:w="2340"/>
        <w:tblGridChange w:id="0">
          <w:tblGrid>
            <w:gridCol w:w="1404"/>
            <w:gridCol w:w="2340"/>
            <w:gridCol w:w="3276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Nombre de la Evidencia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Avance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Repositorio GitHub y Notebook de EDA Integral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Repositorio con branching configurado (.gitignore, requirements.txt) y cuaderno Jupyter documentando distribuciones estadísticas, matriz de correlación y outliers.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Acredita el setup de desarrollo colaborativo y la comprensión técnica formal del dataset clínico utilizado.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Avance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Pipeline de Preprocesamiento y Comparación Algorítmica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Código reproducible empaquetado (Scikit-learn/SMOTE) y reporte de métricas comparativas (Recall, Precision, F1, ROC-AUC) entre modelos base y ensambles.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Demuestra la ausencia de fuga de datos y justifica cuantitativamente la selección del mejor algoritmo para el ámbito médico.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Avance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API REST de Inferencia y Explicabilidad SHAP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Microservicio con endpoint /predict operativo, validado con esquemas Pydantic y acompañado de artefactos visuales de interpretabilidad (Waterfall Plot).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Evidencia la capacidad de exponer el modelo de datos para su integración técnica y garantiza la transparencia diagnóstica.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Dashboard Interactivo en Power BI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Archivo analítico con modelo en estrella y medidas DAX avanzadas que da respuesta a las 5 preguntas estratégicas de negocio epidemiológicas.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Visibiliza el impacto poblacional y la traducción de variables clínicas complejas en inteligencia para la toma de decisiones.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Plataforma Web Clínica Integrada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Aplicación funcional desplegada con formulario de triaje médico, clasificación por semáforo de riesgo y despliegue instantáneo de factores determinantes.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Cumple con el pilar de usabilidad clínica para usuarios no informáticos y materializa la solución global.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Dossier Técnico, Matriz V&amp;V y Manual de Despliegue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Compendio documental que incluye matriz de pruebas unitarias/integración (PyTest), actas de ceremonias y guía de ejecución del sistema.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Asegura la trazabilidad, mantenibilidad, certificación de calidad y el cierre formal de la asignatura Capstone.</w:t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Plan de Trabajo Proyecto APT (12 Semanas / 6 Sprints)</w:t>
      </w:r>
    </w:p>
    <w:tbl>
      <w:tblPr>
        <w:tblStyle w:val="Table7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Competencia Asociada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Actividad / Tarea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Recursos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Duración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Responsable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Observaciones (Facilitadores / Dificultades)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Gestión de Proyectos / Desarrollo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Setup Técnico y EDA (HU-01, HU-02)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Configuración de repositorio Git, virtualenv y ejecución de auditoría de datos clínicos.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GitHub, VS Code, Python, Pandas, Seaborn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Semanas 1-2 (Sprint 0)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Giovani Muñoz / Felipe Calhueque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Disponibilidad inmediata de datasets demo públicos.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Dificultad: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Posible ruido o inconsistencias en variables clínicas.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Construcción de Modelos de Datos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Arquitectura Relacional (HU-03)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Diseño conceptual DDL y scripts para ingesta de datos brutos y procesados.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PostgreSQL / SQLite, DBeaver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Semanas 1-2 (Sprint 0)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Anthony Alarcón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Esquema acotado a variables clínicas tabulares.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Software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Pipeline ETL y Balanceo (HU-04, HU-05, HU-06)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Construcción de pipeline automatizado con Imputer, Scaler, OneHotEncoder y balanceo SMOTE.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Scikit-learn, Imbalanced-learn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Semanas 3-4 (Sprint 1)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Felipe Calhueque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Dificultad: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Riesgo de data leakage si no se aíslan estrictamente los folds de testeo.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Software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Modelado Comparativo (HU-07, HU-08)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Entrenamiento de línea base (Logística/SVM) y ensambles (Random Forest, XGBoost, LightGBM).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Jupyter, Scikit-learn, XGBoost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Semanas 5-6 (Sprint 2)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Felipe Calhueque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Librerías maduras y optimizadas para paralelización.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Software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Optimización y Explicabilidad (HU-09, HU-10, HU-11)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Tuning con RandomizedSearchCV/Optuna priorizando Recall; análisis SHAP y serialización binaria.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Optuna, SHAP, Joblib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Semanas 7-8 (Sprint 3)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Felipe Calhueque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Dificultad: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Costo computacional en cálculo de valores SHAP exactos.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Software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Servicio API REST (HU-12, HU-13)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Construcción de endpoints /predict y /predict-batch validados con esquemas Pydantic.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FastAPI, Uvicorn, Pydantic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Semanas 7-10 (Sprints 3 y 4)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Anthony Alarcón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Rendimiento asíncrono nativo de FastAPI para latencias &lt; 800ms.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Evaluación y Modelos de Datos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Business Intelligence (HU-16, HU-17, HU-18)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Modelado en estrella, formulación de métricas DAX y desarrollo de dashboard interactivo.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Power BI Desktop, DAX Studio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Semanas 9-10 (Sprint 4)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Anthony Alarcón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Preguntas de negocio claramente acotadas en la fase inicial.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Software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Interfaz Clínica Web (HU-14, HU-15)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frontend de triaje con validaciones y semáforo visual de riesgo.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Streamlit / React, CSS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Semanas 11-12 (Sprint 5)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Anthony Alarcón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Dificultad: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Simplificar tecnicismos para adecuarse a usuarios médicos no técnicos.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Pruebas y Certificación / Gestión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QA, V&amp;V y Dossier de Cierre (HU-20, HU-21)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Ejecución de suite PyTest, integración end-to-end, manual de usuario y cierre formal.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PyTest, Git, Word/Docs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Semanas 11-12 (Sprint 5)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Giovani Muñoz / Felipe Calhueque / Anthony Alarcón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Facilitador: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Documentación ágil continua generada en sprints precedentes.</w:t>
            </w:r>
          </w:p>
        </w:tc>
      </w:tr>
    </w:tbl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Carta Gantt (Cronograma de 18 Semanas Académicas)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presenta la distribución temporal abarcando la Fase 1 (Definición y Requisitos), Fase 2 (Desarrollo del Core Analítico y Sprints 0 al 5) y Fase 3 (Certificación, Integración Final y Defensa de Portafolio).</w:t>
      </w:r>
    </w:p>
    <w:tbl>
      <w:tblPr>
        <w:tblStyle w:val="Table8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25.853658536585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gridCol w:w="396.3414634146342"/>
        <w:tblGridChange w:id="0">
          <w:tblGrid>
            <w:gridCol w:w="2225.853658536585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  <w:gridCol w:w="396.3414634146342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Actividad / Hito</w:t>
            </w:r>
          </w:p>
        </w:tc>
        <w:tc>
          <w:tcPr>
            <w:gridSpan w:val="4"/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Fase 1 (Definición)</w:t>
            </w:r>
          </w:p>
        </w:tc>
        <w:tc>
          <w:tcPr>
            <w:gridSpan w:val="10"/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Fase 2 (Desarrollo &amp; Sprints Scrum)</w:t>
            </w:r>
          </w:p>
        </w:tc>
        <w:tc>
          <w:tcPr>
            <w:gridSpan w:val="4"/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Fase 3 (Cierre)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Actividad / Hito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S2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S3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S4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S5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S6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S7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S8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S9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S10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S11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S12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S13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S14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S15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S16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S17</w:t>
            </w:r>
          </w:p>
        </w:tc>
        <w:tc>
          <w:tcPr>
            <w:shd w:fill="e6e6e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rtl w:val="0"/>
              </w:rPr>
              <w:t xml:space="preserve">S18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Constitución Squad, Project Charter y 4 Pilares</w:t>
            </w:r>
          </w:p>
        </w:tc>
        <w:tc>
          <w:tcPr>
            <w:shd w:fill="4a90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4a90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Mapas (Actores, Impacto, Mental) y Product Backlog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90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4a90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Formalización Guía 1.5 y Aprobación Fase 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90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Sprint 0: Setup Git, EDA y Modelo BD Relacional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Sprint 1: Pipeline Preprocesamiento y Balanceo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Sprint 2: Entrenamiento y Comparación Algorítmica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Sprint 3: Optimización Recall, SHAP y API REST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Sprint 4: Modelo Dimensional y Dashboard Power BI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7ed32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Sprint 5: GUI Clínica, Pruebas V&amp;V y Dossier Cierre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a62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f5a62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Integración Final, Ensayo de Defensa y Cierre APT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d1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  <w:tc>
          <w:tcPr>
            <w:shd w:fill="bd1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shd w:fill="auto" w:val="clear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ffffff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