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8F3B7" w14:textId="274CD4E5" w:rsidR="004879BA" w:rsidRDefault="00000000">
      <w:pPr>
        <w:pStyle w:val="Ttulo1"/>
        <w:jc w:val="both"/>
      </w:pPr>
      <w:bookmarkStart w:id="0" w:name="_heading=h.cdtoozlkx75q" w:colFirst="0" w:colLast="0"/>
      <w:bookmarkEnd w:id="0"/>
      <w:r>
        <w:t>Análisis del caso: Sistema Predictivo para el Diagnóstico Temprano de Cáncer</w:t>
      </w:r>
    </w:p>
    <w:p w14:paraId="333A87ED" w14:textId="77777777" w:rsidR="004879BA" w:rsidRDefault="004879BA">
      <w:pPr>
        <w:jc w:val="both"/>
      </w:pPr>
    </w:p>
    <w:p w14:paraId="677D5DC5" w14:textId="77777777" w:rsidR="004879BA" w:rsidRDefault="004879BA">
      <w:pPr>
        <w:jc w:val="both"/>
      </w:pPr>
    </w:p>
    <w:p w14:paraId="4F834421" w14:textId="77777777" w:rsidR="004879BA" w:rsidRDefault="004879BA">
      <w:pPr>
        <w:jc w:val="both"/>
      </w:pPr>
    </w:p>
    <w:p w14:paraId="66600B6E" w14:textId="77777777" w:rsidR="002F352D" w:rsidRDefault="002F352D">
      <w:pPr>
        <w:jc w:val="both"/>
      </w:pPr>
    </w:p>
    <w:p w14:paraId="4FEA57C5" w14:textId="77777777" w:rsidR="002F352D" w:rsidRDefault="002F352D">
      <w:pPr>
        <w:jc w:val="both"/>
      </w:pPr>
    </w:p>
    <w:p w14:paraId="70273EAE" w14:textId="77777777" w:rsidR="002F352D" w:rsidRDefault="002F352D">
      <w:pPr>
        <w:jc w:val="both"/>
      </w:pPr>
    </w:p>
    <w:p w14:paraId="0D4C198E" w14:textId="77777777" w:rsidR="002F352D" w:rsidRDefault="002F352D">
      <w:pPr>
        <w:jc w:val="both"/>
      </w:pPr>
    </w:p>
    <w:p w14:paraId="462BFB03" w14:textId="77777777" w:rsidR="002F352D" w:rsidRDefault="002F352D">
      <w:pPr>
        <w:jc w:val="both"/>
      </w:pPr>
    </w:p>
    <w:p w14:paraId="3F57BD4C" w14:textId="77777777" w:rsidR="002F352D" w:rsidRDefault="002F352D">
      <w:pPr>
        <w:jc w:val="both"/>
      </w:pPr>
    </w:p>
    <w:p w14:paraId="0E7E1CF3" w14:textId="77777777" w:rsidR="002F352D" w:rsidRDefault="002F352D">
      <w:pPr>
        <w:jc w:val="both"/>
      </w:pPr>
    </w:p>
    <w:p w14:paraId="24E86F55" w14:textId="77777777" w:rsidR="002F352D" w:rsidRDefault="002F352D">
      <w:pPr>
        <w:jc w:val="both"/>
      </w:pPr>
    </w:p>
    <w:p w14:paraId="21C310B4" w14:textId="77777777" w:rsidR="002F352D" w:rsidRDefault="002F352D">
      <w:pPr>
        <w:jc w:val="both"/>
      </w:pPr>
    </w:p>
    <w:p w14:paraId="542D9EC1" w14:textId="77777777" w:rsidR="002F352D" w:rsidRDefault="002F352D">
      <w:pPr>
        <w:jc w:val="both"/>
      </w:pPr>
    </w:p>
    <w:p w14:paraId="56A543B2" w14:textId="77777777" w:rsidR="002F352D" w:rsidRDefault="002F352D">
      <w:pPr>
        <w:jc w:val="both"/>
      </w:pPr>
    </w:p>
    <w:p w14:paraId="5FD755AB" w14:textId="77777777" w:rsidR="002F352D" w:rsidRDefault="002F352D">
      <w:pPr>
        <w:jc w:val="both"/>
      </w:pPr>
    </w:p>
    <w:p w14:paraId="55D9FFAC" w14:textId="77777777" w:rsidR="002F352D" w:rsidRDefault="002F352D">
      <w:pPr>
        <w:jc w:val="both"/>
      </w:pPr>
    </w:p>
    <w:p w14:paraId="4FE006B8" w14:textId="77777777" w:rsidR="002F352D" w:rsidRDefault="002F352D">
      <w:pPr>
        <w:jc w:val="both"/>
      </w:pPr>
    </w:p>
    <w:p w14:paraId="0DE6409D" w14:textId="77777777" w:rsidR="002F352D" w:rsidRDefault="002F352D">
      <w:pPr>
        <w:jc w:val="both"/>
      </w:pPr>
    </w:p>
    <w:p w14:paraId="7DABD3BE" w14:textId="77777777" w:rsidR="002F352D" w:rsidRDefault="002F352D">
      <w:pPr>
        <w:jc w:val="both"/>
      </w:pPr>
    </w:p>
    <w:p w14:paraId="14E8E187" w14:textId="77777777" w:rsidR="002F352D" w:rsidRDefault="002F352D">
      <w:pPr>
        <w:jc w:val="both"/>
      </w:pPr>
    </w:p>
    <w:p w14:paraId="11EDB8A8" w14:textId="77777777" w:rsidR="002F352D" w:rsidRDefault="002F352D">
      <w:pPr>
        <w:jc w:val="both"/>
      </w:pPr>
    </w:p>
    <w:p w14:paraId="720AD721" w14:textId="77777777" w:rsidR="002F352D" w:rsidRDefault="002F352D">
      <w:pPr>
        <w:jc w:val="both"/>
      </w:pPr>
    </w:p>
    <w:p w14:paraId="0F89398D" w14:textId="77777777" w:rsidR="002F352D" w:rsidRDefault="002F352D">
      <w:pPr>
        <w:jc w:val="both"/>
      </w:pPr>
    </w:p>
    <w:p w14:paraId="080C638D" w14:textId="77777777" w:rsidR="002F352D" w:rsidRDefault="002F352D">
      <w:pPr>
        <w:jc w:val="both"/>
      </w:pPr>
    </w:p>
    <w:p w14:paraId="51722FE9" w14:textId="77777777" w:rsidR="002F352D" w:rsidRDefault="002F352D">
      <w:pPr>
        <w:jc w:val="both"/>
      </w:pPr>
    </w:p>
    <w:p w14:paraId="79D97F99" w14:textId="77777777" w:rsidR="004879BA" w:rsidRDefault="00000000">
      <w:pPr>
        <w:keepNext/>
        <w:keepLines/>
        <w:pBdr>
          <w:top w:val="nil"/>
          <w:left w:val="nil"/>
          <w:bottom w:val="nil"/>
          <w:right w:val="nil"/>
          <w:between w:val="nil"/>
        </w:pBdr>
        <w:spacing w:before="240" w:after="0"/>
        <w:jc w:val="both"/>
        <w:rPr>
          <w:rFonts w:ascii="Arial" w:eastAsia="Arial" w:hAnsi="Arial" w:cs="Arial"/>
          <w:color w:val="2F5496"/>
          <w:sz w:val="32"/>
          <w:szCs w:val="32"/>
        </w:rPr>
      </w:pPr>
      <w:r>
        <w:rPr>
          <w:rFonts w:ascii="Arial" w:eastAsia="Arial" w:hAnsi="Arial" w:cs="Arial"/>
          <w:color w:val="2F5496"/>
          <w:sz w:val="32"/>
          <w:szCs w:val="32"/>
        </w:rPr>
        <w:lastRenderedPageBreak/>
        <w:t>Contenido</w:t>
      </w:r>
    </w:p>
    <w:sdt>
      <w:sdtPr>
        <w:id w:val="1869158305"/>
        <w:docPartObj>
          <w:docPartGallery w:val="Table of Contents"/>
          <w:docPartUnique/>
        </w:docPartObj>
      </w:sdtPr>
      <w:sdtContent>
        <w:p w14:paraId="28011A14" w14:textId="77777777" w:rsidR="004879BA" w:rsidRDefault="00000000">
          <w:pPr>
            <w:pBdr>
              <w:top w:val="nil"/>
              <w:left w:val="nil"/>
              <w:bottom w:val="nil"/>
              <w:right w:val="nil"/>
              <w:between w:val="nil"/>
            </w:pBdr>
            <w:tabs>
              <w:tab w:val="right" w:pos="8828"/>
            </w:tabs>
            <w:spacing w:after="100"/>
            <w:jc w:val="both"/>
            <w:rPr>
              <w:color w:val="000000"/>
            </w:rPr>
          </w:pPr>
          <w:r>
            <w:fldChar w:fldCharType="begin"/>
          </w:r>
          <w:r>
            <w:instrText xml:space="preserve"> TOC \h \u \z \t "Heading 1,1,Heading 2,2,Heading 3,3,"</w:instrText>
          </w:r>
          <w:r>
            <w:fldChar w:fldCharType="separate"/>
          </w:r>
          <w:hyperlink w:anchor="_heading=h.cdtoozlkx75q">
            <w:r>
              <w:rPr>
                <w:color w:val="000000"/>
              </w:rPr>
              <w:t>Análisis del caso: Sistema Predictivo para el Diagnóstico Temprano de Cáncer</w:t>
            </w:r>
            <w:r>
              <w:rPr>
                <w:color w:val="000000"/>
              </w:rPr>
              <w:tab/>
              <w:t>1</w:t>
            </w:r>
          </w:hyperlink>
        </w:p>
        <w:p w14:paraId="4D5230BB" w14:textId="77777777" w:rsidR="004879BA" w:rsidRDefault="00000000">
          <w:pPr>
            <w:pBdr>
              <w:top w:val="nil"/>
              <w:left w:val="nil"/>
              <w:bottom w:val="nil"/>
              <w:right w:val="nil"/>
              <w:between w:val="nil"/>
            </w:pBdr>
            <w:tabs>
              <w:tab w:val="right" w:pos="8828"/>
            </w:tabs>
            <w:spacing w:after="100"/>
            <w:ind w:left="220"/>
            <w:jc w:val="both"/>
            <w:rPr>
              <w:color w:val="000000"/>
            </w:rPr>
          </w:pPr>
          <w:hyperlink w:anchor="_heading=h.p2brqk4s7i7o">
            <w:r>
              <w:rPr>
                <w:color w:val="000000"/>
              </w:rPr>
              <w:t>Información del documento</w:t>
            </w:r>
            <w:r>
              <w:rPr>
                <w:color w:val="000000"/>
              </w:rPr>
              <w:tab/>
              <w:t>2</w:t>
            </w:r>
          </w:hyperlink>
        </w:p>
        <w:p w14:paraId="65244A00" w14:textId="77777777" w:rsidR="004879BA" w:rsidRDefault="00000000">
          <w:pPr>
            <w:pBdr>
              <w:top w:val="nil"/>
              <w:left w:val="nil"/>
              <w:bottom w:val="nil"/>
              <w:right w:val="nil"/>
              <w:between w:val="nil"/>
            </w:pBdr>
            <w:tabs>
              <w:tab w:val="left" w:pos="660"/>
              <w:tab w:val="right" w:pos="8828"/>
            </w:tabs>
            <w:spacing w:after="100"/>
            <w:ind w:left="220"/>
            <w:jc w:val="both"/>
            <w:rPr>
              <w:color w:val="000000"/>
            </w:rPr>
          </w:pPr>
          <w:hyperlink w:anchor="_heading=h.pi931pfjfo0g">
            <w:r>
              <w:rPr>
                <w:color w:val="000000"/>
              </w:rPr>
              <w:t>1.</w:t>
            </w:r>
            <w:r>
              <w:rPr>
                <w:color w:val="000000"/>
              </w:rPr>
              <w:tab/>
              <w:t>Contexto y antecedentes</w:t>
            </w:r>
            <w:r>
              <w:rPr>
                <w:color w:val="000000"/>
              </w:rPr>
              <w:tab/>
              <w:t>3</w:t>
            </w:r>
          </w:hyperlink>
        </w:p>
        <w:p w14:paraId="3C37DA8F" w14:textId="77777777" w:rsidR="004879BA" w:rsidRDefault="00000000">
          <w:pPr>
            <w:pBdr>
              <w:top w:val="nil"/>
              <w:left w:val="nil"/>
              <w:bottom w:val="nil"/>
              <w:right w:val="nil"/>
              <w:between w:val="nil"/>
            </w:pBdr>
            <w:tabs>
              <w:tab w:val="left" w:pos="660"/>
              <w:tab w:val="right" w:pos="8828"/>
            </w:tabs>
            <w:spacing w:after="100"/>
            <w:ind w:left="220"/>
            <w:jc w:val="both"/>
            <w:rPr>
              <w:color w:val="000000"/>
            </w:rPr>
          </w:pPr>
          <w:hyperlink w:anchor="_heading=h.ubkcoz50ns7b">
            <w:r>
              <w:rPr>
                <w:color w:val="000000"/>
              </w:rPr>
              <w:t>2.</w:t>
            </w:r>
            <w:r>
              <w:rPr>
                <w:color w:val="000000"/>
              </w:rPr>
              <w:tab/>
              <w:t>Planteamiento del problema</w:t>
            </w:r>
            <w:r>
              <w:rPr>
                <w:color w:val="000000"/>
              </w:rPr>
              <w:tab/>
              <w:t>4</w:t>
            </w:r>
          </w:hyperlink>
        </w:p>
        <w:p w14:paraId="45C883C1" w14:textId="77777777" w:rsidR="004879BA" w:rsidRDefault="00000000">
          <w:pPr>
            <w:pBdr>
              <w:top w:val="nil"/>
              <w:left w:val="nil"/>
              <w:bottom w:val="nil"/>
              <w:right w:val="nil"/>
              <w:between w:val="nil"/>
            </w:pBdr>
            <w:tabs>
              <w:tab w:val="left" w:pos="660"/>
              <w:tab w:val="right" w:pos="8828"/>
            </w:tabs>
            <w:spacing w:after="100"/>
            <w:ind w:left="220"/>
            <w:jc w:val="both"/>
            <w:rPr>
              <w:color w:val="000000"/>
            </w:rPr>
          </w:pPr>
          <w:hyperlink w:anchor="_heading=h.bizn957tu6b3">
            <w:r>
              <w:rPr>
                <w:color w:val="000000"/>
              </w:rPr>
              <w:t>3.</w:t>
            </w:r>
            <w:r>
              <w:rPr>
                <w:color w:val="000000"/>
              </w:rPr>
              <w:tab/>
              <w:t>Propuesta de valor (solución)</w:t>
            </w:r>
            <w:r>
              <w:rPr>
                <w:color w:val="000000"/>
              </w:rPr>
              <w:tab/>
              <w:t>4</w:t>
            </w:r>
          </w:hyperlink>
        </w:p>
        <w:p w14:paraId="38735ADB" w14:textId="77777777" w:rsidR="004879BA" w:rsidRDefault="00000000">
          <w:pPr>
            <w:pBdr>
              <w:top w:val="nil"/>
              <w:left w:val="nil"/>
              <w:bottom w:val="nil"/>
              <w:right w:val="nil"/>
              <w:between w:val="nil"/>
            </w:pBdr>
            <w:tabs>
              <w:tab w:val="left" w:pos="660"/>
              <w:tab w:val="right" w:pos="8828"/>
            </w:tabs>
            <w:spacing w:after="100"/>
            <w:ind w:left="220"/>
            <w:jc w:val="both"/>
            <w:rPr>
              <w:color w:val="000000"/>
            </w:rPr>
          </w:pPr>
          <w:hyperlink w:anchor="_heading=h.q6u8ce1129q7">
            <w:r>
              <w:rPr>
                <w:color w:val="000000"/>
              </w:rPr>
              <w:t>4.</w:t>
            </w:r>
            <w:r>
              <w:rPr>
                <w:color w:val="000000"/>
              </w:rPr>
              <w:tab/>
              <w:t>Impacto esperado y beneficiarios</w:t>
            </w:r>
            <w:r>
              <w:rPr>
                <w:color w:val="000000"/>
              </w:rPr>
              <w:tab/>
              <w:t>5</w:t>
            </w:r>
          </w:hyperlink>
        </w:p>
        <w:p w14:paraId="3C7151EF" w14:textId="77777777" w:rsidR="004879BA" w:rsidRDefault="00000000">
          <w:pPr>
            <w:pBdr>
              <w:top w:val="nil"/>
              <w:left w:val="nil"/>
              <w:bottom w:val="nil"/>
              <w:right w:val="nil"/>
              <w:between w:val="nil"/>
            </w:pBdr>
            <w:tabs>
              <w:tab w:val="left" w:pos="660"/>
              <w:tab w:val="right" w:pos="8828"/>
            </w:tabs>
            <w:spacing w:after="100"/>
            <w:ind w:left="220"/>
            <w:jc w:val="both"/>
            <w:rPr>
              <w:color w:val="000000"/>
            </w:rPr>
          </w:pPr>
          <w:hyperlink w:anchor="_heading=h.pfw15nwxlbpz">
            <w:r>
              <w:rPr>
                <w:color w:val="000000"/>
              </w:rPr>
              <w:t>5.</w:t>
            </w:r>
            <w:r>
              <w:rPr>
                <w:color w:val="000000"/>
              </w:rPr>
              <w:tab/>
              <w:t>Alcance tecnológico y datos</w:t>
            </w:r>
            <w:r>
              <w:rPr>
                <w:color w:val="000000"/>
              </w:rPr>
              <w:tab/>
              <w:t>5</w:t>
            </w:r>
          </w:hyperlink>
        </w:p>
        <w:p w14:paraId="62611783" w14:textId="77777777" w:rsidR="004879BA" w:rsidRDefault="00000000">
          <w:pPr>
            <w:jc w:val="both"/>
          </w:pPr>
          <w:r>
            <w:fldChar w:fldCharType="end"/>
          </w:r>
        </w:p>
      </w:sdtContent>
    </w:sdt>
    <w:p w14:paraId="41CFE6B0" w14:textId="77777777" w:rsidR="004879BA" w:rsidRDefault="004879BA">
      <w:pPr>
        <w:jc w:val="both"/>
      </w:pPr>
    </w:p>
    <w:p w14:paraId="5FD1CF91" w14:textId="77777777" w:rsidR="004879BA" w:rsidRDefault="004879BA">
      <w:pPr>
        <w:jc w:val="both"/>
      </w:pPr>
    </w:p>
    <w:p w14:paraId="0F14E185" w14:textId="77777777" w:rsidR="004879BA" w:rsidRDefault="004879BA">
      <w:pPr>
        <w:jc w:val="both"/>
        <w:rPr>
          <w:u w:val="single"/>
        </w:rPr>
      </w:pPr>
    </w:p>
    <w:p w14:paraId="2F1C57C0" w14:textId="77777777" w:rsidR="004879BA" w:rsidRDefault="004879BA">
      <w:pPr>
        <w:jc w:val="both"/>
      </w:pPr>
    </w:p>
    <w:p w14:paraId="6D5F2F92" w14:textId="77777777" w:rsidR="004879BA" w:rsidRDefault="004879BA">
      <w:pPr>
        <w:jc w:val="both"/>
      </w:pPr>
    </w:p>
    <w:p w14:paraId="77B0F789" w14:textId="77777777" w:rsidR="004879BA" w:rsidRDefault="004879BA">
      <w:pPr>
        <w:jc w:val="both"/>
      </w:pPr>
    </w:p>
    <w:p w14:paraId="5B153A94" w14:textId="77777777" w:rsidR="004879BA" w:rsidRDefault="004879BA">
      <w:pPr>
        <w:jc w:val="both"/>
      </w:pPr>
    </w:p>
    <w:p w14:paraId="58752AB0" w14:textId="77777777" w:rsidR="004879BA" w:rsidRDefault="004879BA">
      <w:pPr>
        <w:jc w:val="both"/>
      </w:pPr>
    </w:p>
    <w:p w14:paraId="21F3837F" w14:textId="77777777" w:rsidR="004879BA" w:rsidRDefault="004879BA">
      <w:pPr>
        <w:jc w:val="both"/>
      </w:pPr>
    </w:p>
    <w:p w14:paraId="160865A6" w14:textId="77777777" w:rsidR="004879BA" w:rsidRDefault="004879BA">
      <w:pPr>
        <w:jc w:val="both"/>
      </w:pPr>
    </w:p>
    <w:p w14:paraId="5B3041DB" w14:textId="77777777" w:rsidR="004879BA" w:rsidRDefault="004879BA">
      <w:pPr>
        <w:jc w:val="both"/>
      </w:pPr>
    </w:p>
    <w:p w14:paraId="655B635F" w14:textId="77777777" w:rsidR="004879BA" w:rsidRDefault="004879BA">
      <w:pPr>
        <w:jc w:val="both"/>
      </w:pPr>
    </w:p>
    <w:p w14:paraId="7E00142A" w14:textId="77777777" w:rsidR="004879BA" w:rsidRDefault="004879BA">
      <w:pPr>
        <w:jc w:val="both"/>
      </w:pPr>
    </w:p>
    <w:p w14:paraId="64129B99" w14:textId="77777777" w:rsidR="004879BA" w:rsidRDefault="004879BA">
      <w:pPr>
        <w:jc w:val="both"/>
      </w:pPr>
    </w:p>
    <w:p w14:paraId="6618FD1E" w14:textId="77777777" w:rsidR="002F352D" w:rsidRDefault="002F352D">
      <w:pPr>
        <w:jc w:val="both"/>
      </w:pPr>
    </w:p>
    <w:p w14:paraId="664EFA67" w14:textId="77777777" w:rsidR="002F352D" w:rsidRDefault="002F352D">
      <w:pPr>
        <w:jc w:val="both"/>
      </w:pPr>
    </w:p>
    <w:p w14:paraId="538A7953" w14:textId="77777777" w:rsidR="002F352D" w:rsidRDefault="002F352D">
      <w:pPr>
        <w:jc w:val="both"/>
      </w:pPr>
    </w:p>
    <w:p w14:paraId="4E4C27B0" w14:textId="77777777" w:rsidR="002F352D" w:rsidRDefault="002F352D">
      <w:pPr>
        <w:jc w:val="both"/>
      </w:pPr>
    </w:p>
    <w:p w14:paraId="38E81EAA" w14:textId="77777777" w:rsidR="004879BA" w:rsidRDefault="004879BA">
      <w:pPr>
        <w:jc w:val="both"/>
      </w:pPr>
    </w:p>
    <w:p w14:paraId="3BED30AE" w14:textId="77777777" w:rsidR="004879BA" w:rsidRDefault="004879BA">
      <w:pPr>
        <w:jc w:val="both"/>
      </w:pPr>
    </w:p>
    <w:p w14:paraId="157163A6" w14:textId="77777777" w:rsidR="004879BA" w:rsidRDefault="00000000">
      <w:pPr>
        <w:pStyle w:val="Ttulo2"/>
        <w:ind w:left="720"/>
        <w:jc w:val="both"/>
      </w:pPr>
      <w:bookmarkStart w:id="1" w:name="_heading=h.p2brqk4s7i7o" w:colFirst="0" w:colLast="0"/>
      <w:bookmarkEnd w:id="1"/>
      <w:r>
        <w:lastRenderedPageBreak/>
        <w:t xml:space="preserve">Información del documento </w:t>
      </w:r>
    </w:p>
    <w:p w14:paraId="3A088204" w14:textId="77777777" w:rsidR="004879BA" w:rsidRDefault="004879BA">
      <w:pPr>
        <w:jc w:val="both"/>
      </w:pPr>
    </w:p>
    <w:p w14:paraId="73709B75" w14:textId="77777777" w:rsidR="004879BA" w:rsidRDefault="00000000">
      <w:pPr>
        <w:numPr>
          <w:ilvl w:val="0"/>
          <w:numId w:val="4"/>
        </w:numPr>
        <w:pBdr>
          <w:top w:val="nil"/>
          <w:left w:val="nil"/>
          <w:bottom w:val="nil"/>
          <w:right w:val="nil"/>
          <w:between w:val="nil"/>
        </w:pBdr>
        <w:spacing w:before="280" w:after="0" w:line="240" w:lineRule="auto"/>
        <w:jc w:val="both"/>
        <w:rPr>
          <w:color w:val="000000"/>
          <w:sz w:val="24"/>
          <w:szCs w:val="24"/>
        </w:rPr>
      </w:pPr>
      <w:r>
        <w:rPr>
          <w:rFonts w:ascii="Arial" w:eastAsia="Arial" w:hAnsi="Arial" w:cs="Arial"/>
          <w:b/>
          <w:bCs/>
          <w:color w:val="000000"/>
          <w:sz w:val="24"/>
          <w:szCs w:val="24"/>
        </w:rPr>
        <w:t>Nombre del Proyecto:</w:t>
      </w:r>
      <w:r>
        <w:rPr>
          <w:rFonts w:ascii="Arial" w:eastAsia="Arial" w:hAnsi="Arial" w:cs="Arial"/>
          <w:color w:val="000000"/>
          <w:sz w:val="24"/>
          <w:szCs w:val="24"/>
        </w:rPr>
        <w:t xml:space="preserve"> Sistema Predictivo de Diagnóstico Temprano de Cáncer</w:t>
      </w:r>
    </w:p>
    <w:p w14:paraId="4208C6B3" w14:textId="77777777" w:rsidR="004879BA" w:rsidRDefault="004879BA">
      <w:pPr>
        <w:pBdr>
          <w:top w:val="nil"/>
          <w:left w:val="nil"/>
          <w:bottom w:val="nil"/>
          <w:right w:val="nil"/>
          <w:between w:val="nil"/>
        </w:pBdr>
        <w:spacing w:after="0" w:line="240" w:lineRule="auto"/>
        <w:ind w:left="720"/>
        <w:jc w:val="both"/>
        <w:rPr>
          <w:rFonts w:ascii="Arial" w:eastAsia="Arial" w:hAnsi="Arial" w:cs="Arial"/>
          <w:b/>
          <w:bCs/>
          <w:color w:val="000000"/>
          <w:sz w:val="24"/>
          <w:szCs w:val="24"/>
        </w:rPr>
      </w:pPr>
    </w:p>
    <w:p w14:paraId="65BB89C8" w14:textId="77777777" w:rsidR="004879BA" w:rsidRDefault="00000000">
      <w:pPr>
        <w:numPr>
          <w:ilvl w:val="0"/>
          <w:numId w:val="4"/>
        </w:numPr>
        <w:pBdr>
          <w:top w:val="nil"/>
          <w:left w:val="nil"/>
          <w:bottom w:val="nil"/>
          <w:right w:val="nil"/>
          <w:between w:val="nil"/>
        </w:pBdr>
        <w:spacing w:after="0" w:line="240" w:lineRule="auto"/>
        <w:jc w:val="both"/>
        <w:rPr>
          <w:color w:val="000000"/>
          <w:sz w:val="24"/>
          <w:szCs w:val="24"/>
        </w:rPr>
      </w:pPr>
      <w:r>
        <w:rPr>
          <w:rFonts w:ascii="Arial" w:eastAsia="Arial" w:hAnsi="Arial" w:cs="Arial"/>
          <w:b/>
          <w:bCs/>
          <w:color w:val="000000"/>
          <w:sz w:val="24"/>
          <w:szCs w:val="24"/>
        </w:rPr>
        <w:t>Asignatura:</w:t>
      </w:r>
      <w:r>
        <w:rPr>
          <w:rFonts w:ascii="Arial" w:eastAsia="Arial" w:hAnsi="Arial" w:cs="Arial"/>
          <w:color w:val="000000"/>
          <w:sz w:val="24"/>
          <w:szCs w:val="24"/>
        </w:rPr>
        <w:t xml:space="preserve"> </w:t>
      </w:r>
      <w:proofErr w:type="spellStart"/>
      <w:r>
        <w:rPr>
          <w:rFonts w:ascii="Arial" w:eastAsia="Arial" w:hAnsi="Arial" w:cs="Arial"/>
          <w:color w:val="000000"/>
          <w:sz w:val="24"/>
          <w:szCs w:val="24"/>
        </w:rPr>
        <w:t>Capstone</w:t>
      </w:r>
      <w:proofErr w:type="spellEnd"/>
      <w:r>
        <w:rPr>
          <w:rFonts w:ascii="Arial" w:eastAsia="Arial" w:hAnsi="Arial" w:cs="Arial"/>
          <w:color w:val="000000"/>
          <w:sz w:val="24"/>
          <w:szCs w:val="24"/>
        </w:rPr>
        <w:t xml:space="preserve"> 001D (Proyecto APT)</w:t>
      </w:r>
    </w:p>
    <w:p w14:paraId="66A1A5CE" w14:textId="77777777" w:rsidR="004879BA" w:rsidRDefault="004879BA">
      <w:pPr>
        <w:pBdr>
          <w:top w:val="nil"/>
          <w:left w:val="nil"/>
          <w:bottom w:val="nil"/>
          <w:right w:val="nil"/>
          <w:between w:val="nil"/>
        </w:pBdr>
        <w:spacing w:after="0" w:line="240" w:lineRule="auto"/>
        <w:ind w:left="720"/>
        <w:jc w:val="both"/>
        <w:rPr>
          <w:rFonts w:ascii="Arial" w:eastAsia="Arial" w:hAnsi="Arial" w:cs="Arial"/>
          <w:color w:val="000000"/>
          <w:sz w:val="24"/>
          <w:szCs w:val="24"/>
        </w:rPr>
      </w:pPr>
    </w:p>
    <w:p w14:paraId="6262BC1B" w14:textId="77777777" w:rsidR="004879BA" w:rsidRDefault="00000000">
      <w:pPr>
        <w:numPr>
          <w:ilvl w:val="0"/>
          <w:numId w:val="4"/>
        </w:numPr>
        <w:pBdr>
          <w:top w:val="nil"/>
          <w:left w:val="nil"/>
          <w:bottom w:val="nil"/>
          <w:right w:val="nil"/>
          <w:between w:val="nil"/>
        </w:pBdr>
        <w:spacing w:after="0" w:line="240" w:lineRule="auto"/>
        <w:jc w:val="both"/>
        <w:rPr>
          <w:color w:val="000000"/>
          <w:sz w:val="24"/>
          <w:szCs w:val="24"/>
        </w:rPr>
      </w:pPr>
      <w:r>
        <w:rPr>
          <w:rFonts w:ascii="Arial" w:eastAsia="Arial" w:hAnsi="Arial" w:cs="Arial"/>
          <w:b/>
          <w:bCs/>
          <w:color w:val="000000"/>
          <w:sz w:val="24"/>
          <w:szCs w:val="24"/>
        </w:rPr>
        <w:t>Docente:</w:t>
      </w:r>
      <w:r>
        <w:rPr>
          <w:rFonts w:ascii="Arial" w:eastAsia="Arial" w:hAnsi="Arial" w:cs="Arial"/>
          <w:color w:val="000000"/>
          <w:sz w:val="24"/>
          <w:szCs w:val="24"/>
        </w:rPr>
        <w:t xml:space="preserve"> Diego Alberto Garces Miranda</w:t>
      </w:r>
    </w:p>
    <w:p w14:paraId="00D743B6" w14:textId="77777777" w:rsidR="004879BA" w:rsidRDefault="004879BA">
      <w:pPr>
        <w:pBdr>
          <w:top w:val="nil"/>
          <w:left w:val="nil"/>
          <w:bottom w:val="nil"/>
          <w:right w:val="nil"/>
          <w:between w:val="nil"/>
        </w:pBdr>
        <w:spacing w:after="0" w:line="240" w:lineRule="auto"/>
        <w:ind w:left="720"/>
        <w:jc w:val="both"/>
        <w:rPr>
          <w:rFonts w:ascii="Arial" w:eastAsia="Arial" w:hAnsi="Arial" w:cs="Arial"/>
          <w:color w:val="000000"/>
          <w:sz w:val="24"/>
          <w:szCs w:val="24"/>
        </w:rPr>
      </w:pPr>
    </w:p>
    <w:p w14:paraId="5D4D3FCF" w14:textId="77777777" w:rsidR="004879BA" w:rsidRDefault="00000000">
      <w:pPr>
        <w:numPr>
          <w:ilvl w:val="0"/>
          <w:numId w:val="4"/>
        </w:numPr>
        <w:pBdr>
          <w:top w:val="nil"/>
          <w:left w:val="nil"/>
          <w:bottom w:val="nil"/>
          <w:right w:val="nil"/>
          <w:between w:val="nil"/>
        </w:pBdr>
        <w:spacing w:after="0" w:line="240" w:lineRule="auto"/>
        <w:jc w:val="both"/>
        <w:rPr>
          <w:color w:val="000000"/>
          <w:sz w:val="24"/>
          <w:szCs w:val="24"/>
        </w:rPr>
      </w:pPr>
      <w:r>
        <w:rPr>
          <w:rFonts w:ascii="Arial" w:eastAsia="Arial" w:hAnsi="Arial" w:cs="Arial"/>
          <w:b/>
          <w:bCs/>
          <w:color w:val="000000"/>
          <w:sz w:val="24"/>
          <w:szCs w:val="24"/>
        </w:rPr>
        <w:t>Integrantes:</w:t>
      </w:r>
      <w:r>
        <w:rPr>
          <w:rFonts w:ascii="Arial" w:eastAsia="Arial" w:hAnsi="Arial" w:cs="Arial"/>
          <w:color w:val="000000"/>
          <w:sz w:val="24"/>
          <w:szCs w:val="24"/>
        </w:rPr>
        <w:t xml:space="preserve"> </w:t>
      </w:r>
    </w:p>
    <w:p w14:paraId="7795C5DC" w14:textId="77777777" w:rsidR="004879BA" w:rsidRDefault="004879BA">
      <w:pPr>
        <w:pBdr>
          <w:top w:val="nil"/>
          <w:left w:val="nil"/>
          <w:bottom w:val="nil"/>
          <w:right w:val="nil"/>
          <w:between w:val="nil"/>
        </w:pBdr>
        <w:spacing w:after="0"/>
        <w:ind w:left="720"/>
        <w:jc w:val="both"/>
        <w:rPr>
          <w:rFonts w:ascii="Arial" w:eastAsia="Arial" w:hAnsi="Arial" w:cs="Arial"/>
          <w:color w:val="000000"/>
          <w:sz w:val="24"/>
          <w:szCs w:val="24"/>
        </w:rPr>
      </w:pPr>
    </w:p>
    <w:p w14:paraId="47D4702C" w14:textId="77777777" w:rsidR="004879BA" w:rsidRDefault="00000000">
      <w:pPr>
        <w:numPr>
          <w:ilvl w:val="0"/>
          <w:numId w:val="5"/>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Anthony Andrés Alarcón Zapata</w:t>
      </w:r>
    </w:p>
    <w:p w14:paraId="3BE02D83" w14:textId="77777777" w:rsidR="004879BA" w:rsidRDefault="00000000">
      <w:pPr>
        <w:numPr>
          <w:ilvl w:val="0"/>
          <w:numId w:val="5"/>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Felipe Ignacio Calhueque Irribarra</w:t>
      </w:r>
    </w:p>
    <w:p w14:paraId="223ED927" w14:textId="77777777" w:rsidR="004879BA" w:rsidRDefault="00000000">
      <w:pPr>
        <w:numPr>
          <w:ilvl w:val="0"/>
          <w:numId w:val="5"/>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Giovani German Muñoz Rodríguez</w:t>
      </w:r>
    </w:p>
    <w:p w14:paraId="601D697C" w14:textId="77777777" w:rsidR="004879BA" w:rsidRDefault="004879BA">
      <w:pPr>
        <w:pBdr>
          <w:top w:val="nil"/>
          <w:left w:val="nil"/>
          <w:bottom w:val="nil"/>
          <w:right w:val="nil"/>
          <w:between w:val="nil"/>
        </w:pBdr>
        <w:spacing w:after="0" w:line="240" w:lineRule="auto"/>
        <w:ind w:left="1080"/>
        <w:jc w:val="both"/>
        <w:rPr>
          <w:rFonts w:ascii="Arial" w:eastAsia="Arial" w:hAnsi="Arial" w:cs="Arial"/>
          <w:color w:val="000000"/>
          <w:sz w:val="24"/>
          <w:szCs w:val="24"/>
        </w:rPr>
      </w:pPr>
    </w:p>
    <w:p w14:paraId="63649C5A" w14:textId="77777777" w:rsidR="004879BA" w:rsidRDefault="00000000">
      <w:pPr>
        <w:numPr>
          <w:ilvl w:val="0"/>
          <w:numId w:val="4"/>
        </w:numPr>
        <w:pBdr>
          <w:top w:val="nil"/>
          <w:left w:val="nil"/>
          <w:bottom w:val="nil"/>
          <w:right w:val="nil"/>
          <w:between w:val="nil"/>
        </w:pBdr>
        <w:spacing w:after="280" w:line="240" w:lineRule="auto"/>
        <w:jc w:val="both"/>
        <w:rPr>
          <w:color w:val="000000"/>
          <w:sz w:val="24"/>
          <w:szCs w:val="24"/>
        </w:rPr>
      </w:pPr>
      <w:r>
        <w:rPr>
          <w:rFonts w:ascii="Arial" w:eastAsia="Arial" w:hAnsi="Arial" w:cs="Arial"/>
          <w:b/>
          <w:bCs/>
          <w:color w:val="000000"/>
          <w:sz w:val="24"/>
          <w:szCs w:val="24"/>
        </w:rPr>
        <w:t>Fecha de creación:</w:t>
      </w:r>
      <w:r>
        <w:rPr>
          <w:rFonts w:ascii="Arial" w:eastAsia="Arial" w:hAnsi="Arial" w:cs="Arial"/>
          <w:color w:val="000000"/>
          <w:sz w:val="24"/>
          <w:szCs w:val="24"/>
        </w:rPr>
        <w:t xml:space="preserve"> 24 de agosto de 2026</w:t>
      </w:r>
    </w:p>
    <w:p w14:paraId="25CF0E86" w14:textId="77777777" w:rsidR="004879BA" w:rsidRDefault="004879BA">
      <w:pPr>
        <w:spacing w:before="280" w:after="280" w:line="240" w:lineRule="auto"/>
        <w:jc w:val="both"/>
        <w:rPr>
          <w:rFonts w:ascii="Arial" w:eastAsia="Arial" w:hAnsi="Arial" w:cs="Arial"/>
          <w:sz w:val="24"/>
          <w:szCs w:val="24"/>
        </w:rPr>
      </w:pPr>
    </w:p>
    <w:p w14:paraId="136CFEC1" w14:textId="77777777" w:rsidR="004879BA" w:rsidRDefault="004879BA">
      <w:pPr>
        <w:spacing w:before="280" w:after="280" w:line="240" w:lineRule="auto"/>
        <w:jc w:val="both"/>
        <w:rPr>
          <w:rFonts w:ascii="Arial" w:eastAsia="Arial" w:hAnsi="Arial" w:cs="Arial"/>
          <w:sz w:val="24"/>
          <w:szCs w:val="24"/>
        </w:rPr>
      </w:pPr>
    </w:p>
    <w:p w14:paraId="5775DDF2" w14:textId="77777777" w:rsidR="004879BA" w:rsidRDefault="004879BA">
      <w:pPr>
        <w:spacing w:before="280" w:after="280" w:line="240" w:lineRule="auto"/>
        <w:jc w:val="both"/>
        <w:rPr>
          <w:rFonts w:ascii="Arial" w:eastAsia="Arial" w:hAnsi="Arial" w:cs="Arial"/>
          <w:sz w:val="24"/>
          <w:szCs w:val="24"/>
        </w:rPr>
      </w:pPr>
    </w:p>
    <w:p w14:paraId="5FD070B8" w14:textId="77777777" w:rsidR="004879BA" w:rsidRDefault="004879BA">
      <w:pPr>
        <w:spacing w:before="280" w:after="280" w:line="240" w:lineRule="auto"/>
        <w:jc w:val="both"/>
        <w:rPr>
          <w:rFonts w:ascii="Arial" w:eastAsia="Arial" w:hAnsi="Arial" w:cs="Arial"/>
          <w:sz w:val="24"/>
          <w:szCs w:val="24"/>
        </w:rPr>
      </w:pPr>
    </w:p>
    <w:p w14:paraId="5A811A95" w14:textId="77777777" w:rsidR="004879BA" w:rsidRDefault="004879BA">
      <w:pPr>
        <w:spacing w:before="280" w:after="280" w:line="240" w:lineRule="auto"/>
        <w:jc w:val="both"/>
        <w:rPr>
          <w:rFonts w:ascii="Arial" w:eastAsia="Arial" w:hAnsi="Arial" w:cs="Arial"/>
          <w:sz w:val="24"/>
          <w:szCs w:val="24"/>
        </w:rPr>
      </w:pPr>
    </w:p>
    <w:p w14:paraId="25E5BADE" w14:textId="77777777" w:rsidR="004879BA" w:rsidRDefault="004879BA">
      <w:pPr>
        <w:spacing w:before="280" w:after="280" w:line="240" w:lineRule="auto"/>
        <w:jc w:val="both"/>
        <w:rPr>
          <w:rFonts w:ascii="Arial" w:eastAsia="Arial" w:hAnsi="Arial" w:cs="Arial"/>
          <w:sz w:val="24"/>
          <w:szCs w:val="24"/>
        </w:rPr>
      </w:pPr>
    </w:p>
    <w:p w14:paraId="793EB056" w14:textId="77777777" w:rsidR="004879BA" w:rsidRDefault="004879BA">
      <w:pPr>
        <w:spacing w:before="280" w:after="280" w:line="240" w:lineRule="auto"/>
        <w:jc w:val="both"/>
        <w:rPr>
          <w:rFonts w:ascii="Arial" w:eastAsia="Arial" w:hAnsi="Arial" w:cs="Arial"/>
          <w:sz w:val="24"/>
          <w:szCs w:val="24"/>
        </w:rPr>
      </w:pPr>
    </w:p>
    <w:p w14:paraId="74FFBD56" w14:textId="77777777" w:rsidR="004879BA" w:rsidRDefault="004879BA">
      <w:pPr>
        <w:spacing w:before="280" w:after="280" w:line="240" w:lineRule="auto"/>
        <w:jc w:val="both"/>
        <w:rPr>
          <w:rFonts w:ascii="Arial" w:eastAsia="Arial" w:hAnsi="Arial" w:cs="Arial"/>
          <w:sz w:val="24"/>
          <w:szCs w:val="24"/>
        </w:rPr>
      </w:pPr>
    </w:p>
    <w:p w14:paraId="120F943D" w14:textId="77777777" w:rsidR="004879BA" w:rsidRDefault="004879BA">
      <w:pPr>
        <w:spacing w:before="280" w:after="280" w:line="240" w:lineRule="auto"/>
        <w:jc w:val="both"/>
        <w:rPr>
          <w:rFonts w:ascii="Arial" w:eastAsia="Arial" w:hAnsi="Arial" w:cs="Arial"/>
          <w:sz w:val="24"/>
          <w:szCs w:val="24"/>
        </w:rPr>
      </w:pPr>
    </w:p>
    <w:p w14:paraId="7AB6B5B5" w14:textId="77777777" w:rsidR="004879BA" w:rsidRDefault="004879BA">
      <w:pPr>
        <w:spacing w:before="280" w:after="280" w:line="240" w:lineRule="auto"/>
        <w:jc w:val="both"/>
        <w:rPr>
          <w:rFonts w:ascii="Arial" w:eastAsia="Arial" w:hAnsi="Arial" w:cs="Arial"/>
          <w:sz w:val="24"/>
          <w:szCs w:val="24"/>
        </w:rPr>
      </w:pPr>
    </w:p>
    <w:p w14:paraId="4E65E0E1" w14:textId="77777777" w:rsidR="004879BA" w:rsidRDefault="004879BA">
      <w:pPr>
        <w:spacing w:before="280" w:after="280" w:line="240" w:lineRule="auto"/>
        <w:jc w:val="both"/>
        <w:rPr>
          <w:rFonts w:ascii="Arial" w:eastAsia="Arial" w:hAnsi="Arial" w:cs="Arial"/>
          <w:sz w:val="24"/>
          <w:szCs w:val="24"/>
        </w:rPr>
      </w:pPr>
    </w:p>
    <w:p w14:paraId="15289DF9" w14:textId="77777777" w:rsidR="002F352D" w:rsidRDefault="002F352D">
      <w:pPr>
        <w:spacing w:before="280" w:after="280" w:line="240" w:lineRule="auto"/>
        <w:jc w:val="both"/>
        <w:rPr>
          <w:rFonts w:ascii="Arial" w:eastAsia="Arial" w:hAnsi="Arial" w:cs="Arial"/>
          <w:sz w:val="24"/>
          <w:szCs w:val="24"/>
        </w:rPr>
      </w:pPr>
    </w:p>
    <w:p w14:paraId="357108F5" w14:textId="77777777" w:rsidR="004879BA" w:rsidRDefault="004879BA">
      <w:pPr>
        <w:spacing w:before="280" w:after="280" w:line="240" w:lineRule="auto"/>
        <w:jc w:val="both"/>
        <w:rPr>
          <w:rFonts w:ascii="Arial" w:eastAsia="Arial" w:hAnsi="Arial" w:cs="Arial"/>
          <w:sz w:val="24"/>
          <w:szCs w:val="24"/>
        </w:rPr>
      </w:pPr>
    </w:p>
    <w:p w14:paraId="4C716416" w14:textId="77777777" w:rsidR="004879BA" w:rsidRDefault="00000000">
      <w:pPr>
        <w:pStyle w:val="Ttulo2"/>
        <w:numPr>
          <w:ilvl w:val="0"/>
          <w:numId w:val="1"/>
        </w:numPr>
        <w:jc w:val="both"/>
      </w:pPr>
      <w:bookmarkStart w:id="2" w:name="_heading=h.pi931pfjfo0g" w:colFirst="0" w:colLast="0"/>
      <w:bookmarkEnd w:id="2"/>
      <w:r>
        <w:lastRenderedPageBreak/>
        <w:t xml:space="preserve">Contexto y antecedentes </w:t>
      </w:r>
    </w:p>
    <w:p w14:paraId="35198BF7" w14:textId="77777777" w:rsidR="004879BA" w:rsidRDefault="00000000">
      <w:pPr>
        <w:pBdr>
          <w:top w:val="nil"/>
          <w:left w:val="nil"/>
          <w:bottom w:val="nil"/>
          <w:right w:val="nil"/>
          <w:between w:val="nil"/>
        </w:pBdr>
        <w:spacing w:line="240" w:lineRule="auto"/>
        <w:jc w:val="both"/>
        <w:rPr>
          <w:rFonts w:ascii="Arial" w:eastAsia="Arial" w:hAnsi="Arial" w:cs="Arial"/>
          <w:color w:val="000000"/>
          <w:sz w:val="24"/>
          <w:szCs w:val="24"/>
        </w:rPr>
      </w:pPr>
      <w:r>
        <w:rPr>
          <w:rFonts w:ascii="Arial" w:eastAsia="Arial" w:hAnsi="Arial" w:cs="Arial"/>
          <w:color w:val="000000"/>
          <w:sz w:val="24"/>
          <w:szCs w:val="24"/>
        </w:rPr>
        <w:t>El cáncer representa uno de los mayores desafíos para la salud pública contemporánea, consolidándose como la segunda causa de muerte tanto en Chile como a nivel mundial. La progresión de esta enfermedad implica la invasión de órganos vitales, lo que en etapas avanzadas reduce drásticamente las opciones terapéuticas y la tasa de supervivencia de los pacientes.</w:t>
      </w:r>
    </w:p>
    <w:p w14:paraId="301B52C1" w14:textId="77777777" w:rsidR="004879BA" w:rsidRDefault="00000000">
      <w:pPr>
        <w:pBdr>
          <w:top w:val="nil"/>
          <w:left w:val="nil"/>
          <w:bottom w:val="nil"/>
          <w:right w:val="nil"/>
          <w:between w:val="nil"/>
        </w:pBdr>
        <w:spacing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Históricamente, el diagnóstico oncológico ha dependido de evaluaciones sintomatológicas tardías y exámenes reactivos. Sin embargo, los avances recientes en la ciencia de datos han demostrado que el diagnóstico temprano es el factor más determinante para mejorar la expectativa y calidad de vida de los afectados. En este escenario, la aplicación de algoritmos de Machine </w:t>
      </w:r>
      <w:proofErr w:type="spellStart"/>
      <w:r>
        <w:rPr>
          <w:rFonts w:ascii="Arial" w:eastAsia="Arial" w:hAnsi="Arial" w:cs="Arial"/>
          <w:color w:val="000000"/>
          <w:sz w:val="24"/>
          <w:szCs w:val="24"/>
        </w:rPr>
        <w:t>Learning</w:t>
      </w:r>
      <w:proofErr w:type="spellEnd"/>
      <w:r>
        <w:rPr>
          <w:rFonts w:ascii="Arial" w:eastAsia="Arial" w:hAnsi="Arial" w:cs="Arial"/>
          <w:color w:val="000000"/>
          <w:sz w:val="24"/>
          <w:szCs w:val="24"/>
        </w:rPr>
        <w:t xml:space="preserve"> (ML) emerge como una herramienta clínica de apoyo fundamental, capaz de identificar patrones ocultos y factores de riesgo antes de que la enfermedad se </w:t>
      </w:r>
      <w:r>
        <w:rPr>
          <w:rFonts w:ascii="Arial" w:eastAsia="Arial" w:hAnsi="Arial" w:cs="Arial"/>
          <w:sz w:val="24"/>
          <w:szCs w:val="24"/>
        </w:rPr>
        <w:t>manifiesta</w:t>
      </w:r>
      <w:r>
        <w:rPr>
          <w:rFonts w:ascii="Arial" w:eastAsia="Arial" w:hAnsi="Arial" w:cs="Arial"/>
          <w:color w:val="000000"/>
          <w:sz w:val="24"/>
          <w:szCs w:val="24"/>
        </w:rPr>
        <w:t xml:space="preserve"> sintomáticamente.</w:t>
      </w:r>
    </w:p>
    <w:p w14:paraId="23428FA8" w14:textId="77777777" w:rsidR="004879BA" w:rsidRDefault="004879BA">
      <w:pPr>
        <w:pBdr>
          <w:top w:val="nil"/>
          <w:left w:val="nil"/>
          <w:bottom w:val="nil"/>
          <w:right w:val="nil"/>
          <w:between w:val="nil"/>
        </w:pBdr>
        <w:spacing w:line="240" w:lineRule="auto"/>
        <w:jc w:val="both"/>
        <w:rPr>
          <w:rFonts w:ascii="Arial" w:eastAsia="Arial" w:hAnsi="Arial" w:cs="Arial"/>
          <w:color w:val="000000"/>
          <w:sz w:val="24"/>
          <w:szCs w:val="24"/>
        </w:rPr>
      </w:pPr>
    </w:p>
    <w:p w14:paraId="4B8DD5D4" w14:textId="77777777" w:rsidR="004879BA" w:rsidRDefault="00000000">
      <w:pPr>
        <w:pStyle w:val="Ttulo2"/>
        <w:numPr>
          <w:ilvl w:val="0"/>
          <w:numId w:val="1"/>
        </w:numPr>
        <w:jc w:val="both"/>
      </w:pPr>
      <w:bookmarkStart w:id="3" w:name="_heading=h.ubkcoz50ns7b" w:colFirst="0" w:colLast="0"/>
      <w:bookmarkEnd w:id="3"/>
      <w:r>
        <w:t xml:space="preserve">Planteamiento del problema </w:t>
      </w:r>
    </w:p>
    <w:p w14:paraId="1B510FE4" w14:textId="77777777" w:rsidR="004879BA" w:rsidRDefault="00000000">
      <w:pPr>
        <w:pBdr>
          <w:top w:val="nil"/>
          <w:left w:val="nil"/>
          <w:bottom w:val="nil"/>
          <w:right w:val="nil"/>
          <w:between w:val="nil"/>
        </w:pBdr>
        <w:spacing w:line="240" w:lineRule="auto"/>
        <w:jc w:val="both"/>
        <w:rPr>
          <w:rFonts w:ascii="Arial" w:eastAsia="Arial" w:hAnsi="Arial" w:cs="Arial"/>
          <w:color w:val="000000"/>
          <w:sz w:val="24"/>
          <w:szCs w:val="24"/>
        </w:rPr>
      </w:pPr>
      <w:r>
        <w:rPr>
          <w:rFonts w:ascii="Arial" w:eastAsia="Arial" w:hAnsi="Arial" w:cs="Arial"/>
          <w:color w:val="000000"/>
          <w:sz w:val="24"/>
          <w:szCs w:val="24"/>
        </w:rPr>
        <w:t>El problema central radica en la detección tardía de patologías oncológicas debido a la limitación en la capacidad de procesar y cruzar múltiples variables clínicas, demográficas y ambientales de manera rápida y masiva en la atención primaria de salud.</w:t>
      </w:r>
    </w:p>
    <w:p w14:paraId="0FDB6A8F" w14:textId="77777777" w:rsidR="004879BA" w:rsidRDefault="00000000">
      <w:pPr>
        <w:pBdr>
          <w:top w:val="nil"/>
          <w:left w:val="nil"/>
          <w:bottom w:val="nil"/>
          <w:right w:val="nil"/>
          <w:between w:val="nil"/>
        </w:pBdr>
        <w:spacing w:line="240" w:lineRule="auto"/>
        <w:jc w:val="both"/>
        <w:rPr>
          <w:rFonts w:ascii="Arial" w:eastAsia="Arial" w:hAnsi="Arial" w:cs="Arial"/>
          <w:color w:val="000000"/>
          <w:sz w:val="24"/>
          <w:szCs w:val="24"/>
        </w:rPr>
      </w:pPr>
      <w:r>
        <w:rPr>
          <w:rFonts w:ascii="Arial" w:eastAsia="Arial" w:hAnsi="Arial" w:cs="Arial"/>
          <w:color w:val="000000"/>
          <w:sz w:val="24"/>
          <w:szCs w:val="24"/>
        </w:rPr>
        <w:t>Actualmente, el personal médico enfrenta el desafío de analizar volúmenes crecientes de datos de pacientes con herramientas tradicionales, lo que dificulta la predicción temprana del riesgo oncológico. La falta de sistemas de apoyo a la toma de decisiones basados en inteligencia artificial retrasa intervenciones preventivas, aumentando tanto la mortalidad como los costos asociados a tratamientos de alta complejidad en fases avanzadas de la enfermedad.</w:t>
      </w:r>
    </w:p>
    <w:p w14:paraId="6F93A36C" w14:textId="77777777" w:rsidR="004879BA" w:rsidRDefault="004879BA">
      <w:pPr>
        <w:pBdr>
          <w:top w:val="nil"/>
          <w:left w:val="nil"/>
          <w:bottom w:val="nil"/>
          <w:right w:val="nil"/>
          <w:between w:val="nil"/>
        </w:pBdr>
        <w:spacing w:line="240" w:lineRule="auto"/>
        <w:jc w:val="both"/>
        <w:rPr>
          <w:rFonts w:ascii="Arial" w:eastAsia="Arial" w:hAnsi="Arial" w:cs="Arial"/>
          <w:color w:val="000000"/>
          <w:sz w:val="24"/>
          <w:szCs w:val="24"/>
        </w:rPr>
      </w:pPr>
    </w:p>
    <w:p w14:paraId="0DF15E46" w14:textId="77777777" w:rsidR="004879BA" w:rsidRDefault="004879BA">
      <w:pPr>
        <w:pBdr>
          <w:top w:val="nil"/>
          <w:left w:val="nil"/>
          <w:bottom w:val="nil"/>
          <w:right w:val="nil"/>
          <w:between w:val="nil"/>
        </w:pBdr>
        <w:spacing w:line="240" w:lineRule="auto"/>
        <w:jc w:val="both"/>
        <w:rPr>
          <w:rFonts w:ascii="Arial" w:eastAsia="Arial" w:hAnsi="Arial" w:cs="Arial"/>
          <w:color w:val="000000"/>
          <w:sz w:val="24"/>
          <w:szCs w:val="24"/>
        </w:rPr>
      </w:pPr>
    </w:p>
    <w:p w14:paraId="7FBA569A" w14:textId="77777777" w:rsidR="004879BA" w:rsidRDefault="004879BA">
      <w:pPr>
        <w:pBdr>
          <w:top w:val="nil"/>
          <w:left w:val="nil"/>
          <w:bottom w:val="nil"/>
          <w:right w:val="nil"/>
          <w:between w:val="nil"/>
        </w:pBdr>
        <w:spacing w:line="240" w:lineRule="auto"/>
        <w:jc w:val="both"/>
        <w:rPr>
          <w:rFonts w:ascii="Arial" w:eastAsia="Arial" w:hAnsi="Arial" w:cs="Arial"/>
          <w:color w:val="000000"/>
          <w:sz w:val="24"/>
          <w:szCs w:val="24"/>
        </w:rPr>
      </w:pPr>
    </w:p>
    <w:p w14:paraId="25D35067" w14:textId="77777777" w:rsidR="002F352D" w:rsidRDefault="002F352D">
      <w:pPr>
        <w:pBdr>
          <w:top w:val="nil"/>
          <w:left w:val="nil"/>
          <w:bottom w:val="nil"/>
          <w:right w:val="nil"/>
          <w:between w:val="nil"/>
        </w:pBdr>
        <w:spacing w:line="240" w:lineRule="auto"/>
        <w:jc w:val="both"/>
        <w:rPr>
          <w:rFonts w:ascii="Arial" w:eastAsia="Arial" w:hAnsi="Arial" w:cs="Arial"/>
          <w:color w:val="000000"/>
          <w:sz w:val="24"/>
          <w:szCs w:val="24"/>
        </w:rPr>
      </w:pPr>
    </w:p>
    <w:p w14:paraId="08085A60" w14:textId="77777777" w:rsidR="002F352D" w:rsidRDefault="002F352D">
      <w:pPr>
        <w:pBdr>
          <w:top w:val="nil"/>
          <w:left w:val="nil"/>
          <w:bottom w:val="nil"/>
          <w:right w:val="nil"/>
          <w:between w:val="nil"/>
        </w:pBdr>
        <w:spacing w:line="240" w:lineRule="auto"/>
        <w:jc w:val="both"/>
        <w:rPr>
          <w:rFonts w:ascii="Arial" w:eastAsia="Arial" w:hAnsi="Arial" w:cs="Arial"/>
          <w:color w:val="000000"/>
          <w:sz w:val="24"/>
          <w:szCs w:val="24"/>
        </w:rPr>
      </w:pPr>
    </w:p>
    <w:p w14:paraId="1610EF12" w14:textId="77777777" w:rsidR="002F352D" w:rsidRDefault="002F352D">
      <w:pPr>
        <w:pBdr>
          <w:top w:val="nil"/>
          <w:left w:val="nil"/>
          <w:bottom w:val="nil"/>
          <w:right w:val="nil"/>
          <w:between w:val="nil"/>
        </w:pBdr>
        <w:spacing w:line="240" w:lineRule="auto"/>
        <w:jc w:val="both"/>
        <w:rPr>
          <w:rFonts w:ascii="Arial" w:eastAsia="Arial" w:hAnsi="Arial" w:cs="Arial"/>
          <w:color w:val="000000"/>
          <w:sz w:val="24"/>
          <w:szCs w:val="24"/>
        </w:rPr>
      </w:pPr>
    </w:p>
    <w:p w14:paraId="34AA9D32" w14:textId="77777777" w:rsidR="002F352D" w:rsidRDefault="002F352D">
      <w:pPr>
        <w:pBdr>
          <w:top w:val="nil"/>
          <w:left w:val="nil"/>
          <w:bottom w:val="nil"/>
          <w:right w:val="nil"/>
          <w:between w:val="nil"/>
        </w:pBdr>
        <w:spacing w:line="240" w:lineRule="auto"/>
        <w:jc w:val="both"/>
        <w:rPr>
          <w:rFonts w:ascii="Arial" w:eastAsia="Arial" w:hAnsi="Arial" w:cs="Arial"/>
          <w:color w:val="000000"/>
          <w:sz w:val="24"/>
          <w:szCs w:val="24"/>
        </w:rPr>
      </w:pPr>
    </w:p>
    <w:p w14:paraId="2A995479" w14:textId="77777777" w:rsidR="004879BA" w:rsidRDefault="004879BA">
      <w:pPr>
        <w:pBdr>
          <w:top w:val="nil"/>
          <w:left w:val="nil"/>
          <w:bottom w:val="nil"/>
          <w:right w:val="nil"/>
          <w:between w:val="nil"/>
        </w:pBdr>
        <w:spacing w:line="240" w:lineRule="auto"/>
        <w:jc w:val="both"/>
        <w:rPr>
          <w:rFonts w:ascii="Arial" w:eastAsia="Arial" w:hAnsi="Arial" w:cs="Arial"/>
          <w:color w:val="000000"/>
          <w:sz w:val="24"/>
          <w:szCs w:val="24"/>
        </w:rPr>
      </w:pPr>
    </w:p>
    <w:p w14:paraId="574A699E" w14:textId="77777777" w:rsidR="004879BA" w:rsidRDefault="004879BA">
      <w:pPr>
        <w:pBdr>
          <w:top w:val="nil"/>
          <w:left w:val="nil"/>
          <w:bottom w:val="nil"/>
          <w:right w:val="nil"/>
          <w:between w:val="nil"/>
        </w:pBdr>
        <w:spacing w:line="240" w:lineRule="auto"/>
        <w:jc w:val="both"/>
        <w:rPr>
          <w:rFonts w:ascii="Arial" w:eastAsia="Arial" w:hAnsi="Arial" w:cs="Arial"/>
          <w:color w:val="000000"/>
          <w:sz w:val="24"/>
          <w:szCs w:val="24"/>
        </w:rPr>
      </w:pPr>
    </w:p>
    <w:p w14:paraId="5CC2AD0F" w14:textId="77777777" w:rsidR="004879BA" w:rsidRDefault="00000000">
      <w:pPr>
        <w:pStyle w:val="Ttulo2"/>
        <w:numPr>
          <w:ilvl w:val="0"/>
          <w:numId w:val="1"/>
        </w:numPr>
        <w:jc w:val="both"/>
      </w:pPr>
      <w:bookmarkStart w:id="4" w:name="_heading=h.bizn957tu6b3" w:colFirst="0" w:colLast="0"/>
      <w:bookmarkEnd w:id="4"/>
      <w:r>
        <w:lastRenderedPageBreak/>
        <w:t>Propuesta de valor (solución)</w:t>
      </w:r>
    </w:p>
    <w:p w14:paraId="33761069" w14:textId="77777777" w:rsidR="004879BA" w:rsidRDefault="00000000">
      <w:pPr>
        <w:spacing w:before="280" w:after="280" w:line="240" w:lineRule="auto"/>
        <w:jc w:val="both"/>
        <w:rPr>
          <w:rFonts w:ascii="Arial" w:eastAsia="Arial" w:hAnsi="Arial" w:cs="Arial"/>
          <w:sz w:val="24"/>
          <w:szCs w:val="24"/>
        </w:rPr>
      </w:pPr>
      <w:r>
        <w:rPr>
          <w:rFonts w:ascii="Arial" w:eastAsia="Arial" w:hAnsi="Arial" w:cs="Arial"/>
          <w:sz w:val="24"/>
          <w:szCs w:val="24"/>
        </w:rPr>
        <w:t xml:space="preserve">La solución propuesta consiste en el diseño, desarrollo e implementación de un Sistema Predictivo de Diagnóstico Temprano de Cáncer. Esta plataforma tecnológica integrará modelos de Machine </w:t>
      </w:r>
      <w:proofErr w:type="spellStart"/>
      <w:r>
        <w:rPr>
          <w:rFonts w:ascii="Arial" w:eastAsia="Arial" w:hAnsi="Arial" w:cs="Arial"/>
          <w:sz w:val="24"/>
          <w:szCs w:val="24"/>
        </w:rPr>
        <w:t>Learning</w:t>
      </w:r>
      <w:proofErr w:type="spellEnd"/>
      <w:r>
        <w:rPr>
          <w:rFonts w:ascii="Arial" w:eastAsia="Arial" w:hAnsi="Arial" w:cs="Arial"/>
          <w:sz w:val="24"/>
          <w:szCs w:val="24"/>
        </w:rPr>
        <w:t xml:space="preserve"> para evaluar datos físicos, clínicos y ambientales de los pacientes, entregando una clasificación de riesgo precisa e identificando los factores desencadenantes más críticos.</w:t>
      </w:r>
    </w:p>
    <w:p w14:paraId="53605E91" w14:textId="77777777" w:rsidR="004879BA" w:rsidRDefault="00000000">
      <w:pPr>
        <w:spacing w:before="280" w:after="280" w:line="240" w:lineRule="auto"/>
        <w:jc w:val="both"/>
        <w:rPr>
          <w:rFonts w:ascii="Arial" w:eastAsia="Arial" w:hAnsi="Arial" w:cs="Arial"/>
          <w:sz w:val="24"/>
          <w:szCs w:val="24"/>
        </w:rPr>
      </w:pPr>
      <w:r>
        <w:rPr>
          <w:rFonts w:ascii="Arial" w:eastAsia="Arial" w:hAnsi="Arial" w:cs="Arial"/>
          <w:sz w:val="24"/>
          <w:szCs w:val="24"/>
        </w:rPr>
        <w:t>El sistema se caracterizará por:</w:t>
      </w:r>
    </w:p>
    <w:p w14:paraId="3318B306" w14:textId="77777777" w:rsidR="004879BA" w:rsidRDefault="00000000">
      <w:pPr>
        <w:numPr>
          <w:ilvl w:val="0"/>
          <w:numId w:val="2"/>
        </w:numPr>
        <w:spacing w:before="280" w:after="0" w:line="240" w:lineRule="auto"/>
        <w:jc w:val="both"/>
      </w:pPr>
      <w:r>
        <w:rPr>
          <w:rFonts w:ascii="Arial" w:eastAsia="Arial" w:hAnsi="Arial" w:cs="Arial"/>
          <w:b/>
          <w:bCs/>
          <w:sz w:val="24"/>
          <w:szCs w:val="24"/>
        </w:rPr>
        <w:t>Evaluación Algorítmica:</w:t>
      </w:r>
      <w:r>
        <w:rPr>
          <w:rFonts w:ascii="Arial" w:eastAsia="Arial" w:hAnsi="Arial" w:cs="Arial"/>
          <w:sz w:val="24"/>
          <w:szCs w:val="24"/>
        </w:rPr>
        <w:t xml:space="preserve"> Comparación de al menos tres algoritmos predictivos distintos para asegurar el máximo rendimiento (</w:t>
      </w:r>
      <w:proofErr w:type="spellStart"/>
      <w:r>
        <w:rPr>
          <w:rFonts w:ascii="Arial" w:eastAsia="Arial" w:hAnsi="Arial" w:cs="Arial"/>
          <w:sz w:val="24"/>
          <w:szCs w:val="24"/>
        </w:rPr>
        <w:t>Accuracy</w:t>
      </w:r>
      <w:proofErr w:type="spellEnd"/>
      <w:r>
        <w:rPr>
          <w:rFonts w:ascii="Arial" w:eastAsia="Arial" w:hAnsi="Arial" w:cs="Arial"/>
          <w:sz w:val="24"/>
          <w:szCs w:val="24"/>
        </w:rPr>
        <w:t xml:space="preserve">, </w:t>
      </w:r>
      <w:proofErr w:type="spellStart"/>
      <w:r>
        <w:rPr>
          <w:rFonts w:ascii="Arial" w:eastAsia="Arial" w:hAnsi="Arial" w:cs="Arial"/>
          <w:sz w:val="24"/>
          <w:szCs w:val="24"/>
        </w:rPr>
        <w:t>Precision</w:t>
      </w:r>
      <w:proofErr w:type="spellEnd"/>
      <w:r>
        <w:rPr>
          <w:rFonts w:ascii="Arial" w:eastAsia="Arial" w:hAnsi="Arial" w:cs="Arial"/>
          <w:sz w:val="24"/>
          <w:szCs w:val="24"/>
        </w:rPr>
        <w:t xml:space="preserve">, </w:t>
      </w:r>
      <w:proofErr w:type="spellStart"/>
      <w:r>
        <w:rPr>
          <w:rFonts w:ascii="Arial" w:eastAsia="Arial" w:hAnsi="Arial" w:cs="Arial"/>
          <w:sz w:val="24"/>
          <w:szCs w:val="24"/>
        </w:rPr>
        <w:t>Recall</w:t>
      </w:r>
      <w:proofErr w:type="spellEnd"/>
      <w:r>
        <w:rPr>
          <w:rFonts w:ascii="Arial" w:eastAsia="Arial" w:hAnsi="Arial" w:cs="Arial"/>
          <w:sz w:val="24"/>
          <w:szCs w:val="24"/>
        </w:rPr>
        <w:t>).</w:t>
      </w:r>
    </w:p>
    <w:p w14:paraId="5598B88E" w14:textId="77777777" w:rsidR="004879BA" w:rsidRDefault="00000000">
      <w:pPr>
        <w:numPr>
          <w:ilvl w:val="0"/>
          <w:numId w:val="2"/>
        </w:numPr>
        <w:spacing w:after="0" w:line="240" w:lineRule="auto"/>
        <w:jc w:val="both"/>
      </w:pPr>
      <w:r>
        <w:rPr>
          <w:rFonts w:ascii="Arial" w:eastAsia="Arial" w:hAnsi="Arial" w:cs="Arial"/>
          <w:b/>
          <w:bCs/>
          <w:sz w:val="24"/>
          <w:szCs w:val="24"/>
        </w:rPr>
        <w:t>Interfaz Clínica:</w:t>
      </w:r>
      <w:r>
        <w:rPr>
          <w:rFonts w:ascii="Arial" w:eastAsia="Arial" w:hAnsi="Arial" w:cs="Arial"/>
          <w:sz w:val="24"/>
          <w:szCs w:val="24"/>
        </w:rPr>
        <w:t xml:space="preserve"> Una GUI (Interfaz Gráfica de Usuario) con altos estándares de usabilidad, diseñada específicamente para usuarios del sector salud sin formación informática avanzada.</w:t>
      </w:r>
    </w:p>
    <w:p w14:paraId="5EED1572" w14:textId="77777777" w:rsidR="004879BA" w:rsidRDefault="00000000">
      <w:pPr>
        <w:numPr>
          <w:ilvl w:val="0"/>
          <w:numId w:val="2"/>
        </w:numPr>
        <w:spacing w:after="280" w:line="240" w:lineRule="auto"/>
        <w:jc w:val="both"/>
      </w:pPr>
      <w:r>
        <w:rPr>
          <w:rFonts w:ascii="Arial" w:eastAsia="Arial" w:hAnsi="Arial" w:cs="Arial"/>
          <w:b/>
          <w:bCs/>
          <w:sz w:val="24"/>
          <w:szCs w:val="24"/>
        </w:rPr>
        <w:t>Inteligencia de Negocios (BI):</w:t>
      </w:r>
      <w:r>
        <w:rPr>
          <w:rFonts w:ascii="Arial" w:eastAsia="Arial" w:hAnsi="Arial" w:cs="Arial"/>
          <w:sz w:val="24"/>
          <w:szCs w:val="24"/>
        </w:rPr>
        <w:t xml:space="preserve"> Integración de tableros interactivos (Power BI) que respondan a interrogantes críticas del negocio y permitan la visualización de datos poblacionales y de riesgo.</w:t>
      </w:r>
    </w:p>
    <w:p w14:paraId="485CABE7" w14:textId="77777777" w:rsidR="004879BA" w:rsidRDefault="004879BA">
      <w:pPr>
        <w:spacing w:before="280" w:after="280" w:line="240" w:lineRule="auto"/>
        <w:ind w:left="720"/>
        <w:jc w:val="both"/>
        <w:rPr>
          <w:rFonts w:ascii="Arial" w:eastAsia="Arial" w:hAnsi="Arial" w:cs="Arial"/>
          <w:sz w:val="24"/>
          <w:szCs w:val="24"/>
        </w:rPr>
      </w:pPr>
    </w:p>
    <w:p w14:paraId="263B8F91" w14:textId="77777777" w:rsidR="004879BA" w:rsidRDefault="00000000">
      <w:pPr>
        <w:pStyle w:val="Ttulo2"/>
        <w:numPr>
          <w:ilvl w:val="0"/>
          <w:numId w:val="1"/>
        </w:numPr>
        <w:jc w:val="both"/>
      </w:pPr>
      <w:bookmarkStart w:id="5" w:name="_heading=h.q6u8ce1129q7" w:colFirst="0" w:colLast="0"/>
      <w:bookmarkEnd w:id="5"/>
      <w:r>
        <w:t xml:space="preserve">Impacto esperado y beneficiarios </w:t>
      </w:r>
    </w:p>
    <w:p w14:paraId="55FF6E90" w14:textId="77777777" w:rsidR="004879BA" w:rsidRDefault="00000000">
      <w:pPr>
        <w:pBdr>
          <w:top w:val="nil"/>
          <w:left w:val="nil"/>
          <w:bottom w:val="nil"/>
          <w:right w:val="nil"/>
          <w:between w:val="nil"/>
        </w:pBdr>
        <w:spacing w:line="240" w:lineRule="auto"/>
        <w:jc w:val="both"/>
        <w:rPr>
          <w:rFonts w:ascii="Arial" w:eastAsia="Arial" w:hAnsi="Arial" w:cs="Arial"/>
          <w:color w:val="000000"/>
          <w:sz w:val="24"/>
          <w:szCs w:val="24"/>
        </w:rPr>
      </w:pPr>
      <w:r>
        <w:rPr>
          <w:rFonts w:ascii="Arial" w:eastAsia="Arial" w:hAnsi="Arial" w:cs="Arial"/>
          <w:color w:val="000000"/>
          <w:sz w:val="24"/>
          <w:szCs w:val="24"/>
        </w:rPr>
        <w:t>La implementación de este proyecto generará un impacto directo en diferentes niveles:</w:t>
      </w:r>
    </w:p>
    <w:p w14:paraId="43416FB1" w14:textId="77777777" w:rsidR="004879BA" w:rsidRDefault="00000000">
      <w:pPr>
        <w:numPr>
          <w:ilvl w:val="0"/>
          <w:numId w:val="3"/>
        </w:numPr>
        <w:pBdr>
          <w:top w:val="nil"/>
          <w:left w:val="nil"/>
          <w:bottom w:val="nil"/>
          <w:right w:val="nil"/>
          <w:between w:val="nil"/>
        </w:pBdr>
        <w:spacing w:line="240" w:lineRule="auto"/>
        <w:jc w:val="both"/>
        <w:rPr>
          <w:color w:val="000000"/>
        </w:rPr>
      </w:pPr>
      <w:r>
        <w:rPr>
          <w:rFonts w:ascii="Arial" w:eastAsia="Arial" w:hAnsi="Arial" w:cs="Arial"/>
          <w:b/>
          <w:bCs/>
          <w:color w:val="000000"/>
          <w:sz w:val="24"/>
          <w:szCs w:val="24"/>
        </w:rPr>
        <w:t>Pacientes:</w:t>
      </w:r>
      <w:r>
        <w:rPr>
          <w:rFonts w:ascii="Arial" w:eastAsia="Arial" w:hAnsi="Arial" w:cs="Arial"/>
          <w:color w:val="000000"/>
          <w:sz w:val="24"/>
          <w:szCs w:val="24"/>
        </w:rPr>
        <w:t xml:space="preserve"> Aumento en la probabilidad de supervivencia y calidad de vida gracias a intervenciones médicas preventivas o en estadios iniciales.</w:t>
      </w:r>
    </w:p>
    <w:p w14:paraId="4066A9ED" w14:textId="77777777" w:rsidR="004879BA" w:rsidRDefault="00000000">
      <w:pPr>
        <w:numPr>
          <w:ilvl w:val="0"/>
          <w:numId w:val="3"/>
        </w:numPr>
        <w:pBdr>
          <w:top w:val="nil"/>
          <w:left w:val="nil"/>
          <w:bottom w:val="nil"/>
          <w:right w:val="nil"/>
          <w:between w:val="nil"/>
        </w:pBdr>
        <w:spacing w:line="240" w:lineRule="auto"/>
        <w:jc w:val="both"/>
        <w:rPr>
          <w:color w:val="000000"/>
        </w:rPr>
      </w:pPr>
      <w:r>
        <w:rPr>
          <w:rFonts w:ascii="Arial" w:eastAsia="Arial" w:hAnsi="Arial" w:cs="Arial"/>
          <w:b/>
          <w:bCs/>
          <w:color w:val="000000"/>
          <w:sz w:val="24"/>
          <w:szCs w:val="24"/>
        </w:rPr>
        <w:t>Personal de Salud (Médicos):</w:t>
      </w:r>
      <w:r>
        <w:rPr>
          <w:rFonts w:ascii="Arial" w:eastAsia="Arial" w:hAnsi="Arial" w:cs="Arial"/>
          <w:color w:val="000000"/>
          <w:sz w:val="24"/>
          <w:szCs w:val="24"/>
        </w:rPr>
        <w:t xml:space="preserve"> Reducción de la carga cognitiva e incertidumbre diagnóstica al contar con una herramienta predictiva de "segunda opinión" respaldada por datos.</w:t>
      </w:r>
    </w:p>
    <w:p w14:paraId="3D91ADA8" w14:textId="77777777" w:rsidR="004879BA" w:rsidRDefault="00000000">
      <w:pPr>
        <w:numPr>
          <w:ilvl w:val="0"/>
          <w:numId w:val="3"/>
        </w:numPr>
        <w:pBdr>
          <w:top w:val="nil"/>
          <w:left w:val="nil"/>
          <w:bottom w:val="nil"/>
          <w:right w:val="nil"/>
          <w:between w:val="nil"/>
        </w:pBdr>
        <w:spacing w:line="240" w:lineRule="auto"/>
        <w:jc w:val="both"/>
        <w:rPr>
          <w:color w:val="000000"/>
        </w:rPr>
      </w:pPr>
      <w:r>
        <w:rPr>
          <w:rFonts w:ascii="Arial" w:eastAsia="Arial" w:hAnsi="Arial" w:cs="Arial"/>
          <w:b/>
          <w:bCs/>
          <w:color w:val="000000"/>
          <w:sz w:val="24"/>
          <w:szCs w:val="24"/>
        </w:rPr>
        <w:t>Sistema de Salud / Instituciones:</w:t>
      </w:r>
      <w:r>
        <w:rPr>
          <w:rFonts w:ascii="Arial" w:eastAsia="Arial" w:hAnsi="Arial" w:cs="Arial"/>
          <w:color w:val="000000"/>
          <w:sz w:val="24"/>
          <w:szCs w:val="24"/>
        </w:rPr>
        <w:t xml:space="preserve"> Optimización de recursos y reducción de costos al priorizar estudios complejos solo en poblaciones clasificadas </w:t>
      </w:r>
    </w:p>
    <w:p w14:paraId="18BFE797" w14:textId="77777777" w:rsidR="004879BA" w:rsidRDefault="00000000">
      <w:pPr>
        <w:numPr>
          <w:ilvl w:val="0"/>
          <w:numId w:val="3"/>
        </w:numPr>
        <w:pBdr>
          <w:top w:val="nil"/>
          <w:left w:val="nil"/>
          <w:bottom w:val="nil"/>
          <w:right w:val="nil"/>
          <w:between w:val="nil"/>
        </w:pBdr>
        <w:spacing w:line="240" w:lineRule="auto"/>
        <w:jc w:val="both"/>
        <w:rPr>
          <w:color w:val="000000"/>
        </w:rPr>
      </w:pPr>
      <w:r>
        <w:rPr>
          <w:rFonts w:ascii="Arial" w:eastAsia="Arial" w:hAnsi="Arial" w:cs="Arial"/>
          <w:color w:val="000000"/>
          <w:sz w:val="24"/>
          <w:szCs w:val="24"/>
        </w:rPr>
        <w:t>como de alto riesgo por el algoritmo.</w:t>
      </w:r>
    </w:p>
    <w:p w14:paraId="1524525E" w14:textId="77777777" w:rsidR="004879BA" w:rsidRDefault="004879BA">
      <w:pPr>
        <w:pBdr>
          <w:top w:val="nil"/>
          <w:left w:val="nil"/>
          <w:bottom w:val="nil"/>
          <w:right w:val="nil"/>
          <w:between w:val="nil"/>
        </w:pBdr>
        <w:spacing w:line="240" w:lineRule="auto"/>
        <w:jc w:val="both"/>
        <w:rPr>
          <w:rFonts w:ascii="Arial" w:eastAsia="Arial" w:hAnsi="Arial" w:cs="Arial"/>
          <w:color w:val="000000"/>
          <w:sz w:val="24"/>
          <w:szCs w:val="24"/>
        </w:rPr>
      </w:pPr>
    </w:p>
    <w:p w14:paraId="2D7890B4" w14:textId="77777777" w:rsidR="004879BA" w:rsidRDefault="004879BA">
      <w:pPr>
        <w:pBdr>
          <w:top w:val="nil"/>
          <w:left w:val="nil"/>
          <w:bottom w:val="nil"/>
          <w:right w:val="nil"/>
          <w:between w:val="nil"/>
        </w:pBdr>
        <w:spacing w:line="240" w:lineRule="auto"/>
        <w:jc w:val="both"/>
        <w:rPr>
          <w:rFonts w:ascii="Arial" w:eastAsia="Arial" w:hAnsi="Arial" w:cs="Arial"/>
          <w:color w:val="000000"/>
          <w:sz w:val="24"/>
          <w:szCs w:val="24"/>
        </w:rPr>
      </w:pPr>
    </w:p>
    <w:p w14:paraId="055417D8" w14:textId="77777777" w:rsidR="004879BA" w:rsidRDefault="004879BA">
      <w:pPr>
        <w:pBdr>
          <w:top w:val="nil"/>
          <w:left w:val="nil"/>
          <w:bottom w:val="nil"/>
          <w:right w:val="nil"/>
          <w:between w:val="nil"/>
        </w:pBdr>
        <w:spacing w:line="240" w:lineRule="auto"/>
        <w:jc w:val="both"/>
        <w:rPr>
          <w:rFonts w:ascii="Arial" w:eastAsia="Arial" w:hAnsi="Arial" w:cs="Arial"/>
          <w:color w:val="000000"/>
          <w:sz w:val="24"/>
          <w:szCs w:val="24"/>
        </w:rPr>
      </w:pPr>
    </w:p>
    <w:p w14:paraId="062373C4" w14:textId="77777777" w:rsidR="004879BA" w:rsidRDefault="004879BA">
      <w:pPr>
        <w:pBdr>
          <w:top w:val="nil"/>
          <w:left w:val="nil"/>
          <w:bottom w:val="nil"/>
          <w:right w:val="nil"/>
          <w:between w:val="nil"/>
        </w:pBdr>
        <w:spacing w:line="240" w:lineRule="auto"/>
        <w:jc w:val="both"/>
        <w:rPr>
          <w:rFonts w:ascii="Arial" w:eastAsia="Arial" w:hAnsi="Arial" w:cs="Arial"/>
          <w:color w:val="000000"/>
          <w:sz w:val="24"/>
          <w:szCs w:val="24"/>
        </w:rPr>
      </w:pPr>
    </w:p>
    <w:p w14:paraId="191CE5D2" w14:textId="77777777" w:rsidR="004879BA" w:rsidRDefault="004879BA">
      <w:pPr>
        <w:pBdr>
          <w:top w:val="nil"/>
          <w:left w:val="nil"/>
          <w:bottom w:val="nil"/>
          <w:right w:val="nil"/>
          <w:between w:val="nil"/>
        </w:pBdr>
        <w:spacing w:line="240" w:lineRule="auto"/>
        <w:jc w:val="both"/>
        <w:rPr>
          <w:rFonts w:ascii="Arial" w:eastAsia="Arial" w:hAnsi="Arial" w:cs="Arial"/>
          <w:color w:val="000000"/>
          <w:sz w:val="24"/>
          <w:szCs w:val="24"/>
        </w:rPr>
      </w:pPr>
    </w:p>
    <w:p w14:paraId="04A964F0" w14:textId="77777777" w:rsidR="004879BA" w:rsidRDefault="00000000">
      <w:pPr>
        <w:pStyle w:val="Ttulo2"/>
        <w:numPr>
          <w:ilvl w:val="0"/>
          <w:numId w:val="1"/>
        </w:numPr>
        <w:jc w:val="both"/>
      </w:pPr>
      <w:bookmarkStart w:id="6" w:name="_heading=h.pfw15nwxlbpz" w:colFirst="0" w:colLast="0"/>
      <w:bookmarkEnd w:id="6"/>
      <w:r>
        <w:lastRenderedPageBreak/>
        <w:t xml:space="preserve">Alcance tecnológico y datos </w:t>
      </w:r>
    </w:p>
    <w:p w14:paraId="7191EEC7" w14:textId="77777777" w:rsidR="004879BA" w:rsidRDefault="00000000">
      <w:pPr>
        <w:spacing w:before="280" w:after="280" w:line="240" w:lineRule="auto"/>
        <w:jc w:val="both"/>
        <w:rPr>
          <w:rFonts w:ascii="Arial" w:eastAsia="Arial" w:hAnsi="Arial" w:cs="Arial"/>
          <w:sz w:val="24"/>
          <w:szCs w:val="24"/>
        </w:rPr>
      </w:pPr>
      <w:r>
        <w:rPr>
          <w:rFonts w:ascii="Arial" w:eastAsia="Arial" w:hAnsi="Arial" w:cs="Arial"/>
          <w:sz w:val="24"/>
          <w:szCs w:val="24"/>
        </w:rPr>
        <w:t>El proyecto abordará el ciclo de vida completo de los datos (CRISP-DM), desde la ingesta de bases de datos clínicas de prueba (</w:t>
      </w:r>
      <w:proofErr w:type="spellStart"/>
      <w:r>
        <w:rPr>
          <w:rFonts w:ascii="Arial" w:eastAsia="Arial" w:hAnsi="Arial" w:cs="Arial"/>
          <w:sz w:val="24"/>
          <w:szCs w:val="24"/>
        </w:rPr>
        <w:t>datasets</w:t>
      </w:r>
      <w:proofErr w:type="spellEnd"/>
      <w:r>
        <w:rPr>
          <w:rFonts w:ascii="Arial" w:eastAsia="Arial" w:hAnsi="Arial" w:cs="Arial"/>
          <w:sz w:val="24"/>
          <w:szCs w:val="24"/>
        </w:rPr>
        <w:t xml:space="preserve"> de código abierto) hasta el despliegue del modelo. Para acotar el alcance predictivo y garantizar la efectividad del modelo, el proyecto se enfocará específicamente en un tipo de cáncer </w:t>
      </w:r>
      <w:r>
        <w:rPr>
          <w:rFonts w:ascii="Arial" w:eastAsia="Arial" w:hAnsi="Arial" w:cs="Arial"/>
          <w:i/>
          <w:iCs/>
          <w:sz w:val="24"/>
          <w:szCs w:val="24"/>
        </w:rPr>
        <w:t>(Aquí debes definir cuál elegirás, por ejemplo: Cáncer de Pulmón, Cáncer de Mama, etc.)</w:t>
      </w:r>
      <w:r>
        <w:rPr>
          <w:rFonts w:ascii="Arial" w:eastAsia="Arial" w:hAnsi="Arial" w:cs="Arial"/>
          <w:sz w:val="24"/>
          <w:szCs w:val="24"/>
        </w:rPr>
        <w:t>, adaptando las variables de entrada y el entrenamiento de los algoritmos exclusivamente a esa patología.</w:t>
      </w:r>
    </w:p>
    <w:p w14:paraId="06822CDA" w14:textId="77777777" w:rsidR="004879BA" w:rsidRDefault="004879BA">
      <w:pPr>
        <w:jc w:val="both"/>
      </w:pPr>
    </w:p>
    <w:p w14:paraId="4AFF51AE" w14:textId="77777777" w:rsidR="004879BA" w:rsidRDefault="004879BA">
      <w:pPr>
        <w:jc w:val="both"/>
      </w:pPr>
    </w:p>
    <w:p w14:paraId="3FED59AD" w14:textId="77777777" w:rsidR="004879BA" w:rsidRDefault="004879BA"/>
    <w:p w14:paraId="0F96170B" w14:textId="77777777" w:rsidR="004879BA" w:rsidRDefault="004879BA"/>
    <w:p w14:paraId="0BFEC8A2" w14:textId="77777777" w:rsidR="004879BA" w:rsidRDefault="004879BA"/>
    <w:p w14:paraId="486394D7" w14:textId="77777777" w:rsidR="004879BA" w:rsidRDefault="004879BA"/>
    <w:p w14:paraId="2F51D978" w14:textId="77777777" w:rsidR="004879BA" w:rsidRDefault="004879BA"/>
    <w:p w14:paraId="72109081" w14:textId="77777777" w:rsidR="004879BA" w:rsidRDefault="004879BA"/>
    <w:p w14:paraId="0084A2BF" w14:textId="77777777" w:rsidR="004879BA" w:rsidRDefault="004879BA"/>
    <w:p w14:paraId="7B6432DA" w14:textId="77777777" w:rsidR="004879BA" w:rsidRDefault="004879BA"/>
    <w:p w14:paraId="4DFFE19D" w14:textId="77777777" w:rsidR="004879BA" w:rsidRDefault="004879BA"/>
    <w:p w14:paraId="6C7F122F" w14:textId="77777777" w:rsidR="004879BA" w:rsidRDefault="004879BA"/>
    <w:p w14:paraId="61E98038" w14:textId="77777777" w:rsidR="004879BA" w:rsidRDefault="004879BA"/>
    <w:p w14:paraId="55E8DAF4" w14:textId="77777777" w:rsidR="004879BA" w:rsidRDefault="004879BA"/>
    <w:sectPr w:rsidR="004879BA">
      <w:headerReference w:type="default" r:id="rId8"/>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50180" w14:textId="77777777" w:rsidR="00AB6D25" w:rsidRDefault="00AB6D25">
      <w:pPr>
        <w:spacing w:after="0" w:line="240" w:lineRule="auto"/>
      </w:pPr>
      <w:r>
        <w:separator/>
      </w:r>
    </w:p>
  </w:endnote>
  <w:endnote w:type="continuationSeparator" w:id="0">
    <w:p w14:paraId="0D4C7EC6" w14:textId="77777777" w:rsidR="00AB6D25" w:rsidRDefault="00AB6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E815845-57DC-4DB6-9C62-08559198A1FB}"/>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5CC742F-2724-40BB-823F-B0143EAC79FE}"/>
    <w:embedBold r:id="rId3" w:fontKey="{D332E79A-3884-4BCF-8E40-8A0BDE2748A8}"/>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4847B0A7-463E-4592-BB91-CF3A55803195}"/>
  </w:font>
  <w:font w:name="Georgia">
    <w:panose1 w:val="02040502050405020303"/>
    <w:charset w:val="00"/>
    <w:family w:val="auto"/>
    <w:pitch w:val="default"/>
    <w:embedItalic r:id="rId5" w:fontKey="{CE15825A-C27B-44F6-8A73-34DE7C3048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04C95" w14:textId="7F0F54C4" w:rsidR="004879BA" w:rsidRDefault="004879BA">
    <w:pPr>
      <w:pBdr>
        <w:top w:val="nil"/>
        <w:left w:val="nil"/>
        <w:bottom w:val="nil"/>
        <w:right w:val="nil"/>
        <w:between w:val="nil"/>
      </w:pBdr>
      <w:tabs>
        <w:tab w:val="center" w:pos="4419"/>
        <w:tab w:val="right" w:pos="8838"/>
      </w:tabs>
      <w:spacing w:after="0" w:line="240" w:lineRule="auto"/>
      <w:rPr>
        <w:color w:val="4472C4"/>
      </w:rPr>
    </w:pPr>
  </w:p>
  <w:p w14:paraId="4B36B1FE" w14:textId="696F1C06" w:rsidR="004879BA" w:rsidRDefault="00000000">
    <w:pPr>
      <w:pBdr>
        <w:top w:val="nil"/>
        <w:left w:val="nil"/>
        <w:bottom w:val="nil"/>
        <w:right w:val="nil"/>
        <w:between w:val="nil"/>
      </w:pBdr>
      <w:tabs>
        <w:tab w:val="center" w:pos="4419"/>
        <w:tab w:val="right" w:pos="8838"/>
      </w:tabs>
      <w:spacing w:after="0" w:line="240" w:lineRule="auto"/>
      <w:rPr>
        <w:color w:val="000000"/>
      </w:rPr>
    </w:pPr>
    <w:r>
      <w:rPr>
        <w:color w:val="4472C4"/>
      </w:rPr>
      <w:t xml:space="preserve"> </w:t>
    </w:r>
    <w:r>
      <w:rPr>
        <w:color w:val="4472C4"/>
        <w:sz w:val="20"/>
        <w:szCs w:val="20"/>
      </w:rPr>
      <w:t xml:space="preserve">pág. </w:t>
    </w:r>
    <w:r>
      <w:rPr>
        <w:color w:val="4472C4"/>
        <w:sz w:val="20"/>
        <w:szCs w:val="20"/>
      </w:rPr>
      <w:fldChar w:fldCharType="begin"/>
    </w:r>
    <w:r>
      <w:rPr>
        <w:color w:val="4472C4"/>
        <w:sz w:val="20"/>
        <w:szCs w:val="20"/>
      </w:rPr>
      <w:instrText>PAGE</w:instrText>
    </w:r>
    <w:r>
      <w:rPr>
        <w:color w:val="4472C4"/>
        <w:sz w:val="20"/>
        <w:szCs w:val="20"/>
      </w:rPr>
      <w:fldChar w:fldCharType="separate"/>
    </w:r>
    <w:r w:rsidR="002F352D">
      <w:rPr>
        <w:noProof/>
        <w:color w:val="4472C4"/>
        <w:sz w:val="20"/>
        <w:szCs w:val="20"/>
      </w:rPr>
      <w:t>1</w:t>
    </w:r>
    <w:r>
      <w:rPr>
        <w:color w:val="4472C4"/>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76AF6" w14:textId="77777777" w:rsidR="00AB6D25" w:rsidRDefault="00AB6D25">
      <w:pPr>
        <w:spacing w:after="0" w:line="240" w:lineRule="auto"/>
      </w:pPr>
      <w:r>
        <w:separator/>
      </w:r>
    </w:p>
  </w:footnote>
  <w:footnote w:type="continuationSeparator" w:id="0">
    <w:p w14:paraId="4BA5412B" w14:textId="77777777" w:rsidR="00AB6D25" w:rsidRDefault="00AB6D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04B58" w14:textId="77777777" w:rsidR="004879BA"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8240" behindDoc="0" locked="0" layoutInCell="1" hidden="0" allowOverlap="1" wp14:anchorId="140CAC90" wp14:editId="4544C417">
          <wp:simplePos x="0" y="0"/>
          <wp:positionH relativeFrom="column">
            <wp:posOffset>4743450</wp:posOffset>
          </wp:positionH>
          <wp:positionV relativeFrom="paragraph">
            <wp:posOffset>-114934</wp:posOffset>
          </wp:positionV>
          <wp:extent cx="1609725" cy="395783"/>
          <wp:effectExtent l="0" t="0" r="0" b="0"/>
          <wp:wrapNone/>
          <wp:docPr id="45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09725" cy="39578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5498C"/>
    <w:multiLevelType w:val="multilevel"/>
    <w:tmpl w:val="729643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6D04C9D"/>
    <w:multiLevelType w:val="multilevel"/>
    <w:tmpl w:val="586C99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B70713A"/>
    <w:multiLevelType w:val="multilevel"/>
    <w:tmpl w:val="2B0261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1B85F7C"/>
    <w:multiLevelType w:val="multilevel"/>
    <w:tmpl w:val="CE5E8B78"/>
    <w:lvl w:ilvl="0">
      <w:numFmt w:val="bullet"/>
      <w:lvlText w:val="-"/>
      <w:lvlJc w:val="left"/>
      <w:pPr>
        <w:ind w:left="1080" w:hanging="360"/>
      </w:pPr>
      <w:rPr>
        <w:rFonts w:ascii="Arial" w:eastAsia="Arial" w:hAnsi="Arial" w:cs="Arial"/>
        <w:b/>
        <w:bC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7B250821"/>
    <w:multiLevelType w:val="multilevel"/>
    <w:tmpl w:val="0F56CB7A"/>
    <w:lvl w:ilvl="0">
      <w:start w:val="1"/>
      <w:numFmt w:val="bullet"/>
      <w:lvlText w:val="o"/>
      <w:lvlJc w:val="left"/>
      <w:pPr>
        <w:ind w:left="1080" w:hanging="360"/>
      </w:pPr>
      <w:rPr>
        <w:rFonts w:ascii="Courier New" w:eastAsia="Courier New" w:hAnsi="Courier New" w:cs="Courier New"/>
        <w:b/>
        <w:bC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996837751">
    <w:abstractNumId w:val="1"/>
  </w:num>
  <w:num w:numId="2" w16cid:durableId="822739337">
    <w:abstractNumId w:val="0"/>
  </w:num>
  <w:num w:numId="3" w16cid:durableId="1263107283">
    <w:abstractNumId w:val="2"/>
  </w:num>
  <w:num w:numId="4" w16cid:durableId="98793267">
    <w:abstractNumId w:val="3"/>
  </w:num>
  <w:num w:numId="5" w16cid:durableId="2597250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9BA"/>
    <w:rsid w:val="002F352D"/>
    <w:rsid w:val="004879BA"/>
    <w:rsid w:val="00856632"/>
    <w:rsid w:val="00AB6D2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338404"/>
  <w15:docId w15:val="{E5CF5D46-6121-4354-BC24-45D61B556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rFonts w:ascii="Arial" w:eastAsia="Arial" w:hAnsi="Arial" w:cs="Arial"/>
      <w:color w:val="2F5496"/>
      <w:sz w:val="40"/>
      <w:szCs w:val="40"/>
    </w:rPr>
  </w:style>
  <w:style w:type="paragraph" w:styleId="Ttulo2">
    <w:name w:val="heading 2"/>
    <w:basedOn w:val="Normal"/>
    <w:next w:val="Normal"/>
    <w:uiPriority w:val="9"/>
    <w:unhideWhenUsed/>
    <w:qFormat/>
    <w:pPr>
      <w:keepNext/>
      <w:keepLines/>
      <w:spacing w:before="40" w:after="0"/>
      <w:outlineLvl w:val="1"/>
    </w:pPr>
    <w:rPr>
      <w:rFonts w:ascii="Arial" w:eastAsia="Arial" w:hAnsi="Arial" w:cs="Arial"/>
      <w:color w:val="2F5496"/>
      <w:sz w:val="32"/>
      <w:szCs w:val="32"/>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1Car">
    <w:name w:val="Título 1 Car"/>
    <w:basedOn w:val="Fuentedeprrafopredeter"/>
    <w:uiPriority w:val="9"/>
    <w:rsid w:val="00C65690"/>
    <w:rPr>
      <w:rFonts w:ascii="Arial" w:eastAsiaTheme="majorEastAsia" w:hAnsi="Arial" w:cstheme="majorBidi"/>
      <w:color w:val="2F5496" w:themeColor="accent1" w:themeShade="BF"/>
      <w:sz w:val="40"/>
      <w:szCs w:val="32"/>
    </w:rPr>
  </w:style>
  <w:style w:type="character" w:customStyle="1" w:styleId="Ttulo2Car">
    <w:name w:val="Título 2 Car"/>
    <w:basedOn w:val="Fuentedeprrafopredeter"/>
    <w:uiPriority w:val="9"/>
    <w:rsid w:val="00C65690"/>
    <w:rPr>
      <w:rFonts w:ascii="Arial" w:eastAsiaTheme="majorEastAsia" w:hAnsi="Arial" w:cstheme="majorBidi"/>
      <w:color w:val="2F5496" w:themeColor="accent1" w:themeShade="BF"/>
      <w:sz w:val="32"/>
      <w:szCs w:val="26"/>
    </w:rPr>
  </w:style>
  <w:style w:type="paragraph" w:styleId="NormalWeb">
    <w:name w:val="Normal (Web)"/>
    <w:basedOn w:val="Normal"/>
    <w:uiPriority w:val="99"/>
    <w:semiHidden/>
    <w:unhideWhenUsed/>
    <w:rsid w:val="00C65690"/>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424AD7"/>
    <w:pPr>
      <w:ind w:left="720"/>
      <w:contextualSpacing/>
    </w:pPr>
  </w:style>
  <w:style w:type="paragraph" w:styleId="TtuloTDC">
    <w:name w:val="TOC Heading"/>
    <w:next w:val="Normal"/>
    <w:uiPriority w:val="39"/>
    <w:unhideWhenUsed/>
    <w:qFormat/>
    <w:rsid w:val="00424AD7"/>
    <w:rPr>
      <w:rFonts w:asciiTheme="majorHAnsi" w:hAnsiTheme="majorHAnsi"/>
      <w:sz w:val="32"/>
    </w:rPr>
  </w:style>
  <w:style w:type="paragraph" w:styleId="TDC1">
    <w:name w:val="toc 1"/>
    <w:basedOn w:val="Normal"/>
    <w:next w:val="Normal"/>
    <w:autoRedefine/>
    <w:uiPriority w:val="39"/>
    <w:unhideWhenUsed/>
    <w:rsid w:val="00424AD7"/>
    <w:pPr>
      <w:spacing w:after="100"/>
    </w:pPr>
  </w:style>
  <w:style w:type="paragraph" w:styleId="TDC2">
    <w:name w:val="toc 2"/>
    <w:basedOn w:val="Normal"/>
    <w:next w:val="Normal"/>
    <w:autoRedefine/>
    <w:uiPriority w:val="39"/>
    <w:unhideWhenUsed/>
    <w:rsid w:val="00424AD7"/>
    <w:pPr>
      <w:spacing w:after="100"/>
      <w:ind w:left="220"/>
    </w:pPr>
  </w:style>
  <w:style w:type="character" w:styleId="Hipervnculo">
    <w:name w:val="Hyperlink"/>
    <w:basedOn w:val="Fuentedeprrafopredeter"/>
    <w:uiPriority w:val="99"/>
    <w:unhideWhenUsed/>
    <w:rsid w:val="00424AD7"/>
    <w:rPr>
      <w:color w:val="0563C1" w:themeColor="hyperlink"/>
      <w:u w:val="single"/>
    </w:rPr>
  </w:style>
  <w:style w:type="paragraph" w:styleId="Encabezado">
    <w:name w:val="header"/>
    <w:basedOn w:val="Normal"/>
    <w:link w:val="EncabezadoCar"/>
    <w:uiPriority w:val="99"/>
    <w:unhideWhenUsed/>
    <w:rsid w:val="00424AD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24AD7"/>
  </w:style>
  <w:style w:type="paragraph" w:styleId="Piedepgina">
    <w:name w:val="footer"/>
    <w:basedOn w:val="Normal"/>
    <w:link w:val="PiedepginaCar"/>
    <w:uiPriority w:val="99"/>
    <w:unhideWhenUsed/>
    <w:rsid w:val="00424AD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4AD7"/>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xzCRMwvirTjjzA8+C4Sr2zz7xg==">CgMxLjAyDmguY2R0b296bGt4NzVxMg5oLnAyYnJxazRzN2k3bzIOaC5waTkzMXBmamZvMGcyDmgudWJrY296NTBuczdiMg5oLmJpem45NTd0dTZiMzIOaC5xNnU4Y2UxMTI5cTcyDmgucGZ3MTVud3hsYnB6OAByITEzNUg3SHhBbVFTWDNSUlNwVVYwcDN2dFBudU5NOUk3eg==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766</Words>
  <Characters>4213</Characters>
  <Application>Microsoft Office Word</Application>
  <DocSecurity>0</DocSecurity>
  <Lines>35</Lines>
  <Paragraphs>9</Paragraphs>
  <ScaleCrop>false</ScaleCrop>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Alumno Plaza Vespucio</dc:creator>
  <cp:lastModifiedBy>GIOVANI . MUNOZ RODRIGUEZ</cp:lastModifiedBy>
  <cp:revision>2</cp:revision>
  <dcterms:created xsi:type="dcterms:W3CDTF">2026-08-24T14:44:00Z</dcterms:created>
  <dcterms:modified xsi:type="dcterms:W3CDTF">2026-08-26T02:11:00Z</dcterms:modified>
</cp:coreProperties>
</file>