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EX16_XL_CH04_GRADER_CAP_AS - Mountain View Realty 1.6</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work at Mountain View Realty. A coworker developed a spreadsheet cataloging houses listed and sold during the past several months. She included addresses, location, list price, selling price, listing date, and date sold. You want to convert the data to a table. You will manage the large worksheet, prepare the worksheet for printing, sort and filter the table, include calculations, and then format the table.</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downloaded file </w:t>
            </w:r>
            <w:r>
              <w:rPr>
                <w:sz/>
                <w:i/>
              </w:rPr>
              <w:rFonts/>
              <w:t xml:space="preserve">exploring_e04_grader_a1.xlsx</w:t>
            </w:r>
            <w:r>
              <w:rPr>
                <w:sz/>
              </w:rPr>
              <w:rFonts/>
              <w:t xml:space="preserve">.</w:t>
            </w:r>
          </w:p>
        </w:tc>
        <w:tc>
          <w:p>
            <w:r>
              <w:t>0</w:t>
            </w:r>
          </w:p>
        </w:tc>
      </w:tr>
      <w:tr>
        <w:tc>
          <w:p>
            <w:r>
              <w:t>2</w:t>
            </w:r>
          </w:p>
        </w:tc>
        <w:tc>
          <w:p>
            <w:r>
              <w:rPr>
                <w:sz/>
              </w:rPr>
              <w:rFonts/>
              <w:t xml:space="preserve">Freeze the first row on the Sales Data worksheet.</w:t>
            </w:r>
          </w:p>
        </w:tc>
        <w:tc>
          <w:p>
            <w:r>
              <w:t>5</w:t>
            </w:r>
          </w:p>
        </w:tc>
      </w:tr>
      <w:tr>
        <w:tc>
          <w:p>
            <w:r>
              <w:t>3</w:t>
            </w:r>
          </w:p>
        </w:tc>
        <w:tc>
          <w:p>
            <w:r>
              <w:rPr>
                <w:sz/>
              </w:rPr>
              <w:rFonts/>
              <w:t xml:space="preserve">Convert the data to a table and apply the Table Style Medium 17.</w:t>
            </w:r>
          </w:p>
        </w:tc>
        <w:tc>
          <w:p>
            <w:r>
              <w:t>6</w:t>
            </w:r>
          </w:p>
        </w:tc>
      </w:tr>
      <w:tr>
        <w:tc>
          <w:p>
            <w:r>
              <w:t>4</w:t>
            </w:r>
          </w:p>
        </w:tc>
        <w:tc>
          <w:p>
            <w:r>
              <w:rPr>
                <w:sz/>
              </w:rPr>
              <w:rFonts/>
              <w:t xml:space="preserve">Remove duplicate records.</w:t>
            </w:r>
          </w:p>
        </w:tc>
        <w:tc>
          <w:p>
            <w:r>
              <w:t>2</w:t>
            </w:r>
          </w:p>
        </w:tc>
      </w:tr>
      <w:tr>
        <w:tc>
          <w:p>
            <w:r>
              <w:t>5</w:t>
            </w:r>
          </w:p>
        </w:tc>
        <w:tc>
          <w:p>
            <w:r>
              <w:rPr>
                <w:sz/>
              </w:rPr>
              <w:rFonts/>
              <w:t xml:space="preserve">Insert a new field immediately to the right of the Selling Price field. Name the new field </w:t>
            </w:r>
            <w:r>
              <w:rPr>
                <w:sz/>
                <w:color w:val="0070C0"/>
                <w:b/>
              </w:rPr>
              <w:rFonts/>
              <w:t xml:space="preserve">Percent of List Price</w:t>
            </w:r>
            <w:r>
              <w:rPr>
                <w:sz/>
              </w:rPr>
              <w:rFonts/>
              <w:t xml:space="preserve">.</w:t>
            </w:r>
          </w:p>
        </w:tc>
        <w:tc>
          <w:p>
            <w:r>
              <w:t>2</w:t>
            </w:r>
          </w:p>
        </w:tc>
      </w:tr>
      <w:tr>
        <w:tc>
          <w:p>
            <w:r>
              <w:t>6</w:t>
            </w:r>
          </w:p>
        </w:tc>
        <w:tc>
          <w:p>
            <w:r>
              <w:rPr>
                <w:sz/>
              </w:rPr>
              <w:rFonts/>
              <w:t xml:space="preserve">Create a formula with structured references to calculate the percentage of the list price.</w:t>
            </w:r>
          </w:p>
        </w:tc>
        <w:tc>
          <w:p>
            <w:r>
              <w:t>5</w:t>
            </w:r>
          </w:p>
        </w:tc>
      </w:tr>
      <w:tr>
        <w:tc>
          <w:p>
            <w:r>
              <w:t>7</w:t>
            </w:r>
          </w:p>
        </w:tc>
        <w:tc>
          <w:p>
            <w:r>
              <w:rPr>
                <w:sz/>
              </w:rPr>
              <w:rFonts/>
              <w:t xml:space="preserve">Format the field with Percent Style with one decimal place.</w:t>
            </w:r>
          </w:p>
        </w:tc>
        <w:tc>
          <w:p>
            <w:r>
              <w:t>3</w:t>
            </w:r>
          </w:p>
        </w:tc>
      </w:tr>
      <w:tr>
        <w:tc>
          <w:p>
            <w:r>
              <w:t>8</w:t>
            </w:r>
          </w:p>
        </w:tc>
        <w:tc>
          <w:p>
            <w:r>
              <w:rPr>
                <w:sz/>
              </w:rPr>
              <w:rFonts/>
              <w:t xml:space="preserve">Insert a new field to the right of the Sale Date field. Name the new field </w:t>
            </w:r>
            <w:r>
              <w:rPr>
                <w:sz/>
                <w:color w:val="0070C0"/>
                <w:b/>
              </w:rPr>
              <w:rFonts/>
              <w:t xml:space="preserve">Days on Market</w:t>
            </w:r>
            <w:r>
              <w:rPr>
                <w:sz/>
              </w:rPr>
              <w:rFonts/>
              <w:t xml:space="preserve">.</w:t>
            </w:r>
          </w:p>
        </w:tc>
        <w:tc>
          <w:p>
            <w:r>
              <w:t>2</w:t>
            </w:r>
          </w:p>
        </w:tc>
      </w:tr>
      <w:tr>
        <w:tc>
          <w:p>
            <w:r>
              <w:t>9</w:t>
            </w:r>
          </w:p>
        </w:tc>
        <w:tc>
          <w:p>
            <w:r>
              <w:rPr>
                <w:sz/>
              </w:rPr>
              <w:rFonts/>
              <w:t xml:space="preserve">Create a formula with structured references to calculate the number of days on the market. Apply the General number format to the values.</w:t>
            </w:r>
          </w:p>
        </w:tc>
        <w:tc>
          <w:p>
            <w:r>
              <w:t>6</w:t>
            </w:r>
          </w:p>
        </w:tc>
      </w:tr>
      <w:tr>
        <w:tc>
          <w:p>
            <w:r>
              <w:t>10</w:t>
            </w:r>
          </w:p>
        </w:tc>
        <w:tc>
          <w:p>
            <w:r>
              <w:rPr>
                <w:sz/>
              </w:rPr>
              <w:rFonts/>
              <w:t xml:space="preserve">Add a total row to display the average percentage of list price and average number of days on market. Format the average number of days on market as a whole number. Use an appropriate label for the total row.</w:t>
            </w:r>
          </w:p>
        </w:tc>
        <w:tc>
          <w:p>
            <w:r>
              <w:t>5</w:t>
            </w:r>
          </w:p>
        </w:tc>
      </w:tr>
      <w:tr>
        <w:tc>
          <w:p>
            <w:r>
              <w:t>11</w:t>
            </w:r>
          </w:p>
        </w:tc>
        <w:tc>
          <w:p>
            <w:r>
              <w:rPr>
                <w:sz/>
              </w:rPr>
              <w:rFonts/>
              <w:t xml:space="preserve">Sort the table by city in alphabetical order and add a second level to sort by days on market with the houses on the market the longest at the top within each city.</w:t>
            </w:r>
          </w:p>
        </w:tc>
        <w:tc>
          <w:p>
            <w:r>
              <w:t>7</w:t>
            </w:r>
          </w:p>
        </w:tc>
      </w:tr>
      <w:tr>
        <w:tc>
          <w:p>
            <w:r>
              <w:t>12</w:t>
            </w:r>
          </w:p>
        </w:tc>
        <w:tc>
          <w:p>
            <w:r>
              <w:rPr>
                <w:sz/>
              </w:rPr>
              <w:rFonts/>
              <w:t xml:space="preserve">Adjust column widths so that all data is visible. Wrap the column labels.</w:t>
            </w:r>
          </w:p>
        </w:tc>
        <w:tc>
          <w:p>
            <w:r>
              <w:t>5</w:t>
            </w:r>
          </w:p>
        </w:tc>
      </w:tr>
      <w:tr>
        <w:tc>
          <w:p>
            <w:r>
              <w:t>13</w:t>
            </w:r>
          </w:p>
        </w:tc>
        <w:tc>
          <w:p>
            <w:r>
              <w:rPr>
                <w:sz/>
              </w:rPr>
              <w:rFonts/>
              <w:t xml:space="preserve">Repeat the field names on all pages.</w:t>
            </w:r>
          </w:p>
        </w:tc>
        <w:tc>
          <w:p>
            <w:r>
              <w:t>4</w:t>
            </w:r>
          </w:p>
        </w:tc>
      </w:tr>
      <w:tr>
        <w:tc>
          <w:p>
            <w:r>
              <w:t>14</w:t>
            </w:r>
          </w:p>
        </w:tc>
        <w:tc>
          <w:p>
            <w:r>
              <w:rPr>
                <w:sz/>
              </w:rPr>
              <w:rFonts/>
              <w:t xml:space="preserve">Add a page break at Row 36 so that the city data does not span between pages, and return to Normal view, if necessary.</w:t>
            </w:r>
          </w:p>
        </w:tc>
        <w:tc>
          <w:p>
            <w:r>
              <w:t>6</w:t>
            </w:r>
          </w:p>
        </w:tc>
      </w:tr>
      <w:tr>
        <w:tc>
          <w:p>
            <w:r>
              <w:t>15</w:t>
            </w:r>
          </w:p>
        </w:tc>
        <w:tc>
          <w:p>
            <w:r>
              <w:rPr>
                <w:sz/>
              </w:rPr>
              <w:rFonts/>
              <w:t xml:space="preserve">Add a footer with your name on the left side, the sheet name code in the center, and the file name code on the right side.</w:t>
            </w:r>
          </w:p>
        </w:tc>
        <w:tc>
          <w:p>
            <w:r>
              <w:t>2</w:t>
            </w:r>
          </w:p>
        </w:tc>
      </w:tr>
      <w:tr>
        <w:tc>
          <w:p>
            <w:r>
              <w:t>16</w:t>
            </w:r>
          </w:p>
        </w:tc>
        <w:tc>
          <w:p>
            <w:r>
              <w:rPr>
                <w:sz/>
              </w:rPr>
              <w:rFonts/>
              <w:t xml:space="preserve">Display the Filtered Data worksheet. Filter the data to display the cities of Alpine, Cedar Hills, and Eagle Mountain.</w:t>
            </w:r>
          </w:p>
        </w:tc>
        <w:tc>
          <w:p>
            <w:r>
              <w:t>5</w:t>
            </w:r>
          </w:p>
        </w:tc>
      </w:tr>
      <w:tr>
        <w:tc>
          <w:p>
            <w:r>
              <w:t>17</w:t>
            </w:r>
          </w:p>
        </w:tc>
        <w:tc>
          <w:p>
            <w:r>
              <w:rPr>
                <w:sz/>
              </w:rPr>
              <w:rFonts/>
              <w:t xml:space="preserve">Filter the data to display records for houses that were on the market </w:t>
            </w:r>
            <w:r>
              <w:rPr>
                <w:sz/>
                <w:color w:val="0070C0"/>
                <w:b/>
              </w:rPr>
              <w:rFonts/>
              <w:t xml:space="preserve">30</w:t>
            </w:r>
            <w:r>
              <w:rPr>
                <w:sz/>
              </w:rPr>
              <w:rFonts/>
              <w:t xml:space="preserve"> days or more.</w:t>
            </w:r>
          </w:p>
        </w:tc>
        <w:tc>
          <w:p>
            <w:r>
              <w:t>5</w:t>
            </w:r>
          </w:p>
        </w:tc>
      </w:tr>
      <w:tr>
        <w:tc>
          <w:p>
            <w:r>
              <w:t>18</w:t>
            </w:r>
          </w:p>
        </w:tc>
        <w:tc>
          <w:p>
            <w:r>
              <w:rPr>
                <w:sz/>
              </w:rPr>
              <w:rFonts/>
              <w:t xml:space="preserve">Apply the conditional formatting 3 Arrows (Colored) icon set to the Days on Market values.</w:t>
            </w:r>
          </w:p>
        </w:tc>
        <w:tc>
          <w:p>
            <w:r>
              <w:t>7</w:t>
            </w:r>
          </w:p>
        </w:tc>
      </w:tr>
      <w:tr>
        <w:tc>
          <w:p>
            <w:r>
              <w:t>19</w:t>
            </w:r>
          </w:p>
        </w:tc>
        <w:tc>
          <w:p>
            <w:r>
              <w:rPr>
                <w:sz/>
              </w:rPr>
              <w:rFonts/>
              <w:t xml:space="preserve">Apply the</w:t>
            </w:r>
            <w:r>
              <w:rPr>
                <w:sz/>
                <w:color w:val="0070C0"/>
                <w:b/>
              </w:rPr>
              <w:rFonts/>
              <w:t xml:space="preserve"> </w:t>
            </w:r>
            <w:r>
              <w:rPr>
                <w:sz/>
              </w:rPr>
              <w:rFonts/>
              <w:t xml:space="preserve">Light Blue Data Bars conditional formatting in the Gradient Fill section to the selling prices.</w:t>
            </w:r>
          </w:p>
        </w:tc>
        <w:tc>
          <w:p>
            <w:r>
              <w:t>7</w:t>
            </w:r>
          </w:p>
        </w:tc>
      </w:tr>
      <w:tr>
        <w:tc>
          <w:p>
            <w:r>
              <w:t>20</w:t>
            </w:r>
          </w:p>
        </w:tc>
        <w:tc>
          <w:p>
            <w:r>
              <w:rPr>
                <w:sz/>
              </w:rPr>
              <w:rFonts/>
              <w:t xml:space="preserve">Create a new conditional format that applies yellow fill (fourth color under Standard Colors) and bold font to values that contain 98% or higher for the Percent of List Price column.</w:t>
            </w:r>
          </w:p>
        </w:tc>
        <w:tc>
          <w:p>
            <w:r>
              <w:t>7</w:t>
            </w:r>
          </w:p>
        </w:tc>
      </w:tr>
      <w:tr>
        <w:tc>
          <w:p>
            <w:r>
              <w:t>21</w:t>
            </w:r>
          </w:p>
        </w:tc>
        <w:tc>
          <w:p>
            <w:r>
              <w:rPr>
                <w:sz/>
              </w:rPr>
              <w:rFonts/>
              <w:t xml:space="preserve">Add a footer with your name on the left side, the sheet name code in the center, and the file name code on the right side.</w:t>
            </w:r>
          </w:p>
        </w:tc>
        <w:tc>
          <w:p>
            <w:r>
              <w:t>5</w:t>
            </w:r>
          </w:p>
        </w:tc>
      </w:tr>
      <w:tr>
        <w:tc>
          <w:p>
            <w:r>
              <w:t>22</w:t>
            </w:r>
          </w:p>
        </w:tc>
        <w:tc>
          <w:p>
            <w:r>
              <w:rPr>
                <w:sz/>
              </w:rPr>
              <w:rFonts/>
              <w:t xml:space="preserve">Select Landscape orientation and set appropriate margins so that the data will print on one page.</w:t>
            </w:r>
          </w:p>
        </w:tc>
        <w:tc>
          <w:p>
            <w:r>
              <w:t>4</w:t>
            </w:r>
          </w:p>
        </w:tc>
      </w:tr>
      <w:tr>
        <w:tc>
          <w:p>
            <w:r>
              <w:t>23</w:t>
            </w:r>
          </w:p>
        </w:tc>
        <w:tc>
          <w:p>
            <w:r>
              <w:rPr>
                <w:sz/>
              </w:rPr>
              <w:rFonts/>
              <w:t xml:space="preserve">Save and close the file.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EX16_XL_CH04_GRADER_CAP_AS - Mountain View Realty 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