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B442A" w14:textId="77777777" w:rsidR="0026471B" w:rsidRDefault="0026471B" w:rsidP="0026471B">
      <w:pPr>
        <w:spacing w:after="255" w:line="259" w:lineRule="auto"/>
        <w:ind w:left="0" w:right="0" w:firstLine="0"/>
        <w:rPr>
          <w:i/>
        </w:rPr>
      </w:pPr>
    </w:p>
    <w:p w14:paraId="0452B35A" w14:textId="6D207B2C" w:rsidR="0026471B" w:rsidRDefault="0026471B" w:rsidP="0026471B">
      <w:pPr>
        <w:spacing w:after="255" w:line="259" w:lineRule="auto"/>
        <w:ind w:left="0" w:right="0" w:firstLine="0"/>
        <w:rPr>
          <w:iCs/>
        </w:rPr>
      </w:pPr>
      <w:r>
        <w:rPr>
          <w:iCs/>
        </w:rPr>
        <w:t>Joe Ducharme</w:t>
      </w:r>
    </w:p>
    <w:p w14:paraId="46B8DDB4" w14:textId="7E7385DF" w:rsidR="0026471B" w:rsidRDefault="0026471B" w:rsidP="0026471B">
      <w:pPr>
        <w:spacing w:after="255" w:line="259" w:lineRule="auto"/>
        <w:ind w:left="0" w:right="0" w:firstLine="0"/>
        <w:rPr>
          <w:iCs/>
        </w:rPr>
      </w:pPr>
      <w:r>
        <w:rPr>
          <w:iCs/>
        </w:rPr>
        <w:t>CS-350</w:t>
      </w:r>
    </w:p>
    <w:p w14:paraId="2C1177CB" w14:textId="154FAA2A" w:rsidR="0026471B" w:rsidRDefault="0026471B" w:rsidP="0026471B">
      <w:pPr>
        <w:spacing w:after="255" w:line="259" w:lineRule="auto"/>
        <w:ind w:left="0" w:right="0" w:firstLine="0"/>
        <w:rPr>
          <w:iCs/>
        </w:rPr>
      </w:pPr>
      <w:r>
        <w:rPr>
          <w:iCs/>
        </w:rPr>
        <w:t>Project One</w:t>
      </w:r>
    </w:p>
    <w:p w14:paraId="269229CC" w14:textId="77777777" w:rsidR="0026471B" w:rsidRDefault="0026471B" w:rsidP="0026471B">
      <w:pPr>
        <w:spacing w:after="255" w:line="259" w:lineRule="auto"/>
        <w:ind w:left="0" w:right="0" w:firstLine="0"/>
        <w:rPr>
          <w:iCs/>
        </w:rPr>
      </w:pPr>
    </w:p>
    <w:p w14:paraId="3B5603C8" w14:textId="77777777" w:rsidR="003E06DC" w:rsidRPr="003E06DC" w:rsidRDefault="003E06DC" w:rsidP="003E06DC">
      <w:pPr>
        <w:spacing w:after="255" w:line="259" w:lineRule="auto"/>
        <w:ind w:left="0" w:right="0" w:firstLine="0"/>
        <w:rPr>
          <w:iCs/>
        </w:rPr>
      </w:pPr>
    </w:p>
    <w:p w14:paraId="6DDBDEC7" w14:textId="7FB1EDEF" w:rsidR="003E06DC" w:rsidRPr="003E06DC" w:rsidRDefault="003E06DC" w:rsidP="003E06DC">
      <w:pPr>
        <w:spacing w:after="255" w:line="480" w:lineRule="auto"/>
        <w:ind w:left="0" w:right="0" w:firstLine="0"/>
        <w:rPr>
          <w:iCs/>
        </w:rPr>
      </w:pPr>
      <w:r w:rsidRPr="003E06DC">
        <w:rPr>
          <w:iCs/>
        </w:rPr>
        <w:t>The thermostat prototype relies on microcontroller peripherals to interact with its environment and users. The TI CC3220S-LAUNCHXL Development Kit supports all the necessary peripherals required for the thermostat. These include General Purpose Input/Output (GPIO) pins for connecting various sensors and actuators, Inter-Integrated Circuit (I2C) for communication with sensors like temperature or humidity sensors, and Universal Asynchronous Receiver/Transmitter (UART) for serial communication. This ensures that the microcontroller can interface with all essential components of the thermostat system seamlessly.</w:t>
      </w:r>
    </w:p>
    <w:p w14:paraId="0A4D7E4D" w14:textId="3AB86E8D" w:rsidR="003E06DC" w:rsidRPr="003E06DC" w:rsidRDefault="003E06DC" w:rsidP="003E06DC">
      <w:pPr>
        <w:spacing w:after="255" w:line="480" w:lineRule="auto"/>
        <w:ind w:left="0" w:right="0" w:firstLine="0"/>
        <w:rPr>
          <w:iCs/>
        </w:rPr>
      </w:pPr>
      <w:r w:rsidRPr="003E06DC">
        <w:rPr>
          <w:iCs/>
        </w:rPr>
        <w:t>Similarly, the Microchip WFI32-IoT Development Board is well-equipped with a range of peripherals ideal for the thermostat project. It includes GPIO, I2C, and UART support, which are crucial for connecting and controlling different sensors and actuators. Additionally, this board features built-in LEDs and user-configurable buttons that can be used for status indicators and user input, respectively. An onboard temperature sensor provides a straightforward method to monitor ambient temperature, which is a key function of the thermostat.</w:t>
      </w:r>
    </w:p>
    <w:p w14:paraId="5D9E2481" w14:textId="12D53285" w:rsidR="003E06DC" w:rsidRPr="003E06DC" w:rsidRDefault="003E06DC" w:rsidP="003E06DC">
      <w:pPr>
        <w:spacing w:after="255" w:line="480" w:lineRule="auto"/>
        <w:ind w:left="0" w:right="0" w:firstLine="0"/>
        <w:rPr>
          <w:iCs/>
        </w:rPr>
      </w:pPr>
      <w:r w:rsidRPr="003E06DC">
        <w:rPr>
          <w:iCs/>
        </w:rPr>
        <w:t xml:space="preserve">For the NXP (Freescale) microcontroller, although specific peripherals are not detailed, it is implied to meet the necessary specifications. Typically, NXP microcontrollers in this class would support GPIO, I2C, and UART, ensuring compatibility with the essential sensors and actuators </w:t>
      </w:r>
      <w:r w:rsidRPr="003E06DC">
        <w:rPr>
          <w:iCs/>
        </w:rPr>
        <w:lastRenderedPageBreak/>
        <w:t>needed for the thermostat. This ensures that the NXP microcontroller can also handle the various peripheral connections required for the prototype effectively.</w:t>
      </w:r>
    </w:p>
    <w:p w14:paraId="7FB3285B" w14:textId="3E068D23" w:rsidR="003E06DC" w:rsidRPr="003E06DC" w:rsidRDefault="003E06DC" w:rsidP="003E06DC">
      <w:pPr>
        <w:spacing w:after="255" w:line="480" w:lineRule="auto"/>
        <w:ind w:left="0" w:right="0" w:firstLine="0"/>
        <w:rPr>
          <w:iCs/>
        </w:rPr>
      </w:pPr>
      <w:r w:rsidRPr="003E06DC">
        <w:rPr>
          <w:iCs/>
        </w:rPr>
        <w:t>Connecting the thermostat to the cloud is a critical feature for modern smart home devices. The TI CC3220S-LAUNCHXL and Microchip WFI32-IoT Development Board both have built-in Wi-Fi capabilities, allowing them to connect to wireless networks and communicate with cloud servers. The CC3220S-LAUNCHXL uses Texas Instruments' robust network stack and includes software libraries that simplify the process of connecting to Wi-Fi and managing internet communication using standard TCP/IP protocols. This ensures reliable data transmission to and from the cloud.</w:t>
      </w:r>
    </w:p>
    <w:p w14:paraId="498FCAD8" w14:textId="39125A8E" w:rsidR="003E06DC" w:rsidRPr="003E06DC" w:rsidRDefault="003E06DC" w:rsidP="003E06DC">
      <w:pPr>
        <w:spacing w:after="255" w:line="480" w:lineRule="auto"/>
        <w:ind w:left="0" w:right="0" w:firstLine="0"/>
        <w:rPr>
          <w:iCs/>
        </w:rPr>
      </w:pPr>
      <w:r w:rsidRPr="003E06DC">
        <w:rPr>
          <w:iCs/>
        </w:rPr>
        <w:t>The Microchip WFI32-IoT Development Board also includes Wi-Fi connectivity and supports cloud communication. Microchip provides a comprehensive software suite that includes tools for Wi-Fi connection management and cloud interaction using TCP/IP. This allows the thermostat to send data, such as temperature readings, to the cloud and receive updates or commands from remote servers.</w:t>
      </w:r>
    </w:p>
    <w:p w14:paraId="54169541" w14:textId="177F6715" w:rsidR="003E06DC" w:rsidRPr="003E06DC" w:rsidRDefault="003E06DC" w:rsidP="003E06DC">
      <w:pPr>
        <w:spacing w:after="255" w:line="480" w:lineRule="auto"/>
        <w:ind w:left="0" w:right="0" w:firstLine="0"/>
        <w:rPr>
          <w:iCs/>
        </w:rPr>
      </w:pPr>
      <w:r w:rsidRPr="003E06DC">
        <w:rPr>
          <w:iCs/>
        </w:rPr>
        <w:t>The NXP (Freescale)</w:t>
      </w:r>
      <w:r>
        <w:rPr>
          <w:iCs/>
        </w:rPr>
        <w:t xml:space="preserve"> </w:t>
      </w:r>
      <w:r w:rsidRPr="003E06DC">
        <w:rPr>
          <w:iCs/>
        </w:rPr>
        <w:t>microcontroller similarly supports Wi-Fi connectivity, with software designed to facilitate easy network connections and cloud communication. Using standard protocols like TCP/IP, the NXP microcontroller can connect to the internet and exchange data with cloud services. This capability is crucial for enabling remote monitoring and control of the thermostat via cloud-based applications.</w:t>
      </w:r>
    </w:p>
    <w:p w14:paraId="3014E1CB" w14:textId="42B4D951" w:rsidR="003E06DC" w:rsidRPr="003E06DC" w:rsidRDefault="003E06DC" w:rsidP="003E06DC">
      <w:pPr>
        <w:spacing w:after="255" w:line="480" w:lineRule="auto"/>
        <w:ind w:left="0" w:right="0" w:firstLine="0"/>
        <w:rPr>
          <w:iCs/>
        </w:rPr>
      </w:pPr>
      <w:r w:rsidRPr="003E06DC">
        <w:rPr>
          <w:iCs/>
        </w:rPr>
        <w:t xml:space="preserve">Memory resources, including Flash and RAM, are essential for storing and executing the thermostat's firmware. The TI CC3220S-LAUNCHXL comes with 256KB of RAM, which is sufficient to handle the code execution and variable storage required for the thermostat's </w:t>
      </w:r>
      <w:r w:rsidRPr="003E06DC">
        <w:rPr>
          <w:iCs/>
        </w:rPr>
        <w:lastRenderedPageBreak/>
        <w:t>operation. The flash memory stores the firmware code, ensuring it is retained even when the device is powered off. This architecture allows the microcontroller to load the necessary instructions into RAM during operation, providing a smooth execution of tasks.</w:t>
      </w:r>
    </w:p>
    <w:p w14:paraId="6D2F9208" w14:textId="1D21B679" w:rsidR="003E06DC" w:rsidRPr="003E06DC" w:rsidRDefault="003E06DC" w:rsidP="003E06DC">
      <w:pPr>
        <w:spacing w:after="255" w:line="480" w:lineRule="auto"/>
        <w:ind w:left="0" w:right="0" w:firstLine="0"/>
        <w:rPr>
          <w:iCs/>
        </w:rPr>
      </w:pPr>
      <w:r w:rsidRPr="003E06DC">
        <w:rPr>
          <w:iCs/>
        </w:rPr>
        <w:t>The Microchip WFI32-IoT Development Board</w:t>
      </w:r>
      <w:r>
        <w:rPr>
          <w:iCs/>
        </w:rPr>
        <w:t xml:space="preserve"> </w:t>
      </w:r>
      <w:r w:rsidRPr="003E06DC">
        <w:rPr>
          <w:iCs/>
        </w:rPr>
        <w:t>also features adequate RAM for running the thermostat's software and flash memory for storing the firmware. This configuration ensures that the device has enough volatile memory to handle real-time operations and sufficient non-volatile memory to retain the firmware and configuration settings.</w:t>
      </w:r>
    </w:p>
    <w:p w14:paraId="4FD9F4DF" w14:textId="1BE35682" w:rsidR="003E06DC" w:rsidRPr="003E06DC" w:rsidRDefault="003E06DC" w:rsidP="003E06DC">
      <w:pPr>
        <w:spacing w:after="255" w:line="480" w:lineRule="auto"/>
        <w:ind w:left="0" w:right="0" w:firstLine="0"/>
        <w:rPr>
          <w:iCs/>
        </w:rPr>
      </w:pPr>
      <w:r w:rsidRPr="003E06DC">
        <w:rPr>
          <w:iCs/>
        </w:rPr>
        <w:t>For the NXP (Freescale) microcontroller, the combination of flash and RAM is designed to support similar requirements. Flash memory is used for storing the firmware, while RAM is utilized for executing the program and managing dynamic data during operation. This dual-memory architecture ensures that the microcontroller can efficiently perform its tasks without running into memory limitations.</w:t>
      </w:r>
    </w:p>
    <w:p w14:paraId="1341E141" w14:textId="276A888F" w:rsidR="0026471B" w:rsidRDefault="003E06DC" w:rsidP="003E06DC">
      <w:pPr>
        <w:spacing w:after="255" w:line="480" w:lineRule="auto"/>
        <w:ind w:left="0" w:right="0" w:firstLine="0"/>
        <w:rPr>
          <w:iCs/>
        </w:rPr>
      </w:pPr>
      <w:r w:rsidRPr="003E06DC">
        <w:rPr>
          <w:iCs/>
        </w:rPr>
        <w:t>In conclusion, all three microcontroller architectures</w:t>
      </w:r>
      <w:r>
        <w:rPr>
          <w:iCs/>
        </w:rPr>
        <w:t xml:space="preserve"> </w:t>
      </w:r>
      <w:r w:rsidRPr="003E06DC">
        <w:rPr>
          <w:iCs/>
        </w:rPr>
        <w:t>TI, Microchip, and NXP (Freescale)</w:t>
      </w:r>
      <w:r>
        <w:rPr>
          <w:iCs/>
        </w:rPr>
        <w:t xml:space="preserve"> </w:t>
      </w:r>
      <w:r w:rsidRPr="003E06DC">
        <w:rPr>
          <w:iCs/>
        </w:rPr>
        <w:t xml:space="preserve">provide robust support for the necessary peripherals, reliable Wi-Fi connectivity for cloud communication, and sufficient flash and RAM to support the thermostat's code and operations. These features ensure that the thermostat prototype can function effectively in a smart home environment, offering both local and </w:t>
      </w:r>
      <w:r w:rsidRPr="003E06DC">
        <w:rPr>
          <w:iCs/>
        </w:rPr>
        <w:t>remote-control</w:t>
      </w:r>
      <w:r w:rsidRPr="003E06DC">
        <w:rPr>
          <w:iCs/>
        </w:rPr>
        <w:t xml:space="preserve"> capabilities.</w:t>
      </w:r>
    </w:p>
    <w:p w14:paraId="6977A725" w14:textId="77777777" w:rsidR="0026471B" w:rsidRDefault="0026471B" w:rsidP="0026471B">
      <w:pPr>
        <w:spacing w:after="255" w:line="259" w:lineRule="auto"/>
        <w:ind w:left="0" w:right="0" w:firstLine="0"/>
        <w:rPr>
          <w:iCs/>
        </w:rPr>
      </w:pPr>
    </w:p>
    <w:p w14:paraId="5956076D" w14:textId="426146CC" w:rsidR="0026471B" w:rsidRPr="0026471B" w:rsidRDefault="0026471B" w:rsidP="0026471B">
      <w:pPr>
        <w:spacing w:after="255" w:line="259" w:lineRule="auto"/>
        <w:ind w:left="0" w:right="0" w:firstLine="0"/>
        <w:rPr>
          <w:iCs/>
        </w:rPr>
      </w:pPr>
      <w:r>
        <w:rPr>
          <w:iCs/>
        </w:rPr>
        <w:t>Sources:</w:t>
      </w:r>
    </w:p>
    <w:p w14:paraId="0E5F2C5D" w14:textId="73B7481A" w:rsidR="0026471B" w:rsidRDefault="0026471B" w:rsidP="0026471B">
      <w:pPr>
        <w:spacing w:after="255" w:line="259" w:lineRule="auto"/>
        <w:ind w:left="0" w:right="0" w:firstLine="0"/>
      </w:pPr>
      <w:r>
        <w:rPr>
          <w:i/>
        </w:rPr>
        <w:t>CC3220S-LAUNCHXL Development kit | TI.com</w:t>
      </w:r>
      <w:r>
        <w:t>.  (n.d.).  https://www.ti.com/tool/CC3220S-</w:t>
      </w:r>
    </w:p>
    <w:p w14:paraId="7435A687" w14:textId="77777777" w:rsidR="0026471B" w:rsidRDefault="0026471B" w:rsidP="0026471B">
      <w:pPr>
        <w:spacing w:line="259" w:lineRule="auto"/>
        <w:ind w:left="731" w:right="0"/>
      </w:pPr>
      <w:r>
        <w:t xml:space="preserve">LAUNCHXL </w:t>
      </w:r>
    </w:p>
    <w:p w14:paraId="49427278" w14:textId="77777777" w:rsidR="0026471B" w:rsidRDefault="0026471B" w:rsidP="0026471B">
      <w:pPr>
        <w:spacing w:after="0"/>
        <w:ind w:left="706" w:right="0" w:hanging="721"/>
      </w:pPr>
      <w:r>
        <w:rPr>
          <w:i/>
        </w:rPr>
        <w:lastRenderedPageBreak/>
        <w:t>WFI32-IoT Development Board</w:t>
      </w:r>
      <w:r>
        <w:t xml:space="preserve">.  (n.d.).  https://www.microchip.com/en-us/developmenttool/EV36W50A </w:t>
      </w:r>
    </w:p>
    <w:p w14:paraId="12B502CE" w14:textId="77777777" w:rsidR="0026471B" w:rsidRDefault="0026471B"/>
    <w:sectPr w:rsidR="00264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71B"/>
    <w:rsid w:val="00001896"/>
    <w:rsid w:val="0026471B"/>
    <w:rsid w:val="00312AB9"/>
    <w:rsid w:val="003E06DC"/>
    <w:rsid w:val="00FE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C1D9"/>
  <w15:chartTrackingRefBased/>
  <w15:docId w15:val="{202B490A-02E4-4CBB-92B7-D2FD8E7B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71B"/>
    <w:pPr>
      <w:spacing w:after="233" w:line="483" w:lineRule="auto"/>
      <w:ind w:left="10" w:right="2251" w:hanging="10"/>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26471B"/>
    <w:pPr>
      <w:keepNext/>
      <w:keepLines/>
      <w:spacing w:before="360" w:after="80" w:line="278" w:lineRule="auto"/>
      <w:ind w:left="0" w:righ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71B"/>
    <w:pPr>
      <w:keepNext/>
      <w:keepLines/>
      <w:spacing w:before="160" w:after="80" w:line="278" w:lineRule="auto"/>
      <w:ind w:left="0" w:righ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71B"/>
    <w:pPr>
      <w:keepNext/>
      <w:keepLines/>
      <w:spacing w:before="160" w:after="80" w:line="278" w:lineRule="auto"/>
      <w:ind w:left="0" w:righ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71B"/>
    <w:pPr>
      <w:keepNext/>
      <w:keepLines/>
      <w:spacing w:before="80" w:after="40" w:line="278" w:lineRule="auto"/>
      <w:ind w:left="0" w:right="0" w:firstLine="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471B"/>
    <w:pPr>
      <w:keepNext/>
      <w:keepLines/>
      <w:spacing w:before="80" w:after="40" w:line="278" w:lineRule="auto"/>
      <w:ind w:left="0" w:right="0" w:firstLine="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471B"/>
    <w:pPr>
      <w:keepNext/>
      <w:keepLines/>
      <w:spacing w:before="40" w:after="0" w:line="278" w:lineRule="auto"/>
      <w:ind w:left="0" w:right="0" w:firstLine="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471B"/>
    <w:pPr>
      <w:keepNext/>
      <w:keepLines/>
      <w:spacing w:before="40" w:after="0" w:line="278" w:lineRule="auto"/>
      <w:ind w:left="0" w:right="0" w:firstLine="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471B"/>
    <w:pPr>
      <w:keepNext/>
      <w:keepLines/>
      <w:spacing w:after="0" w:line="278" w:lineRule="auto"/>
      <w:ind w:left="0" w:right="0" w:firstLin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471B"/>
    <w:pPr>
      <w:keepNext/>
      <w:keepLines/>
      <w:spacing w:after="0" w:line="278" w:lineRule="auto"/>
      <w:ind w:left="0" w:right="0" w:firstLin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71B"/>
    <w:rPr>
      <w:rFonts w:eastAsiaTheme="majorEastAsia" w:cstheme="majorBidi"/>
      <w:color w:val="272727" w:themeColor="text1" w:themeTint="D8"/>
    </w:rPr>
  </w:style>
  <w:style w:type="paragraph" w:styleId="Title">
    <w:name w:val="Title"/>
    <w:basedOn w:val="Normal"/>
    <w:next w:val="Normal"/>
    <w:link w:val="TitleChar"/>
    <w:uiPriority w:val="10"/>
    <w:qFormat/>
    <w:rsid w:val="0026471B"/>
    <w:pPr>
      <w:spacing w:after="80" w:line="240" w:lineRule="auto"/>
      <w:ind w:left="0" w:righ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64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71B"/>
    <w:pPr>
      <w:numPr>
        <w:ilvl w:val="1"/>
      </w:numPr>
      <w:spacing w:after="160" w:line="278" w:lineRule="auto"/>
      <w:ind w:left="10" w:right="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71B"/>
    <w:pPr>
      <w:spacing w:before="160" w:after="160" w:line="278" w:lineRule="auto"/>
      <w:ind w:left="0" w:righ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6471B"/>
    <w:rPr>
      <w:i/>
      <w:iCs/>
      <w:color w:val="404040" w:themeColor="text1" w:themeTint="BF"/>
    </w:rPr>
  </w:style>
  <w:style w:type="paragraph" w:styleId="ListParagraph">
    <w:name w:val="List Paragraph"/>
    <w:basedOn w:val="Normal"/>
    <w:uiPriority w:val="34"/>
    <w:qFormat/>
    <w:rsid w:val="0026471B"/>
    <w:pPr>
      <w:spacing w:after="160" w:line="278" w:lineRule="auto"/>
      <w:ind w:left="720" w:right="0" w:firstLine="0"/>
      <w:contextualSpacing/>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26471B"/>
    <w:rPr>
      <w:i/>
      <w:iCs/>
      <w:color w:val="0F4761" w:themeColor="accent1" w:themeShade="BF"/>
    </w:rPr>
  </w:style>
  <w:style w:type="paragraph" w:styleId="IntenseQuote">
    <w:name w:val="Intense Quote"/>
    <w:basedOn w:val="Normal"/>
    <w:next w:val="Normal"/>
    <w:link w:val="IntenseQuoteChar"/>
    <w:uiPriority w:val="30"/>
    <w:qFormat/>
    <w:rsid w:val="0026471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6471B"/>
    <w:rPr>
      <w:i/>
      <w:iCs/>
      <w:color w:val="0F4761" w:themeColor="accent1" w:themeShade="BF"/>
    </w:rPr>
  </w:style>
  <w:style w:type="character" w:styleId="IntenseReference">
    <w:name w:val="Intense Reference"/>
    <w:basedOn w:val="DefaultParagraphFont"/>
    <w:uiPriority w:val="32"/>
    <w:qFormat/>
    <w:rsid w:val="00264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Ducharme, Joseph</dc:creator>
  <cp:keywords/>
  <dc:description/>
  <cp:lastModifiedBy>Ducharme, Joseph</cp:lastModifiedBy>
  <cp:revision>2</cp:revision>
  <dcterms:created xsi:type="dcterms:W3CDTF">2024-06-23T15:32:00Z</dcterms:created>
  <dcterms:modified xsi:type="dcterms:W3CDTF">2024-06-23T15:32:00Z</dcterms:modified>
</cp:coreProperties>
</file>