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WEALTHPILOT</w:t>
      </w:r>
    </w:p>
    <w:p>
      <w:pPr>
        <w:jc w:val="center"/>
      </w:pPr>
      <w:r>
        <w:rPr>
          <w:b/>
          <w:sz w:val="34"/>
        </w:rPr>
        <w:t>Explainable AI Personal Finance Intelligence</w:t>
        <w:br/>
        <w:t>&amp; Financial Simulation System</w:t>
      </w:r>
    </w:p>
    <w:p>
      <w:pPr>
        <w:jc w:val="center"/>
      </w:pPr>
      <w:r>
        <w:rPr>
          <w:sz w:val="26"/>
        </w:rPr>
        <w:br/>
        <w:t>Detailed &amp; Simplified Project Proposal</w:t>
        <w:br/>
      </w:r>
      <w:r>
        <w:rPr>
          <w:sz w:val="22"/>
        </w:rPr>
        <w:t>5-Day AIML Team Project • 6-Person Team</w:t>
        <w:br/>
        <w:t>Portfolio / Financial Research Prototype</w:t>
      </w:r>
    </w:p>
    <w:p/>
    <w:p>
      <w:pPr>
        <w:pStyle w:val="Callout"/>
      </w:pPr>
      <w:r>
        <w:rPr>
          <w:b/>
        </w:rPr>
        <w:t xml:space="preserve">Project positioning:  </w:t>
      </w:r>
      <w:r>
        <w:t>WealthPilot is a decision-support and financial simulation prototype. It is not an autonomous stock-picking system and should not present itself as personalized regulated investment advice or guarantee investment outcomes.</w:t>
      </w:r>
    </w:p>
    <w:p/>
    <w:p>
      <w:pPr>
        <w:jc w:val="center"/>
      </w:pPr>
      <w:r>
        <w:rPr>
          <w:i/>
        </w:rPr>
        <w:t>Prepared from and expanding the original WealthPilot project proposal</w:t>
      </w:r>
    </w:p>
    <w:p>
      <w:r>
        <w:br w:type="page"/>
      </w:r>
    </w:p>
    <w:p>
      <w:pPr>
        <w:pStyle w:val="Heading1"/>
      </w:pPr>
      <w:r>
        <w:t>1. What is WealthPilot?</w:t>
      </w:r>
    </w:p>
    <w:p>
      <w:r>
        <w:t>WealthPilot is an AI-powered personal finance intelligence system. In simple words, it is a system that tries to understand a person's complete financial situation—not only their investments—and then helps them explore different future situations.</w:t>
      </w:r>
    </w:p>
    <w:p>
      <w:r>
        <w:t>A normal investment dashboard may answer questions such as “What is my portfolio worth?” or “What was my return?”. WealthPilot aims to answer broader questions such as “Can my current financial plan handle a market fall?”, “What happens if I stop investing for six months?”, or “How could an income shock affect my goal?”</w:t>
      </w:r>
    </w:p>
    <w:p>
      <w:r>
        <w:t>The original proposal describes WealthPilot as a structured model of income, expenses, assets, liabilities, investment portfolio, goals and risk constraints. The system then combines quantitative analytics, machine learning, retrieval and AI agents to explain the user's financial position and simulate possible future scenarios.</w:t>
      </w:r>
    </w:p>
    <w:p>
      <w:pPr>
        <w:pStyle w:val="Callout"/>
      </w:pPr>
      <w:r>
        <w:rPr>
          <w:b/>
        </w:rPr>
        <w:t xml:space="preserve">In one sentence:  </w:t>
      </w:r>
      <w:r>
        <w:t>WealthPilot turns a user's financial information into a simulated financial “digital twin” and lets the user ask what-if questions about possible futures.</w:t>
      </w:r>
    </w:p>
    <w:p>
      <w:pPr>
        <w:pStyle w:val="Heading1"/>
      </w:pPr>
      <w:r>
        <w:t>2. Why is this needed?</w:t>
      </w:r>
    </w:p>
    <w:p>
      <w:r>
        <w:t>Many existing personal-investing tools are very good at showing information, but they may treat the portfolio as the main object. WealthPilot is designed around the idea that a person's investments are only one part of their financial life.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Typical question</w:t>
            </w:r>
          </w:p>
        </w:tc>
        <w:tc>
          <w:tcPr>
            <w:tcW w:type="dxa" w:w="5040"/>
            <w:vAlign w:val="center"/>
            <w:shd w:fill="D9EAF7"/>
          </w:tcPr>
          <w:p>
            <w:r/>
            <w:r>
              <w:rPr>
                <w:rFonts w:ascii="Aptos" w:hAnsi="Aptos"/>
                <w:b/>
                <w:sz w:val="18"/>
              </w:rPr>
              <w:t>WealthPilot-style question</w:t>
            </w:r>
          </w:p>
        </w:tc>
      </w:tr>
      <w:tr>
        <w:tc>
          <w:tcPr>
            <w:tcW w:type="dxa" w:w="5040"/>
            <w:vAlign w:val="center"/>
          </w:tcPr>
          <w:p>
            <w:r/>
            <w:r>
              <w:rPr>
                <w:rFonts w:ascii="Aptos" w:hAnsi="Aptos"/>
                <w:b w:val="0"/>
                <w:sz w:val="18"/>
              </w:rPr>
              <w:t>How much is my portfolio worth?</w:t>
            </w:r>
          </w:p>
        </w:tc>
        <w:tc>
          <w:tcPr>
            <w:tcW w:type="dxa" w:w="5040"/>
            <w:vAlign w:val="center"/>
          </w:tcPr>
          <w:p>
            <w:r/>
            <w:r>
              <w:rPr>
                <w:rFonts w:ascii="Aptos" w:hAnsi="Aptos"/>
                <w:b w:val="0"/>
                <w:sz w:val="18"/>
              </w:rPr>
              <w:t>How does my portfolio fit into my complete financial situation?</w:t>
            </w:r>
          </w:p>
        </w:tc>
      </w:tr>
      <w:tr>
        <w:tc>
          <w:tcPr>
            <w:tcW w:type="dxa" w:w="5040"/>
            <w:vAlign w:val="center"/>
          </w:tcPr>
          <w:p>
            <w:r/>
            <w:r>
              <w:rPr>
                <w:rFonts w:ascii="Aptos" w:hAnsi="Aptos"/>
                <w:b w:val="0"/>
                <w:sz w:val="18"/>
              </w:rPr>
              <w:t>What return did I get?</w:t>
            </w:r>
          </w:p>
        </w:tc>
        <w:tc>
          <w:tcPr>
            <w:tcW w:type="dxa" w:w="5040"/>
            <w:vAlign w:val="center"/>
          </w:tcPr>
          <w:p>
            <w:r/>
            <w:r>
              <w:rPr>
                <w:rFonts w:ascii="Aptos" w:hAnsi="Aptos"/>
                <w:b w:val="0"/>
                <w:sz w:val="18"/>
              </w:rPr>
              <w:t>How sensitive is my goal to market movements and contributions?</w:t>
            </w:r>
          </w:p>
        </w:tc>
      </w:tr>
      <w:tr>
        <w:tc>
          <w:tcPr>
            <w:tcW w:type="dxa" w:w="5040"/>
            <w:vAlign w:val="center"/>
          </w:tcPr>
          <w:p>
            <w:r/>
            <w:r>
              <w:rPr>
                <w:rFonts w:ascii="Aptos" w:hAnsi="Aptos"/>
                <w:b w:val="0"/>
                <w:sz w:val="18"/>
              </w:rPr>
              <w:t>What is my SIP amount?</w:t>
            </w:r>
          </w:p>
        </w:tc>
        <w:tc>
          <w:tcPr>
            <w:tcW w:type="dxa" w:w="5040"/>
            <w:vAlign w:val="center"/>
          </w:tcPr>
          <w:p>
            <w:r/>
            <w:r>
              <w:rPr>
                <w:rFonts w:ascii="Aptos" w:hAnsi="Aptos"/>
                <w:b w:val="0"/>
                <w:sz w:val="18"/>
              </w:rPr>
              <w:t>What happens if I increase, decrease or stop my monthly contribution?</w:t>
            </w:r>
          </w:p>
        </w:tc>
      </w:tr>
      <w:tr>
        <w:tc>
          <w:tcPr>
            <w:tcW w:type="dxa" w:w="5040"/>
            <w:vAlign w:val="center"/>
          </w:tcPr>
          <w:p>
            <w:r/>
            <w:r>
              <w:rPr>
                <w:rFonts w:ascii="Aptos" w:hAnsi="Aptos"/>
                <w:b w:val="0"/>
                <w:sz w:val="18"/>
              </w:rPr>
              <w:t>What is my allocation?</w:t>
            </w:r>
          </w:p>
        </w:tc>
        <w:tc>
          <w:tcPr>
            <w:tcW w:type="dxa" w:w="5040"/>
            <w:vAlign w:val="center"/>
          </w:tcPr>
          <w:p>
            <w:r/>
            <w:r>
              <w:rPr>
                <w:rFonts w:ascii="Aptos" w:hAnsi="Aptos"/>
                <w:b w:val="0"/>
                <w:sz w:val="18"/>
              </w:rPr>
              <w:t>Where are my concentration and diversification risks?</w:t>
            </w:r>
          </w:p>
        </w:tc>
      </w:tr>
      <w:tr>
        <w:tc>
          <w:tcPr>
            <w:tcW w:type="dxa" w:w="5040"/>
            <w:vAlign w:val="center"/>
          </w:tcPr>
          <w:p>
            <w:r/>
            <w:r>
              <w:rPr>
                <w:rFonts w:ascii="Aptos" w:hAnsi="Aptos"/>
                <w:b w:val="0"/>
                <w:sz w:val="18"/>
              </w:rPr>
              <w:t>What happens at 12% return?</w:t>
            </w:r>
          </w:p>
        </w:tc>
        <w:tc>
          <w:tcPr>
            <w:tcW w:type="dxa" w:w="5040"/>
            <w:vAlign w:val="center"/>
          </w:tcPr>
          <w:p>
            <w:r/>
            <w:r>
              <w:rPr>
                <w:rFonts w:ascii="Aptos" w:hAnsi="Aptos"/>
                <w:b w:val="0"/>
                <w:sz w:val="18"/>
              </w:rPr>
              <w:t>How does the outcome change across a range of possible scenarios?</w:t>
            </w:r>
          </w:p>
        </w:tc>
      </w:tr>
    </w:tbl>
    <w:p/>
    <w:p>
      <w:r>
        <w:t>The project therefore focuses on the combination of:</w:t>
      </w:r>
    </w:p>
    <w:p>
      <w:pPr>
        <w:pStyle w:val="ListBullet"/>
      </w:pPr>
      <w:r>
        <w:t>Deterministic financial calculations for reliable numbers.</w:t>
      </w:r>
    </w:p>
    <w:p>
      <w:pPr>
        <w:pStyle w:val="ListBullet"/>
      </w:pPr>
      <w:r>
        <w:t>Machine learning for selected time-series/volatility experiments.</w:t>
      </w:r>
    </w:p>
    <w:p>
      <w:pPr>
        <w:pStyle w:val="ListBullet"/>
      </w:pPr>
      <w:r>
        <w:t>LLM-based tool calling so the AI can choose the appropriate analysis tool.</w:t>
      </w:r>
    </w:p>
    <w:p>
      <w:pPr>
        <w:pStyle w:val="ListBullet"/>
      </w:pPr>
      <w:r>
        <w:t>Retrieval and source tracking for evidence-backed research.</w:t>
      </w:r>
    </w:p>
    <w:p>
      <w:pPr>
        <w:pStyle w:val="ListBullet"/>
      </w:pPr>
      <w:r>
        <w:t>Monte Carlo simulation and deterministic stress tests for what-if analysis.</w:t>
      </w:r>
    </w:p>
    <w:p>
      <w:pPr>
        <w:pStyle w:val="ListBullet"/>
      </w:pPr>
      <w:r>
        <w:t>Explainability so important conclusions are accompanied by assumptions and numerical evidence.</w:t>
      </w:r>
    </w:p>
    <w:p>
      <w:pPr>
        <w:pStyle w:val="Heading1"/>
      </w:pPr>
      <w:r>
        <w:t>3. How WealthPilot works — simple end-to-end explanation</w:t>
      </w:r>
    </w:p>
    <w:p>
      <w:r>
        <w:t>The easiest way to understand the system is to follow one user from data entry to a final answer.</w:t>
      </w:r>
    </w:p>
    <w:p>
      <w:pPr>
        <w:pStyle w:val="ListNumber"/>
      </w:pPr>
      <w:r>
        <w:t>The user enters or imports financial information such as income, expenses, assets, liabilities, investments, goals and risk preferences.</w:t>
      </w:r>
    </w:p>
    <w:p>
      <w:pPr>
        <w:pStyle w:val="ListNumber"/>
      </w:pPr>
      <w:r>
        <w:t>The system cleans and standardizes the information. For example, different investment records are converted into a consistent portfolio format.</w:t>
      </w:r>
    </w:p>
    <w:p>
      <w:pPr>
        <w:pStyle w:val="ListNumber"/>
      </w:pPr>
      <w:r>
        <w:t>The portfolio engine calculates measurable values such as allocation, concentration, correlation, volatility, drawdown and risk-related metrics.</w:t>
      </w:r>
    </w:p>
    <w:p>
      <w:pPr>
        <w:pStyle w:val="ListNumber"/>
      </w:pPr>
      <w:r>
        <w:t>The user's information is stored as a structured financial profile. This becomes the current state of the user's simplified financial digital twin.</w:t>
      </w:r>
    </w:p>
    <w:p>
      <w:pPr>
        <w:pStyle w:val="ListNumber"/>
      </w:pPr>
      <w:r>
        <w:t>When the user asks a question, the AI orchestrator interprets the question and decides which tools are needed.</w:t>
      </w:r>
    </w:p>
    <w:p>
      <w:pPr>
        <w:pStyle w:val="ListNumber"/>
      </w:pPr>
      <w:r>
        <w:t>The required quantitative tools run the actual calculations. Critical calculations are not left to the language model.</w:t>
      </w:r>
    </w:p>
    <w:p>
      <w:pPr>
        <w:pStyle w:val="ListNumber"/>
      </w:pPr>
      <w:r>
        <w:t>If external financial information is needed, the research/retrieval component finds relevant information and tracks the source/context.</w:t>
      </w:r>
    </w:p>
    <w:p>
      <w:pPr>
        <w:pStyle w:val="ListNumber"/>
      </w:pPr>
      <w:r>
        <w:t>The scenario engine can run deterministic stress tests or Monte Carlo simulations to produce a range of possible outcomes.</w:t>
      </w:r>
    </w:p>
    <w:p>
      <w:pPr>
        <w:pStyle w:val="ListNumber"/>
      </w:pPr>
      <w:r>
        <w:t>The AI converts the calculated results into simple language, showing assumptions, numerical evidence and important uncertainty.</w:t>
      </w:r>
    </w:p>
    <w:p>
      <w:pPr>
        <w:pStyle w:val="ListNumber"/>
      </w:pPr>
      <w:r>
        <w:t>The dashboard presents the result through charts, scenario comparisons and explanations.</w:t>
      </w:r>
    </w:p>
    <w:p>
      <w:r>
        <w:t>A simplified flow is:</w:t>
      </w:r>
    </w:p>
    <w:p>
      <w:pPr>
        <w:pStyle w:val="Callout"/>
      </w:pPr>
      <w:r>
        <w:rPr>
          <w:b/>
        </w:rPr>
        <w:t xml:space="preserve">INPUT  </w:t>
      </w:r>
      <w:r>
        <w:t>Financial data → income + expenses + assets + liabilities + portfolio + goals + risk constraints</w:t>
      </w:r>
    </w:p>
    <w:p>
      <w:pPr>
        <w:pStyle w:val="Callout"/>
      </w:pPr>
      <w:r>
        <w:rPr>
          <w:b/>
        </w:rPr>
        <w:t xml:space="preserve">UNDERSTAND  </w:t>
      </w:r>
      <w:r>
        <w:t>Clean data → build structured financial profile → calculate portfolio metrics</w:t>
      </w:r>
    </w:p>
    <w:p>
      <w:pPr>
        <w:pStyle w:val="Callout"/>
      </w:pPr>
      <w:r>
        <w:rPr>
          <w:b/>
        </w:rPr>
        <w:t xml:space="preserve">ASK  </w:t>
      </w:r>
      <w:r>
        <w:t>User asks a what-if question → AI identifies the required tools</w:t>
      </w:r>
    </w:p>
    <w:p>
      <w:pPr>
        <w:pStyle w:val="Callout"/>
      </w:pPr>
      <w:r>
        <w:rPr>
          <w:b/>
        </w:rPr>
        <w:t xml:space="preserve">CALCULATE  </w:t>
      </w:r>
      <w:r>
        <w:t>Quant engine + ML experiments + simulation engine + retrieval</w:t>
      </w:r>
    </w:p>
    <w:p>
      <w:pPr>
        <w:pStyle w:val="Callout"/>
      </w:pPr>
      <w:r>
        <w:rPr>
          <w:b/>
        </w:rPr>
        <w:t xml:space="preserve">EXPLAIN  </w:t>
      </w:r>
      <w:r>
        <w:t>Results → assumptions + evidence + plain-language explanation + visualizations</w:t>
      </w:r>
    </w:p>
    <w:p>
      <w:pPr>
        <w:pStyle w:val="Heading1"/>
      </w:pPr>
      <w:r>
        <w:t>4. Personal Financial Digital Twin</w:t>
      </w:r>
    </w:p>
    <w:p>
      <w:r>
        <w:t>The Digital Twin is the flagship concept. It is not meant to be a perfect copy of a person's real financial life. It is a simplified computational representation of the user's current financial state that can be changed and simulated.</w:t>
      </w:r>
    </w:p>
    <w:p>
      <w:r>
        <w:t>For example, the twin may contain:</w:t>
      </w:r>
    </w:p>
    <w:p>
      <w:pPr>
        <w:pStyle w:val="ListBullet"/>
      </w:pPr>
      <w:r>
        <w:t>Current portfolio value and holdings</w:t>
      </w:r>
    </w:p>
    <w:p>
      <w:pPr>
        <w:pStyle w:val="ListBullet"/>
      </w:pPr>
      <w:r>
        <w:t>Monthly income and expenses</w:t>
      </w:r>
    </w:p>
    <w:p>
      <w:pPr>
        <w:pStyle w:val="ListBullet"/>
      </w:pPr>
      <w:r>
        <w:t>Cash and other assets</w:t>
      </w:r>
    </w:p>
    <w:p>
      <w:pPr>
        <w:pStyle w:val="ListBullet"/>
      </w:pPr>
      <w:r>
        <w:t>Liabilities</w:t>
      </w:r>
    </w:p>
    <w:p>
      <w:pPr>
        <w:pStyle w:val="ListBullet"/>
      </w:pPr>
      <w:r>
        <w:t>Monthly investment/contribution amount</w:t>
      </w:r>
    </w:p>
    <w:p>
      <w:pPr>
        <w:pStyle w:val="ListBullet"/>
      </w:pPr>
      <w:r>
        <w:t>Financial goals and their time horizons</w:t>
      </w:r>
    </w:p>
    <w:p>
      <w:pPr>
        <w:pStyle w:val="ListBullet"/>
      </w:pPr>
      <w:r>
        <w:t>Selected risk constraints</w:t>
      </w:r>
    </w:p>
    <w:p>
      <w:pPr>
        <w:pStyle w:val="ListBullet"/>
      </w:pPr>
      <w:r>
        <w:t>Assumptions used for simulations</w:t>
      </w:r>
    </w:p>
    <w:p>
      <w:r>
        <w:t>Once the current state exists, the system can create alternative versions of the future: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Scenario</w:t>
            </w:r>
          </w:p>
        </w:tc>
        <w:tc>
          <w:tcPr>
            <w:tcW w:type="dxa" w:w="3360"/>
            <w:vAlign w:val="center"/>
            <w:shd w:fill="D9EAF7"/>
          </w:tcPr>
          <w:p>
            <w:r/>
            <w:r>
              <w:rPr>
                <w:rFonts w:ascii="Aptos" w:hAnsi="Aptos"/>
                <w:b/>
                <w:sz w:val="18"/>
              </w:rPr>
              <w:t>What changes?</w:t>
            </w:r>
          </w:p>
        </w:tc>
        <w:tc>
          <w:tcPr>
            <w:tcW w:type="dxa" w:w="3360"/>
            <w:vAlign w:val="center"/>
            <w:shd w:fill="D9EAF7"/>
          </w:tcPr>
          <w:p>
            <w:r/>
            <w:r>
              <w:rPr>
                <w:rFonts w:ascii="Aptos" w:hAnsi="Aptos"/>
                <w:b/>
                <w:sz w:val="18"/>
              </w:rPr>
              <w:t>What WealthPilot studies</w:t>
            </w:r>
          </w:p>
        </w:tc>
      </w:tr>
      <w:tr>
        <w:tc>
          <w:tcPr>
            <w:tcW w:type="dxa" w:w="3360"/>
            <w:vAlign w:val="center"/>
          </w:tcPr>
          <w:p>
            <w:r/>
            <w:r>
              <w:rPr>
                <w:rFonts w:ascii="Aptos" w:hAnsi="Aptos"/>
                <w:b w:val="0"/>
                <w:sz w:val="18"/>
              </w:rPr>
              <w:t>Market stress</w:t>
            </w:r>
          </w:p>
        </w:tc>
        <w:tc>
          <w:tcPr>
            <w:tcW w:type="dxa" w:w="3360"/>
            <w:vAlign w:val="center"/>
          </w:tcPr>
          <w:p>
            <w:r/>
            <w:r>
              <w:rPr>
                <w:rFonts w:ascii="Aptos" w:hAnsi="Aptos"/>
                <w:b w:val="0"/>
                <w:sz w:val="18"/>
              </w:rPr>
              <w:t>Market declines or volatility shock</w:t>
            </w:r>
          </w:p>
        </w:tc>
        <w:tc>
          <w:tcPr>
            <w:tcW w:type="dxa" w:w="3360"/>
            <w:vAlign w:val="center"/>
          </w:tcPr>
          <w:p>
            <w:r/>
            <w:r>
              <w:rPr>
                <w:rFonts w:ascii="Aptos" w:hAnsi="Aptos"/>
                <w:b w:val="0"/>
                <w:sz w:val="18"/>
              </w:rPr>
              <w:t>Portfolio impact and goal impact</w:t>
            </w:r>
          </w:p>
        </w:tc>
      </w:tr>
      <w:tr>
        <w:tc>
          <w:tcPr>
            <w:tcW w:type="dxa" w:w="3360"/>
            <w:vAlign w:val="center"/>
          </w:tcPr>
          <w:p>
            <w:r/>
            <w:r>
              <w:rPr>
                <w:rFonts w:ascii="Aptos" w:hAnsi="Aptos"/>
                <w:b w:val="0"/>
                <w:sz w:val="18"/>
              </w:rPr>
              <w:t>Income shock</w:t>
            </w:r>
          </w:p>
        </w:tc>
        <w:tc>
          <w:tcPr>
            <w:tcW w:type="dxa" w:w="3360"/>
            <w:vAlign w:val="center"/>
          </w:tcPr>
          <w:p>
            <w:r/>
            <w:r>
              <w:rPr>
                <w:rFonts w:ascii="Aptos" w:hAnsi="Aptos"/>
                <w:b w:val="0"/>
                <w:sz w:val="18"/>
              </w:rPr>
              <w:t>Income is reduced or temporarily lost</w:t>
            </w:r>
          </w:p>
        </w:tc>
        <w:tc>
          <w:tcPr>
            <w:tcW w:type="dxa" w:w="3360"/>
            <w:vAlign w:val="center"/>
          </w:tcPr>
          <w:p>
            <w:r/>
            <w:r>
              <w:rPr>
                <w:rFonts w:ascii="Aptos" w:hAnsi="Aptos"/>
                <w:b w:val="0"/>
                <w:sz w:val="18"/>
              </w:rPr>
              <w:t>Cash runway, contributions and goal impact</w:t>
            </w:r>
          </w:p>
        </w:tc>
      </w:tr>
      <w:tr>
        <w:tc>
          <w:tcPr>
            <w:tcW w:type="dxa" w:w="3360"/>
            <w:vAlign w:val="center"/>
          </w:tcPr>
          <w:p>
            <w:r/>
            <w:r>
              <w:rPr>
                <w:rFonts w:ascii="Aptos" w:hAnsi="Aptos"/>
                <w:b w:val="0"/>
                <w:sz w:val="18"/>
              </w:rPr>
              <w:t>Contribution change</w:t>
            </w:r>
          </w:p>
        </w:tc>
        <w:tc>
          <w:tcPr>
            <w:tcW w:type="dxa" w:w="3360"/>
            <w:vAlign w:val="center"/>
          </w:tcPr>
          <w:p>
            <w:r/>
            <w:r>
              <w:rPr>
                <w:rFonts w:ascii="Aptos" w:hAnsi="Aptos"/>
                <w:b w:val="0"/>
                <w:sz w:val="18"/>
              </w:rPr>
              <w:t>Monthly investment changes</w:t>
            </w:r>
          </w:p>
        </w:tc>
        <w:tc>
          <w:tcPr>
            <w:tcW w:type="dxa" w:w="3360"/>
            <w:vAlign w:val="center"/>
          </w:tcPr>
          <w:p>
            <w:r/>
            <w:r>
              <w:rPr>
                <w:rFonts w:ascii="Aptos" w:hAnsi="Aptos"/>
                <w:b w:val="0"/>
                <w:sz w:val="18"/>
              </w:rPr>
              <w:t>Effect on future outcome distribution</w:t>
            </w:r>
          </w:p>
        </w:tc>
      </w:tr>
      <w:tr>
        <w:tc>
          <w:tcPr>
            <w:tcW w:type="dxa" w:w="3360"/>
            <w:vAlign w:val="center"/>
          </w:tcPr>
          <w:p>
            <w:r/>
            <w:r>
              <w:rPr>
                <w:rFonts w:ascii="Aptos" w:hAnsi="Aptos"/>
                <w:b w:val="0"/>
                <w:sz w:val="18"/>
              </w:rPr>
              <w:t>Goal analysis</w:t>
            </w:r>
          </w:p>
        </w:tc>
        <w:tc>
          <w:tcPr>
            <w:tcW w:type="dxa" w:w="3360"/>
            <w:vAlign w:val="center"/>
          </w:tcPr>
          <w:p>
            <w:r/>
            <w:r>
              <w:rPr>
                <w:rFonts w:ascii="Aptos" w:hAnsi="Aptos"/>
                <w:b w:val="0"/>
                <w:sz w:val="18"/>
              </w:rPr>
              <w:t>Target amount/time horizon changes</w:t>
            </w:r>
          </w:p>
        </w:tc>
        <w:tc>
          <w:tcPr>
            <w:tcW w:type="dxa" w:w="3360"/>
            <w:vAlign w:val="center"/>
          </w:tcPr>
          <w:p>
            <w:r/>
            <w:r>
              <w:rPr>
                <w:rFonts w:ascii="Aptos" w:hAnsi="Aptos"/>
                <w:b w:val="0"/>
                <w:sz w:val="18"/>
              </w:rPr>
              <w:t>Range of outcomes against the target</w:t>
            </w:r>
          </w:p>
        </w:tc>
      </w:tr>
      <w:tr>
        <w:tc>
          <w:tcPr>
            <w:tcW w:type="dxa" w:w="3360"/>
            <w:vAlign w:val="center"/>
          </w:tcPr>
          <w:p>
            <w:r/>
            <w:r>
              <w:rPr>
                <w:rFonts w:ascii="Aptos" w:hAnsi="Aptos"/>
                <w:b w:val="0"/>
                <w:sz w:val="18"/>
              </w:rPr>
              <w:t>Portfolio change</w:t>
            </w:r>
          </w:p>
        </w:tc>
        <w:tc>
          <w:tcPr>
            <w:tcW w:type="dxa" w:w="3360"/>
            <w:vAlign w:val="center"/>
          </w:tcPr>
          <w:p>
            <w:r/>
            <w:r>
              <w:rPr>
                <w:rFonts w:ascii="Aptos" w:hAnsi="Aptos"/>
                <w:b w:val="0"/>
                <w:sz w:val="18"/>
              </w:rPr>
              <w:t>Hypothetical allocation changes</w:t>
            </w:r>
          </w:p>
        </w:tc>
        <w:tc>
          <w:tcPr>
            <w:tcW w:type="dxa" w:w="3360"/>
            <w:vAlign w:val="center"/>
          </w:tcPr>
          <w:p>
            <w:r/>
            <w:r>
              <w:rPr>
                <w:rFonts w:ascii="Aptos" w:hAnsi="Aptos"/>
                <w:b w:val="0"/>
                <w:sz w:val="18"/>
              </w:rPr>
              <w:t>Comparison under the same assumptions</w:t>
            </w:r>
          </w:p>
        </w:tc>
      </w:tr>
    </w:tbl>
    <w:p/>
    <w:p>
      <w:pPr>
        <w:pStyle w:val="Heading1"/>
      </w:pPr>
      <w:r>
        <w:t>5. Example: what happens when a user asks a question?</w:t>
      </w:r>
    </w:p>
    <w:p>
      <w:r>
        <w:t>Suppose the user says:</w:t>
      </w:r>
    </w:p>
    <w:p>
      <w:pPr>
        <w:pStyle w:val="Callout"/>
      </w:pPr>
      <w:r>
        <w:rPr>
          <w:b/>
        </w:rPr>
        <w:t xml:space="preserve">USER  </w:t>
      </w:r>
      <w:r>
        <w:t>“I have ₹3 lakh invested, invest ₹15,000 per month and need ₹20 lakh in five years. What happens if markets fall 30%?”</w:t>
      </w:r>
    </w:p>
    <w:p>
      <w:r>
        <w:t>WealthPilot does not simply ask the LLM to guess an answer. Instead:</w:t>
      </w:r>
    </w:p>
    <w:p>
      <w:pPr>
        <w:pStyle w:val="ListNumber"/>
      </w:pPr>
      <w:r>
        <w:t>The AI recognizes that this is a scenario/simulation question.</w:t>
      </w:r>
    </w:p>
    <w:p>
      <w:pPr>
        <w:pStyle w:val="ListNumber"/>
      </w:pPr>
      <w:r>
        <w:t>It sends the relevant portfolio and contribution information to the scenario engine.</w:t>
      </w:r>
    </w:p>
    <w:p>
      <w:pPr>
        <w:pStyle w:val="ListNumber"/>
      </w:pPr>
      <w:r>
        <w:t>The simulation applies the specified market shock and the chosen assumptions.</w:t>
      </w:r>
    </w:p>
    <w:p>
      <w:pPr>
        <w:pStyle w:val="ListNumber"/>
      </w:pPr>
      <w:r>
        <w:t>The engine estimates the effect on the portfolio and future contribution path.</w:t>
      </w:r>
    </w:p>
    <w:p>
      <w:pPr>
        <w:pStyle w:val="ListNumber"/>
      </w:pPr>
      <w:r>
        <w:t>The system produces a range of outcomes rather than pretending that one future value is certain.</w:t>
      </w:r>
    </w:p>
    <w:p>
      <w:pPr>
        <w:pStyle w:val="ListNumber"/>
      </w:pPr>
      <w:r>
        <w:t>The AI explains what portion of the result is related to market exposure and what portion comes from continued contributions.</w:t>
      </w:r>
    </w:p>
    <w:p>
      <w:pPr>
        <w:pStyle w:val="ListNumber"/>
      </w:pPr>
      <w:r>
        <w:t>The interface displays the result together with assumptions and uncertainty.</w:t>
      </w:r>
    </w:p>
    <w:p>
      <w:pPr>
        <w:pStyle w:val="Callout"/>
      </w:pPr>
      <w:r>
        <w:rPr>
          <w:b/>
        </w:rPr>
        <w:t xml:space="preserve">Important:  </w:t>
      </w:r>
      <w:r>
        <w:t>The system should clearly separate a simulated scenario from a guaranteed prediction. The result depends on the assumptions and model used.</w:t>
      </w:r>
    </w:p>
    <w:p>
      <w:pPr>
        <w:pStyle w:val="Heading1"/>
      </w:pPr>
      <w:r>
        <w:t>6. How is WealthPilot different from existing investment applications?</w:t>
      </w:r>
    </w:p>
    <w:p>
      <w:r>
        <w:t>The intended distinction is not that existing applications have no analytics. The distinction is the combination and workflow: WealthPilot connects the user's broader financial state with portfolio analytics, AI tool use, evidence, and scenario simulation.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Area</w:t>
            </w:r>
          </w:p>
        </w:tc>
        <w:tc>
          <w:tcPr>
            <w:tcW w:type="dxa" w:w="3360"/>
            <w:vAlign w:val="center"/>
            <w:shd w:fill="D9EAF7"/>
          </w:tcPr>
          <w:p>
            <w:r/>
            <w:r>
              <w:rPr>
                <w:rFonts w:ascii="Aptos" w:hAnsi="Aptos"/>
                <w:b/>
                <w:sz w:val="18"/>
              </w:rPr>
              <w:t>Typical investment-focused experience</w:t>
            </w:r>
          </w:p>
        </w:tc>
        <w:tc>
          <w:tcPr>
            <w:tcW w:type="dxa" w:w="3360"/>
            <w:vAlign w:val="center"/>
            <w:shd w:fill="D9EAF7"/>
          </w:tcPr>
          <w:p>
            <w:r/>
            <w:r>
              <w:rPr>
                <w:rFonts w:ascii="Aptos" w:hAnsi="Aptos"/>
                <w:b/>
                <w:sz w:val="18"/>
              </w:rPr>
              <w:t>WealthPilot concept</w:t>
            </w:r>
          </w:p>
        </w:tc>
      </w:tr>
      <w:tr>
        <w:tc>
          <w:tcPr>
            <w:tcW w:type="dxa" w:w="3360"/>
            <w:vAlign w:val="center"/>
          </w:tcPr>
          <w:p>
            <w:r/>
            <w:r>
              <w:rPr>
                <w:rFonts w:ascii="Aptos" w:hAnsi="Aptos"/>
                <w:b w:val="0"/>
                <w:sz w:val="18"/>
              </w:rPr>
              <w:t>Main focus</w:t>
            </w:r>
          </w:p>
        </w:tc>
        <w:tc>
          <w:tcPr>
            <w:tcW w:type="dxa" w:w="3360"/>
            <w:vAlign w:val="center"/>
          </w:tcPr>
          <w:p>
            <w:r/>
            <w:r>
              <w:rPr>
                <w:rFonts w:ascii="Aptos" w:hAnsi="Aptos"/>
                <w:b w:val="0"/>
                <w:sz w:val="18"/>
              </w:rPr>
              <w:t>Investments and portfolio tracking</w:t>
            </w:r>
          </w:p>
        </w:tc>
        <w:tc>
          <w:tcPr>
            <w:tcW w:type="dxa" w:w="3360"/>
            <w:vAlign w:val="center"/>
          </w:tcPr>
          <w:p>
            <w:r/>
            <w:r>
              <w:rPr>
                <w:rFonts w:ascii="Aptos" w:hAnsi="Aptos"/>
                <w:b w:val="0"/>
                <w:sz w:val="18"/>
              </w:rPr>
              <w:t>Complete financial state + portfolio + goals</w:t>
            </w:r>
          </w:p>
        </w:tc>
      </w:tr>
      <w:tr>
        <w:tc>
          <w:tcPr>
            <w:tcW w:type="dxa" w:w="3360"/>
            <w:vAlign w:val="center"/>
          </w:tcPr>
          <w:p>
            <w:r/>
            <w:r>
              <w:rPr>
                <w:rFonts w:ascii="Aptos" w:hAnsi="Aptos"/>
                <w:b w:val="0"/>
                <w:sz w:val="18"/>
              </w:rPr>
              <w:t>Data</w:t>
            </w:r>
          </w:p>
        </w:tc>
        <w:tc>
          <w:tcPr>
            <w:tcW w:type="dxa" w:w="3360"/>
            <w:vAlign w:val="center"/>
          </w:tcPr>
          <w:p>
            <w:r/>
            <w:r>
              <w:rPr>
                <w:rFonts w:ascii="Aptos" w:hAnsi="Aptos"/>
                <w:b w:val="0"/>
                <w:sz w:val="18"/>
              </w:rPr>
              <w:t>Mostly investment/portfolio data</w:t>
            </w:r>
          </w:p>
        </w:tc>
        <w:tc>
          <w:tcPr>
            <w:tcW w:type="dxa" w:w="3360"/>
            <w:vAlign w:val="center"/>
          </w:tcPr>
          <w:p>
            <w:r/>
            <w:r>
              <w:rPr>
                <w:rFonts w:ascii="Aptos" w:hAnsi="Aptos"/>
                <w:b w:val="0"/>
                <w:sz w:val="18"/>
              </w:rPr>
              <w:t>Income, expenses, assets, liabilities, portfolio, goals and risk constraints</w:t>
            </w:r>
          </w:p>
        </w:tc>
      </w:tr>
      <w:tr>
        <w:tc>
          <w:tcPr>
            <w:tcW w:type="dxa" w:w="3360"/>
            <w:vAlign w:val="center"/>
          </w:tcPr>
          <w:p>
            <w:r/>
            <w:r>
              <w:rPr>
                <w:rFonts w:ascii="Aptos" w:hAnsi="Aptos"/>
                <w:b w:val="0"/>
                <w:sz w:val="18"/>
              </w:rPr>
              <w:t>AI</w:t>
            </w:r>
          </w:p>
        </w:tc>
        <w:tc>
          <w:tcPr>
            <w:tcW w:type="dxa" w:w="3360"/>
            <w:vAlign w:val="center"/>
          </w:tcPr>
          <w:p>
            <w:r/>
            <w:r>
              <w:rPr>
                <w:rFonts w:ascii="Aptos" w:hAnsi="Aptos"/>
                <w:b w:val="0"/>
                <w:sz w:val="18"/>
              </w:rPr>
              <w:t>May provide chat/explanations</w:t>
            </w:r>
          </w:p>
        </w:tc>
        <w:tc>
          <w:tcPr>
            <w:tcW w:type="dxa" w:w="3360"/>
            <w:vAlign w:val="center"/>
          </w:tcPr>
          <w:p>
            <w:r/>
            <w:r>
              <w:rPr>
                <w:rFonts w:ascii="Aptos" w:hAnsi="Aptos"/>
                <w:b w:val="0"/>
                <w:sz w:val="18"/>
              </w:rPr>
              <w:t>AI orchestrator selects quantitative/retrieval tools</w:t>
            </w:r>
          </w:p>
        </w:tc>
      </w:tr>
      <w:tr>
        <w:tc>
          <w:tcPr>
            <w:tcW w:type="dxa" w:w="3360"/>
            <w:vAlign w:val="center"/>
          </w:tcPr>
          <w:p>
            <w:r/>
            <w:r>
              <w:rPr>
                <w:rFonts w:ascii="Aptos" w:hAnsi="Aptos"/>
                <w:b w:val="0"/>
                <w:sz w:val="18"/>
              </w:rPr>
              <w:t>Calculations</w:t>
            </w:r>
          </w:p>
        </w:tc>
        <w:tc>
          <w:tcPr>
            <w:tcW w:type="dxa" w:w="3360"/>
            <w:vAlign w:val="center"/>
          </w:tcPr>
          <w:p>
            <w:r/>
            <w:r>
              <w:rPr>
                <w:rFonts w:ascii="Aptos" w:hAnsi="Aptos"/>
                <w:b w:val="0"/>
                <w:sz w:val="18"/>
              </w:rPr>
              <w:t>Charts and standard calculators</w:t>
            </w:r>
          </w:p>
        </w:tc>
        <w:tc>
          <w:tcPr>
            <w:tcW w:type="dxa" w:w="3360"/>
            <w:vAlign w:val="center"/>
          </w:tcPr>
          <w:p>
            <w:r/>
            <w:r>
              <w:rPr>
                <w:rFonts w:ascii="Aptos" w:hAnsi="Aptos"/>
                <w:b w:val="0"/>
                <w:sz w:val="18"/>
              </w:rPr>
              <w:t>Deterministic analytics + scenario engine</w:t>
            </w:r>
          </w:p>
        </w:tc>
      </w:tr>
      <w:tr>
        <w:tc>
          <w:tcPr>
            <w:tcW w:type="dxa" w:w="3360"/>
            <w:vAlign w:val="center"/>
          </w:tcPr>
          <w:p>
            <w:r/>
            <w:r>
              <w:rPr>
                <w:rFonts w:ascii="Aptos" w:hAnsi="Aptos"/>
                <w:b w:val="0"/>
                <w:sz w:val="18"/>
              </w:rPr>
              <w:t>Future analysis</w:t>
            </w:r>
          </w:p>
        </w:tc>
        <w:tc>
          <w:tcPr>
            <w:tcW w:type="dxa" w:w="3360"/>
            <w:vAlign w:val="center"/>
          </w:tcPr>
          <w:p>
            <w:r/>
            <w:r>
              <w:rPr>
                <w:rFonts w:ascii="Aptos" w:hAnsi="Aptos"/>
                <w:b w:val="0"/>
                <w:sz w:val="18"/>
              </w:rPr>
              <w:t>Often a single calculator output</w:t>
            </w:r>
          </w:p>
        </w:tc>
        <w:tc>
          <w:tcPr>
            <w:tcW w:type="dxa" w:w="3360"/>
            <w:vAlign w:val="center"/>
          </w:tcPr>
          <w:p>
            <w:r/>
            <w:r>
              <w:rPr>
                <w:rFonts w:ascii="Aptos" w:hAnsi="Aptos"/>
                <w:b w:val="0"/>
                <w:sz w:val="18"/>
              </w:rPr>
              <w:t>Outcome distributions and stress scenarios</w:t>
            </w:r>
          </w:p>
        </w:tc>
      </w:tr>
      <w:tr>
        <w:tc>
          <w:tcPr>
            <w:tcW w:type="dxa" w:w="3360"/>
            <w:vAlign w:val="center"/>
          </w:tcPr>
          <w:p>
            <w:r/>
            <w:r>
              <w:rPr>
                <w:rFonts w:ascii="Aptos" w:hAnsi="Aptos"/>
                <w:b w:val="0"/>
                <w:sz w:val="18"/>
              </w:rPr>
              <w:t>Market crash</w:t>
            </w:r>
          </w:p>
        </w:tc>
        <w:tc>
          <w:tcPr>
            <w:tcW w:type="dxa" w:w="3360"/>
            <w:vAlign w:val="center"/>
          </w:tcPr>
          <w:p>
            <w:r/>
            <w:r>
              <w:rPr>
                <w:rFonts w:ascii="Aptos" w:hAnsi="Aptos"/>
                <w:b w:val="0"/>
                <w:sz w:val="18"/>
              </w:rPr>
              <w:t>May show historical information</w:t>
            </w:r>
          </w:p>
        </w:tc>
        <w:tc>
          <w:tcPr>
            <w:tcW w:type="dxa" w:w="3360"/>
            <w:vAlign w:val="center"/>
          </w:tcPr>
          <w:p>
            <w:r/>
            <w:r>
              <w:rPr>
                <w:rFonts w:ascii="Aptos" w:hAnsi="Aptos"/>
                <w:b w:val="0"/>
                <w:sz w:val="18"/>
              </w:rPr>
              <w:t>User-defined stress scenario</w:t>
            </w:r>
          </w:p>
        </w:tc>
      </w:tr>
      <w:tr>
        <w:tc>
          <w:tcPr>
            <w:tcW w:type="dxa" w:w="3360"/>
            <w:vAlign w:val="center"/>
          </w:tcPr>
          <w:p>
            <w:r/>
            <w:r>
              <w:rPr>
                <w:rFonts w:ascii="Aptos" w:hAnsi="Aptos"/>
                <w:b w:val="0"/>
                <w:sz w:val="18"/>
              </w:rPr>
              <w:t>Income shock</w:t>
            </w:r>
          </w:p>
        </w:tc>
        <w:tc>
          <w:tcPr>
            <w:tcW w:type="dxa" w:w="3360"/>
            <w:vAlign w:val="center"/>
          </w:tcPr>
          <w:p>
            <w:r/>
            <w:r>
              <w:rPr>
                <w:rFonts w:ascii="Aptos" w:hAnsi="Aptos"/>
                <w:b w:val="0"/>
                <w:sz w:val="18"/>
              </w:rPr>
              <w:t>Usually not central</w:t>
            </w:r>
          </w:p>
        </w:tc>
        <w:tc>
          <w:tcPr>
            <w:tcW w:type="dxa" w:w="3360"/>
            <w:vAlign w:val="center"/>
          </w:tcPr>
          <w:p>
            <w:r/>
            <w:r>
              <w:rPr>
                <w:rFonts w:ascii="Aptos" w:hAnsi="Aptos"/>
                <w:b w:val="0"/>
                <w:sz w:val="18"/>
              </w:rPr>
              <w:t>Explicit scenario in the proposed system</w:t>
            </w:r>
          </w:p>
        </w:tc>
      </w:tr>
      <w:tr>
        <w:tc>
          <w:tcPr>
            <w:tcW w:type="dxa" w:w="3360"/>
            <w:vAlign w:val="center"/>
          </w:tcPr>
          <w:p>
            <w:r/>
            <w:r>
              <w:rPr>
                <w:rFonts w:ascii="Aptos" w:hAnsi="Aptos"/>
                <w:b w:val="0"/>
                <w:sz w:val="18"/>
              </w:rPr>
              <w:t>Explainability</w:t>
            </w:r>
          </w:p>
        </w:tc>
        <w:tc>
          <w:tcPr>
            <w:tcW w:type="dxa" w:w="3360"/>
            <w:vAlign w:val="center"/>
          </w:tcPr>
          <w:p>
            <w:r/>
            <w:r>
              <w:rPr>
                <w:rFonts w:ascii="Aptos" w:hAnsi="Aptos"/>
                <w:b w:val="0"/>
                <w:sz w:val="18"/>
              </w:rPr>
              <w:t>Varies by product</w:t>
            </w:r>
          </w:p>
        </w:tc>
        <w:tc>
          <w:tcPr>
            <w:tcW w:type="dxa" w:w="3360"/>
            <w:vAlign w:val="center"/>
          </w:tcPr>
          <w:p>
            <w:r/>
            <w:r>
              <w:rPr>
                <w:rFonts w:ascii="Aptos" w:hAnsi="Aptos"/>
                <w:b w:val="0"/>
                <w:sz w:val="18"/>
              </w:rPr>
              <w:t>Assumptions + numerical evidence + source/context</w:t>
            </w:r>
          </w:p>
        </w:tc>
      </w:tr>
      <w:tr>
        <w:tc>
          <w:tcPr>
            <w:tcW w:type="dxa" w:w="3360"/>
            <w:vAlign w:val="center"/>
          </w:tcPr>
          <w:p>
            <w:r/>
            <w:r>
              <w:rPr>
                <w:rFonts w:ascii="Aptos" w:hAnsi="Aptos"/>
                <w:b w:val="0"/>
                <w:sz w:val="18"/>
              </w:rPr>
              <w:t>Documents</w:t>
            </w:r>
          </w:p>
        </w:tc>
        <w:tc>
          <w:tcPr>
            <w:tcW w:type="dxa" w:w="3360"/>
            <w:vAlign w:val="center"/>
          </w:tcPr>
          <w:p>
            <w:r/>
            <w:r>
              <w:rPr>
                <w:rFonts w:ascii="Aptos" w:hAnsi="Aptos"/>
                <w:b w:val="0"/>
                <w:sz w:val="18"/>
              </w:rPr>
              <w:t>Varies</w:t>
            </w:r>
          </w:p>
        </w:tc>
        <w:tc>
          <w:tcPr>
            <w:tcW w:type="dxa" w:w="3360"/>
            <w:vAlign w:val="center"/>
          </w:tcPr>
          <w:p>
            <w:r/>
            <w:r>
              <w:rPr>
                <w:rFonts w:ascii="Aptos" w:hAnsi="Aptos"/>
                <w:b w:val="0"/>
                <w:sz w:val="18"/>
              </w:rPr>
              <w:t>Structured extraction with user confirmation</w:t>
            </w:r>
          </w:p>
        </w:tc>
      </w:tr>
      <w:tr>
        <w:tc>
          <w:tcPr>
            <w:tcW w:type="dxa" w:w="3360"/>
            <w:vAlign w:val="center"/>
          </w:tcPr>
          <w:p>
            <w:r/>
            <w:r>
              <w:rPr>
                <w:rFonts w:ascii="Aptos" w:hAnsi="Aptos"/>
                <w:b w:val="0"/>
                <w:sz w:val="18"/>
              </w:rPr>
              <w:t>Evaluation</w:t>
            </w:r>
          </w:p>
        </w:tc>
        <w:tc>
          <w:tcPr>
            <w:tcW w:type="dxa" w:w="3360"/>
            <w:vAlign w:val="center"/>
          </w:tcPr>
          <w:p>
            <w:r/>
            <w:r>
              <w:rPr>
                <w:rFonts w:ascii="Aptos" w:hAnsi="Aptos"/>
                <w:b w:val="0"/>
                <w:sz w:val="18"/>
              </w:rPr>
              <w:t>Product performance metrics</w:t>
            </w:r>
          </w:p>
        </w:tc>
        <w:tc>
          <w:tcPr>
            <w:tcW w:type="dxa" w:w="3360"/>
            <w:vAlign w:val="center"/>
          </w:tcPr>
          <w:p>
            <w:r/>
            <w:r>
              <w:rPr>
                <w:rFonts w:ascii="Aptos" w:hAnsi="Aptos"/>
                <w:b w:val="0"/>
                <w:sz w:val="18"/>
              </w:rPr>
              <w:t>AIML benchmark for numerical accuracy, tool selection, extraction, retrieval, reproducibility and latency</w:t>
            </w:r>
          </w:p>
        </w:tc>
      </w:tr>
    </w:tbl>
    <w:p/>
    <w:p>
      <w:pPr>
        <w:pStyle w:val="Callout"/>
      </w:pPr>
      <w:r>
        <w:rPr>
          <w:b/>
        </w:rPr>
        <w:t xml:space="preserve">Positioning:  </w:t>
      </w:r>
      <w:r>
        <w:t>Do not present WealthPilot as “just another AI chatbot for finance.” Its technical value comes from connecting AI orchestration to deterministic financial tools and simulation.</w:t>
      </w:r>
    </w:p>
    <w:p>
      <w:pPr>
        <w:pStyle w:val="Heading1"/>
      </w:pPr>
      <w:r>
        <w:t>7. WealthPilot vs SIP — the important distinction</w:t>
      </w:r>
    </w:p>
    <w:p>
      <w:r>
        <w:t>SIP and WealthPilot are not direct substitutes. SIP is a way of investing a fixed amount periodically. WealthPilot is a financial intelligence and simulation system that can take a recurring investment plan as one of its inputs.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SIP</w:t>
            </w:r>
          </w:p>
        </w:tc>
        <w:tc>
          <w:tcPr>
            <w:tcW w:type="dxa" w:w="5040"/>
            <w:vAlign w:val="center"/>
            <w:shd w:fill="D9EAF7"/>
          </w:tcPr>
          <w:p>
            <w:r/>
            <w:r>
              <w:rPr>
                <w:rFonts w:ascii="Aptos" w:hAnsi="Aptos"/>
                <w:b/>
                <w:sz w:val="18"/>
              </w:rPr>
              <w:t>WealthPilot</w:t>
            </w:r>
          </w:p>
        </w:tc>
      </w:tr>
      <w:tr>
        <w:tc>
          <w:tcPr>
            <w:tcW w:type="dxa" w:w="5040"/>
            <w:vAlign w:val="center"/>
          </w:tcPr>
          <w:p>
            <w:r/>
            <w:r>
              <w:rPr>
                <w:rFonts w:ascii="Aptos" w:hAnsi="Aptos"/>
                <w:b w:val="0"/>
                <w:sz w:val="18"/>
              </w:rPr>
              <w:t>Investment method / contribution mechanism</w:t>
            </w:r>
          </w:p>
        </w:tc>
        <w:tc>
          <w:tcPr>
            <w:tcW w:type="dxa" w:w="5040"/>
            <w:vAlign w:val="center"/>
          </w:tcPr>
          <w:p>
            <w:r/>
            <w:r>
              <w:rPr>
                <w:rFonts w:ascii="Aptos" w:hAnsi="Aptos"/>
                <w:b w:val="0"/>
                <w:sz w:val="18"/>
              </w:rPr>
              <w:t>Financial intelligence and simulation system</w:t>
            </w:r>
          </w:p>
        </w:tc>
      </w:tr>
      <w:tr>
        <w:tc>
          <w:tcPr>
            <w:tcW w:type="dxa" w:w="5040"/>
            <w:vAlign w:val="center"/>
          </w:tcPr>
          <w:p>
            <w:r/>
            <w:r>
              <w:rPr>
                <w:rFonts w:ascii="Aptos" w:hAnsi="Aptos"/>
                <w:b w:val="0"/>
                <w:sz w:val="18"/>
              </w:rPr>
              <w:t>Answers “how can I invest periodically?”</w:t>
            </w:r>
          </w:p>
        </w:tc>
        <w:tc>
          <w:tcPr>
            <w:tcW w:type="dxa" w:w="5040"/>
            <w:vAlign w:val="center"/>
          </w:tcPr>
          <w:p>
            <w:r/>
            <w:r>
              <w:rPr>
                <w:rFonts w:ascii="Aptos" w:hAnsi="Aptos"/>
                <w:b w:val="0"/>
                <w:sz w:val="18"/>
              </w:rPr>
              <w:t>Answers “what could happen to my financial plan under different conditions?”</w:t>
            </w:r>
          </w:p>
        </w:tc>
      </w:tr>
      <w:tr>
        <w:tc>
          <w:tcPr>
            <w:tcW w:type="dxa" w:w="5040"/>
            <w:vAlign w:val="center"/>
          </w:tcPr>
          <w:p>
            <w:r/>
            <w:r>
              <w:rPr>
                <w:rFonts w:ascii="Aptos" w:hAnsi="Aptos"/>
                <w:b w:val="0"/>
                <w:sz w:val="18"/>
              </w:rPr>
              <w:t>Can specify a monthly contribution</w:t>
            </w:r>
          </w:p>
        </w:tc>
        <w:tc>
          <w:tcPr>
            <w:tcW w:type="dxa" w:w="5040"/>
            <w:vAlign w:val="center"/>
          </w:tcPr>
          <w:p>
            <w:r/>
            <w:r>
              <w:rPr>
                <w:rFonts w:ascii="Aptos" w:hAnsi="Aptos"/>
                <w:b w:val="0"/>
                <w:sz w:val="18"/>
              </w:rPr>
              <w:t>Can simulate different contribution amounts and interruptions</w:t>
            </w:r>
          </w:p>
        </w:tc>
      </w:tr>
      <w:tr>
        <w:tc>
          <w:tcPr>
            <w:tcW w:type="dxa" w:w="5040"/>
            <w:vAlign w:val="center"/>
          </w:tcPr>
          <w:p>
            <w:r/>
            <w:r>
              <w:rPr>
                <w:rFonts w:ascii="Aptos" w:hAnsi="Aptos"/>
                <w:b w:val="0"/>
                <w:sz w:val="18"/>
              </w:rPr>
              <w:t>A SIP calculator can estimate future value from assumptions</w:t>
            </w:r>
          </w:p>
        </w:tc>
        <w:tc>
          <w:tcPr>
            <w:tcW w:type="dxa" w:w="5040"/>
            <w:vAlign w:val="center"/>
          </w:tcPr>
          <w:p>
            <w:r/>
            <w:r>
              <w:rPr>
                <w:rFonts w:ascii="Aptos" w:hAnsi="Aptos"/>
                <w:b w:val="0"/>
                <w:sz w:val="18"/>
              </w:rPr>
              <w:t>Can combine contributions with portfolio, goals, cash flow and stress scenarios</w:t>
            </w:r>
          </w:p>
        </w:tc>
      </w:tr>
      <w:tr>
        <w:tc>
          <w:tcPr>
            <w:tcW w:type="dxa" w:w="5040"/>
            <w:vAlign w:val="center"/>
          </w:tcPr>
          <w:p>
            <w:r/>
            <w:r>
              <w:rPr>
                <w:rFonts w:ascii="Aptos" w:hAnsi="Aptos"/>
                <w:b w:val="0"/>
                <w:sz w:val="18"/>
              </w:rPr>
              <w:t>Does not by itself model the complete financial situation</w:t>
            </w:r>
          </w:p>
        </w:tc>
        <w:tc>
          <w:tcPr>
            <w:tcW w:type="dxa" w:w="5040"/>
            <w:vAlign w:val="center"/>
          </w:tcPr>
          <w:p>
            <w:r/>
            <w:r>
              <w:rPr>
                <w:rFonts w:ascii="Aptos" w:hAnsi="Aptos"/>
                <w:b w:val="0"/>
                <w:sz w:val="18"/>
              </w:rPr>
              <w:t>Designed to model income, expenses, assets, liabilities, investments and goals together</w:t>
            </w:r>
          </w:p>
        </w:tc>
      </w:tr>
    </w:tbl>
    <w:p/>
    <w:p>
      <w:pPr>
        <w:pStyle w:val="Callout"/>
      </w:pPr>
      <w:r>
        <w:rPr>
          <w:b/>
        </w:rPr>
        <w:t xml:space="preserve">Viva one-liner:  </w:t>
      </w:r>
      <w:r>
        <w:t>“SIP tells you how you invest regularly; WealthPilot analyzes how that investment plan interacts with your complete financial situation and possible future scenarios.”</w:t>
      </w:r>
    </w:p>
    <w:p>
      <w:pPr>
        <w:pStyle w:val="Heading2"/>
      </w:pPr>
      <w:r>
        <w:t>7.1 Example of the difference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Situation</w:t>
            </w:r>
          </w:p>
        </w:tc>
        <w:tc>
          <w:tcPr>
            <w:tcW w:type="dxa" w:w="3360"/>
            <w:vAlign w:val="center"/>
            <w:shd w:fill="D9EAF7"/>
          </w:tcPr>
          <w:p>
            <w:r/>
            <w:r>
              <w:rPr>
                <w:rFonts w:ascii="Aptos" w:hAnsi="Aptos"/>
                <w:b/>
                <w:sz w:val="18"/>
              </w:rPr>
              <w:t>SIP calculator-style view</w:t>
            </w:r>
          </w:p>
        </w:tc>
        <w:tc>
          <w:tcPr>
            <w:tcW w:type="dxa" w:w="3360"/>
            <w:vAlign w:val="center"/>
            <w:shd w:fill="D9EAF7"/>
          </w:tcPr>
          <w:p>
            <w:r/>
            <w:r>
              <w:rPr>
                <w:rFonts w:ascii="Aptos" w:hAnsi="Aptos"/>
                <w:b/>
                <w:sz w:val="18"/>
              </w:rPr>
              <w:t>WealthPilot view</w:t>
            </w:r>
          </w:p>
        </w:tc>
      </w:tr>
      <w:tr>
        <w:tc>
          <w:tcPr>
            <w:tcW w:type="dxa" w:w="3360"/>
            <w:vAlign w:val="center"/>
          </w:tcPr>
          <w:p>
            <w:r/>
            <w:r>
              <w:rPr>
                <w:rFonts w:ascii="Aptos" w:hAnsi="Aptos"/>
                <w:b w:val="0"/>
                <w:sz w:val="18"/>
              </w:rPr>
              <w:t>₹15,000 monthly investment</w:t>
            </w:r>
          </w:p>
        </w:tc>
        <w:tc>
          <w:tcPr>
            <w:tcW w:type="dxa" w:w="3360"/>
            <w:vAlign w:val="center"/>
          </w:tcPr>
          <w:p>
            <w:r/>
            <w:r>
              <w:rPr>
                <w:rFonts w:ascii="Aptos" w:hAnsi="Aptos"/>
                <w:b w:val="0"/>
                <w:sz w:val="18"/>
              </w:rPr>
              <w:t>Calculate a future value using assumed return</w:t>
            </w:r>
          </w:p>
        </w:tc>
        <w:tc>
          <w:tcPr>
            <w:tcW w:type="dxa" w:w="3360"/>
            <w:vAlign w:val="center"/>
          </w:tcPr>
          <w:p>
            <w:r/>
            <w:r>
              <w:rPr>
                <w:rFonts w:ascii="Aptos" w:hAnsi="Aptos"/>
                <w:b w:val="0"/>
                <w:sz w:val="18"/>
              </w:rPr>
              <w:t>Compare ₹15k vs ₹20k vs stopping for six months</w:t>
            </w:r>
          </w:p>
        </w:tc>
      </w:tr>
      <w:tr>
        <w:tc>
          <w:tcPr>
            <w:tcW w:type="dxa" w:w="3360"/>
            <w:vAlign w:val="center"/>
          </w:tcPr>
          <w:p>
            <w:r/>
            <w:r>
              <w:rPr>
                <w:rFonts w:ascii="Aptos" w:hAnsi="Aptos"/>
                <w:b w:val="0"/>
                <w:sz w:val="18"/>
              </w:rPr>
              <w:t>Market falls 30%</w:t>
            </w:r>
          </w:p>
        </w:tc>
        <w:tc>
          <w:tcPr>
            <w:tcW w:type="dxa" w:w="3360"/>
            <w:vAlign w:val="center"/>
          </w:tcPr>
          <w:p>
            <w:r/>
            <w:r>
              <w:rPr>
                <w:rFonts w:ascii="Aptos" w:hAnsi="Aptos"/>
                <w:b w:val="0"/>
                <w:sz w:val="18"/>
              </w:rPr>
              <w:t>May require manual adjustment</w:t>
            </w:r>
          </w:p>
        </w:tc>
        <w:tc>
          <w:tcPr>
            <w:tcW w:type="dxa" w:w="3360"/>
            <w:vAlign w:val="center"/>
          </w:tcPr>
          <w:p>
            <w:r/>
            <w:r>
              <w:rPr>
                <w:rFonts w:ascii="Aptos" w:hAnsi="Aptos"/>
                <w:b w:val="0"/>
                <w:sz w:val="18"/>
              </w:rPr>
              <w:t>Run a market-stress scenario and examine goal impact</w:t>
            </w:r>
          </w:p>
        </w:tc>
      </w:tr>
      <w:tr>
        <w:tc>
          <w:tcPr>
            <w:tcW w:type="dxa" w:w="3360"/>
            <w:vAlign w:val="center"/>
          </w:tcPr>
          <w:p>
            <w:r/>
            <w:r>
              <w:rPr>
                <w:rFonts w:ascii="Aptos" w:hAnsi="Aptos"/>
                <w:b w:val="0"/>
                <w:sz w:val="18"/>
              </w:rPr>
              <w:t>Income stops for six months</w:t>
            </w:r>
          </w:p>
        </w:tc>
        <w:tc>
          <w:tcPr>
            <w:tcW w:type="dxa" w:w="3360"/>
            <w:vAlign w:val="center"/>
          </w:tcPr>
          <w:p>
            <w:r/>
            <w:r>
              <w:rPr>
                <w:rFonts w:ascii="Aptos" w:hAnsi="Aptos"/>
                <w:b w:val="0"/>
                <w:sz w:val="18"/>
              </w:rPr>
              <w:t>Usually outside the calculation</w:t>
            </w:r>
          </w:p>
        </w:tc>
        <w:tc>
          <w:tcPr>
            <w:tcW w:type="dxa" w:w="3360"/>
            <w:vAlign w:val="center"/>
          </w:tcPr>
          <w:p>
            <w:r/>
            <w:r>
              <w:rPr>
                <w:rFonts w:ascii="Aptos" w:hAnsi="Aptos"/>
                <w:b w:val="0"/>
                <w:sz w:val="18"/>
              </w:rPr>
              <w:t>Model reduced contributions and cash runway</w:t>
            </w:r>
          </w:p>
        </w:tc>
      </w:tr>
      <w:tr>
        <w:tc>
          <w:tcPr>
            <w:tcW w:type="dxa" w:w="3360"/>
            <w:vAlign w:val="center"/>
          </w:tcPr>
          <w:p>
            <w:r/>
            <w:r>
              <w:rPr>
                <w:rFonts w:ascii="Aptos" w:hAnsi="Aptos"/>
                <w:b w:val="0"/>
                <w:sz w:val="18"/>
              </w:rPr>
              <w:t>Goal = ₹20 lakh in 5 years</w:t>
            </w:r>
          </w:p>
        </w:tc>
        <w:tc>
          <w:tcPr>
            <w:tcW w:type="dxa" w:w="3360"/>
            <w:vAlign w:val="center"/>
          </w:tcPr>
          <w:p>
            <w:r/>
            <w:r>
              <w:rPr>
                <w:rFonts w:ascii="Aptos" w:hAnsi="Aptos"/>
                <w:b w:val="0"/>
                <w:sz w:val="18"/>
              </w:rPr>
              <w:t>Calculate an expected/assumed future amount</w:t>
            </w:r>
          </w:p>
        </w:tc>
        <w:tc>
          <w:tcPr>
            <w:tcW w:type="dxa" w:w="3360"/>
            <w:vAlign w:val="center"/>
          </w:tcPr>
          <w:p>
            <w:r/>
            <w:r>
              <w:rPr>
                <w:rFonts w:ascii="Aptos" w:hAnsi="Aptos"/>
                <w:b w:val="0"/>
                <w:sz w:val="18"/>
              </w:rPr>
              <w:t>Study the distribution of outcomes and potential shortfall under scenarios</w:t>
            </w:r>
          </w:p>
        </w:tc>
      </w:tr>
    </w:tbl>
    <w:p/>
    <w:p>
      <w:pPr>
        <w:pStyle w:val="Heading1"/>
      </w:pPr>
      <w:r>
        <w:t>8. Proposed unique / improved features</w:t>
      </w:r>
    </w:p>
    <w:p>
      <w:r>
        <w:t>The following features can make the project more distinctive while remaining consistent with the original proposal. These should be treated as proposed enhancements, not claims that they already exist.</w:t>
      </w:r>
    </w:p>
    <w:p>
      <w:pPr>
        <w:pStyle w:val="Heading2"/>
      </w:pPr>
      <w:r>
        <w:t>1. Financial Health Scorecard</w:t>
      </w:r>
    </w:p>
    <w:p>
      <w:r>
        <w:t>Show separate dimensions such as liquidity/cash runway, debt burden, diversification, goal progress and market exposure. Each score should be traceable to measurable inputs rather than being a mysterious AI number.</w:t>
      </w:r>
    </w:p>
    <w:p>
      <w:pPr>
        <w:pStyle w:val="Heading2"/>
      </w:pPr>
      <w:r>
        <w:t>2. SIP Interruption Simulator</w:t>
      </w:r>
    </w:p>
    <w:p>
      <w:r>
        <w:t>Compare normal monthly contributions with a six-month or twelve-month contribution pause and show how the future outcome distribution changes.</w:t>
      </w:r>
    </w:p>
    <w:p>
      <w:pPr>
        <w:pStyle w:val="Heading2"/>
      </w:pPr>
      <w:r>
        <w:t>3. Goal Failure Analysis</w:t>
      </w:r>
    </w:p>
    <w:p>
      <w:r>
        <w:t>Instead of only asking whether a target may be reached, identify the main modeled contributors to a shortfall: contribution level, market scenario, starting corpus, interruptions or concentration.</w:t>
      </w:r>
    </w:p>
    <w:p>
      <w:pPr>
        <w:pStyle w:val="Heading2"/>
      </w:pPr>
      <w:r>
        <w:t>4. Crash Simulator</w:t>
      </w:r>
    </w:p>
    <w:p>
      <w:r>
        <w:t>Let the user specify a market shock such as -10%, -20%, -30% or another selected scenario and visualize portfolio and goal impact.</w:t>
      </w:r>
    </w:p>
    <w:p>
      <w:pPr>
        <w:pStyle w:val="Heading2"/>
      </w:pPr>
      <w:r>
        <w:t>5. Income Shock Simulator</w:t>
      </w:r>
    </w:p>
    <w:p>
      <w:r>
        <w:t>Model reduced or zero income for a selected period and examine cash runway, contribution changes and goal impact.</w:t>
      </w:r>
    </w:p>
    <w:p>
      <w:pPr>
        <w:pStyle w:val="Heading2"/>
      </w:pPr>
      <w:r>
        <w:t>6. Explain My Portfolio</w:t>
      </w:r>
    </w:p>
    <w:p>
      <w:r>
        <w:t>Translate allocation, concentration, volatility and other quantitative results into beginner-friendly language while keeping the underlying numbers visible.</w:t>
      </w:r>
    </w:p>
    <w:p>
      <w:pPr>
        <w:pStyle w:val="Heading2"/>
      </w:pPr>
      <w:r>
        <w:t>7. Document-to-Portfolio</w:t>
      </w:r>
    </w:p>
    <w:p>
      <w:r>
        <w:t>Extract structured fields from financial statements/documents, then ask the user to confirm the extracted values before they are used.</w:t>
      </w:r>
    </w:p>
    <w:p>
      <w:pPr>
        <w:pStyle w:val="Heading2"/>
      </w:pPr>
      <w:r>
        <w:t>8. Assumption Transparency Panel</w:t>
      </w:r>
    </w:p>
    <w:p>
      <w:r>
        <w:t>Show the simulation period, contribution assumptions, return/volatility assumptions, simulation count and other relevant parameters beside the result.</w:t>
      </w:r>
    </w:p>
    <w:p>
      <w:pPr>
        <w:pStyle w:val="Heading2"/>
      </w:pPr>
      <w:r>
        <w:t>9. What-If Chat</w:t>
      </w:r>
    </w:p>
    <w:p>
      <w:r>
        <w:t>Allow natural-language questions such as “What if I increase my SIP?” or “What if I stop investing for six months?” and route them to the appropriate tools.</w:t>
      </w:r>
    </w:p>
    <w:p>
      <w:pPr>
        <w:pStyle w:val="Heading2"/>
      </w:pPr>
      <w:r>
        <w:t>10. Scenario Comparison</w:t>
      </w:r>
    </w:p>
    <w:p>
      <w:r>
        <w:t>Show multiple scenarios side-by-side under the same assumptions so the user can understand what changed and why.</w:t>
      </w:r>
    </w:p>
    <w:p>
      <w:pPr>
        <w:pStyle w:val="Heading1"/>
      </w:pPr>
      <w:r>
        <w:t>9. Technical Architecture — explained simply</w:t>
      </w:r>
    </w:p>
    <w:p>
      <w:r>
        <w:t>The system can be thought of as several layers. Each layer has a clear job.</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Layer</w:t>
            </w:r>
          </w:p>
        </w:tc>
        <w:tc>
          <w:tcPr>
            <w:tcW w:type="dxa" w:w="3360"/>
            <w:vAlign w:val="center"/>
            <w:shd w:fill="D9EAF7"/>
          </w:tcPr>
          <w:p>
            <w:r/>
            <w:r>
              <w:rPr>
                <w:rFonts w:ascii="Aptos" w:hAnsi="Aptos"/>
                <w:b/>
                <w:sz w:val="18"/>
              </w:rPr>
              <w:t>Technology / Component</w:t>
            </w:r>
          </w:p>
        </w:tc>
        <w:tc>
          <w:tcPr>
            <w:tcW w:type="dxa" w:w="3360"/>
            <w:vAlign w:val="center"/>
            <w:shd w:fill="D9EAF7"/>
          </w:tcPr>
          <w:p>
            <w:r/>
            <w:r>
              <w:rPr>
                <w:rFonts w:ascii="Aptos" w:hAnsi="Aptos"/>
                <w:b/>
                <w:sz w:val="18"/>
              </w:rPr>
              <w:t>Simple job</w:t>
            </w:r>
          </w:p>
        </w:tc>
      </w:tr>
      <w:tr>
        <w:tc>
          <w:tcPr>
            <w:tcW w:type="dxa" w:w="3360"/>
            <w:vAlign w:val="center"/>
          </w:tcPr>
          <w:p>
            <w:r/>
            <w:r>
              <w:rPr>
                <w:rFonts w:ascii="Aptos" w:hAnsi="Aptos"/>
                <w:b w:val="0"/>
                <w:sz w:val="18"/>
              </w:rPr>
              <w:t>Interface</w:t>
            </w:r>
          </w:p>
        </w:tc>
        <w:tc>
          <w:tcPr>
            <w:tcW w:type="dxa" w:w="3360"/>
            <w:vAlign w:val="center"/>
          </w:tcPr>
          <w:p>
            <w:r/>
            <w:r>
              <w:rPr>
                <w:rFonts w:ascii="Aptos" w:hAnsi="Aptos"/>
                <w:b w:val="0"/>
                <w:sz w:val="18"/>
              </w:rPr>
              <w:t>React / Next.js</w:t>
            </w:r>
          </w:p>
        </w:tc>
        <w:tc>
          <w:tcPr>
            <w:tcW w:type="dxa" w:w="3360"/>
            <w:vAlign w:val="center"/>
          </w:tcPr>
          <w:p>
            <w:r/>
            <w:r>
              <w:rPr>
                <w:rFonts w:ascii="Aptos" w:hAnsi="Aptos"/>
                <w:b w:val="0"/>
                <w:sz w:val="18"/>
              </w:rPr>
              <w:t>Lets the user enter data, ask questions and see charts.</w:t>
            </w:r>
          </w:p>
        </w:tc>
      </w:tr>
      <w:tr>
        <w:tc>
          <w:tcPr>
            <w:tcW w:type="dxa" w:w="3360"/>
            <w:vAlign w:val="center"/>
          </w:tcPr>
          <w:p>
            <w:r/>
            <w:r>
              <w:rPr>
                <w:rFonts w:ascii="Aptos" w:hAnsi="Aptos"/>
                <w:b w:val="0"/>
                <w:sz w:val="18"/>
              </w:rPr>
              <w:t>AI Orchestrator</w:t>
            </w:r>
          </w:p>
        </w:tc>
        <w:tc>
          <w:tcPr>
            <w:tcW w:type="dxa" w:w="3360"/>
            <w:vAlign w:val="center"/>
          </w:tcPr>
          <w:p>
            <w:r/>
            <w:r>
              <w:rPr>
                <w:rFonts w:ascii="Aptos" w:hAnsi="Aptos"/>
                <w:b w:val="0"/>
                <w:sz w:val="18"/>
              </w:rPr>
              <w:t>LLM + tool calling</w:t>
            </w:r>
          </w:p>
        </w:tc>
        <w:tc>
          <w:tcPr>
            <w:tcW w:type="dxa" w:w="3360"/>
            <w:vAlign w:val="center"/>
          </w:tcPr>
          <w:p>
            <w:r/>
            <w:r>
              <w:rPr>
                <w:rFonts w:ascii="Aptos" w:hAnsi="Aptos"/>
                <w:b w:val="0"/>
                <w:sz w:val="18"/>
              </w:rPr>
              <w:t>Understands the question and chooses the appropriate tools.</w:t>
            </w:r>
          </w:p>
        </w:tc>
      </w:tr>
      <w:tr>
        <w:tc>
          <w:tcPr>
            <w:tcW w:type="dxa" w:w="3360"/>
            <w:vAlign w:val="center"/>
          </w:tcPr>
          <w:p>
            <w:r/>
            <w:r>
              <w:rPr>
                <w:rFonts w:ascii="Aptos" w:hAnsi="Aptos"/>
                <w:b w:val="0"/>
                <w:sz w:val="18"/>
              </w:rPr>
              <w:t>Quant Engine</w:t>
            </w:r>
          </w:p>
        </w:tc>
        <w:tc>
          <w:tcPr>
            <w:tcW w:type="dxa" w:w="3360"/>
            <w:vAlign w:val="center"/>
          </w:tcPr>
          <w:p>
            <w:r/>
            <w:r>
              <w:rPr>
                <w:rFonts w:ascii="Aptos" w:hAnsi="Aptos"/>
                <w:b w:val="0"/>
                <w:sz w:val="18"/>
              </w:rPr>
              <w:t>Python, NumPy, pandas</w:t>
            </w:r>
          </w:p>
        </w:tc>
        <w:tc>
          <w:tcPr>
            <w:tcW w:type="dxa" w:w="3360"/>
            <w:vAlign w:val="center"/>
          </w:tcPr>
          <w:p>
            <w:r/>
            <w:r>
              <w:rPr>
                <w:rFonts w:ascii="Aptos" w:hAnsi="Aptos"/>
                <w:b w:val="0"/>
                <w:sz w:val="18"/>
              </w:rPr>
              <w:t>Performs portfolio and risk calculations.</w:t>
            </w:r>
          </w:p>
        </w:tc>
      </w:tr>
      <w:tr>
        <w:tc>
          <w:tcPr>
            <w:tcW w:type="dxa" w:w="3360"/>
            <w:vAlign w:val="center"/>
          </w:tcPr>
          <w:p>
            <w:r/>
            <w:r>
              <w:rPr>
                <w:rFonts w:ascii="Aptos" w:hAnsi="Aptos"/>
                <w:b w:val="0"/>
                <w:sz w:val="18"/>
              </w:rPr>
              <w:t>Simulation Engine</w:t>
            </w:r>
          </w:p>
        </w:tc>
        <w:tc>
          <w:tcPr>
            <w:tcW w:type="dxa" w:w="3360"/>
            <w:vAlign w:val="center"/>
          </w:tcPr>
          <w:p>
            <w:r/>
            <w:r>
              <w:rPr>
                <w:rFonts w:ascii="Aptos" w:hAnsi="Aptos"/>
                <w:b w:val="0"/>
                <w:sz w:val="18"/>
              </w:rPr>
              <w:t>Python</w:t>
            </w:r>
          </w:p>
        </w:tc>
        <w:tc>
          <w:tcPr>
            <w:tcW w:type="dxa" w:w="3360"/>
            <w:vAlign w:val="center"/>
          </w:tcPr>
          <w:p>
            <w:r/>
            <w:r>
              <w:rPr>
                <w:rFonts w:ascii="Aptos" w:hAnsi="Aptos"/>
                <w:b w:val="0"/>
                <w:sz w:val="18"/>
              </w:rPr>
              <w:t>Runs Monte Carlo and deterministic stress scenarios.</w:t>
            </w:r>
          </w:p>
        </w:tc>
      </w:tr>
      <w:tr>
        <w:tc>
          <w:tcPr>
            <w:tcW w:type="dxa" w:w="3360"/>
            <w:vAlign w:val="center"/>
          </w:tcPr>
          <w:p>
            <w:r/>
            <w:r>
              <w:rPr>
                <w:rFonts w:ascii="Aptos" w:hAnsi="Aptos"/>
                <w:b w:val="0"/>
                <w:sz w:val="18"/>
              </w:rPr>
              <w:t>ML Layer</w:t>
            </w:r>
          </w:p>
        </w:tc>
        <w:tc>
          <w:tcPr>
            <w:tcW w:type="dxa" w:w="3360"/>
            <w:vAlign w:val="center"/>
          </w:tcPr>
          <w:p>
            <w:r/>
            <w:r>
              <w:rPr>
                <w:rFonts w:ascii="Aptos" w:hAnsi="Aptos"/>
                <w:b w:val="0"/>
                <w:sz w:val="18"/>
              </w:rPr>
              <w:t>scikit-learn / PyTorch if needed</w:t>
            </w:r>
          </w:p>
        </w:tc>
        <w:tc>
          <w:tcPr>
            <w:tcW w:type="dxa" w:w="3360"/>
            <w:vAlign w:val="center"/>
          </w:tcPr>
          <w:p>
            <w:r/>
            <w:r>
              <w:rPr>
                <w:rFonts w:ascii="Aptos" w:hAnsi="Aptos"/>
                <w:b w:val="0"/>
                <w:sz w:val="18"/>
              </w:rPr>
              <w:t>Runs selected time-series, volatility or regime experiments.</w:t>
            </w:r>
          </w:p>
        </w:tc>
      </w:tr>
      <w:tr>
        <w:tc>
          <w:tcPr>
            <w:tcW w:type="dxa" w:w="3360"/>
            <w:vAlign w:val="center"/>
          </w:tcPr>
          <w:p>
            <w:r/>
            <w:r>
              <w:rPr>
                <w:rFonts w:ascii="Aptos" w:hAnsi="Aptos"/>
                <w:b w:val="0"/>
                <w:sz w:val="18"/>
              </w:rPr>
              <w:t>Data Layer</w:t>
            </w:r>
          </w:p>
        </w:tc>
        <w:tc>
          <w:tcPr>
            <w:tcW w:type="dxa" w:w="3360"/>
            <w:vAlign w:val="center"/>
          </w:tcPr>
          <w:p>
            <w:r/>
            <w:r>
              <w:rPr>
                <w:rFonts w:ascii="Aptos" w:hAnsi="Aptos"/>
                <w:b w:val="0"/>
                <w:sz w:val="18"/>
              </w:rPr>
              <w:t>PostgreSQL + APIs</w:t>
            </w:r>
          </w:p>
        </w:tc>
        <w:tc>
          <w:tcPr>
            <w:tcW w:type="dxa" w:w="3360"/>
            <w:vAlign w:val="center"/>
          </w:tcPr>
          <w:p>
            <w:r/>
            <w:r>
              <w:rPr>
                <w:rFonts w:ascii="Aptos" w:hAnsi="Aptos"/>
                <w:b w:val="0"/>
                <w:sz w:val="18"/>
              </w:rPr>
              <w:t>Stores structured user/market data.</w:t>
            </w:r>
          </w:p>
        </w:tc>
      </w:tr>
      <w:tr>
        <w:tc>
          <w:tcPr>
            <w:tcW w:type="dxa" w:w="3360"/>
            <w:vAlign w:val="center"/>
          </w:tcPr>
          <w:p>
            <w:r/>
            <w:r>
              <w:rPr>
                <w:rFonts w:ascii="Aptos" w:hAnsi="Aptos"/>
                <w:b w:val="0"/>
                <w:sz w:val="18"/>
              </w:rPr>
              <w:t>Evidence Layer</w:t>
            </w:r>
          </w:p>
        </w:tc>
        <w:tc>
          <w:tcPr>
            <w:tcW w:type="dxa" w:w="3360"/>
            <w:vAlign w:val="center"/>
          </w:tcPr>
          <w:p>
            <w:r/>
            <w:r>
              <w:rPr>
                <w:rFonts w:ascii="Aptos" w:hAnsi="Aptos"/>
                <w:b w:val="0"/>
                <w:sz w:val="18"/>
              </w:rPr>
              <w:t>RAG / vector search + source tracking</w:t>
            </w:r>
          </w:p>
        </w:tc>
        <w:tc>
          <w:tcPr>
            <w:tcW w:type="dxa" w:w="3360"/>
            <w:vAlign w:val="center"/>
          </w:tcPr>
          <w:p>
            <w:r/>
            <w:r>
              <w:rPr>
                <w:rFonts w:ascii="Aptos" w:hAnsi="Aptos"/>
                <w:b w:val="0"/>
                <w:sz w:val="18"/>
              </w:rPr>
              <w:t>Retrieves relevant information and keeps track of evidence.</w:t>
            </w:r>
          </w:p>
        </w:tc>
      </w:tr>
      <w:tr>
        <w:tc>
          <w:tcPr>
            <w:tcW w:type="dxa" w:w="3360"/>
            <w:vAlign w:val="center"/>
          </w:tcPr>
          <w:p>
            <w:r/>
            <w:r>
              <w:rPr>
                <w:rFonts w:ascii="Aptos" w:hAnsi="Aptos"/>
                <w:b w:val="0"/>
                <w:sz w:val="18"/>
              </w:rPr>
              <w:t>Backend</w:t>
            </w:r>
          </w:p>
        </w:tc>
        <w:tc>
          <w:tcPr>
            <w:tcW w:type="dxa" w:w="3360"/>
            <w:vAlign w:val="center"/>
          </w:tcPr>
          <w:p>
            <w:r/>
            <w:r>
              <w:rPr>
                <w:rFonts w:ascii="Aptos" w:hAnsi="Aptos"/>
                <w:b w:val="0"/>
                <w:sz w:val="18"/>
              </w:rPr>
              <w:t>FastAPI</w:t>
            </w:r>
          </w:p>
        </w:tc>
        <w:tc>
          <w:tcPr>
            <w:tcW w:type="dxa" w:w="3360"/>
            <w:vAlign w:val="center"/>
          </w:tcPr>
          <w:p>
            <w:r/>
            <w:r>
              <w:rPr>
                <w:rFonts w:ascii="Aptos" w:hAnsi="Aptos"/>
                <w:b w:val="0"/>
                <w:sz w:val="18"/>
              </w:rPr>
              <w:t>Connects the frontend with data, AI and quantitative tools.</w:t>
            </w:r>
          </w:p>
        </w:tc>
      </w:tr>
    </w:tbl>
    <w:p/>
    <w:p>
      <w:pPr>
        <w:pStyle w:val="Heading2"/>
      </w:pPr>
      <w:r>
        <w:t>9.1 Why not let the LLM do all the math?</w:t>
      </w:r>
    </w:p>
    <w:p>
      <w:r>
        <w:t>A language model is useful for understanding questions and explaining results, but critical numerical calculations should be performed by deterministic tools. For example, portfolio allocation, correlations and simulation results should come from code. The LLM then interprets those outputs and communicates them clearly.</w:t>
      </w:r>
    </w:p>
    <w:p>
      <w:pPr>
        <w:pStyle w:val="Callout"/>
      </w:pPr>
      <w:r>
        <w:rPr>
          <w:b/>
        </w:rPr>
        <w:t xml:space="preserve">Architecture principle:  </w:t>
      </w:r>
      <w:r>
        <w:t>LLM = understand, orchestrate and explain. Quantitative code = calculate. Retrieval = provide evidence. Simulation engine = model scenarios.</w:t>
      </w:r>
    </w:p>
    <w:p>
      <w:pPr>
        <w:pStyle w:val="Heading1"/>
      </w:pPr>
      <w:r>
        <w:t>10. AIML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Component</w:t>
            </w:r>
          </w:p>
        </w:tc>
        <w:tc>
          <w:tcPr>
            <w:tcW w:type="dxa" w:w="3360"/>
            <w:vAlign w:val="center"/>
            <w:shd w:fill="D9EAF7"/>
          </w:tcPr>
          <w:p>
            <w:r/>
            <w:r>
              <w:rPr>
                <w:rFonts w:ascii="Aptos" w:hAnsi="Aptos"/>
                <w:b/>
                <w:sz w:val="18"/>
              </w:rPr>
              <w:t>What it does</w:t>
            </w:r>
          </w:p>
        </w:tc>
        <w:tc>
          <w:tcPr>
            <w:tcW w:type="dxa" w:w="3360"/>
            <w:vAlign w:val="center"/>
            <w:shd w:fill="D9EAF7"/>
          </w:tcPr>
          <w:p>
            <w:r/>
            <w:r>
              <w:rPr>
                <w:rFonts w:ascii="Aptos" w:hAnsi="Aptos"/>
                <w:b/>
                <w:sz w:val="18"/>
              </w:rPr>
              <w:t>Why it matters</w:t>
            </w:r>
          </w:p>
        </w:tc>
      </w:tr>
      <w:tr>
        <w:tc>
          <w:tcPr>
            <w:tcW w:type="dxa" w:w="3360"/>
            <w:vAlign w:val="center"/>
          </w:tcPr>
          <w:p>
            <w:r/>
            <w:r>
              <w:rPr>
                <w:rFonts w:ascii="Aptos" w:hAnsi="Aptos"/>
                <w:b w:val="0"/>
                <w:sz w:val="18"/>
              </w:rPr>
              <w:t>Time-series / volatility analysis</w:t>
            </w:r>
          </w:p>
        </w:tc>
        <w:tc>
          <w:tcPr>
            <w:tcW w:type="dxa" w:w="3360"/>
            <w:vAlign w:val="center"/>
          </w:tcPr>
          <w:p>
            <w:r/>
            <w:r>
              <w:rPr>
                <w:rFonts w:ascii="Aptos" w:hAnsi="Aptos"/>
                <w:b w:val="0"/>
                <w:sz w:val="18"/>
              </w:rPr>
              <w:t>Studies rolling volatility, regimes and optionally a supervised volatility model.</w:t>
            </w:r>
          </w:p>
        </w:tc>
        <w:tc>
          <w:tcPr>
            <w:tcW w:type="dxa" w:w="3360"/>
            <w:vAlign w:val="center"/>
          </w:tcPr>
          <w:p>
            <w:r/>
            <w:r>
              <w:rPr>
                <w:rFonts w:ascii="Aptos" w:hAnsi="Aptos"/>
                <w:b w:val="0"/>
                <w:sz w:val="18"/>
              </w:rPr>
              <w:t>Adds an ML research component to market behavior analysis.</w:t>
            </w:r>
          </w:p>
        </w:tc>
      </w:tr>
      <w:tr>
        <w:tc>
          <w:tcPr>
            <w:tcW w:type="dxa" w:w="3360"/>
            <w:vAlign w:val="center"/>
          </w:tcPr>
          <w:p>
            <w:r/>
            <w:r>
              <w:rPr>
                <w:rFonts w:ascii="Aptos" w:hAnsi="Aptos"/>
                <w:b w:val="0"/>
                <w:sz w:val="18"/>
              </w:rPr>
              <w:t>Portfolio analytics</w:t>
            </w:r>
          </w:p>
        </w:tc>
        <w:tc>
          <w:tcPr>
            <w:tcW w:type="dxa" w:w="3360"/>
            <w:vAlign w:val="center"/>
          </w:tcPr>
          <w:p>
            <w:r/>
            <w:r>
              <w:rPr>
                <w:rFonts w:ascii="Aptos" w:hAnsi="Aptos"/>
                <w:b w:val="0"/>
                <w:sz w:val="18"/>
              </w:rPr>
              <w:t>Computes correlation, concentration, sector exposure, drawdown and risk-adjusted metrics.</w:t>
            </w:r>
          </w:p>
        </w:tc>
        <w:tc>
          <w:tcPr>
            <w:tcW w:type="dxa" w:w="3360"/>
            <w:vAlign w:val="center"/>
          </w:tcPr>
          <w:p>
            <w:r/>
            <w:r>
              <w:rPr>
                <w:rFonts w:ascii="Aptos" w:hAnsi="Aptos"/>
                <w:b w:val="0"/>
                <w:sz w:val="18"/>
              </w:rPr>
              <w:t>Turns raw holdings into interpretable risk information.</w:t>
            </w:r>
          </w:p>
        </w:tc>
      </w:tr>
      <w:tr>
        <w:tc>
          <w:tcPr>
            <w:tcW w:type="dxa" w:w="3360"/>
            <w:vAlign w:val="center"/>
          </w:tcPr>
          <w:p>
            <w:r/>
            <w:r>
              <w:rPr>
                <w:rFonts w:ascii="Aptos" w:hAnsi="Aptos"/>
                <w:b w:val="0"/>
                <w:sz w:val="18"/>
              </w:rPr>
              <w:t>Document intelligence</w:t>
            </w:r>
          </w:p>
        </w:tc>
        <w:tc>
          <w:tcPr>
            <w:tcW w:type="dxa" w:w="3360"/>
            <w:vAlign w:val="center"/>
          </w:tcPr>
          <w:p>
            <w:r/>
            <w:r>
              <w:rPr>
                <w:rFonts w:ascii="Aptos" w:hAnsi="Aptos"/>
                <w:b w:val="0"/>
                <w:sz w:val="18"/>
              </w:rPr>
              <w:t>Extracts structured fields from statements or financial documents.</w:t>
            </w:r>
          </w:p>
        </w:tc>
        <w:tc>
          <w:tcPr>
            <w:tcW w:type="dxa" w:w="3360"/>
            <w:vAlign w:val="center"/>
          </w:tcPr>
          <w:p>
            <w:r/>
            <w:r>
              <w:rPr>
                <w:rFonts w:ascii="Aptos" w:hAnsi="Aptos"/>
                <w:b w:val="0"/>
                <w:sz w:val="18"/>
              </w:rPr>
              <w:t>Reduces manual data entry and demonstrates document AI.</w:t>
            </w:r>
          </w:p>
        </w:tc>
      </w:tr>
      <w:tr>
        <w:tc>
          <w:tcPr>
            <w:tcW w:type="dxa" w:w="3360"/>
            <w:vAlign w:val="center"/>
          </w:tcPr>
          <w:p>
            <w:r/>
            <w:r>
              <w:rPr>
                <w:rFonts w:ascii="Aptos" w:hAnsi="Aptos"/>
                <w:b w:val="0"/>
                <w:sz w:val="18"/>
              </w:rPr>
              <w:t>Financial research agent</w:t>
            </w:r>
          </w:p>
        </w:tc>
        <w:tc>
          <w:tcPr>
            <w:tcW w:type="dxa" w:w="3360"/>
            <w:vAlign w:val="center"/>
          </w:tcPr>
          <w:p>
            <w:r/>
            <w:r>
              <w:rPr>
                <w:rFonts w:ascii="Aptos" w:hAnsi="Aptos"/>
                <w:b w:val="0"/>
                <w:sz w:val="18"/>
              </w:rPr>
              <w:t>Retrieves relevant market/company information and summarizes it with evidence.</w:t>
            </w:r>
          </w:p>
        </w:tc>
        <w:tc>
          <w:tcPr>
            <w:tcW w:type="dxa" w:w="3360"/>
            <w:vAlign w:val="center"/>
          </w:tcPr>
          <w:p>
            <w:r/>
            <w:r>
              <w:rPr>
                <w:rFonts w:ascii="Aptos" w:hAnsi="Aptos"/>
                <w:b w:val="0"/>
                <w:sz w:val="18"/>
              </w:rPr>
              <w:t>Connects AI explanations to external information.</w:t>
            </w:r>
          </w:p>
        </w:tc>
      </w:tr>
      <w:tr>
        <w:tc>
          <w:tcPr>
            <w:tcW w:type="dxa" w:w="3360"/>
            <w:vAlign w:val="center"/>
          </w:tcPr>
          <w:p>
            <w:r/>
            <w:r>
              <w:rPr>
                <w:rFonts w:ascii="Aptos" w:hAnsi="Aptos"/>
                <w:b w:val="0"/>
                <w:sz w:val="18"/>
              </w:rPr>
              <w:t>Agentic tool use</w:t>
            </w:r>
          </w:p>
        </w:tc>
        <w:tc>
          <w:tcPr>
            <w:tcW w:type="dxa" w:w="3360"/>
            <w:vAlign w:val="center"/>
          </w:tcPr>
          <w:p>
            <w:r/>
            <w:r>
              <w:rPr>
                <w:rFonts w:ascii="Aptos" w:hAnsi="Aptos"/>
                <w:b w:val="0"/>
                <w:sz w:val="18"/>
              </w:rPr>
              <w:t>LLM decides which tool should be called.</w:t>
            </w:r>
          </w:p>
        </w:tc>
        <w:tc>
          <w:tcPr>
            <w:tcW w:type="dxa" w:w="3360"/>
            <w:vAlign w:val="center"/>
          </w:tcPr>
          <w:p>
            <w:r/>
            <w:r>
              <w:rPr>
                <w:rFonts w:ascii="Aptos" w:hAnsi="Aptos"/>
                <w:b w:val="0"/>
                <w:sz w:val="18"/>
              </w:rPr>
              <w:t>Demonstrates practical agentic AI rather than simple chat.</w:t>
            </w:r>
          </w:p>
        </w:tc>
      </w:tr>
      <w:tr>
        <w:tc>
          <w:tcPr>
            <w:tcW w:type="dxa" w:w="3360"/>
            <w:vAlign w:val="center"/>
          </w:tcPr>
          <w:p>
            <w:r/>
            <w:r>
              <w:rPr>
                <w:rFonts w:ascii="Aptos" w:hAnsi="Aptos"/>
                <w:b w:val="0"/>
                <w:sz w:val="18"/>
              </w:rPr>
              <w:t>Monte Carlo simulation</w:t>
            </w:r>
          </w:p>
        </w:tc>
        <w:tc>
          <w:tcPr>
            <w:tcW w:type="dxa" w:w="3360"/>
            <w:vAlign w:val="center"/>
          </w:tcPr>
          <w:p>
            <w:r/>
            <w:r>
              <w:rPr>
                <w:rFonts w:ascii="Aptos" w:hAnsi="Aptos"/>
                <w:b w:val="0"/>
                <w:sz w:val="18"/>
              </w:rPr>
              <w:t>Generates many possible paths under explicit assumptions.</w:t>
            </w:r>
          </w:p>
        </w:tc>
        <w:tc>
          <w:tcPr>
            <w:tcW w:type="dxa" w:w="3360"/>
            <w:vAlign w:val="center"/>
          </w:tcPr>
          <w:p>
            <w:r/>
            <w:r>
              <w:rPr>
                <w:rFonts w:ascii="Aptos" w:hAnsi="Aptos"/>
                <w:b w:val="0"/>
                <w:sz w:val="18"/>
              </w:rPr>
              <w:t>Shows outcome ranges rather than a single deterministic future.</w:t>
            </w:r>
          </w:p>
        </w:tc>
      </w:tr>
      <w:tr>
        <w:tc>
          <w:tcPr>
            <w:tcW w:type="dxa" w:w="3360"/>
            <w:vAlign w:val="center"/>
          </w:tcPr>
          <w:p>
            <w:r/>
            <w:r>
              <w:rPr>
                <w:rFonts w:ascii="Aptos" w:hAnsi="Aptos"/>
                <w:b w:val="0"/>
                <w:sz w:val="18"/>
              </w:rPr>
              <w:t>Stress testing</w:t>
            </w:r>
          </w:p>
        </w:tc>
        <w:tc>
          <w:tcPr>
            <w:tcW w:type="dxa" w:w="3360"/>
            <w:vAlign w:val="center"/>
          </w:tcPr>
          <w:p>
            <w:r/>
            <w:r>
              <w:rPr>
                <w:rFonts w:ascii="Aptos" w:hAnsi="Aptos"/>
                <w:b w:val="0"/>
                <w:sz w:val="18"/>
              </w:rPr>
              <w:t>Applies defined shocks such as market or income changes.</w:t>
            </w:r>
          </w:p>
        </w:tc>
        <w:tc>
          <w:tcPr>
            <w:tcW w:type="dxa" w:w="3360"/>
            <w:vAlign w:val="center"/>
          </w:tcPr>
          <w:p>
            <w:r/>
            <w:r>
              <w:rPr>
                <w:rFonts w:ascii="Aptos" w:hAnsi="Aptos"/>
                <w:b w:val="0"/>
                <w:sz w:val="18"/>
              </w:rPr>
              <w:t>Makes “what-if” analysis concrete and understandable.</w:t>
            </w:r>
          </w:p>
        </w:tc>
      </w:tr>
    </w:tbl>
    <w:p/>
    <w:p>
      <w:pPr>
        <w:pStyle w:val="Heading1"/>
      </w:pPr>
      <w:r>
        <w:t>11. Monte Carlo simulation in simple words</w:t>
      </w:r>
    </w:p>
    <w:p>
      <w:r>
        <w:t>Instead of saying “your portfolio will be worth exactly ₹X in five years,” Monte Carlo simulation runs many possible future paths using specified assumptions. Each run can produce a different result because the modeled market behavior varies.</w:t>
      </w:r>
    </w:p>
    <w:p>
      <w:r>
        <w:t>The output can then be summarized as a distribution: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Output</w:t>
            </w:r>
          </w:p>
        </w:tc>
        <w:tc>
          <w:tcPr>
            <w:tcW w:type="dxa" w:w="5040"/>
            <w:vAlign w:val="center"/>
            <w:shd w:fill="D9EAF7"/>
          </w:tcPr>
          <w:p>
            <w:r/>
            <w:r>
              <w:rPr>
                <w:rFonts w:ascii="Aptos" w:hAnsi="Aptos"/>
                <w:b/>
                <w:sz w:val="18"/>
              </w:rPr>
              <w:t>Simple meaning</w:t>
            </w:r>
          </w:p>
        </w:tc>
      </w:tr>
      <w:tr>
        <w:tc>
          <w:tcPr>
            <w:tcW w:type="dxa" w:w="5040"/>
            <w:vAlign w:val="center"/>
          </w:tcPr>
          <w:p>
            <w:r/>
            <w:r>
              <w:rPr>
                <w:rFonts w:ascii="Aptos" w:hAnsi="Aptos"/>
                <w:b w:val="0"/>
                <w:sz w:val="18"/>
              </w:rPr>
              <w:t>Lower percentile</w:t>
            </w:r>
          </w:p>
        </w:tc>
        <w:tc>
          <w:tcPr>
            <w:tcW w:type="dxa" w:w="5040"/>
            <w:vAlign w:val="center"/>
          </w:tcPr>
          <w:p>
            <w:r/>
            <w:r>
              <w:rPr>
                <w:rFonts w:ascii="Aptos" w:hAnsi="Aptos"/>
                <w:b w:val="0"/>
                <w:sz w:val="18"/>
              </w:rPr>
              <w:t>A relatively unfavorable modeled outcome.</w:t>
            </w:r>
          </w:p>
        </w:tc>
      </w:tr>
      <w:tr>
        <w:tc>
          <w:tcPr>
            <w:tcW w:type="dxa" w:w="5040"/>
            <w:vAlign w:val="center"/>
          </w:tcPr>
          <w:p>
            <w:r/>
            <w:r>
              <w:rPr>
                <w:rFonts w:ascii="Aptos" w:hAnsi="Aptos"/>
                <w:b w:val="0"/>
                <w:sz w:val="18"/>
              </w:rPr>
              <w:t>Median</w:t>
            </w:r>
          </w:p>
        </w:tc>
        <w:tc>
          <w:tcPr>
            <w:tcW w:type="dxa" w:w="5040"/>
            <w:vAlign w:val="center"/>
          </w:tcPr>
          <w:p>
            <w:r/>
            <w:r>
              <w:rPr>
                <w:rFonts w:ascii="Aptos" w:hAnsi="Aptos"/>
                <w:b w:val="0"/>
                <w:sz w:val="18"/>
              </w:rPr>
              <w:t>The middle modeled outcome.</w:t>
            </w:r>
          </w:p>
        </w:tc>
      </w:tr>
      <w:tr>
        <w:tc>
          <w:tcPr>
            <w:tcW w:type="dxa" w:w="5040"/>
            <w:vAlign w:val="center"/>
          </w:tcPr>
          <w:p>
            <w:r/>
            <w:r>
              <w:rPr>
                <w:rFonts w:ascii="Aptos" w:hAnsi="Aptos"/>
                <w:b w:val="0"/>
                <w:sz w:val="18"/>
              </w:rPr>
              <w:t>Upper percentile</w:t>
            </w:r>
          </w:p>
        </w:tc>
        <w:tc>
          <w:tcPr>
            <w:tcW w:type="dxa" w:w="5040"/>
            <w:vAlign w:val="center"/>
          </w:tcPr>
          <w:p>
            <w:r/>
            <w:r>
              <w:rPr>
                <w:rFonts w:ascii="Aptos" w:hAnsi="Aptos"/>
                <w:b w:val="0"/>
                <w:sz w:val="18"/>
              </w:rPr>
              <w:t>A relatively favorable modeled outcome.</w:t>
            </w:r>
          </w:p>
        </w:tc>
      </w:tr>
      <w:tr>
        <w:tc>
          <w:tcPr>
            <w:tcW w:type="dxa" w:w="5040"/>
            <w:vAlign w:val="center"/>
          </w:tcPr>
          <w:p>
            <w:r/>
            <w:r>
              <w:rPr>
                <w:rFonts w:ascii="Aptos" w:hAnsi="Aptos"/>
                <w:b w:val="0"/>
                <w:sz w:val="18"/>
              </w:rPr>
              <w:t>Goal comparison</w:t>
            </w:r>
          </w:p>
        </w:tc>
        <w:tc>
          <w:tcPr>
            <w:tcW w:type="dxa" w:w="5040"/>
            <w:vAlign w:val="center"/>
          </w:tcPr>
          <w:p>
            <w:r/>
            <w:r>
              <w:rPr>
                <w:rFonts w:ascii="Aptos" w:hAnsi="Aptos"/>
                <w:b w:val="0"/>
                <w:sz w:val="18"/>
              </w:rPr>
              <w:t>How the simulated outcomes compare with the user's target.</w:t>
            </w:r>
          </w:p>
        </w:tc>
      </w:tr>
    </w:tbl>
    <w:p/>
    <w:p>
      <w:pPr>
        <w:pStyle w:val="Callout"/>
      </w:pPr>
      <w:r>
        <w:rPr>
          <w:b/>
        </w:rPr>
        <w:t xml:space="preserve">Important:  </w:t>
      </w:r>
      <w:r>
        <w:t>A simulation is not a crystal ball. It is a model of possible outcomes under assumptions. The project should display those assumptions and limitations.</w:t>
      </w:r>
    </w:p>
    <w:p>
      <w:pPr>
        <w:pStyle w:val="Heading1"/>
      </w:pPr>
      <w:r>
        <w:t>12. Full example: from user input to final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Step</w:t>
            </w:r>
          </w:p>
        </w:tc>
        <w:tc>
          <w:tcPr>
            <w:tcW w:type="dxa" w:w="5040"/>
            <w:vAlign w:val="center"/>
            <w:shd w:fill="D9EAF7"/>
          </w:tcPr>
          <w:p>
            <w:r/>
            <w:r>
              <w:rPr>
                <w:rFonts w:ascii="Aptos" w:hAnsi="Aptos"/>
                <w:b/>
                <w:sz w:val="18"/>
              </w:rPr>
              <w:t>Example</w:t>
            </w:r>
          </w:p>
        </w:tc>
      </w:tr>
      <w:tr>
        <w:tc>
          <w:tcPr>
            <w:tcW w:type="dxa" w:w="5040"/>
            <w:vAlign w:val="center"/>
          </w:tcPr>
          <w:p>
            <w:r/>
            <w:r>
              <w:rPr>
                <w:rFonts w:ascii="Aptos" w:hAnsi="Aptos"/>
                <w:b w:val="0"/>
                <w:sz w:val="18"/>
              </w:rPr>
              <w:t>1. User data</w:t>
            </w:r>
          </w:p>
        </w:tc>
        <w:tc>
          <w:tcPr>
            <w:tcW w:type="dxa" w:w="5040"/>
            <w:vAlign w:val="center"/>
          </w:tcPr>
          <w:p>
            <w:r/>
            <w:r>
              <w:rPr>
                <w:rFonts w:ascii="Aptos" w:hAnsi="Aptos"/>
                <w:b w:val="0"/>
                <w:sz w:val="18"/>
              </w:rPr>
              <w:t>₹3 lakh invested; ₹15,000/month contribution; ₹20 lakh target; 5-year horizon.</w:t>
            </w:r>
          </w:p>
        </w:tc>
      </w:tr>
      <w:tr>
        <w:tc>
          <w:tcPr>
            <w:tcW w:type="dxa" w:w="5040"/>
            <w:vAlign w:val="center"/>
          </w:tcPr>
          <w:p>
            <w:r/>
            <w:r>
              <w:rPr>
                <w:rFonts w:ascii="Aptos" w:hAnsi="Aptos"/>
                <w:b w:val="0"/>
                <w:sz w:val="18"/>
              </w:rPr>
              <w:t>2. Profile</w:t>
            </w:r>
          </w:p>
        </w:tc>
        <w:tc>
          <w:tcPr>
            <w:tcW w:type="dxa" w:w="5040"/>
            <w:vAlign w:val="center"/>
          </w:tcPr>
          <w:p>
            <w:r/>
            <w:r>
              <w:rPr>
                <w:rFonts w:ascii="Aptos" w:hAnsi="Aptos"/>
                <w:b w:val="0"/>
                <w:sz w:val="18"/>
              </w:rPr>
              <w:t>System stores income, expenses, liabilities, assets, portfolio, goal and risk constraints where provided.</w:t>
            </w:r>
          </w:p>
        </w:tc>
      </w:tr>
      <w:tr>
        <w:tc>
          <w:tcPr>
            <w:tcW w:type="dxa" w:w="5040"/>
            <w:vAlign w:val="center"/>
          </w:tcPr>
          <w:p>
            <w:r/>
            <w:r>
              <w:rPr>
                <w:rFonts w:ascii="Aptos" w:hAnsi="Aptos"/>
                <w:b w:val="0"/>
                <w:sz w:val="18"/>
              </w:rPr>
              <w:t>3. Portfolio analysis</w:t>
            </w:r>
          </w:p>
        </w:tc>
        <w:tc>
          <w:tcPr>
            <w:tcW w:type="dxa" w:w="5040"/>
            <w:vAlign w:val="center"/>
          </w:tcPr>
          <w:p>
            <w:r/>
            <w:r>
              <w:rPr>
                <w:rFonts w:ascii="Aptos" w:hAnsi="Aptos"/>
                <w:b w:val="0"/>
                <w:sz w:val="18"/>
              </w:rPr>
              <w:t>Calculate allocation, concentration, correlations, volatility and drawdown.</w:t>
            </w:r>
          </w:p>
        </w:tc>
      </w:tr>
      <w:tr>
        <w:tc>
          <w:tcPr>
            <w:tcW w:type="dxa" w:w="5040"/>
            <w:vAlign w:val="center"/>
          </w:tcPr>
          <w:p>
            <w:r/>
            <w:r>
              <w:rPr>
                <w:rFonts w:ascii="Aptos" w:hAnsi="Aptos"/>
                <w:b w:val="0"/>
                <w:sz w:val="18"/>
              </w:rPr>
              <w:t>4. User question</w:t>
            </w:r>
          </w:p>
        </w:tc>
        <w:tc>
          <w:tcPr>
            <w:tcW w:type="dxa" w:w="5040"/>
            <w:vAlign w:val="center"/>
          </w:tcPr>
          <w:p>
            <w:r/>
            <w:r>
              <w:rPr>
                <w:rFonts w:ascii="Aptos" w:hAnsi="Aptos"/>
                <w:b w:val="0"/>
                <w:sz w:val="18"/>
              </w:rPr>
              <w:t>“What happens if markets fall 30%?”</w:t>
            </w:r>
          </w:p>
        </w:tc>
      </w:tr>
      <w:tr>
        <w:tc>
          <w:tcPr>
            <w:tcW w:type="dxa" w:w="5040"/>
            <w:vAlign w:val="center"/>
          </w:tcPr>
          <w:p>
            <w:r/>
            <w:r>
              <w:rPr>
                <w:rFonts w:ascii="Aptos" w:hAnsi="Aptos"/>
                <w:b w:val="0"/>
                <w:sz w:val="18"/>
              </w:rPr>
              <w:t>5. Tool selection</w:t>
            </w:r>
          </w:p>
        </w:tc>
        <w:tc>
          <w:tcPr>
            <w:tcW w:type="dxa" w:w="5040"/>
            <w:vAlign w:val="center"/>
          </w:tcPr>
          <w:p>
            <w:r/>
            <w:r>
              <w:rPr>
                <w:rFonts w:ascii="Aptos" w:hAnsi="Aptos"/>
                <w:b w:val="0"/>
                <w:sz w:val="18"/>
              </w:rPr>
              <w:t>AI identifies the scenario/stress-testing tool.</w:t>
            </w:r>
          </w:p>
        </w:tc>
      </w:tr>
      <w:tr>
        <w:tc>
          <w:tcPr>
            <w:tcW w:type="dxa" w:w="5040"/>
            <w:vAlign w:val="center"/>
          </w:tcPr>
          <w:p>
            <w:r/>
            <w:r>
              <w:rPr>
                <w:rFonts w:ascii="Aptos" w:hAnsi="Aptos"/>
                <w:b w:val="0"/>
                <w:sz w:val="18"/>
              </w:rPr>
              <w:t>6. Calculation</w:t>
            </w:r>
          </w:p>
        </w:tc>
        <w:tc>
          <w:tcPr>
            <w:tcW w:type="dxa" w:w="5040"/>
            <w:vAlign w:val="center"/>
          </w:tcPr>
          <w:p>
            <w:r/>
            <w:r>
              <w:rPr>
                <w:rFonts w:ascii="Aptos" w:hAnsi="Aptos"/>
                <w:b w:val="0"/>
                <w:sz w:val="18"/>
              </w:rPr>
              <w:t>Scenario engine applies the defined shock and contribution assumptions.</w:t>
            </w:r>
          </w:p>
        </w:tc>
      </w:tr>
      <w:tr>
        <w:tc>
          <w:tcPr>
            <w:tcW w:type="dxa" w:w="5040"/>
            <w:vAlign w:val="center"/>
          </w:tcPr>
          <w:p>
            <w:r/>
            <w:r>
              <w:rPr>
                <w:rFonts w:ascii="Aptos" w:hAnsi="Aptos"/>
                <w:b w:val="0"/>
                <w:sz w:val="18"/>
              </w:rPr>
              <w:t>7. Outcome</w:t>
            </w:r>
          </w:p>
        </w:tc>
        <w:tc>
          <w:tcPr>
            <w:tcW w:type="dxa" w:w="5040"/>
            <w:vAlign w:val="center"/>
          </w:tcPr>
          <w:p>
            <w:r/>
            <w:r>
              <w:rPr>
                <w:rFonts w:ascii="Aptos" w:hAnsi="Aptos"/>
                <w:b w:val="0"/>
                <w:sz w:val="18"/>
              </w:rPr>
              <w:t>System produces a range of modeled portfolio/goal outcomes.</w:t>
            </w:r>
          </w:p>
        </w:tc>
      </w:tr>
      <w:tr>
        <w:tc>
          <w:tcPr>
            <w:tcW w:type="dxa" w:w="5040"/>
            <w:vAlign w:val="center"/>
          </w:tcPr>
          <w:p>
            <w:r/>
            <w:r>
              <w:rPr>
                <w:rFonts w:ascii="Aptos" w:hAnsi="Aptos"/>
                <w:b w:val="0"/>
                <w:sz w:val="18"/>
              </w:rPr>
              <w:t>8. Explanation</w:t>
            </w:r>
          </w:p>
        </w:tc>
        <w:tc>
          <w:tcPr>
            <w:tcW w:type="dxa" w:w="5040"/>
            <w:vAlign w:val="center"/>
          </w:tcPr>
          <w:p>
            <w:r/>
            <w:r>
              <w:rPr>
                <w:rFonts w:ascii="Aptos" w:hAnsi="Aptos"/>
                <w:b w:val="0"/>
                <w:sz w:val="18"/>
              </w:rPr>
              <w:t>AI explains assumptions and distinguishes market impact from contribution impact.</w:t>
            </w:r>
          </w:p>
        </w:tc>
      </w:tr>
      <w:tr>
        <w:tc>
          <w:tcPr>
            <w:tcW w:type="dxa" w:w="5040"/>
            <w:vAlign w:val="center"/>
          </w:tcPr>
          <w:p>
            <w:r/>
            <w:r>
              <w:rPr>
                <w:rFonts w:ascii="Aptos" w:hAnsi="Aptos"/>
                <w:b w:val="0"/>
                <w:sz w:val="18"/>
              </w:rPr>
              <w:t>9. Visualization</w:t>
            </w:r>
          </w:p>
        </w:tc>
        <w:tc>
          <w:tcPr>
            <w:tcW w:type="dxa" w:w="5040"/>
            <w:vAlign w:val="center"/>
          </w:tcPr>
          <w:p>
            <w:r/>
            <w:r>
              <w:rPr>
                <w:rFonts w:ascii="Aptos" w:hAnsi="Aptos"/>
                <w:b w:val="0"/>
                <w:sz w:val="18"/>
              </w:rPr>
              <w:t>Dashboard shows baseline vs stress scenario.</w:t>
            </w:r>
          </w:p>
        </w:tc>
      </w:tr>
      <w:tr>
        <w:tc>
          <w:tcPr>
            <w:tcW w:type="dxa" w:w="5040"/>
            <w:vAlign w:val="center"/>
          </w:tcPr>
          <w:p>
            <w:r/>
            <w:r>
              <w:rPr>
                <w:rFonts w:ascii="Aptos" w:hAnsi="Aptos"/>
                <w:b w:val="0"/>
                <w:sz w:val="18"/>
              </w:rPr>
              <w:t>10. Follow-up</w:t>
            </w:r>
          </w:p>
        </w:tc>
        <w:tc>
          <w:tcPr>
            <w:tcW w:type="dxa" w:w="5040"/>
            <w:vAlign w:val="center"/>
          </w:tcPr>
          <w:p>
            <w:r/>
            <w:r>
              <w:rPr>
                <w:rFonts w:ascii="Aptos" w:hAnsi="Aptos"/>
                <w:b w:val="0"/>
                <w:sz w:val="18"/>
              </w:rPr>
              <w:t>User can ask “What if I increase my monthly contribution?” and run another scenario.</w:t>
            </w:r>
          </w:p>
        </w:tc>
      </w:tr>
    </w:tbl>
    <w:p/>
    <w:p>
      <w:pPr>
        <w:pStyle w:val="Heading1"/>
      </w:pPr>
      <w:r>
        <w:t>13. How to prove that the project works</w:t>
      </w:r>
    </w:p>
    <w:p>
      <w:r>
        <w:t>A major strength of the original proposal is the instruction to build a small benchmark instead of simply claiming that the system works. The final project should report measurements from actual experiments.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Evaluation area</w:t>
            </w:r>
          </w:p>
        </w:tc>
        <w:tc>
          <w:tcPr>
            <w:tcW w:type="dxa" w:w="5040"/>
            <w:vAlign w:val="center"/>
            <w:shd w:fill="D9EAF7"/>
          </w:tcPr>
          <w:p>
            <w:r/>
            <w:r>
              <w:rPr>
                <w:rFonts w:ascii="Aptos" w:hAnsi="Aptos"/>
                <w:b/>
                <w:sz w:val="18"/>
              </w:rPr>
              <w:t>What to measure</w:t>
            </w:r>
          </w:p>
        </w:tc>
      </w:tr>
      <w:tr>
        <w:tc>
          <w:tcPr>
            <w:tcW w:type="dxa" w:w="5040"/>
            <w:vAlign w:val="center"/>
          </w:tcPr>
          <w:p>
            <w:r/>
            <w:r>
              <w:rPr>
                <w:rFonts w:ascii="Aptos" w:hAnsi="Aptos"/>
                <w:b w:val="0"/>
                <w:sz w:val="18"/>
              </w:rPr>
              <w:t>Numerical accuracy</w:t>
            </w:r>
          </w:p>
        </w:tc>
        <w:tc>
          <w:tcPr>
            <w:tcW w:type="dxa" w:w="5040"/>
            <w:vAlign w:val="center"/>
          </w:tcPr>
          <w:p>
            <w:r/>
            <w:r>
              <w:rPr>
                <w:rFonts w:ascii="Aptos" w:hAnsi="Aptos"/>
                <w:b w:val="0"/>
                <w:sz w:val="18"/>
              </w:rPr>
              <w:t>Compare tool outputs against independently verified calculations/test cases.</w:t>
            </w:r>
          </w:p>
        </w:tc>
      </w:tr>
      <w:tr>
        <w:tc>
          <w:tcPr>
            <w:tcW w:type="dxa" w:w="5040"/>
            <w:vAlign w:val="center"/>
          </w:tcPr>
          <w:p>
            <w:r/>
            <w:r>
              <w:rPr>
                <w:rFonts w:ascii="Aptos" w:hAnsi="Aptos"/>
                <w:b w:val="0"/>
                <w:sz w:val="18"/>
              </w:rPr>
              <w:t>Agent tool selection</w:t>
            </w:r>
          </w:p>
        </w:tc>
        <w:tc>
          <w:tcPr>
            <w:tcW w:type="dxa" w:w="5040"/>
            <w:vAlign w:val="center"/>
          </w:tcPr>
          <w:p>
            <w:r/>
            <w:r>
              <w:rPr>
                <w:rFonts w:ascii="Aptos" w:hAnsi="Aptos"/>
                <w:b w:val="0"/>
                <w:sz w:val="18"/>
              </w:rPr>
              <w:t>Measure whether the agent chooses the correct tool for representative user questions.</w:t>
            </w:r>
          </w:p>
        </w:tc>
      </w:tr>
      <w:tr>
        <w:tc>
          <w:tcPr>
            <w:tcW w:type="dxa" w:w="5040"/>
            <w:vAlign w:val="center"/>
          </w:tcPr>
          <w:p>
            <w:r/>
            <w:r>
              <w:rPr>
                <w:rFonts w:ascii="Aptos" w:hAnsi="Aptos"/>
                <w:b w:val="0"/>
                <w:sz w:val="18"/>
              </w:rPr>
              <w:t>Document extraction</w:t>
            </w:r>
          </w:p>
        </w:tc>
        <w:tc>
          <w:tcPr>
            <w:tcW w:type="dxa" w:w="5040"/>
            <w:vAlign w:val="center"/>
          </w:tcPr>
          <w:p>
            <w:r/>
            <w:r>
              <w:rPr>
                <w:rFonts w:ascii="Aptos" w:hAnsi="Aptos"/>
                <w:b w:val="0"/>
                <w:sz w:val="18"/>
              </w:rPr>
              <w:t>Measure extraction quality using precision/recall/F1 or an appropriate field-level metric.</w:t>
            </w:r>
          </w:p>
        </w:tc>
      </w:tr>
      <w:tr>
        <w:tc>
          <w:tcPr>
            <w:tcW w:type="dxa" w:w="5040"/>
            <w:vAlign w:val="center"/>
          </w:tcPr>
          <w:p>
            <w:r/>
            <w:r>
              <w:rPr>
                <w:rFonts w:ascii="Aptos" w:hAnsi="Aptos"/>
                <w:b w:val="0"/>
                <w:sz w:val="18"/>
              </w:rPr>
              <w:t>Retrieval/citation correctness</w:t>
            </w:r>
          </w:p>
        </w:tc>
        <w:tc>
          <w:tcPr>
            <w:tcW w:type="dxa" w:w="5040"/>
            <w:vAlign w:val="center"/>
          </w:tcPr>
          <w:p>
            <w:r/>
            <w:r>
              <w:rPr>
                <w:rFonts w:ascii="Aptos" w:hAnsi="Aptos"/>
                <w:b w:val="0"/>
                <w:sz w:val="18"/>
              </w:rPr>
              <w:t>Check whether retrieved evidence actually supports the generated claim.</w:t>
            </w:r>
          </w:p>
        </w:tc>
      </w:tr>
      <w:tr>
        <w:tc>
          <w:tcPr>
            <w:tcW w:type="dxa" w:w="5040"/>
            <w:vAlign w:val="center"/>
          </w:tcPr>
          <w:p>
            <w:r/>
            <w:r>
              <w:rPr>
                <w:rFonts w:ascii="Aptos" w:hAnsi="Aptos"/>
                <w:b w:val="0"/>
                <w:sz w:val="18"/>
              </w:rPr>
              <w:t>Simulation reproducibility</w:t>
            </w:r>
          </w:p>
        </w:tc>
        <w:tc>
          <w:tcPr>
            <w:tcW w:type="dxa" w:w="5040"/>
            <w:vAlign w:val="center"/>
          </w:tcPr>
          <w:p>
            <w:r/>
            <w:r>
              <w:rPr>
                <w:rFonts w:ascii="Aptos" w:hAnsi="Aptos"/>
                <w:b w:val="0"/>
                <w:sz w:val="18"/>
              </w:rPr>
              <w:t>Check whether controlled seeds/settings produce reproducible results.</w:t>
            </w:r>
          </w:p>
        </w:tc>
      </w:tr>
      <w:tr>
        <w:tc>
          <w:tcPr>
            <w:tcW w:type="dxa" w:w="5040"/>
            <w:vAlign w:val="center"/>
          </w:tcPr>
          <w:p>
            <w:r/>
            <w:r>
              <w:rPr>
                <w:rFonts w:ascii="Aptos" w:hAnsi="Aptos"/>
                <w:b w:val="0"/>
                <w:sz w:val="18"/>
              </w:rPr>
              <w:t>End-to-end latency</w:t>
            </w:r>
          </w:p>
        </w:tc>
        <w:tc>
          <w:tcPr>
            <w:tcW w:type="dxa" w:w="5040"/>
            <w:vAlign w:val="center"/>
          </w:tcPr>
          <w:p>
            <w:r/>
            <w:r>
              <w:rPr>
                <w:rFonts w:ascii="Aptos" w:hAnsi="Aptos"/>
                <w:b w:val="0"/>
                <w:sz w:val="18"/>
              </w:rPr>
              <w:t>Measure time from user question to final response.</w:t>
            </w:r>
          </w:p>
        </w:tc>
      </w:tr>
      <w:tr>
        <w:tc>
          <w:tcPr>
            <w:tcW w:type="dxa" w:w="5040"/>
            <w:vAlign w:val="center"/>
          </w:tcPr>
          <w:p>
            <w:r/>
            <w:r>
              <w:rPr>
                <w:rFonts w:ascii="Aptos" w:hAnsi="Aptos"/>
                <w:b w:val="0"/>
                <w:sz w:val="18"/>
              </w:rPr>
              <w:t>Failure cases</w:t>
            </w:r>
          </w:p>
        </w:tc>
        <w:tc>
          <w:tcPr>
            <w:tcW w:type="dxa" w:w="5040"/>
            <w:vAlign w:val="center"/>
          </w:tcPr>
          <w:p>
            <w:r/>
            <w:r>
              <w:rPr>
                <w:rFonts w:ascii="Aptos" w:hAnsi="Aptos"/>
                <w:b w:val="0"/>
                <w:sz w:val="18"/>
              </w:rPr>
              <w:t>Document incorrect extraction, unsupported questions, missing data and model limitations.</w:t>
            </w:r>
          </w:p>
        </w:tc>
      </w:tr>
    </w:tbl>
    <w:p/>
    <w:p>
      <w:pPr>
        <w:pStyle w:val="Callout"/>
      </w:pPr>
      <w:r>
        <w:rPr>
          <w:b/>
        </w:rPr>
        <w:t xml:space="preserve">Resume rule:  </w:t>
      </w:r>
      <w:r>
        <w:t>Any number reported on the resume should come from an actual experiment performed by the team.</w:t>
      </w:r>
    </w:p>
    <w:p>
      <w:pPr>
        <w:pStyle w:val="Heading1"/>
      </w:pPr>
      <w:r>
        <w:t>14. Six-person team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Member</w:t>
            </w:r>
          </w:p>
        </w:tc>
        <w:tc>
          <w:tcPr>
            <w:tcW w:type="dxa" w:w="3360"/>
            <w:vAlign w:val="center"/>
            <w:shd w:fill="D9EAF7"/>
          </w:tcPr>
          <w:p>
            <w:r/>
            <w:r>
              <w:rPr>
                <w:rFonts w:ascii="Aptos" w:hAnsi="Aptos"/>
                <w:b/>
                <w:sz w:val="18"/>
              </w:rPr>
              <w:t>Role</w:t>
            </w:r>
          </w:p>
        </w:tc>
        <w:tc>
          <w:tcPr>
            <w:tcW w:type="dxa" w:w="3360"/>
            <w:vAlign w:val="center"/>
            <w:shd w:fill="D9EAF7"/>
          </w:tcPr>
          <w:p>
            <w:r/>
            <w:r>
              <w:rPr>
                <w:rFonts w:ascii="Aptos" w:hAnsi="Aptos"/>
                <w:b/>
                <w:sz w:val="18"/>
              </w:rPr>
              <w:t>Main deliverable</w:t>
            </w:r>
          </w:p>
        </w:tc>
      </w:tr>
      <w:tr>
        <w:tc>
          <w:tcPr>
            <w:tcW w:type="dxa" w:w="3360"/>
            <w:vAlign w:val="center"/>
          </w:tcPr>
          <w:p>
            <w:r/>
            <w:r>
              <w:rPr>
                <w:rFonts w:ascii="Aptos" w:hAnsi="Aptos"/>
                <w:b w:val="0"/>
                <w:sz w:val="18"/>
              </w:rPr>
              <w:t>1</w:t>
            </w:r>
          </w:p>
        </w:tc>
        <w:tc>
          <w:tcPr>
            <w:tcW w:type="dxa" w:w="3360"/>
            <w:vAlign w:val="center"/>
          </w:tcPr>
          <w:p>
            <w:r/>
            <w:r>
              <w:rPr>
                <w:rFonts w:ascii="Aptos" w:hAnsi="Aptos"/>
                <w:b w:val="0"/>
                <w:sz w:val="18"/>
              </w:rPr>
              <w:t>Quant / Portfolio</w:t>
            </w:r>
          </w:p>
        </w:tc>
        <w:tc>
          <w:tcPr>
            <w:tcW w:type="dxa" w:w="3360"/>
            <w:vAlign w:val="center"/>
          </w:tcPr>
          <w:p>
            <w:r/>
            <w:r>
              <w:rPr>
                <w:rFonts w:ascii="Aptos" w:hAnsi="Aptos"/>
                <w:b w:val="0"/>
                <w:sz w:val="18"/>
              </w:rPr>
              <w:t>Risk metrics, allocation, correlation, concentration; quant engine + tests</w:t>
            </w:r>
          </w:p>
        </w:tc>
      </w:tr>
      <w:tr>
        <w:tc>
          <w:tcPr>
            <w:tcW w:type="dxa" w:w="3360"/>
            <w:vAlign w:val="center"/>
          </w:tcPr>
          <w:p>
            <w:r/>
            <w:r>
              <w:rPr>
                <w:rFonts w:ascii="Aptos" w:hAnsi="Aptos"/>
                <w:b w:val="0"/>
                <w:sz w:val="18"/>
              </w:rPr>
              <w:t>2</w:t>
            </w:r>
          </w:p>
        </w:tc>
        <w:tc>
          <w:tcPr>
            <w:tcW w:type="dxa" w:w="3360"/>
            <w:vAlign w:val="center"/>
          </w:tcPr>
          <w:p>
            <w:r/>
            <w:r>
              <w:rPr>
                <w:rFonts w:ascii="Aptos" w:hAnsi="Aptos"/>
                <w:b w:val="0"/>
                <w:sz w:val="18"/>
              </w:rPr>
              <w:t>Data / Backend</w:t>
            </w:r>
          </w:p>
        </w:tc>
        <w:tc>
          <w:tcPr>
            <w:tcW w:type="dxa" w:w="3360"/>
            <w:vAlign w:val="center"/>
          </w:tcPr>
          <w:p>
            <w:r/>
            <w:r>
              <w:rPr>
                <w:rFonts w:ascii="Aptos" w:hAnsi="Aptos"/>
                <w:b w:val="0"/>
                <w:sz w:val="18"/>
              </w:rPr>
              <w:t>Market data pipeline, database and APIs; FastAPI + PostgreSQL pipeline</w:t>
            </w:r>
          </w:p>
        </w:tc>
      </w:tr>
      <w:tr>
        <w:tc>
          <w:tcPr>
            <w:tcW w:type="dxa" w:w="3360"/>
            <w:vAlign w:val="center"/>
          </w:tcPr>
          <w:p>
            <w:r/>
            <w:r>
              <w:rPr>
                <w:rFonts w:ascii="Aptos" w:hAnsi="Aptos"/>
                <w:b w:val="0"/>
                <w:sz w:val="18"/>
              </w:rPr>
              <w:t>3</w:t>
            </w:r>
          </w:p>
        </w:tc>
        <w:tc>
          <w:tcPr>
            <w:tcW w:type="dxa" w:w="3360"/>
            <w:vAlign w:val="center"/>
          </w:tcPr>
          <w:p>
            <w:r/>
            <w:r>
              <w:rPr>
                <w:rFonts w:ascii="Aptos" w:hAnsi="Aptos"/>
                <w:b w:val="0"/>
                <w:sz w:val="18"/>
              </w:rPr>
              <w:t>ML</w:t>
            </w:r>
          </w:p>
        </w:tc>
        <w:tc>
          <w:tcPr>
            <w:tcW w:type="dxa" w:w="3360"/>
            <w:vAlign w:val="center"/>
          </w:tcPr>
          <w:p>
            <w:r/>
            <w:r>
              <w:rPr>
                <w:rFonts w:ascii="Aptos" w:hAnsi="Aptos"/>
                <w:b w:val="0"/>
                <w:sz w:val="18"/>
              </w:rPr>
              <w:t>Time-series / regime / volatility experiments; model + evaluation notebook</w:t>
            </w:r>
          </w:p>
        </w:tc>
      </w:tr>
      <w:tr>
        <w:tc>
          <w:tcPr>
            <w:tcW w:type="dxa" w:w="3360"/>
            <w:vAlign w:val="center"/>
          </w:tcPr>
          <w:p>
            <w:r/>
            <w:r>
              <w:rPr>
                <w:rFonts w:ascii="Aptos" w:hAnsi="Aptos"/>
                <w:b w:val="0"/>
                <w:sz w:val="18"/>
              </w:rPr>
              <w:t>4</w:t>
            </w:r>
          </w:p>
        </w:tc>
        <w:tc>
          <w:tcPr>
            <w:tcW w:type="dxa" w:w="3360"/>
            <w:vAlign w:val="center"/>
          </w:tcPr>
          <w:p>
            <w:r/>
            <w:r>
              <w:rPr>
                <w:rFonts w:ascii="Aptos" w:hAnsi="Aptos"/>
                <w:b w:val="0"/>
                <w:sz w:val="18"/>
              </w:rPr>
              <w:t>Agent / LLM</w:t>
            </w:r>
          </w:p>
        </w:tc>
        <w:tc>
          <w:tcPr>
            <w:tcW w:type="dxa" w:w="3360"/>
            <w:vAlign w:val="center"/>
          </w:tcPr>
          <w:p>
            <w:r/>
            <w:r>
              <w:rPr>
                <w:rFonts w:ascii="Aptos" w:hAnsi="Aptos"/>
                <w:b w:val="0"/>
                <w:sz w:val="18"/>
              </w:rPr>
              <w:t>Tool-calling agents, research and document extraction; agent orchestration</w:t>
            </w:r>
          </w:p>
        </w:tc>
      </w:tr>
      <w:tr>
        <w:tc>
          <w:tcPr>
            <w:tcW w:type="dxa" w:w="3360"/>
            <w:vAlign w:val="center"/>
          </w:tcPr>
          <w:p>
            <w:r/>
            <w:r>
              <w:rPr>
                <w:rFonts w:ascii="Aptos" w:hAnsi="Aptos"/>
                <w:b w:val="0"/>
                <w:sz w:val="18"/>
              </w:rPr>
              <w:t>5</w:t>
            </w:r>
          </w:p>
        </w:tc>
        <w:tc>
          <w:tcPr>
            <w:tcW w:type="dxa" w:w="3360"/>
            <w:vAlign w:val="center"/>
          </w:tcPr>
          <w:p>
            <w:r/>
            <w:r>
              <w:rPr>
                <w:rFonts w:ascii="Aptos" w:hAnsi="Aptos"/>
                <w:b w:val="0"/>
                <w:sz w:val="18"/>
              </w:rPr>
              <w:t>Simulation</w:t>
            </w:r>
          </w:p>
        </w:tc>
        <w:tc>
          <w:tcPr>
            <w:tcW w:type="dxa" w:w="3360"/>
            <w:vAlign w:val="center"/>
          </w:tcPr>
          <w:p>
            <w:r/>
            <w:r>
              <w:rPr>
                <w:rFonts w:ascii="Aptos" w:hAnsi="Aptos"/>
                <w:b w:val="0"/>
                <w:sz w:val="18"/>
              </w:rPr>
              <w:t>Monte Carlo, stress tests and goal projections; scenario engine</w:t>
            </w:r>
          </w:p>
        </w:tc>
      </w:tr>
      <w:tr>
        <w:tc>
          <w:tcPr>
            <w:tcW w:type="dxa" w:w="3360"/>
            <w:vAlign w:val="center"/>
          </w:tcPr>
          <w:p>
            <w:r/>
            <w:r>
              <w:rPr>
                <w:rFonts w:ascii="Aptos" w:hAnsi="Aptos"/>
                <w:b w:val="0"/>
                <w:sz w:val="18"/>
              </w:rPr>
              <w:t>6</w:t>
            </w:r>
          </w:p>
        </w:tc>
        <w:tc>
          <w:tcPr>
            <w:tcW w:type="dxa" w:w="3360"/>
            <w:vAlign w:val="center"/>
          </w:tcPr>
          <w:p>
            <w:r/>
            <w:r>
              <w:rPr>
                <w:rFonts w:ascii="Aptos" w:hAnsi="Aptos"/>
                <w:b w:val="0"/>
                <w:sz w:val="18"/>
              </w:rPr>
              <w:t>Frontend / Evaluation</w:t>
            </w:r>
          </w:p>
        </w:tc>
        <w:tc>
          <w:tcPr>
            <w:tcW w:type="dxa" w:w="3360"/>
            <w:vAlign w:val="center"/>
          </w:tcPr>
          <w:p>
            <w:r/>
            <w:r>
              <w:rPr>
                <w:rFonts w:ascii="Aptos" w:hAnsi="Aptos"/>
                <w:b w:val="0"/>
                <w:sz w:val="18"/>
              </w:rPr>
              <w:t>Dashboard, UX, benchmark and demo; web app + evaluation report</w:t>
            </w:r>
          </w:p>
        </w:tc>
      </w:tr>
    </w:tbl>
    <w:p/>
    <w:p>
      <w:pPr>
        <w:pStyle w:val="Heading1"/>
      </w:pPr>
      <w:r>
        <w:t>15. Five-day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Day</w:t>
            </w:r>
          </w:p>
        </w:tc>
        <w:tc>
          <w:tcPr>
            <w:tcW w:type="dxa" w:w="3360"/>
            <w:vAlign w:val="center"/>
            <w:shd w:fill="D9EAF7"/>
          </w:tcPr>
          <w:p>
            <w:r/>
            <w:r>
              <w:rPr>
                <w:rFonts w:ascii="Aptos" w:hAnsi="Aptos"/>
                <w:b/>
                <w:sz w:val="18"/>
              </w:rPr>
              <w:t>Goal</w:t>
            </w:r>
          </w:p>
        </w:tc>
        <w:tc>
          <w:tcPr>
            <w:tcW w:type="dxa" w:w="3360"/>
            <w:vAlign w:val="center"/>
            <w:shd w:fill="D9EAF7"/>
          </w:tcPr>
          <w:p>
            <w:r/>
            <w:r>
              <w:rPr>
                <w:rFonts w:ascii="Aptos" w:hAnsi="Aptos"/>
                <w:b/>
                <w:sz w:val="18"/>
              </w:rPr>
              <w:t>Expected output</w:t>
            </w:r>
          </w:p>
        </w:tc>
      </w:tr>
      <w:tr>
        <w:tc>
          <w:tcPr>
            <w:tcW w:type="dxa" w:w="3360"/>
            <w:vAlign w:val="center"/>
          </w:tcPr>
          <w:p>
            <w:r/>
            <w:r>
              <w:rPr>
                <w:rFonts w:ascii="Aptos" w:hAnsi="Aptos"/>
                <w:b w:val="0"/>
                <w:sz w:val="18"/>
              </w:rPr>
              <w:t>Day 1</w:t>
            </w:r>
          </w:p>
        </w:tc>
        <w:tc>
          <w:tcPr>
            <w:tcW w:type="dxa" w:w="3360"/>
            <w:vAlign w:val="center"/>
          </w:tcPr>
          <w:p>
            <w:r/>
            <w:r>
              <w:rPr>
                <w:rFonts w:ascii="Aptos" w:hAnsi="Aptos"/>
                <w:b w:val="0"/>
                <w:sz w:val="18"/>
              </w:rPr>
              <w:t>Set foundation</w:t>
            </w:r>
          </w:p>
        </w:tc>
        <w:tc>
          <w:tcPr>
            <w:tcW w:type="dxa" w:w="3360"/>
            <w:vAlign w:val="center"/>
          </w:tcPr>
          <w:p>
            <w:r/>
            <w:r>
              <w:rPr>
                <w:rFonts w:ascii="Aptos" w:hAnsi="Aptos"/>
                <w:b w:val="0"/>
                <w:sz w:val="18"/>
              </w:rPr>
              <w:t>Repo, database, ingestion, API contracts and dashboard skeleton; each member has a working component.</w:t>
            </w:r>
          </w:p>
        </w:tc>
      </w:tr>
      <w:tr>
        <w:tc>
          <w:tcPr>
            <w:tcW w:type="dxa" w:w="3360"/>
            <w:vAlign w:val="center"/>
          </w:tcPr>
          <w:p>
            <w:r/>
            <w:r>
              <w:rPr>
                <w:rFonts w:ascii="Aptos" w:hAnsi="Aptos"/>
                <w:b w:val="0"/>
                <w:sz w:val="18"/>
              </w:rPr>
              <w:t>Day 2</w:t>
            </w:r>
          </w:p>
        </w:tc>
        <w:tc>
          <w:tcPr>
            <w:tcW w:type="dxa" w:w="3360"/>
            <w:vAlign w:val="center"/>
          </w:tcPr>
          <w:p>
            <w:r/>
            <w:r>
              <w:rPr>
                <w:rFonts w:ascii="Aptos" w:hAnsi="Aptos"/>
                <w:b w:val="0"/>
                <w:sz w:val="18"/>
              </w:rPr>
              <w:t>Build components independently</w:t>
            </w:r>
          </w:p>
        </w:tc>
        <w:tc>
          <w:tcPr>
            <w:tcW w:type="dxa" w:w="3360"/>
            <w:vAlign w:val="center"/>
          </w:tcPr>
          <w:p>
            <w:r/>
            <w:r>
              <w:rPr>
                <w:rFonts w:ascii="Aptos" w:hAnsi="Aptos"/>
                <w:b w:val="0"/>
                <w:sz w:val="18"/>
              </w:rPr>
              <w:t>Quant engine, data pipeline, first ML experiment and basic agent tools.</w:t>
            </w:r>
          </w:p>
        </w:tc>
      </w:tr>
      <w:tr>
        <w:tc>
          <w:tcPr>
            <w:tcW w:type="dxa" w:w="3360"/>
            <w:vAlign w:val="center"/>
          </w:tcPr>
          <w:p>
            <w:r/>
            <w:r>
              <w:rPr>
                <w:rFonts w:ascii="Aptos" w:hAnsi="Aptos"/>
                <w:b w:val="0"/>
                <w:sz w:val="18"/>
              </w:rPr>
              <w:t>Day 3</w:t>
            </w:r>
          </w:p>
        </w:tc>
        <w:tc>
          <w:tcPr>
            <w:tcW w:type="dxa" w:w="3360"/>
            <w:vAlign w:val="center"/>
          </w:tcPr>
          <w:p>
            <w:r/>
            <w:r>
              <w:rPr>
                <w:rFonts w:ascii="Aptos" w:hAnsi="Aptos"/>
                <w:b w:val="0"/>
                <w:sz w:val="18"/>
              </w:rPr>
              <w:t>Integrate</w:t>
            </w:r>
          </w:p>
        </w:tc>
        <w:tc>
          <w:tcPr>
            <w:tcW w:type="dxa" w:w="3360"/>
            <w:vAlign w:val="center"/>
          </w:tcPr>
          <w:p>
            <w:r/>
            <w:r>
              <w:rPr>
                <w:rFonts w:ascii="Aptos" w:hAnsi="Aptos"/>
                <w:b w:val="0"/>
                <w:sz w:val="18"/>
              </w:rPr>
              <w:t>End-to-end workflow connecting agents, analytics and simulation.</w:t>
            </w:r>
          </w:p>
        </w:tc>
      </w:tr>
      <w:tr>
        <w:tc>
          <w:tcPr>
            <w:tcW w:type="dxa" w:w="3360"/>
            <w:vAlign w:val="center"/>
          </w:tcPr>
          <w:p>
            <w:r/>
            <w:r>
              <w:rPr>
                <w:rFonts w:ascii="Aptos" w:hAnsi="Aptos"/>
                <w:b w:val="0"/>
                <w:sz w:val="18"/>
              </w:rPr>
              <w:t>Day 4</w:t>
            </w:r>
          </w:p>
        </w:tc>
        <w:tc>
          <w:tcPr>
            <w:tcW w:type="dxa" w:w="3360"/>
            <w:vAlign w:val="center"/>
          </w:tcPr>
          <w:p>
            <w:r/>
            <w:r>
              <w:rPr>
                <w:rFonts w:ascii="Aptos" w:hAnsi="Aptos"/>
                <w:b w:val="0"/>
                <w:sz w:val="18"/>
              </w:rPr>
              <w:t>Explain and harden</w:t>
            </w:r>
          </w:p>
        </w:tc>
        <w:tc>
          <w:tcPr>
            <w:tcW w:type="dxa" w:w="3360"/>
            <w:vAlign w:val="center"/>
          </w:tcPr>
          <w:p>
            <w:r/>
            <w:r>
              <w:rPr>
                <w:rFonts w:ascii="Aptos" w:hAnsi="Aptos"/>
                <w:b w:val="0"/>
                <w:sz w:val="18"/>
              </w:rPr>
              <w:t>Explainability, evidence/source tracking, scenario visualizations and failure handling.</w:t>
            </w:r>
          </w:p>
        </w:tc>
      </w:tr>
      <w:tr>
        <w:tc>
          <w:tcPr>
            <w:tcW w:type="dxa" w:w="3360"/>
            <w:vAlign w:val="center"/>
          </w:tcPr>
          <w:p>
            <w:r/>
            <w:r>
              <w:rPr>
                <w:rFonts w:ascii="Aptos" w:hAnsi="Aptos"/>
                <w:b w:val="0"/>
                <w:sz w:val="18"/>
              </w:rPr>
              <w:t>Day 5</w:t>
            </w:r>
          </w:p>
        </w:tc>
        <w:tc>
          <w:tcPr>
            <w:tcW w:type="dxa" w:w="3360"/>
            <w:vAlign w:val="center"/>
          </w:tcPr>
          <w:p>
            <w:r/>
            <w:r>
              <w:rPr>
                <w:rFonts w:ascii="Aptos" w:hAnsi="Aptos"/>
                <w:b w:val="0"/>
                <w:sz w:val="18"/>
              </w:rPr>
              <w:t>Evaluate and present</w:t>
            </w:r>
          </w:p>
        </w:tc>
        <w:tc>
          <w:tcPr>
            <w:tcW w:type="dxa" w:w="3360"/>
            <w:vAlign w:val="center"/>
          </w:tcPr>
          <w:p>
            <w:r/>
            <w:r>
              <w:rPr>
                <w:rFonts w:ascii="Aptos" w:hAnsi="Aptos"/>
                <w:b w:val="0"/>
                <w:sz w:val="18"/>
              </w:rPr>
              <w:t>Benchmark, UI polish, demo deployment, README/technical report and 90-second demo.</w:t>
            </w:r>
          </w:p>
        </w:tc>
      </w:tr>
    </w:tbl>
    <w:p/>
    <w:p>
      <w:pPr>
        <w:pStyle w:val="Heading1"/>
      </w:pPr>
      <w:r>
        <w:t>16. Recommended final demo</w:t>
      </w:r>
    </w:p>
    <w:p>
      <w:r>
        <w:t>A short demo should focus on one realistic user journey rather than showing every technical component.</w:t>
      </w:r>
    </w:p>
    <w:p>
      <w:pPr>
        <w:pStyle w:val="ListNumber"/>
      </w:pPr>
      <w:r>
        <w:t>Enter a sample financial profile.</w:t>
      </w:r>
    </w:p>
    <w:p>
      <w:pPr>
        <w:pStyle w:val="ListNumber"/>
      </w:pPr>
      <w:r>
        <w:t>Show the portfolio breakdown and basic risk metrics.</w:t>
      </w:r>
    </w:p>
    <w:p>
      <w:pPr>
        <w:pStyle w:val="ListNumber"/>
      </w:pPr>
      <w:r>
        <w:t>Ask: “What happens if the market falls 30%?”</w:t>
      </w:r>
    </w:p>
    <w:p>
      <w:pPr>
        <w:pStyle w:val="ListNumber"/>
      </w:pPr>
      <w:r>
        <w:t>Show the scenario result and explain the assumptions.</w:t>
      </w:r>
    </w:p>
    <w:p>
      <w:pPr>
        <w:pStyle w:val="ListNumber"/>
      </w:pPr>
      <w:r>
        <w:t>Ask: “What if I stop my SIP for six months?”</w:t>
      </w:r>
    </w:p>
    <w:p>
      <w:pPr>
        <w:pStyle w:val="ListNumber"/>
      </w:pPr>
      <w:r>
        <w:t>Compare the baseline and interrupted-contribution scenarios.</w:t>
      </w:r>
    </w:p>
    <w:p>
      <w:pPr>
        <w:pStyle w:val="ListNumber"/>
      </w:pPr>
      <w:r>
        <w:t>Ask: “What if my income drops for six months?”</w:t>
      </w:r>
    </w:p>
    <w:p>
      <w:pPr>
        <w:pStyle w:val="ListNumber"/>
      </w:pPr>
      <w:r>
        <w:t>Show the effect on cash runway and contributions.</w:t>
      </w:r>
    </w:p>
    <w:p>
      <w:pPr>
        <w:pStyle w:val="ListNumber"/>
      </w:pPr>
      <w:r>
        <w:t>Open the explanation/evidence panel to demonstrate that the AI is explaining computed results rather than inventing the numbers.</w:t>
      </w:r>
    </w:p>
    <w:p>
      <w:pPr>
        <w:pStyle w:val="Callout"/>
      </w:pPr>
      <w:r>
        <w:rPr>
          <w:b/>
        </w:rPr>
        <w:t xml:space="preserve">Demo message:  </w:t>
      </w:r>
      <w:r>
        <w:t>The strongest story is not “our chatbot gives investment advice.” It is “our AI understands a financial question, selects the correct quantitative tool, runs a scenario, and explains the computed result.”</w:t>
      </w:r>
    </w:p>
    <w:p>
      <w:pPr>
        <w:pStyle w:val="Heading1"/>
      </w:pPr>
      <w:r>
        <w:t>17. Limitations and responsible scope</w:t>
      </w:r>
    </w:p>
    <w:p>
      <w:r>
        <w:t>The original proposal clearly defines WealthPilot as a technical/research prototype. The project should retain that scope.</w:t>
      </w:r>
    </w:p>
    <w:p>
      <w:pPr>
        <w:pStyle w:val="ListBullet"/>
      </w:pPr>
      <w:r>
        <w:t>Simulations depend on assumptions and historical/model inputs; they do not guarantee future outcomes.</w:t>
      </w:r>
    </w:p>
    <w:p>
      <w:pPr>
        <w:pStyle w:val="ListBullet"/>
      </w:pPr>
      <w:r>
        <w:t>The prototype should not present itself as personalized regulated investment advice.</w:t>
      </w:r>
    </w:p>
    <w:p>
      <w:pPr>
        <w:pStyle w:val="ListBullet"/>
      </w:pPr>
      <w:r>
        <w:t>The AI should not be treated as an autonomous stock picker.</w:t>
      </w:r>
    </w:p>
    <w:p>
      <w:pPr>
        <w:pStyle w:val="ListBullet"/>
      </w:pPr>
      <w:r>
        <w:t>Financial-document extraction should require user confirmation before important extracted data is used.</w:t>
      </w:r>
    </w:p>
    <w:p>
      <w:pPr>
        <w:pStyle w:val="ListBullet"/>
      </w:pPr>
      <w:r>
        <w:t>External market/company information should have documented provenance where applicable.</w:t>
      </w:r>
    </w:p>
    <w:p>
      <w:pPr>
        <w:pStyle w:val="ListBullet"/>
      </w:pPr>
      <w:r>
        <w:t>The system should show uncertainty instead of presenting simulated values as certain facts.</w:t>
      </w:r>
    </w:p>
    <w:p>
      <w:pPr>
        <w:pStyle w:val="ListBullet"/>
      </w:pPr>
      <w:r>
        <w:t>Failure cases and model limitations should be documented in the technical report.</w:t>
      </w:r>
    </w:p>
    <w:p>
      <w:pPr>
        <w:pStyle w:val="Heading1"/>
      </w:pPr>
      <w:r>
        <w:t>18. Final project positioning</w:t>
      </w:r>
    </w:p>
    <w:p>
      <w:r>
        <w:t>Recommended project title:</w:t>
      </w:r>
    </w:p>
    <w:p>
      <w:r>
        <w:rPr>
          <w:b/>
        </w:rPr>
        <w:t>WealthPilot — Explainable AI Personal Finance Intelligence &amp; Portfolio Simulation System</w:t>
      </w:r>
    </w:p>
    <w:p>
      <w:r>
        <w:t>Recommended USP:</w:t>
      </w:r>
    </w:p>
    <w:p>
      <w:pPr>
        <w:pStyle w:val="Callout"/>
      </w:pPr>
      <w:r>
        <w:rPr>
          <w:b/>
        </w:rPr>
        <w:t xml:space="preserve">USP  </w:t>
      </w:r>
      <w:r>
        <w:t>A personal financial digital twin that combines agentic AI with deterministic quantitative tools and scenario simulation to explain how portfolio, cash-flow and goal outcomes can change under different conditions.</w:t>
      </w:r>
    </w:p>
    <w:p>
      <w:r>
        <w:t>Recommended explanation to an examiner:</w:t>
      </w:r>
    </w:p>
    <w:p>
      <w:pPr>
        <w:pStyle w:val="Callout"/>
      </w:pPr>
      <w:r>
        <w:rPr>
          <w:b/>
        </w:rPr>
        <w:t xml:space="preserve">Simple explanation  </w:t>
      </w:r>
      <w:r>
        <w:t>“Most investment tools help you track or make investments. WealthPilot is designed to understand the whole financial picture and let you simulate what-if situations. SIP is an investment method; WealthPilot is the intelligence layer that can analyze what a SIP and the rest of the financial situation mean for future goals.”</w:t>
      </w:r>
    </w:p>
    <w:p>
      <w:pPr>
        <w:pStyle w:val="Heading1"/>
      </w:pPr>
      <w:r>
        <w:t>Appendix A — Quick viva questions and answers</w:t>
      </w:r>
    </w:p>
    <w:p>
      <w:r>
        <w:rPr>
          <w:b/>
        </w:rPr>
        <w:t>Q: What is WealthPilot?</w:t>
      </w:r>
    </w:p>
    <w:p>
      <w:r>
        <w:t>A: An explainable AI personal finance intelligence and financial simulation prototype.</w:t>
      </w:r>
    </w:p>
    <w:p>
      <w:r>
        <w:rPr>
          <w:b/>
        </w:rPr>
        <w:t>Q: What is the main novelty?</w:t>
      </w:r>
    </w:p>
    <w:p>
      <w:r>
        <w:t>A: The combination of a Personal Financial Digital Twin, quantitative portfolio analytics, agentic tool calling and scenario simulation.</w:t>
      </w:r>
    </w:p>
    <w:p>
      <w:r>
        <w:rPr>
          <w:b/>
        </w:rPr>
        <w:t>Q: Is it a SIP app?</w:t>
      </w:r>
    </w:p>
    <w:p>
      <w:r>
        <w:t>A: No. SIP can be an input/strategy that WealthPilot analyzes. WealthPilot is broader than the investment mechanism.</w:t>
      </w:r>
    </w:p>
    <w:p>
      <w:r>
        <w:rPr>
          <w:b/>
        </w:rPr>
        <w:t>Q: Why use an LLM?</w:t>
      </w:r>
    </w:p>
    <w:p>
      <w:r>
        <w:t>A: To understand natural-language financial questions, select tools and explain computed results.</w:t>
      </w:r>
    </w:p>
    <w:p>
      <w:r>
        <w:rPr>
          <w:b/>
        </w:rPr>
        <w:t>Q: Why not let the LLM calculate everything?</w:t>
      </w:r>
    </w:p>
    <w:p>
      <w:r>
        <w:t>A: Critical calculations should come from deterministic quantitative code for reliability and testability.</w:t>
      </w:r>
    </w:p>
    <w:p>
      <w:r>
        <w:rPr>
          <w:b/>
        </w:rPr>
        <w:t>Q: What is a digital twin here?</w:t>
      </w:r>
    </w:p>
    <w:p>
      <w:r>
        <w:t>A: A simplified computational representation of the user's financial state that can be modified and simulated.</w:t>
      </w:r>
    </w:p>
    <w:p>
      <w:r>
        <w:rPr>
          <w:b/>
        </w:rPr>
        <w:t>Q: Why Monte Carlo?</w:t>
      </w:r>
    </w:p>
    <w:p>
      <w:r>
        <w:t>A: To examine a range of possible outcomes under explicit assumptions rather than one fixed future value.</w:t>
      </w:r>
    </w:p>
    <w:p>
      <w:r>
        <w:rPr>
          <w:b/>
        </w:rPr>
        <w:t>Q: What makes it explainable?</w:t>
      </w:r>
    </w:p>
    <w:p>
      <w:r>
        <w:t>A: The system can show assumptions, numerical evidence, source/context where applicable, and the relationship between inputs and results.</w:t>
      </w:r>
    </w:p>
    <w:p>
      <w:r>
        <w:rPr>
          <w:b/>
        </w:rPr>
        <w:t>Q: What happens if a document is read incorrectly?</w:t>
      </w:r>
    </w:p>
    <w:p>
      <w:r>
        <w:t>A: The extracted values should be shown for user confirmation before being used.</w:t>
      </w:r>
    </w:p>
    <w:p>
      <w:r>
        <w:rPr>
          <w:b/>
        </w:rPr>
        <w:t>Q: Is it an investment advisor?</w:t>
      </w:r>
    </w:p>
    <w:p>
      <w:r>
        <w:t>A: No. It is scoped as a technical/research decision-support and financial simulation prototype.</w:t>
      </w:r>
    </w:p>
    <w:p>
      <w:pPr>
        <w:pStyle w:val="Heading1"/>
      </w:pPr>
      <w:r>
        <w:t>Appendix B — Source basis</w:t>
      </w:r>
    </w:p>
    <w:p>
      <w:r>
        <w:t>This document expands the uploaded WealthPilot AIML Project Proposal. The core architecture, AI/ML components, Personal Financial Digital Twin, six-person structure, five-day plan, evaluation approach, suggested stack and scope note are retained from that proposal. The comparison framing and the additional feature ideas are proposed improvements intended to make the project easier to explain and more distinctive.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WealthPilot • Detailed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Aptos" w:hAnsi="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