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Knome EEP Portal - Implementation &amp; Workflow Guide</w:t>
      </w:r>
    </w:p>
    <w:p>
      <w:r>
        <w:t>This document outlines the day-by-day implementation summary of the backend system and provides a detailed explanation of how the core modules function.</w:t>
        <w:br/>
      </w:r>
    </w:p>
    <w:p>
      <w:pPr>
        <w:pStyle w:val="Heading1"/>
      </w:pPr>
      <w:r>
        <w:t>Part 1: Day-by-Day Implementation Summary</w:t>
      </w:r>
    </w:p>
    <w:p>
      <w:r>
        <w:rPr>
          <w:b/>
        </w:rPr>
        <w:t>Day 1: Foundation &amp; Security Setup</w:t>
      </w:r>
      <w:r>
        <w:rPr>
          <w:i/>
        </w:rPr>
        <w:t xml:space="preserve"> (Phases 1 &amp; 2)</w:t>
        <w:br/>
      </w:r>
      <w:r>
        <w:t>Set up the ASP.NET Core 9 enterprise architecture with Entity Framework Core (Database-First). Implemented the generic Repository pattern and unified API response wrappers. Configured Serilog for structured logging. Integrated stateless JWT Bearer authentication (HS256) and BCrypt password hashing. Defined roles for Employee, Community Admin, HR Administrator, and System Administrator.</w:t>
      </w:r>
    </w:p>
    <w:p>
      <w:r>
        <w:rPr>
          <w:b/>
        </w:rPr>
        <w:t>Day 2: Profiles &amp; Core Content Engine</w:t>
      </w:r>
      <w:r>
        <w:rPr>
          <w:i/>
        </w:rPr>
        <w:t xml:space="preserve"> (Phases 3 &amp; 4)</w:t>
        <w:br/>
      </w:r>
      <w:r>
        <w:t>Developed user profile management allowing employees to update their bios, skills, and photos, ensuring compliance with the Indian DPDP Act for visibility masking. Encapsulated four interaction entities (Comments, Reactions, Shares, Bookmarks). Engineered real-time security screening to block restricted URLs and keywords, and implemented the Hot Posts ranking formula.</w:t>
      </w:r>
    </w:p>
    <w:p>
      <w:r>
        <w:rPr>
          <w:b/>
        </w:rPr>
        <w:t>Day 3: Communities &amp; Text Publishing</w:t>
      </w:r>
      <w:r>
        <w:rPr>
          <w:i/>
        </w:rPr>
        <w:t xml:space="preserve"> (Phases 5 &amp; 6)</w:t>
        <w:br/>
      </w:r>
      <w:r>
        <w:t>Built Community spaces (Public, Private, Default) with join workflows, delegated feed engagements, and sole admin safeguards (e.g., maximum 3 pinned posts). Created the engine for Quick-Share Posts (400 characters, multimedia, @mentions) and Rich-Text Articles (technical blogs with automatic version snapshots and read-time estimations).</w:t>
      </w:r>
    </w:p>
    <w:p>
      <w:r>
        <w:rPr>
          <w:b/>
        </w:rPr>
        <w:t>Day 4: Media Channels &amp; Gamification</w:t>
      </w:r>
      <w:r>
        <w:rPr>
          <w:i/>
        </w:rPr>
        <w:t xml:space="preserve"> (Phases 7 &amp; 8)</w:t>
        <w:br/>
      </w:r>
      <w:r>
        <w:t>Delivered the Video Channel (MP4/MOV up to 500MB) and Podcast Channel (MP3/WAV up to 100MB, Series definitions). Enabled multi-tagging and view tracking. Launched the Dashboard Feed and Gamification Engine, awarding Karma Points and badges (Bronze, Silver, Gold, Platinum) dynamically based on user engagement.</w:t>
      </w:r>
    </w:p>
    <w:p>
      <w:r>
        <w:rPr>
          <w:b/>
        </w:rPr>
        <w:t>Day 5: Global Search, Governance &amp; Jobs</w:t>
      </w:r>
      <w:r>
        <w:rPr>
          <w:i/>
        </w:rPr>
        <w:t xml:space="preserve"> (Phases 9, 10 &amp; 11)</w:t>
        <w:br/>
      </w:r>
      <w:r>
        <w:t>Implemented a unified Global Search across Users, Communities, Posts, Articles, Videos, and Podcasts with filtering and search history. Created an Audit Trail restricted to System Admins to log critical actions (suspensions, role changes). Established the Job Posting Board with auto-expiry and built a generic event-driven Notification Engine.</w:t>
      </w:r>
    </w:p>
    <w:p>
      <w:r>
        <w:rPr>
          <w:b/>
        </w:rPr>
        <w:t>Day 6: Broadening Notifications &amp; Defect Resolution</w:t>
      </w:r>
      <w:r>
        <w:rPr>
          <w:i/>
        </w:rPr>
        <w:t xml:space="preserve"> (Phase 12 &amp; Initial Hardening)</w:t>
        <w:br/>
      </w:r>
      <w:r>
        <w:t>Connected all interactions across the platform to the Notification Engine. Completed a defect resolution pass to fix HTTPS regressions, HTTP mapping errors (403/404), and unreachable code paths. Applied initial production hardening including strict Foreign Key validations and maximum string length constraints on all APIs.</w:t>
      </w:r>
    </w:p>
    <w:p>
      <w:r>
        <w:rPr>
          <w:b/>
        </w:rPr>
        <w:t>Day 7: Final Polish &amp; Backend Freeze</w:t>
      </w:r>
      <w:r>
        <w:rPr>
          <w:i/>
        </w:rPr>
        <w:t xml:space="preserve"> (Phases A-E (Release v1.2.8))</w:t>
        <w:br/>
      </w:r>
      <w:r>
        <w:t>Enforced architectural consistency (unified base controllers, constant strings). Optimized performance with bulk inserts for notification broadcasts. Secured the platform with environment JWT secrets, magic-byte image validation, strict allowed hosts, and rate-limiting. Declared the API Frozen (v1.2.8) and ready for frontend integration.</w:t>
      </w:r>
    </w:p>
    <w:p>
      <w:r>
        <w:br w:type="page"/>
      </w:r>
    </w:p>
    <w:p>
      <w:pPr>
        <w:pStyle w:val="Heading1"/>
      </w:pPr>
      <w:r>
        <w:t>Part 2: How The System Works (Workflow Explanations)</w:t>
      </w:r>
    </w:p>
    <w:p>
      <w:r>
        <w:rPr>
          <w:b/>
        </w:rPr>
        <w:t>1. Authentication &amp; Security (How Login Works)</w:t>
      </w:r>
      <w:r>
        <w:br/>
        <w:t>When an employee logs in, the system compares the password against a BCrypt hash (Work Factor 11). If correct, the backend generates a secure JWT Bearer Token that lasts for 8 hours. This token contains their Role (e.g., Employee, HR Admin). The frontend sends this token with every request, and the backend verifies it instantly without querying the database (Stateless Auth). Rate limiting prevents brute-force password guessing (max 5 attempts per minute).</w:t>
      </w:r>
    </w:p>
    <w:p>
      <w:r>
        <w:rPr>
          <w:b/>
        </w:rPr>
        <w:t>2. Real-Time Moderation &amp; Security Screening</w:t>
      </w:r>
      <w:r>
        <w:br/>
        <w:t>Whenever a user submits content (a Post, Article, or Comment), it doesn't go straight to the database. Instead, it passes through a Security Screening Engine. The engine scans the text against a list of 'Restricted Keywords' and 'Blocked URLs'. If a violation is found, the content is rejected immediately, keeping the platform clean and compliant.</w:t>
      </w:r>
    </w:p>
    <w:p>
      <w:r>
        <w:rPr>
          <w:b/>
        </w:rPr>
        <w:t>3. Content Interactions (Polymorphic Engine)</w:t>
      </w:r>
      <w:r>
        <w:br/>
        <w:t>Posts, Articles, Videos, and Podcasts share the exact same interaction engine. Whether you 'Like' a 500MB Video or a 2-sentence Post, the request goes through a central interaction service. This service handles counting likes, managing comments, sharing, and saving bookmarks. It prevents duplicate likes and orchestrates 'View Count' metrics globally.</w:t>
      </w:r>
    </w:p>
    <w:p>
      <w:r>
        <w:rPr>
          <w:b/>
        </w:rPr>
        <w:t>4. Communities &amp; Governance</w:t>
      </w:r>
      <w:r>
        <w:br/>
        <w:t>Communities act as specialized hubs. A community can be 'Public' (anyone can join) or 'Private' (requires admin approval to join). The system enforces safeguards, for instance, a community must always have at least one Admin (Sole Admin Safeguard). Admins have special privileges like pinning important announcements to the top of the community feed (maximum 3 pins).</w:t>
      </w:r>
    </w:p>
    <w:p>
      <w:r>
        <w:rPr>
          <w:b/>
        </w:rPr>
        <w:t>5. Gamification (Karma Points &amp; Badges)</w:t>
      </w:r>
      <w:r>
        <w:br/>
        <w:t>The platform automatically rewards engagement. When a user's post gets liked, or when they comment on an article, the Karma Engine calculates points based on the activity type. As users accumulate Karma Points, the system automatically promotes their badge tier (from Default to Bronze, Silver, Gold, and Platinum). This drives user retention and organic engagement.</w:t>
      </w:r>
    </w:p>
    <w:p>
      <w:r>
        <w:rPr>
          <w:b/>
        </w:rPr>
        <w:t>6. Event-Driven Notification Engine</w:t>
      </w:r>
      <w:r>
        <w:br/>
        <w:t>Notifications operate completely in the background. If User A comments on User B's post, the comment service 'publishes' an event. The Notification Engine listens for this event, checks User B's preferences (e.g., 'Does User B want Bell alerts or Email alerts?'), and then routes the notification appropriately. HR Admins can also trigger 'Broadcasts' to send a bell alert to every employee simultaneously.</w:t>
      </w:r>
    </w:p>
    <w:p>
      <w:r>
        <w:rPr>
          <w:b/>
        </w:rPr>
        <w:t>7. Unified Global Search</w:t>
      </w:r>
      <w:r>
        <w:br/>
        <w:t>The search bar acts as a single gateway to the entire platform. When a user types a query, the backend executes parallel searches across multiple tables (Users, Jobs, Communities, Posts, Articles, Videos, Podcasts). It ranks the results, applies the user's selected filters (like 'Only show HR department' or 'Sort by Popularity'), and returns a unified list. It also saves the user's search query to their 'Recent Searches'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