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fo23i3x6bgct" w:id="0"/>
      <w:bookmarkEnd w:id="0"/>
      <w:r w:rsidDel="00000000" w:rsidR="00000000" w:rsidRPr="00000000">
        <w:rPr>
          <w:rtl w:val="0"/>
        </w:rPr>
        <w:t xml:space="preserve">CHPC: Preparation before queuing a job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CHPC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https://chpc.utah.edu/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 provides resources and support for doing compute-heavy stuff. The GPUs available on chpc servers are listed at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https://chpc.utah.edu/documentation/guides/gpus-accelerators.php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CHPC account: </w:t>
      </w:r>
      <w:r w:rsidDel="00000000" w:rsidR="00000000" w:rsidRPr="00000000">
        <w:rPr>
          <w:rtl w:val="0"/>
        </w:rPr>
        <w:t xml:space="preserve">Make a CHPC account if you don’t have one already by following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https://www.chpc.utah.edu/role/user/student.php?class=CS6966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ind w:left="1440" w:hanging="360"/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Do not request accounts stating me [Ana] as a PI 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Class: CS6966</w:t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Token: 9c8bd6b6f95105f3</w:t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Semester: Spring2026</w:t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Expiration Date: 2026-03-31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Link: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https://www.chpc.utah.edu/role/user/student.php?class=CS6966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</w:t>
      </w:r>
      <w:r w:rsidDel="00000000" w:rsidR="00000000" w:rsidRPr="00000000">
        <w:rPr>
          <w:rtl w:val="0"/>
        </w:rPr>
        <w:t xml:space="preserve">: Model checkpoints can be huge, so we shouldn't save them to our local directories on CHPC.  Luckily, CHPC has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scratch file systems</w:t>
        </w:r>
      </w:hyperlink>
      <w:r w:rsidDel="00000000" w:rsidR="00000000" w:rsidRPr="00000000">
        <w:rPr>
          <w:rtl w:val="0"/>
        </w:rPr>
        <w:t xml:space="preserve">! Make a directory in one of them: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 /scratch/general/vast/&lt;uNID&gt;</w:t>
      </w:r>
      <w:r w:rsidDel="00000000" w:rsidR="00000000" w:rsidRPr="00000000">
        <w:rPr>
          <w:rtl w:val="0"/>
        </w:rPr>
        <w:t xml:space="preserve"> and save your checkpoints and data there. Note that: "On these scratch file system, files that have not been accessed for 60 days are automatically scrubbed." 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Working with remote machines: </w:t>
      </w:r>
      <w:r w:rsidDel="00000000" w:rsidR="00000000" w:rsidRPr="00000000">
        <w:rPr>
          <w:rtl w:val="0"/>
        </w:rPr>
        <w:t xml:space="preserve">SSH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granite</w:t>
      </w:r>
      <w:r w:rsidDel="00000000" w:rsidR="00000000" w:rsidRPr="00000000">
        <w:rPr>
          <w:rtl w:val="0"/>
        </w:rPr>
        <w:t xml:space="preserve"> server by running in a terminal:</w:t>
      </w:r>
    </w:p>
    <w:tbl>
      <w:tblPr>
        <w:tblStyle w:val="Table1"/>
        <w:tblW w:w="8625.0" w:type="dxa"/>
        <w:jc w:val="left"/>
        <w:tblInd w:w="735.0" w:type="dxa"/>
        <w:tblLayout w:type="fixed"/>
        <w:tblLook w:val="0600"/>
      </w:tblPr>
      <w:tblGrid>
        <w:gridCol w:w="8625"/>
        <w:tblGridChange w:id="0">
          <w:tblGrid>
            <w:gridCol w:w="8625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ssh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shd w:fill="333333" w:val="clear"/>
                <w:rtl w:val="0"/>
              </w:rPr>
              <w:t xml:space="preserve">&lt;your uNID&gt;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@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granite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chpc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utah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edu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You will be prompted to enter the password associated with your uNID.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Familiarize yourself with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Developing on Remote Machines using SSH and Visual Studio Code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access:</w:t>
      </w:r>
      <w:r w:rsidDel="00000000" w:rsidR="00000000" w:rsidRPr="00000000">
        <w:rPr>
          <w:rtl w:val="0"/>
        </w:rPr>
        <w:t xml:space="preserve">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myallocation</w:t>
      </w:r>
      <w:r w:rsidDel="00000000" w:rsidR="00000000" w:rsidRPr="00000000">
        <w:rPr>
          <w:rtl w:val="0"/>
        </w:rPr>
        <w:t xml:space="preserve"> and check whether you 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soc-gpu-class-grn</w:t>
      </w:r>
      <w:r w:rsidDel="00000000" w:rsidR="00000000" w:rsidRPr="00000000">
        <w:rPr>
          <w:rtl w:val="0"/>
        </w:rPr>
        <w:t xml:space="preserve">. You will not have the exact same allocations as I! But you should 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soc-gpu-class-grn</w:t>
      </w:r>
      <w:r w:rsidDel="00000000" w:rsidR="00000000" w:rsidRPr="00000000">
        <w:rPr>
          <w:rtl w:val="0"/>
        </w:rPr>
        <w:t xml:space="preserve">. If not, reach out to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helpdesk@chpc.utah.edu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114300</wp:posOffset>
            </wp:positionV>
            <wp:extent cx="4838700" cy="2698506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6985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Cuda drivers: </w:t>
      </w:r>
      <w:r w:rsidDel="00000000" w:rsidR="00000000" w:rsidRPr="00000000">
        <w:rPr>
          <w:rtl w:val="0"/>
        </w:rPr>
        <w:t xml:space="preserve">To use NVIDIA’s GPUs, we need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cuda drivers</w:t>
        </w:r>
      </w:hyperlink>
      <w:r w:rsidDel="00000000" w:rsidR="00000000" w:rsidRPr="00000000">
        <w:rPr>
          <w:rtl w:val="0"/>
        </w:rPr>
        <w:t xml:space="preserve">. Luckily for us, CHPC folks installed for us; we just need to do a few easy steps: 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You can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which nvcc</w:t>
      </w:r>
      <w:r w:rsidDel="00000000" w:rsidR="00000000" w:rsidRPr="00000000">
        <w:rPr>
          <w:rtl w:val="0"/>
        </w:rPr>
        <w:t xml:space="preserve"> and if cuda drivers are loaded, you'll see something like: </w:t>
      </w:r>
      <w:r w:rsidDel="00000000" w:rsidR="00000000" w:rsidRPr="00000000">
        <w:rPr>
          <w:rFonts w:ascii="Consolas" w:cs="Consolas" w:eastAsia="Consolas" w:hAnsi="Consolas"/>
          <w:color w:val="c6b4f0"/>
          <w:shd w:fill="333333" w:val="clear"/>
          <w:rtl w:val="0"/>
        </w:rPr>
        <w:t xml:space="preserve">/uufs/</w:t>
      </w:r>
      <w:r w:rsidDel="00000000" w:rsidR="00000000" w:rsidRPr="00000000">
        <w:rPr>
          <w:rFonts w:ascii="Consolas" w:cs="Consolas" w:eastAsia="Consolas" w:hAnsi="Consolas"/>
          <w:color w:val="ffffff"/>
          <w:shd w:fill="333333" w:val="clear"/>
          <w:rtl w:val="0"/>
        </w:rPr>
        <w:t xml:space="preserve">chpc.utah.edu</w:t>
      </w:r>
      <w:r w:rsidDel="00000000" w:rsidR="00000000" w:rsidRPr="00000000">
        <w:rPr>
          <w:rFonts w:ascii="Consolas" w:cs="Consolas" w:eastAsia="Consolas" w:hAnsi="Consolas"/>
          <w:color w:val="c6b4f0"/>
          <w:shd w:fill="333333" w:val="clear"/>
          <w:rtl w:val="0"/>
        </w:rPr>
        <w:t xml:space="preserve">/sys/</w:t>
      </w:r>
      <w:r w:rsidDel="00000000" w:rsidR="00000000" w:rsidRPr="00000000">
        <w:rPr>
          <w:rFonts w:ascii="Consolas" w:cs="Consolas" w:eastAsia="Consolas" w:hAnsi="Consolas"/>
          <w:color w:val="ffffff"/>
          <w:shd w:fill="333333" w:val="clear"/>
          <w:rtl w:val="0"/>
        </w:rPr>
        <w:t xml:space="preserve">spack</w:t>
      </w:r>
      <w:r w:rsidDel="00000000" w:rsidR="00000000" w:rsidRPr="00000000">
        <w:rPr>
          <w:rFonts w:ascii="Consolas" w:cs="Consolas" w:eastAsia="Consolas" w:hAnsi="Consolas"/>
          <w:color w:val="c6b4f0"/>
          <w:shd w:fill="333333" w:val="clear"/>
          <w:rtl w:val="0"/>
        </w:rPr>
        <w:t xml:space="preserve">/linux-rocky8-nehalem/g</w:t>
      </w:r>
      <w:r w:rsidDel="00000000" w:rsidR="00000000" w:rsidRPr="00000000">
        <w:rPr>
          <w:rFonts w:ascii="Consolas" w:cs="Consolas" w:eastAsia="Consolas" w:hAnsi="Consolas"/>
          <w:color w:val="ffffff"/>
          <w:shd w:fill="333333" w:val="clear"/>
          <w:rtl w:val="0"/>
        </w:rPr>
        <w:t xml:space="preserve">cc-</w:t>
      </w:r>
      <w:r w:rsidDel="00000000" w:rsidR="00000000" w:rsidRPr="00000000">
        <w:rPr>
          <w:rFonts w:ascii="Consolas" w:cs="Consolas" w:eastAsia="Consolas" w:hAnsi="Consolas"/>
          <w:color w:val="d36363"/>
          <w:shd w:fill="333333" w:val="clear"/>
          <w:rtl w:val="0"/>
        </w:rPr>
        <w:t xml:space="preserve">8.5</w:t>
      </w:r>
      <w:r w:rsidDel="00000000" w:rsidR="00000000" w:rsidRPr="00000000">
        <w:rPr>
          <w:rFonts w:ascii="Consolas" w:cs="Consolas" w:eastAsia="Consolas" w:hAnsi="Consolas"/>
          <w:color w:val="ffffff"/>
          <w:shd w:fill="333333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6363"/>
          <w:shd w:fill="333333" w:val="clear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6b4f0"/>
          <w:shd w:fill="333333" w:val="clear"/>
          <w:rtl w:val="0"/>
        </w:rPr>
        <w:t xml:space="preserve">/cuda-11.6.2-hgkn7czv7ciyy3gtpazwk2s72msbw6l2/</w:t>
      </w:r>
      <w:r w:rsidDel="00000000" w:rsidR="00000000" w:rsidRPr="00000000">
        <w:rPr>
          <w:rFonts w:ascii="Consolas" w:cs="Consolas" w:eastAsia="Consolas" w:hAnsi="Consolas"/>
          <w:color w:val="ffffff"/>
          <w:shd w:fill="333333" w:val="clear"/>
          <w:rtl w:val="0"/>
        </w:rPr>
        <w:t xml:space="preserve">bin</w:t>
      </w:r>
      <w:r w:rsidDel="00000000" w:rsidR="00000000" w:rsidRPr="00000000">
        <w:rPr>
          <w:rFonts w:ascii="Consolas" w:cs="Consolas" w:eastAsia="Consolas" w:hAnsi="Consolas"/>
          <w:color w:val="c6b4f0"/>
          <w:shd w:fill="333333" w:val="clear"/>
          <w:rtl w:val="0"/>
        </w:rPr>
        <w:t xml:space="preserve">/nvcc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1440" w:firstLine="0"/>
        <w:rPr/>
      </w:pPr>
      <w:r w:rsidDel="00000000" w:rsidR="00000000" w:rsidRPr="00000000">
        <w:rPr>
          <w:rtl w:val="0"/>
        </w:rPr>
        <w:t xml:space="preserve">But most likely you won’t see this and you will need to load them by running: </w:t>
      </w:r>
    </w:p>
    <w:tbl>
      <w:tblPr>
        <w:tblStyle w:val="Table2"/>
        <w:tblW w:w="7890.0" w:type="dxa"/>
        <w:jc w:val="left"/>
        <w:tblInd w:w="1470.0" w:type="dxa"/>
        <w:tblLayout w:type="fixed"/>
        <w:tblLook w:val="0600"/>
      </w:tblPr>
      <w:tblGrid>
        <w:gridCol w:w="7890"/>
        <w:tblGridChange w:id="0">
          <w:tblGrid>
            <w:gridCol w:w="789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module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spider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cuda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which cuda drivers are available through the module list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module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load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cuda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/11.8.0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#load cuda 11.8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module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list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run to see that cuda is loaded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k5m4ysksrx2k" w:id="1"/>
      <w:bookmarkEnd w:id="1"/>
      <w:r w:rsidDel="00000000" w:rsidR="00000000" w:rsidRPr="00000000">
        <w:rPr>
          <w:sz w:val="30"/>
          <w:szCs w:val="30"/>
          <w:rtl w:val="0"/>
        </w:rPr>
        <w:t xml:space="preserve">Preparation</w:t>
      </w:r>
      <w:r w:rsidDel="00000000" w:rsidR="00000000" w:rsidRPr="00000000">
        <w:rPr>
          <w:sz w:val="30"/>
          <w:szCs w:val="30"/>
          <w:rtl w:val="0"/>
        </w:rPr>
        <w:t xml:space="preserve">: Engineering fundamentals (CHPC, VSCode, Conda, Git)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VPN</w:t>
      </w:r>
      <w:r w:rsidDel="00000000" w:rsidR="00000000" w:rsidRPr="00000000">
        <w:rPr>
          <w:rtl w:val="0"/>
        </w:rPr>
        <w:t xml:space="preserve">: To access CHPC from home you need to set up VPN (if you didn’t already):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ind w:left="144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Virtual Private Network (vpn) - Center for High Performance Computing - The University of Utah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VSCode: </w:t>
      </w:r>
      <w:r w:rsidDel="00000000" w:rsidR="00000000" w:rsidRPr="00000000">
        <w:rPr>
          <w:rtl w:val="0"/>
        </w:rPr>
        <w:t xml:space="preserve">If you haven’t used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VSCode</w:t>
        </w:r>
      </w:hyperlink>
      <w:r w:rsidDel="00000000" w:rsidR="00000000" w:rsidRPr="00000000">
        <w:rPr>
          <w:rtl w:val="0"/>
        </w:rPr>
        <w:t xml:space="preserve"> before, read about it here: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Harvard CS197 Lecture 2 Notes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Download and install VSCode. 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needed, familiarize yourself with VSCode Terminal: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Integrated Terminal in Visual Studio Code</w:t>
        </w:r>
      </w:hyperlink>
      <w:r w:rsidDel="00000000" w:rsidR="00000000" w:rsidRPr="00000000">
        <w:rPr>
          <w:rtl w:val="0"/>
        </w:rPr>
        <w:t xml:space="preserve">, and if not familiar with the shell, scripting, and command-line environment, check the corresponding lectures here: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The Missing Semester of Your CS Education</w:t>
        </w:r>
      </w:hyperlink>
      <w:r w:rsidDel="00000000" w:rsidR="00000000" w:rsidRPr="00000000">
        <w:rPr>
          <w:rtl w:val="0"/>
        </w:rPr>
        <w:t xml:space="preserve">. 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Miniconda:</w:t>
      </w:r>
      <w:r w:rsidDel="00000000" w:rsidR="00000000" w:rsidRPr="00000000">
        <w:rPr>
          <w:rtl w:val="0"/>
        </w:rPr>
        <w:t xml:space="preserve"> If needed, read about Conda here: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Harvard CS197 Lecture 2 Notes</w:t>
        </w:r>
      </w:hyperlink>
      <w:r w:rsidDel="00000000" w:rsidR="00000000" w:rsidRPr="00000000">
        <w:rPr>
          <w:rtl w:val="0"/>
        </w:rPr>
        <w:t xml:space="preserve">, then download and install Miniconda following: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Miniconda — conda documentation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On Mac, right-click on a suitable installer and select “Copy Link Address”, 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wget</w:t>
      </w:r>
      <w:r w:rsidDel="00000000" w:rsidR="00000000" w:rsidRPr="00000000">
        <w:rPr>
          <w:rtl w:val="0"/>
        </w:rPr>
        <w:t xml:space="preserve"> that link and installed the downloaded bash file. E.g,. on Linux 64-bit and python 3.8:</w:t>
      </w:r>
    </w:p>
    <w:tbl>
      <w:tblPr>
        <w:tblStyle w:val="Table3"/>
        <w:tblW w:w="7890.0" w:type="dxa"/>
        <w:jc w:val="left"/>
        <w:tblInd w:w="1470.0" w:type="dxa"/>
        <w:tblLayout w:type="fixed"/>
        <w:tblLook w:val="0600"/>
      </w:tblPr>
      <w:tblGrid>
        <w:gridCol w:w="7890"/>
        <w:tblGridChange w:id="0">
          <w:tblGrid>
            <w:gridCol w:w="789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wget http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//repo.anaconda.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/miniconda/Miniconda3-py38_23.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5.2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-Linux-x86_64.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bash Miniconda3-py38_23.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5.2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-Linux-x86_64.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Accept the license. 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Install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miniconda</w:t>
      </w:r>
      <w:r w:rsidDel="00000000" w:rsidR="00000000" w:rsidRPr="00000000">
        <w:rPr>
          <w:rtl w:val="0"/>
        </w:rPr>
        <w:t xml:space="preserve"> into the default location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Initialize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Exit. 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Ssh again.</w:t>
      </w:r>
    </w:p>
    <w:p w:rsidR="00000000" w:rsidDel="00000000" w:rsidP="00000000" w:rsidRDefault="00000000" w:rsidRPr="00000000" w14:paraId="0000003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and activate a test Conda environment with a desired python version, e.g., 3.11: </w:t>
      </w:r>
    </w:p>
    <w:tbl>
      <w:tblPr>
        <w:tblStyle w:val="Table4"/>
        <w:tblW w:w="8640.0" w:type="dxa"/>
        <w:jc w:val="left"/>
        <w:tblInd w:w="720.0" w:type="dxa"/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conda create -n 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shd w:fill="333333" w:val="clear"/>
                <w:rtl w:val="0"/>
              </w:rPr>
              <w:t xml:space="preserve">&lt;env_name&gt;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python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3.11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conda activate 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shd w:fill="333333" w:val="clear"/>
                <w:rtl w:val="0"/>
              </w:rPr>
              <w:t xml:space="preserve">&lt;env_name&gt;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 can install a package using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pip</w:t>
        </w:r>
      </w:hyperlink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</w:t>
      </w:r>
      <w:r w:rsidDel="00000000" w:rsidR="00000000" w:rsidRPr="00000000">
        <w:rPr>
          <w:rtl w:val="0"/>
        </w:rPr>
        <w:t xml:space="preserve">) and see installed packages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freeze</w:t>
      </w:r>
      <w:r w:rsidDel="00000000" w:rsidR="00000000" w:rsidRPr="00000000">
        <w:rPr>
          <w:rtl w:val="0"/>
        </w:rPr>
        <w:t xml:space="preserve">. More about that later. 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Tmux:</w:t>
      </w:r>
      <w:r w:rsidDel="00000000" w:rsidR="00000000" w:rsidRPr="00000000">
        <w:rPr>
          <w:rtl w:val="0"/>
        </w:rPr>
        <w:t xml:space="preserve"> I highly recommend using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tmux</w:t>
        </w:r>
      </w:hyperlink>
      <w:r w:rsidDel="00000000" w:rsidR="00000000" w:rsidRPr="00000000">
        <w:rPr>
          <w:rtl w:val="0"/>
        </w:rPr>
        <w:t xml:space="preserve">. It allows you to get back to your experiments once you close your laptop or SSH connection breaks, and to “babysit” multiple experiments simultaneously. Here are all the commands you need: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Tmux Cheat Sheet</w:t>
        </w:r>
      </w:hyperlink>
      <w:r w:rsidDel="00000000" w:rsidR="00000000" w:rsidRPr="00000000">
        <w:rPr>
          <w:rtl w:val="0"/>
        </w:rPr>
        <w:t xml:space="preserve">. Try this “exercise”:   </w:t>
      </w:r>
    </w:p>
    <w:tbl>
      <w:tblPr>
        <w:tblStyle w:val="Table5"/>
        <w:tblW w:w="7905.0" w:type="dxa"/>
        <w:jc w:val="left"/>
        <w:tblInd w:w="1455.0" w:type="dxa"/>
        <w:tblLayout w:type="fixed"/>
        <w:tblLook w:val="0600"/>
      </w:tblPr>
      <w:tblGrid>
        <w:gridCol w:w="7905"/>
        <w:tblGridChange w:id="0">
          <w:tblGrid>
            <w:gridCol w:w="7905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88888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tmux new -s 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&lt;session name&gt;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make a new session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tmux a -t 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shd w:fill="333333" w:val="clear"/>
                <w:rtl w:val="0"/>
              </w:rPr>
              <w:t xml:space="preserve">&lt;session name&gt;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attach to the sessions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ls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or any command that will output something</w:t>
            </w:r>
          </w:p>
        </w:tc>
      </w:tr>
    </w:tbl>
    <w:p w:rsidR="00000000" w:rsidDel="00000000" w:rsidP="00000000" w:rsidRDefault="00000000" w:rsidRPr="00000000" w14:paraId="0000003C">
      <w:pPr>
        <w:ind w:left="1440" w:firstLine="0"/>
        <w:rPr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control+b d</w:t>
      </w:r>
      <w:r w:rsidDel="00000000" w:rsidR="00000000" w:rsidRPr="00000000">
        <w:rPr>
          <w:rtl w:val="0"/>
        </w:rPr>
        <w:t xml:space="preserve"> on your keyboard to detach. Now run:</w:t>
      </w:r>
    </w:p>
    <w:tbl>
      <w:tblPr>
        <w:tblStyle w:val="Table6"/>
        <w:tblW w:w="7905.0" w:type="dxa"/>
        <w:jc w:val="left"/>
        <w:tblInd w:w="1455.0" w:type="dxa"/>
        <w:tblLayout w:type="fixed"/>
        <w:tblLook w:val="0600"/>
      </w:tblPr>
      <w:tblGrid>
        <w:gridCol w:w="7905"/>
        <w:tblGridChange w:id="0">
          <w:tblGrid>
            <w:gridCol w:w="7905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tmux ls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see which tmux sessions you have created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tmux a -t 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&lt;session name&gt;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attach again and you will see the outputs from before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ind w:left="1440" w:firstLine="0"/>
        <w:rPr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control+b d</w:t>
      </w:r>
      <w:r w:rsidDel="00000000" w:rsidR="00000000" w:rsidRPr="00000000">
        <w:rPr>
          <w:rtl w:val="0"/>
        </w:rPr>
        <w:t xml:space="preserve"> again on your keyboard to detach. 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Version control: </w:t>
      </w:r>
      <w:r w:rsidDel="00000000" w:rsidR="00000000" w:rsidRPr="00000000">
        <w:rPr>
          <w:rtl w:val="0"/>
        </w:rPr>
        <w:t xml:space="preserve">If needed, read about the common workflow here: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Harvard CS197 Lecture 2 Notes</w:t>
        </w:r>
      </w:hyperlink>
      <w:r w:rsidDel="00000000" w:rsidR="00000000" w:rsidRPr="00000000">
        <w:rPr>
          <w:rtl w:val="0"/>
        </w:rPr>
        <w:t xml:space="preserve">, or if you want to know more, check this: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Version Control (Git)</w:t>
        </w:r>
      </w:hyperlink>
      <w:r w:rsidDel="00000000" w:rsidR="00000000" w:rsidRPr="00000000">
        <w:rPr>
          <w:rtl w:val="0"/>
        </w:rPr>
        <w:t xml:space="preserve">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flgu8r930pp" w:id="2"/>
      <w:bookmarkEnd w:id="2"/>
      <w:r w:rsidDel="00000000" w:rsidR="00000000" w:rsidRPr="00000000">
        <w:rPr>
          <w:rtl w:val="0"/>
        </w:rPr>
        <w:t xml:space="preserve">CHPC: Running a GPU 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run a job, you need to submit jobs through Slurm (take a look at the Slurm documentation: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Slurm Workload Manager</w:t>
        </w:r>
      </w:hyperlink>
      <w:r w:rsidDel="00000000" w:rsidR="00000000" w:rsidRPr="00000000">
        <w:rPr>
          <w:rtl w:val="0"/>
        </w:rPr>
        <w:t xml:space="preserve">,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SLURM Scheduler</w:t>
        </w:r>
      </w:hyperlink>
      <w:r w:rsidDel="00000000" w:rsidR="00000000" w:rsidRPr="00000000">
        <w:rPr>
          <w:rtl w:val="0"/>
        </w:rPr>
        <w:t xml:space="preserve">,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https://slurm.schedmd.com/pdfs/summary.pdf</w:t>
        </w:r>
      </w:hyperlink>
      <w:r w:rsidDel="00000000" w:rsidR="00000000" w:rsidRPr="00000000">
        <w:rPr>
          <w:rtl w:val="0"/>
        </w:rPr>
        <w:t xml:space="preserve">). Here is an example Slurm script to run a job on CHPC (use the flags [account, partition, qos, etc] below tho!): </w:t>
      </w: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Students have access to RTX PRO 6000 nodes and RTX PRO 4000 nodes on Granite; use these Slurm flags</w:t>
      </w:r>
    </w:p>
    <w:p w:rsidR="00000000" w:rsidDel="00000000" w:rsidP="00000000" w:rsidRDefault="00000000" w:rsidRPr="00000000" w14:paraId="00000044">
      <w:pPr>
        <w:ind w:left="1440" w:firstLine="0"/>
        <w:rPr/>
      </w:pPr>
      <w:r w:rsidDel="00000000" w:rsidR="00000000" w:rsidRPr="00000000">
        <w:rPr>
          <w:rtl w:val="0"/>
        </w:rPr>
        <w:t xml:space="preserve">--account=cs6966</w:t>
      </w:r>
    </w:p>
    <w:p w:rsidR="00000000" w:rsidDel="00000000" w:rsidP="00000000" w:rsidRDefault="00000000" w:rsidRPr="00000000" w14:paraId="00000045">
      <w:pPr>
        <w:ind w:left="1440" w:firstLine="0"/>
        <w:rPr/>
      </w:pPr>
      <w:r w:rsidDel="00000000" w:rsidR="00000000" w:rsidRPr="00000000">
        <w:rPr>
          <w:rtl w:val="0"/>
        </w:rPr>
        <w:t xml:space="preserve">--partition=soc-gpu-class-grn</w:t>
      </w:r>
    </w:p>
    <w:p w:rsidR="00000000" w:rsidDel="00000000" w:rsidP="00000000" w:rsidRDefault="00000000" w:rsidRPr="00000000" w14:paraId="00000046">
      <w:pPr>
        <w:ind w:left="1440" w:firstLine="0"/>
        <w:rPr/>
      </w:pPr>
      <w:r w:rsidDel="00000000" w:rsidR="00000000" w:rsidRPr="00000000">
        <w:rPr>
          <w:rtl w:val="0"/>
        </w:rPr>
        <w:t xml:space="preserve">--qos=soc-gpu-class-grn</w:t>
      </w:r>
    </w:p>
    <w:p w:rsidR="00000000" w:rsidDel="00000000" w:rsidP="00000000" w:rsidRDefault="00000000" w:rsidRPr="00000000" w14:paraId="00000047">
      <w:pPr>
        <w:ind w:left="1440" w:firstLine="0"/>
        <w:rPr/>
      </w:pPr>
      <w:r w:rsidDel="00000000" w:rsidR="00000000" w:rsidRPr="00000000">
        <w:rPr>
          <w:rtl w:val="0"/>
        </w:rPr>
        <w:t xml:space="preserve">--grep=gpu:&lt;GPU_TYPE&gt;:1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1440" w:firstLine="0"/>
        <w:rPr/>
      </w:pPr>
      <w:r w:rsidDel="00000000" w:rsidR="00000000" w:rsidRPr="00000000">
        <w:rPr>
          <w:rtl w:val="0"/>
        </w:rPr>
        <w:t xml:space="preserve">GPU_TYPE: rtxpr6000bl or rtxpr4000bl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You queue your job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sbatch &lt;file-name&gt;.sh</w:t>
      </w:r>
      <w:r w:rsidDel="00000000" w:rsidR="00000000" w:rsidRPr="00000000">
        <w:rPr>
          <w:rtl w:val="0"/>
        </w:rPr>
        <w:t xml:space="preserve">. Consider making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tmux</w:t>
      </w:r>
      <w:r w:rsidDel="00000000" w:rsidR="00000000" w:rsidRPr="00000000">
        <w:rPr>
          <w:rtl w:val="0"/>
        </w:rPr>
        <w:t xml:space="preserve"> session for this. 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Track the progress by running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tail -f &lt;job id&gt;</w:t>
      </w:r>
      <w:r w:rsidDel="00000000" w:rsidR="00000000" w:rsidRPr="00000000">
        <w:rPr>
          <w:rtl w:val="0"/>
        </w:rPr>
        <w:t xml:space="preserve"> after you check the job id by checking the outputs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squeue -u &lt;your uNID&gt;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output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squeue -u &lt;your uNID&gt; </w:t>
      </w:r>
      <w:r w:rsidDel="00000000" w:rsidR="00000000" w:rsidRPr="00000000">
        <w:rPr>
          <w:rtl w:val="0"/>
        </w:rPr>
        <w:t xml:space="preserve">also shows on which node your job is running. In another tmux session, you can ssh to that node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ssh &lt;your uNID&gt;@&lt;node&gt;</w:t>
      </w:r>
      <w:r w:rsidDel="00000000" w:rsidR="00000000" w:rsidRPr="00000000">
        <w:rPr>
          <w:rtl w:val="0"/>
        </w:rPr>
        <w:t xml:space="preserve">) and run:</w:t>
      </w:r>
    </w:p>
    <w:tbl>
      <w:tblPr>
        <w:tblStyle w:val="Table7"/>
        <w:tblW w:w="8595.0" w:type="dxa"/>
        <w:jc w:val="left"/>
        <w:tblInd w:w="705.0" w:type="dxa"/>
        <w:tblLayout w:type="fixed"/>
        <w:tblLook w:val="0600"/>
      </w:tblPr>
      <w:tblGrid>
        <w:gridCol w:w="8595"/>
        <w:tblGridChange w:id="0">
          <w:tblGrid>
            <w:gridCol w:w="8595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ml nvtop </w:t>
              <w:br w:type="textWrapping"/>
              <w:t xml:space="preserve">nvtop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To track how much GPU memory you are using. This can be helpful to see how you can maximize the batch size without running into the CUDA memory errors. Tip: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gradient_accumulation_steps</w:t>
      </w:r>
      <w:r w:rsidDel="00000000" w:rsidR="00000000" w:rsidRPr="00000000">
        <w:rPr>
          <w:rtl w:val="0"/>
        </w:rPr>
        <w:t xml:space="preserve"> with a lower batch size approximates a larger batch size.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1z5ELxpTw_U01jUB6-D6ILqHRPg6SSiLE7VFQryH3LPU/edit?usp=sharing" TargetMode="External"/><Relationship Id="rId22" Type="http://schemas.openxmlformats.org/officeDocument/2006/relationships/hyperlink" Target="https://pypi.org/project/pip/" TargetMode="External"/><Relationship Id="rId21" Type="http://schemas.openxmlformats.org/officeDocument/2006/relationships/hyperlink" Target="https://docs.conda.io/en/latest/miniconda.html#linux-installers" TargetMode="External"/><Relationship Id="rId24" Type="http://schemas.openxmlformats.org/officeDocument/2006/relationships/hyperlink" Target="https://tmuxcheatsheet.com/" TargetMode="External"/><Relationship Id="rId23" Type="http://schemas.openxmlformats.org/officeDocument/2006/relationships/hyperlink" Target="https://tmuxcheatsheet.com/how-to-install-tmux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hpc.utah.edu/role/user/student.php?class=CS6966" TargetMode="External"/><Relationship Id="rId26" Type="http://schemas.openxmlformats.org/officeDocument/2006/relationships/hyperlink" Target="https://missing.csail.mit.edu/2020/version-control/" TargetMode="External"/><Relationship Id="rId25" Type="http://schemas.openxmlformats.org/officeDocument/2006/relationships/hyperlink" Target="https://docs.google.com/document/d/1z5ELxpTw_U01jUB6-D6ILqHRPg6SSiLE7VFQryH3LPU/edit?usp=sharing" TargetMode="External"/><Relationship Id="rId28" Type="http://schemas.openxmlformats.org/officeDocument/2006/relationships/hyperlink" Target="https://www.chpc.utah.edu/documentation/software/slurm.php#submit" TargetMode="External"/><Relationship Id="rId27" Type="http://schemas.openxmlformats.org/officeDocument/2006/relationships/hyperlink" Target="https://slurm.schedmd.com/documentation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chpc.utah.edu/" TargetMode="External"/><Relationship Id="rId29" Type="http://schemas.openxmlformats.org/officeDocument/2006/relationships/hyperlink" Target="https://slurm.schedmd.com/pdfs/summary.pdf" TargetMode="External"/><Relationship Id="rId7" Type="http://schemas.openxmlformats.org/officeDocument/2006/relationships/hyperlink" Target="https://chpc.utah.edu/documentation/guides/gpus-accelerators.php" TargetMode="External"/><Relationship Id="rId8" Type="http://schemas.openxmlformats.org/officeDocument/2006/relationships/hyperlink" Target="https://www.chpc.utah.edu/role/user/student.php?class=CS6966" TargetMode="External"/><Relationship Id="rId30" Type="http://schemas.openxmlformats.org/officeDocument/2006/relationships/image" Target="media/image1.png"/><Relationship Id="rId11" Type="http://schemas.openxmlformats.org/officeDocument/2006/relationships/hyperlink" Target="https://code.visualstudio.com/docs/remote/ssh" TargetMode="External"/><Relationship Id="rId10" Type="http://schemas.openxmlformats.org/officeDocument/2006/relationships/hyperlink" Target="https://www.chpc.utah.edu/resources/storage_services.php" TargetMode="External"/><Relationship Id="rId13" Type="http://schemas.openxmlformats.org/officeDocument/2006/relationships/image" Target="media/image2.png"/><Relationship Id="rId12" Type="http://schemas.openxmlformats.org/officeDocument/2006/relationships/hyperlink" Target="mailto:helpdesk@chpc.utah.edu" TargetMode="External"/><Relationship Id="rId15" Type="http://schemas.openxmlformats.org/officeDocument/2006/relationships/hyperlink" Target="https://www.chpc.utah.edu/documentation/software/vpn.php" TargetMode="External"/><Relationship Id="rId14" Type="http://schemas.openxmlformats.org/officeDocument/2006/relationships/hyperlink" Target="https://en.m.wikipedia.org/wiki/CUDA#:~:text=CUDA%20(or%20Compute%20Unified%20Device,general%2Dpurpose%20computing%20on%20GPUs%20(" TargetMode="External"/><Relationship Id="rId17" Type="http://schemas.openxmlformats.org/officeDocument/2006/relationships/hyperlink" Target="https://docs.google.com/document/d/1z5ELxpTw_U01jUB6-D6ILqHRPg6SSiLE7VFQryH3LPU/edit?usp=sharing" TargetMode="External"/><Relationship Id="rId16" Type="http://schemas.openxmlformats.org/officeDocument/2006/relationships/hyperlink" Target="https://code.visualstudio.com/" TargetMode="External"/><Relationship Id="rId19" Type="http://schemas.openxmlformats.org/officeDocument/2006/relationships/hyperlink" Target="https://missing.csail.mit.edu/" TargetMode="External"/><Relationship Id="rId18" Type="http://schemas.openxmlformats.org/officeDocument/2006/relationships/hyperlink" Target="https://code.visualstudio.com/docs/terminal/basic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