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Outline and Architecture: Medical Rogue-lite Simulation (Antimicrobial Resistance)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Dokumen ini memuat rencana kerja, arsitektur sistem, struktur kecerdasan buatan, arsitektur game, dan implementasi guardrail untuk proyek akhir mata kuliah Artificial Intelligence.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Project 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Proyek ini berfokus pada domain </w:t>
      </w:r>
      <w:r w:rsidDel="00000000" w:rsidR="00000000" w:rsidRPr="00000000">
        <w:rPr>
          <w:b w:val="1"/>
          <w:bCs w:val="1"/>
          <w:rtl w:val="0"/>
        </w:rPr>
        <w:t xml:space="preserve">Kesehatan</w:t>
      </w:r>
      <w:r w:rsidDel="00000000" w:rsidR="00000000" w:rsidRPr="00000000">
        <w:rPr>
          <w:rtl w:val="0"/>
        </w:rPr>
        <w:t xml:space="preserve"> dengan mengembangkan aplikasi berbasis permainan (Serious Game) bergenre 2D Rogue-lite. Game ini mensimulasikan krisis kesehatan global yang nyata, yaitu Resistensi Antimikroba (Antimicrobial Resistance - AMR) atau evolusi bakteri/virus menjadi "Superbug". Pemain bertindak sebagai agen sistem imun atau dokter yang harus membasmi patogen dengan berbagai kombinasi jenis obat (antibiotik, antiviral, imun booster). Aplikasi dibangun menggunakan arsitektur modular yang memisahkan antara Game Frontend (Godot Engine) dan AI Backend (Python FastAPI).</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Arsitektur Game (Godot Client)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Frontend dikembangkan menggunakan Godot Engine yang berperan menangani rendering visual, interaksi input pemain, manajemen status game, serta komunikasi jaringan melalui protokol HTTP REST API. Pemrosesan visual dalam game ini dirancang secara prosedural untuk mencerminkan status genetika virus secara real-time.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Single Sprite Composition</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Hanya ada satu Sprite2D tiap enemy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Dengan AnimationPlayer akan diubah menggunakan squash and stretch serta modifikasi modulation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Struktur Node Enemy (Hierarki Godot)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Virus (Node2D)</w:t>
        <w:br w:type="textWrapping"/>
        <w:t xml:space="preserve">├── BodySprite (Sprite2D</w:t>
        <w:br w:type="textWrapping"/>
        <w:t xml:space="preserve">├── Hurtbox (CollisionShape2D)</w:t>
        <w:br w:type="textWrapping"/>
        <w:t xml:space="preserve">├── Hitbox(CollisionShape2D) -&gt; Menangani deteksi tabrakan peluru obat</w:t>
        <w:br w:type="textWrapping"/>
        <w:t xml:space="preserve">└── AnimationPlayer</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Arsitektur AI (Python Server &amp; Genetic Algorithm)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Backend AI dikembangkan dengan Python dan FastAPI. Peran utama backend adalah mengolah data performa pemain pada setiap gelombang (wave) permainan menggunakan Algoritma Genetika (Genetic Algorithm) untuk mensimulasikan evolusi biologis patogen.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Pemodelan Algoritma Genetika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Algoritma Genetika bekerja melalui siklus komputasi yang meniru seleksi alam:</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Genotipe (Kromosom):</w:t>
      </w:r>
      <w:r w:rsidDel="00000000" w:rsidR="00000000" w:rsidRPr="00000000">
        <w:rPr>
          <w:rtl w:val="0"/>
        </w:rPr>
        <w:t xml:space="preserve"> Setiap entitas virus memiliki representasi data berupa array berisikan nilai floats antara 0.0 sampai 1.0 yang menentukan karakteristik resistensinya. Contoh: [0.1, 0.8, 0.4] melambangkan tingkat kekebalan terhadap tiga jenis antibiotik berbeda.</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Fitness Function (Fungsi Evaluasi):</w:t>
      </w:r>
      <w:r w:rsidDel="00000000" w:rsidR="00000000" w:rsidRPr="00000000">
        <w:rPr>
          <w:rtl w:val="0"/>
        </w:rPr>
        <w:t xml:space="preserve"> Diukur berdasarkan durasi bertahan hidup virus selama wave berlangsung dan jumlah kerusakan (damage) yang berhasil diberikan kepada pemain. Virus yang paling lama bertahan hidup memiliki skor fitness tertinggi.</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Selection (Seleksi):</w:t>
      </w:r>
      <w:r w:rsidDel="00000000" w:rsidR="00000000" w:rsidRPr="00000000">
        <w:rPr>
          <w:rtl w:val="0"/>
        </w:rPr>
        <w:t xml:space="preserve"> Metode Roulette Wheel atau Tournament Selection digunakan untuk memilih induk (parent) dari populasi virus yang memiliki skor fitness terbaik untuk dilanjutkan ke generasi berikutnya.</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Crossover (Kawin Silang):</w:t>
      </w:r>
      <w:r w:rsidDel="00000000" w:rsidR="00000000" w:rsidRPr="00000000">
        <w:rPr>
          <w:rtl w:val="0"/>
        </w:rPr>
        <w:t xml:space="preserve"> Menggabungkan nilai array kromosom dari dua induk terpilih (misal menggunakan Single-Point Crossover) untuk menciptakan variasi genetik baru pada generasi anak virus.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Mutation (Mutasi):</w:t>
      </w:r>
      <w:r w:rsidDel="00000000" w:rsidR="00000000" w:rsidRPr="00000000">
        <w:rPr>
          <w:rtl w:val="0"/>
        </w:rPr>
        <w:t xml:space="preserve"> Memberikan perubahan nilai acak kecil pada gen tertentu dengan probabilitas rendah (misal 5%) untuk mensimulasikan lompatan mutasi alami (munculnya sifat kekebalan tak terduga).</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Protokol Komunikasi &amp; Skema Data (JSON)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Komunikasi antar subsistem dilakukan secara asinkronus menggunakan payload JSON setiap kali sebuah gelombang/wave musuh berakhir.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Payload Request (Godot ke Python)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Mengirimkan data statistik penggunaan obat oleh pemain dan performa pertahanan virus.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Key</w:t>
            </w:r>
          </w:p>
        </w:tc>
        <w:tc>
          <w:tcPr>
            <w:shd w:fill="f2f2f2"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Type</w:t>
            </w:r>
          </w:p>
        </w:tc>
        <w:tc>
          <w:tcPr>
            <w:shd w:fill="f2f2f2"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Description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wave_number</w:t>
            </w:r>
          </w:p>
        </w:tc>
        <w:tc>
          <w:tcPr>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Urutan indeks gelombang permainan saat ini.</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antibiotic_a_usage</w:t>
            </w:r>
          </w:p>
        </w:tc>
        <w:tc>
          <w:tcPr>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w:t>
            </w:r>
          </w:p>
        </w:tc>
        <w:tc>
          <w:tcPr>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Persentase frekuensi penggunaan jenis obat A oleh pemain (0.0 - 1.0).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antibiotic_b_usage</w:t>
            </w:r>
          </w:p>
        </w:tc>
        <w:tc>
          <w:tcPr>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w:t>
            </w:r>
          </w:p>
        </w:tc>
        <w:tc>
          <w:tcPr>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Persentase frekuensi penggunaan jenis obat B oleh pemain (0.0 - 1.0).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survived_pathogens</w:t>
            </w:r>
          </w:p>
        </w:tc>
        <w:tc>
          <w:tcPr>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c>
          <w:tcPr>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Daftar ID dan data virus yang memiliki durasi hidup terlama.</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Payload Response (Python ke Godot)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Mengirimkan daftar cetak biru populasi virus baru hasil kalkulasi Algoritma Genetika.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Key</w:t>
            </w:r>
          </w:p>
        </w:tc>
        <w:tc>
          <w:tcPr>
            <w:shd w:fill="f2f2f2"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Type</w:t>
            </w:r>
          </w:p>
        </w:tc>
        <w:tc>
          <w:tcPr>
            <w:shd w:fill="f2f2f2"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Description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spawn_count</w:t>
            </w:r>
          </w:p>
        </w:tc>
        <w:tc>
          <w:tcPr>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Jumlah patogen yang harus dilahirkan di wave berikutnya.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bacterial_pool</w:t>
            </w:r>
          </w:p>
        </w:tc>
        <w:tc>
          <w:tcPr>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objects</w:t>
            </w:r>
          </w:p>
        </w:tc>
        <w:tc>
          <w:tcPr>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Kumpulan konfigurasi genetik untuk masing-masing virus baru.</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Dual-Layer Guardrails System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Untuk menjamin kebersihan data, stabilitas aplikasi (Kriteria Teknis 50%), serta keamanan konten (Kriteria Transformatif 50%), sistem menerapkan dua lapisan guardrail:</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Guardrails Etika &amp; Konten (Ethical Guardrails)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Biological Abstraction Layer:</w:t>
      </w:r>
      <w:r w:rsidDel="00000000" w:rsidR="00000000" w:rsidRPr="00000000">
        <w:rPr>
          <w:rtl w:val="0"/>
        </w:rPr>
        <w:t xml:space="preserve"> AI dibatasi secara ketat hanya memproses angka probabilitas makro dan statistik murni permainan. AI dilarang keras memproses atau menggunakan struktur sekuensial asam amino, DNA, atau RNA riil dari laboratorium biologi untuk mengeliminasi risiko penyalahgunaan AI sebagai cetak biru senjata biologis (Dual-Use Research Concern).</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Medical Disclaimer:</w:t>
      </w:r>
      <w:r w:rsidDel="00000000" w:rsidR="00000000" w:rsidRPr="00000000">
        <w:rPr>
          <w:rtl w:val="0"/>
        </w:rPr>
        <w:t xml:space="preserve"> Antarmuka game wajib memuat layar peringatan hukum sebelum permainan dimulai guna mengedukasi publik bahwa parameter mutasi telah disederhanakan untuk kebutuhan gamifikasi edukatif dan bukan acuan medis profesional.</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Guardrails Teknis &amp; Kode (Technical Guardrails)</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Bounding:</w:t>
      </w:r>
      <w:r w:rsidDel="00000000" w:rsidR="00000000" w:rsidRPr="00000000">
        <w:rPr>
          <w:rtl w:val="0"/>
        </w:rPr>
        <w:t xml:space="preserve"> Memasang batasan batas atas (threshold) pada nilai mutasi kromosom di Python. Nilai resistensi maksimum dikunci pada angka 0.95 agar tidak tercipta virus yang 100% kebal terhadap seluruh jenis serangan secara bersamaan, demi menghindari kondisi "Soft-lock" (game tidak dapat dimenangkan).</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Payload Validation:</w:t>
      </w:r>
      <w:r w:rsidDel="00000000" w:rsidR="00000000" w:rsidRPr="00000000">
        <w:rPr>
          <w:rtl w:val="0"/>
        </w:rPr>
        <w:t xml:space="preserve"> Memanfaatkan pustaka validasi data (seperti Pydantic di Python) untuk memverifikasi struktur masukan JSON dari client. Jika data korup atau kosong akibat gangguan jaringan, server akan menolak dengan error 400 Bad Request dan mengembalikan profil virus dasar (fallback data) agar game client tidak mengalami crash.</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Komponen Transformatif &amp; Kerangka Evaluasi Etika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Proyek ini secara aktif mengangkat dilema moral dalam dunia medis:</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Dilema Alokasi Sumber Daya Obat (Moral Dilemma):</w:t>
      </w:r>
      <w:r w:rsidDel="00000000" w:rsidR="00000000" w:rsidRPr="00000000">
        <w:rPr>
          <w:rtl w:val="0"/>
        </w:rPr>
        <w:t xml:space="preserve"> Pemain dihadapkan pada dilema antara menggunakan pengobatan spektrum luas yang instan namun mempercepat mutasi pembentukan Superbug berbahaya di masa depan, atau bermain taktis menggunakan kombinasi obat yang lebih aman.</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Analisis Bias Data Geografis (Bias Report Framework):</w:t>
      </w:r>
      <w:r w:rsidDel="00000000" w:rsidR="00000000" w:rsidRPr="00000000">
        <w:rPr>
          <w:rtl w:val="0"/>
        </w:rPr>
        <w:t xml:space="preserve"> Laporan dataset akan menganalisis keterbatasan database AMR global yang didominasi oleh rekam medis negara maju Barat (Eropa/Amerika). Kami akan memaparkan bagaimana model prediksi AI berpotensi mengalami bias spasial jika langsung diimplementasikan pada ekosistem kesehatan tropis Indonesia yang memiliki pola konsumsi obat yang berbeda.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Gameplay Mechanics Specification: Patogens, Antimicrobial Weapons, and Systems Interaction</w:t>
      </w:r>
    </w:p>
    <w:p w:rsidR="00000000" w:rsidDel="00000000" w:rsidP="00000000" w:rsidRDefault="00000000" w:rsidRPr="00000000" w14:paraId="00000043">
      <w:pPr>
        <w:spacing w:after="225" w:line="300" w:lineRule="auto"/>
        <w:rPr/>
      </w:pPr>
      <w:r w:rsidDel="00000000" w:rsidR="00000000" w:rsidRPr="00000000">
        <w:rPr>
          <w:rtl w:val="0"/>
        </w:rPr>
        <w:t xml:space="preserve">Dokumen spesifikasi teknis ini menjabarkan secara rinci mengenai musuh (patogen), mekanik serangan pemain (antibiotik), serta interaksi sistemik dan kalkulasi matematis yang terjadi di dalam game Serious Game Rogue-lite bertema </w:t>
      </w:r>
      <w:r w:rsidDel="00000000" w:rsidR="00000000" w:rsidRPr="00000000">
        <w:rPr>
          <w:b w:val="1"/>
          <w:bCs w:val="1"/>
          <w:rtl w:val="0"/>
        </w:rPr>
        <w:t xml:space="preserve">Antimicrobial Resistance (AMR)</w:t>
      </w:r>
      <w:r w:rsidDel="00000000" w:rsidR="00000000" w:rsidRPr="00000000">
        <w:rPr>
          <w:rtl w:val="0"/>
        </w:rPr>
        <w:t xml:space="preserve">.</w:t>
      </w:r>
    </w:p>
    <w:p w:rsidR="00000000" w:rsidDel="00000000" w:rsidP="00000000" w:rsidRDefault="00000000" w:rsidRPr="00000000" w14:paraId="00000044">
      <w:pPr>
        <w:pStyle w:val="Heading2"/>
        <w:spacing w:before="0" w:lineRule="auto"/>
        <w:rPr/>
      </w:pPr>
      <w:r w:rsidDel="00000000" w:rsidR="00000000" w:rsidRPr="00000000">
        <w:rPr>
          <w:rtl w:val="0"/>
        </w:rPr>
        <w:t xml:space="preserve">1. Klasifikasi dan Karakteristik Patogen (Enemy Design)</w:t>
      </w:r>
    </w:p>
    <w:p w:rsidR="00000000" w:rsidDel="00000000" w:rsidP="00000000" w:rsidRDefault="00000000" w:rsidRPr="00000000" w14:paraId="00000045">
      <w:pPr>
        <w:spacing w:after="240" w:line="300" w:lineRule="auto"/>
        <w:rPr/>
      </w:pPr>
      <w:r w:rsidDel="00000000" w:rsidR="00000000" w:rsidRPr="00000000">
        <w:rPr>
          <w:rtl w:val="0"/>
        </w:rPr>
        <w:t xml:space="preserve">Patogen dirancang menggunakan sistem modular, menggabungkan pola pergerakan (behavioral) yang dikontrol oleh Godot dan parameter ketahanan (genetika) yang ditentukan oleh backend Python. Musuh dibagi menjadi tiga kelas utama:</w:t>
      </w:r>
    </w:p>
    <w:p w:rsidR="00000000" w:rsidDel="00000000" w:rsidP="00000000" w:rsidRDefault="00000000" w:rsidRPr="00000000" w14:paraId="00000046">
      <w:pPr>
        <w:pStyle w:val="Heading3"/>
        <w:spacing w:before="0" w:lineRule="auto"/>
        <w:rPr/>
      </w:pPr>
      <w:r w:rsidDel="00000000" w:rsidR="00000000" w:rsidRPr="00000000">
        <w:rPr>
          <w:rtl w:val="0"/>
        </w:rPr>
        <w:t xml:space="preserve">1.1. Tipe 1: Coccus / Bacteria (Class: Tanker)</w:t>
      </w:r>
    </w:p>
    <w:p w:rsidR="00000000" w:rsidDel="00000000" w:rsidP="00000000" w:rsidRDefault="00000000" w:rsidRPr="00000000" w14:paraId="00000047">
      <w:pPr>
        <w:numPr>
          <w:ilvl w:val="0"/>
          <w:numId w:val="2"/>
        </w:numPr>
        <w:ind w:left="600" w:hanging="360"/>
      </w:pPr>
      <w:r w:rsidDel="00000000" w:rsidR="00000000" w:rsidRPr="00000000">
        <w:rPr>
          <w:b w:val="1"/>
          <w:bCs w:val="1"/>
          <w:rtl w:val="0"/>
        </w:rPr>
        <w:t xml:space="preserve">Karakteristik Pergerakan:</w:t>
      </w:r>
      <w:r w:rsidDel="00000000" w:rsidR="00000000" w:rsidRPr="00000000">
        <w:rPr>
          <w:rtl w:val="0"/>
        </w:rPr>
        <w:t xml:space="preserve"> Bergerak lambat secara konstan menuju koordinat posisi pemain (Homing Behavior). Memiliki bobot massa besar sehingga sulit terkena efek dorongan (Knockback).</w:t>
      </w:r>
    </w:p>
    <w:p w:rsidR="00000000" w:rsidDel="00000000" w:rsidP="00000000" w:rsidRDefault="00000000" w:rsidRPr="00000000" w14:paraId="00000048">
      <w:pPr>
        <w:numPr>
          <w:ilvl w:val="0"/>
          <w:numId w:val="2"/>
        </w:numPr>
        <w:ind w:left="600" w:hanging="360"/>
      </w:pPr>
      <w:r w:rsidDel="00000000" w:rsidR="00000000" w:rsidRPr="00000000">
        <w:rPr>
          <w:b w:val="1"/>
          <w:bCs w:val="1"/>
          <w:rtl w:val="0"/>
        </w:rPr>
        <w:t xml:space="preserve">Peran Gameplay:</w:t>
      </w:r>
      <w:r w:rsidDel="00000000" w:rsidR="00000000" w:rsidRPr="00000000">
        <w:rPr>
          <w:rtl w:val="0"/>
        </w:rPr>
        <w:t xml:space="preserve"> Bertindak sebagai barikade yang membatasi ruang gerak pemain, memaksa pemain untuk menggunakan senjata dengan daya tembus tinggi atau area efek.</w:t>
      </w:r>
    </w:p>
    <w:p w:rsidR="00000000" w:rsidDel="00000000" w:rsidP="00000000" w:rsidRDefault="00000000" w:rsidRPr="00000000" w14:paraId="00000049">
      <w:pPr>
        <w:pStyle w:val="Heading3"/>
        <w:rPr/>
      </w:pPr>
      <w:r w:rsidDel="00000000" w:rsidR="00000000" w:rsidRPr="00000000">
        <w:rPr>
          <w:rtl w:val="0"/>
        </w:rPr>
        <w:t xml:space="preserve">1.2. Tipe 2: Spirillum / Spirochete (Class: Agile/Zerg)</w:t>
      </w:r>
    </w:p>
    <w:p w:rsidR="00000000" w:rsidDel="00000000" w:rsidP="00000000" w:rsidRDefault="00000000" w:rsidRPr="00000000" w14:paraId="0000004A">
      <w:pPr>
        <w:numPr>
          <w:ilvl w:val="0"/>
          <w:numId w:val="3"/>
        </w:numPr>
        <w:ind w:left="600" w:hanging="360"/>
      </w:pPr>
      <w:r w:rsidDel="00000000" w:rsidR="00000000" w:rsidRPr="00000000">
        <w:rPr>
          <w:b w:val="1"/>
          <w:bCs w:val="1"/>
          <w:rtl w:val="0"/>
        </w:rPr>
        <w:t xml:space="preserve">Karakteristik Pergerakan:</w:t>
      </w:r>
      <w:r w:rsidDel="00000000" w:rsidR="00000000" w:rsidRPr="00000000">
        <w:rPr>
          <w:rtl w:val="0"/>
        </w:rPr>
        <w:t xml:space="preserve"> Bergerak sangat cepat dengan algoritma pergerakan sinusoidal (berzigzag). Memiliki area deteksi tabrakan (Collision Box) yang tipis dan dinamis.</w:t>
      </w:r>
    </w:p>
    <w:p w:rsidR="00000000" w:rsidDel="00000000" w:rsidP="00000000" w:rsidRDefault="00000000" w:rsidRPr="00000000" w14:paraId="0000004B">
      <w:pPr>
        <w:numPr>
          <w:ilvl w:val="0"/>
          <w:numId w:val="3"/>
        </w:numPr>
        <w:ind w:left="600" w:hanging="360"/>
      </w:pPr>
      <w:r w:rsidDel="00000000" w:rsidR="00000000" w:rsidRPr="00000000">
        <w:rPr>
          <w:b w:val="1"/>
          <w:bCs w:val="1"/>
          <w:rtl w:val="0"/>
        </w:rPr>
        <w:t xml:space="preserve">Peran Gameplay:</w:t>
      </w:r>
      <w:r w:rsidDel="00000000" w:rsidR="00000000" w:rsidRPr="00000000">
        <w:rPr>
          <w:rtl w:val="0"/>
        </w:rPr>
        <w:t xml:space="preserve"> Menguji refleks menembak pemain dan memaksa penggunaan senjata dengan laju tembakan cepat (High Fire-Rate).</w:t>
      </w:r>
    </w:p>
    <w:p w:rsidR="00000000" w:rsidDel="00000000" w:rsidP="00000000" w:rsidRDefault="00000000" w:rsidRPr="00000000" w14:paraId="0000004C">
      <w:pPr>
        <w:pStyle w:val="Heading3"/>
        <w:rPr/>
      </w:pPr>
      <w:r w:rsidDel="00000000" w:rsidR="00000000" w:rsidRPr="00000000">
        <w:rPr>
          <w:rtl w:val="0"/>
        </w:rPr>
        <w:t xml:space="preserve">1.3. Tipe 3: Bacteriophage (Class: Regular)</w:t>
      </w:r>
    </w:p>
    <w:p w:rsidR="00000000" w:rsidDel="00000000" w:rsidP="00000000" w:rsidRDefault="00000000" w:rsidRPr="00000000" w14:paraId="0000004D">
      <w:pPr>
        <w:numPr>
          <w:ilvl w:val="0"/>
          <w:numId w:val="4"/>
        </w:numPr>
        <w:ind w:left="600" w:hanging="360"/>
      </w:pPr>
      <w:r w:rsidDel="00000000" w:rsidR="00000000" w:rsidRPr="00000000">
        <w:rPr>
          <w:b w:val="1"/>
          <w:bCs w:val="1"/>
          <w:rtl w:val="0"/>
        </w:rPr>
        <w:t xml:space="preserve">Karakteristik Pergerakan:</w:t>
      </w:r>
      <w:r w:rsidDel="00000000" w:rsidR="00000000" w:rsidRPr="00000000">
        <w:rPr>
          <w:rtl w:val="0"/>
        </w:rPr>
        <w:t xml:space="preserve"> Normal mengejar player.</w:t>
      </w:r>
    </w:p>
    <w:p w:rsidR="00000000" w:rsidDel="00000000" w:rsidP="00000000" w:rsidRDefault="00000000" w:rsidRPr="00000000" w14:paraId="0000004E">
      <w:pPr>
        <w:numPr>
          <w:ilvl w:val="0"/>
          <w:numId w:val="4"/>
        </w:numPr>
        <w:ind w:left="600" w:hanging="360"/>
      </w:pPr>
      <w:r w:rsidDel="00000000" w:rsidR="00000000" w:rsidRPr="00000000">
        <w:rPr>
          <w:b w:val="1"/>
          <w:bCs w:val="1"/>
          <w:rtl w:val="0"/>
        </w:rPr>
        <w:t xml:space="preserve">Peran Gameplay:</w:t>
      </w:r>
      <w:r w:rsidDel="00000000" w:rsidR="00000000" w:rsidRPr="00000000">
        <w:rPr>
          <w:rtl w:val="0"/>
        </w:rPr>
        <w:t xml:space="preserve"> Kill.</w:t>
      </w:r>
    </w:p>
    <w:p w:rsidR="00000000" w:rsidDel="00000000" w:rsidP="00000000" w:rsidRDefault="00000000" w:rsidRPr="00000000" w14:paraId="0000004F">
      <w:pPr>
        <w:pStyle w:val="Heading3"/>
        <w:rPr/>
      </w:pPr>
      <w:r w:rsidDel="00000000" w:rsidR="00000000" w:rsidRPr="00000000">
        <w:rPr>
          <w:rtl w:val="0"/>
        </w:rPr>
        <w:t xml:space="preserve">1.4. Tabel Atribut Dasar Patogen (Populasi Generasi Awal)</w:t>
      </w:r>
    </w:p>
    <w:tbl>
      <w:tblPr>
        <w:tblStyle w:val="Table3"/>
        <w:tblW w:w="748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tblGridChange w:id="0">
          <w:tblGrid>
            <w:gridCol w:w="1872"/>
            <w:gridCol w:w="1872"/>
            <w:gridCol w:w="1872"/>
            <w:gridCol w:w="1872"/>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50">
            <w:pPr>
              <w:rPr>
                <w:b w:val="1"/>
                <w:bCs w:val="1"/>
              </w:rPr>
            </w:pPr>
            <w:r w:rsidDel="00000000" w:rsidR="00000000" w:rsidRPr="00000000">
              <w:rPr>
                <w:b w:val="1"/>
                <w:bCs w:val="1"/>
                <w:rtl w:val="0"/>
              </w:rPr>
              <w:t xml:space="preserve">Kelas Patogen</w:t>
            </w:r>
          </w:p>
        </w:tc>
        <w:tc>
          <w:tcPr>
            <w:shd w:fill="f2f2f2" w:val="clear"/>
            <w:tcMar>
              <w:top w:w="90.0" w:type="dxa"/>
              <w:left w:w="90.0" w:type="dxa"/>
              <w:bottom w:w="90.0" w:type="dxa"/>
              <w:right w:w="90.0" w:type="dxa"/>
            </w:tcMar>
            <w:vAlign w:val="top"/>
          </w:tcPr>
          <w:p w:rsidR="00000000" w:rsidDel="00000000" w:rsidP="00000000" w:rsidRDefault="00000000" w:rsidRPr="00000000" w14:paraId="00000051">
            <w:pPr>
              <w:rPr>
                <w:b w:val="1"/>
                <w:bCs w:val="1"/>
              </w:rPr>
            </w:pPr>
            <w:r w:rsidDel="00000000" w:rsidR="00000000" w:rsidRPr="00000000">
              <w:rPr>
                <w:b w:val="1"/>
                <w:bCs w:val="1"/>
                <w:rtl w:val="0"/>
              </w:rPr>
              <w:t xml:space="preserve">Base HP</w:t>
            </w:r>
          </w:p>
        </w:tc>
        <w:tc>
          <w:tcPr>
            <w:shd w:fill="f2f2f2" w:val="clear"/>
            <w:tcMar>
              <w:top w:w="90.0" w:type="dxa"/>
              <w:left w:w="90.0" w:type="dxa"/>
              <w:bottom w:w="90.0" w:type="dxa"/>
              <w:right w:w="90.0" w:type="dxa"/>
            </w:tcMar>
            <w:vAlign w:val="top"/>
          </w:tcPr>
          <w:p w:rsidR="00000000" w:rsidDel="00000000" w:rsidP="00000000" w:rsidRDefault="00000000" w:rsidRPr="00000000" w14:paraId="00000052">
            <w:pPr>
              <w:rPr>
                <w:b w:val="1"/>
                <w:bCs w:val="1"/>
              </w:rPr>
            </w:pPr>
            <w:r w:rsidDel="00000000" w:rsidR="00000000" w:rsidRPr="00000000">
              <w:rPr>
                <w:b w:val="1"/>
                <w:bCs w:val="1"/>
                <w:rtl w:val="0"/>
              </w:rPr>
              <w:t xml:space="preserve">Movement Speed</w:t>
            </w:r>
          </w:p>
        </w:tc>
        <w:tc>
          <w:tcPr>
            <w:shd w:fill="f2f2f2" w:val="clear"/>
            <w:tcMar>
              <w:top w:w="90.0" w:type="dxa"/>
              <w:left w:w="90.0" w:type="dxa"/>
              <w:bottom w:w="90.0" w:type="dxa"/>
              <w:right w:w="90.0"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Base Damage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4">
            <w:pPr>
              <w:rPr/>
            </w:pPr>
            <w:r w:rsidDel="00000000" w:rsidR="00000000" w:rsidRPr="00000000">
              <w:rPr>
                <w:rtl w:val="0"/>
              </w:rPr>
              <w:t xml:space="preserve">Coccus (Tanker)</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rPr/>
            </w:pPr>
            <w:r w:rsidDel="00000000" w:rsidR="00000000" w:rsidRPr="00000000">
              <w:rPr>
                <w:rtl w:val="0"/>
              </w:rPr>
              <w:t xml:space="preserve">150</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rPr/>
            </w:pPr>
            <w:r w:rsidDel="00000000" w:rsidR="00000000" w:rsidRPr="00000000">
              <w:rPr>
                <w:rtl w:val="0"/>
              </w:rPr>
              <w:t xml:space="preserve">50 unit/s</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rPr/>
            </w:pPr>
            <w:r w:rsidDel="00000000" w:rsidR="00000000" w:rsidRPr="00000000">
              <w:rPr>
                <w:rtl w:val="0"/>
              </w:rPr>
              <w:t xml:space="preserve">15 / tabrakan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8">
            <w:pPr>
              <w:rPr/>
            </w:pPr>
            <w:r w:rsidDel="00000000" w:rsidR="00000000" w:rsidRPr="00000000">
              <w:rPr>
                <w:rtl w:val="0"/>
              </w:rPr>
              <w:t xml:space="preserve">Spirillum (Agile)</w:t>
            </w:r>
          </w:p>
        </w:tc>
        <w:tc>
          <w:tcPr>
            <w:shd w:fill="auto" w:val="clear"/>
            <w:tcMar>
              <w:top w:w="90.0" w:type="dxa"/>
              <w:left w:w="90.0" w:type="dxa"/>
              <w:bottom w:w="90.0" w:type="dxa"/>
              <w:right w:w="90.0" w:type="dxa"/>
            </w:tcMar>
            <w:vAlign w:val="top"/>
          </w:tcPr>
          <w:p w:rsidR="00000000" w:rsidDel="00000000" w:rsidP="00000000" w:rsidRDefault="00000000" w:rsidRPr="00000000" w14:paraId="00000059">
            <w:pPr>
              <w:rPr/>
            </w:pPr>
            <w:r w:rsidDel="00000000" w:rsidR="00000000" w:rsidRPr="00000000">
              <w:rPr>
                <w:rtl w:val="0"/>
              </w:rPr>
              <w:t xml:space="preserve">45</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rPr/>
            </w:pPr>
            <w:r w:rsidDel="00000000" w:rsidR="00000000" w:rsidRPr="00000000">
              <w:rPr>
                <w:rtl w:val="0"/>
              </w:rPr>
              <w:t xml:space="preserve">180 unit/s</w:t>
            </w:r>
          </w:p>
        </w:tc>
        <w:tc>
          <w:tcPr>
            <w:shd w:fill="auto" w:val="clear"/>
            <w:tcMar>
              <w:top w:w="90.0" w:type="dxa"/>
              <w:left w:w="90.0" w:type="dxa"/>
              <w:bottom w:w="90.0" w:type="dxa"/>
              <w:right w:w="90.0" w:type="dxa"/>
            </w:tcMar>
            <w:vAlign w:val="top"/>
          </w:tcPr>
          <w:p w:rsidR="00000000" w:rsidDel="00000000" w:rsidP="00000000" w:rsidRDefault="00000000" w:rsidRPr="00000000" w14:paraId="0000005B">
            <w:pPr>
              <w:rPr/>
            </w:pPr>
            <w:r w:rsidDel="00000000" w:rsidR="00000000" w:rsidRPr="00000000">
              <w:rPr>
                <w:rtl w:val="0"/>
              </w:rPr>
              <w:t xml:space="preserve">10 / tabrakan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C">
            <w:pPr>
              <w:rPr/>
            </w:pPr>
            <w:r w:rsidDel="00000000" w:rsidR="00000000" w:rsidRPr="00000000">
              <w:rPr>
                <w:rtl w:val="0"/>
              </w:rPr>
              <w:t xml:space="preserve">Bacteriophage (Normal)</w:t>
            </w:r>
          </w:p>
        </w:tc>
        <w:tc>
          <w:tcPr>
            <w:shd w:fill="auto" w:val="clear"/>
            <w:tcMar>
              <w:top w:w="90.0" w:type="dxa"/>
              <w:left w:w="90.0" w:type="dxa"/>
              <w:bottom w:w="90.0" w:type="dxa"/>
              <w:right w:w="90.0" w:type="dxa"/>
            </w:tcMar>
            <w:vAlign w:val="top"/>
          </w:tcPr>
          <w:p w:rsidR="00000000" w:rsidDel="00000000" w:rsidP="00000000" w:rsidRDefault="00000000" w:rsidRPr="00000000" w14:paraId="0000005D">
            <w:pPr>
              <w:rPr/>
            </w:pPr>
            <w:r w:rsidDel="00000000" w:rsidR="00000000" w:rsidRPr="00000000">
              <w:rPr>
                <w:rtl w:val="0"/>
              </w:rPr>
              <w:t xml:space="preserve">70</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rPr/>
            </w:pPr>
            <w:r w:rsidDel="00000000" w:rsidR="00000000" w:rsidRPr="00000000">
              <w:rPr>
                <w:rtl w:val="0"/>
              </w:rPr>
              <w:t xml:space="preserve">80 unit/s</w:t>
            </w:r>
          </w:p>
        </w:tc>
        <w:tc>
          <w:tcPr>
            <w:shd w:fill="auto" w:val="clear"/>
            <w:tcMar>
              <w:top w:w="90.0" w:type="dxa"/>
              <w:left w:w="90.0" w:type="dxa"/>
              <w:bottom w:w="90.0" w:type="dxa"/>
              <w:right w:w="90.0" w:type="dxa"/>
            </w:tcMar>
            <w:vAlign w:val="top"/>
          </w:tcPr>
          <w:p w:rsidR="00000000" w:rsidDel="00000000" w:rsidP="00000000" w:rsidRDefault="00000000" w:rsidRPr="00000000" w14:paraId="0000005F">
            <w:pPr>
              <w:rPr/>
            </w:pPr>
            <w:r w:rsidDel="00000000" w:rsidR="00000000" w:rsidRPr="00000000">
              <w:rPr>
                <w:rtl w:val="0"/>
              </w:rPr>
              <w:t xml:space="preserve">8 / proyektil</w:t>
            </w:r>
          </w:p>
        </w:tc>
      </w:tr>
    </w:tbl>
    <w:p w:rsidR="00000000" w:rsidDel="00000000" w:rsidP="00000000" w:rsidRDefault="00000000" w:rsidRPr="00000000" w14:paraId="00000060">
      <w:pPr>
        <w:spacing w:after="225" w:lineRule="auto"/>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2. Sistem Persenjataan Pemain (Player Attacks &amp; Antibiotics)</w:t>
      </w:r>
    </w:p>
    <w:p w:rsidR="00000000" w:rsidDel="00000000" w:rsidP="00000000" w:rsidRDefault="00000000" w:rsidRPr="00000000" w14:paraId="00000062">
      <w:pPr>
        <w:spacing w:after="240" w:line="300" w:lineRule="auto"/>
        <w:rPr/>
      </w:pPr>
      <w:r w:rsidDel="00000000" w:rsidR="00000000" w:rsidRPr="00000000">
        <w:rPr>
          <w:rtl w:val="0"/>
        </w:rPr>
        <w:t xml:space="preserve">Pemain dipersenjatai dengan zat antimikroba yang diklasifikasikan berdasarkan mekanisme farmakologis dunia nyata. Pemilihan senjata memiliki dampak langsung pada algoritma seleksi alam AI.</w:t>
      </w:r>
    </w:p>
    <w:p w:rsidR="00000000" w:rsidDel="00000000" w:rsidP="00000000" w:rsidRDefault="00000000" w:rsidRPr="00000000" w14:paraId="00000063">
      <w:pPr>
        <w:pStyle w:val="Heading3"/>
        <w:spacing w:before="0" w:lineRule="auto"/>
        <w:rPr/>
      </w:pPr>
      <w:r w:rsidDel="00000000" w:rsidR="00000000" w:rsidRPr="00000000">
        <w:rPr>
          <w:rtl w:val="0"/>
        </w:rPr>
        <w:t xml:space="preserve">2.1. beta_lactam_shots (Pistol)</w:t>
      </w:r>
    </w:p>
    <w:p w:rsidR="00000000" w:rsidDel="00000000" w:rsidP="00000000" w:rsidRDefault="00000000" w:rsidRPr="00000000" w14:paraId="00000064">
      <w:pPr>
        <w:numPr>
          <w:ilvl w:val="0"/>
          <w:numId w:val="5"/>
        </w:numPr>
        <w:ind w:left="600" w:hanging="360"/>
      </w:pPr>
      <w:r w:rsidDel="00000000" w:rsidR="00000000" w:rsidRPr="00000000">
        <w:rPr>
          <w:b w:val="1"/>
          <w:bCs w:val="1"/>
          <w:rtl w:val="0"/>
        </w:rPr>
        <w:t xml:space="preserve">Mekanik Serangan:</w:t>
      </w:r>
      <w:r w:rsidDel="00000000" w:rsidR="00000000" w:rsidRPr="00000000">
        <w:rPr>
          <w:rtl w:val="0"/>
        </w:rPr>
        <w:t xml:space="preserve"> 1 Bullet tiap tembak</w:t>
      </w:r>
    </w:p>
    <w:p w:rsidR="00000000" w:rsidDel="00000000" w:rsidP="00000000" w:rsidRDefault="00000000" w:rsidRPr="00000000" w14:paraId="00000065">
      <w:pPr>
        <w:numPr>
          <w:ilvl w:val="0"/>
          <w:numId w:val="5"/>
        </w:numPr>
        <w:ind w:left="600" w:hanging="360"/>
      </w:pPr>
      <w:r w:rsidDel="00000000" w:rsidR="00000000" w:rsidRPr="00000000">
        <w:rPr>
          <w:b w:val="1"/>
          <w:bCs w:val="1"/>
          <w:rtl w:val="0"/>
        </w:rPr>
        <w:t xml:space="preserve">Dampak AI Tingkat Makro:</w:t>
      </w:r>
      <w:r w:rsidDel="00000000" w:rsidR="00000000" w:rsidRPr="00000000">
        <w:rPr>
          <w:rtl w:val="0"/>
        </w:rPr>
        <w:t xml:space="preserve"> Sangat aman digunakan secara etis. Tidak memicu mutasi kekebalan pada kelas patogen lain di wave berikutnya.</w:t>
      </w:r>
    </w:p>
    <w:p w:rsidR="00000000" w:rsidDel="00000000" w:rsidP="00000000" w:rsidRDefault="00000000" w:rsidRPr="00000000" w14:paraId="00000066">
      <w:pPr>
        <w:pStyle w:val="Heading3"/>
        <w:rPr/>
      </w:pPr>
      <w:r w:rsidDel="00000000" w:rsidR="00000000" w:rsidRPr="00000000">
        <w:rPr>
          <w:rtl w:val="0"/>
        </w:rPr>
        <w:t xml:space="preserve">2.2. cipro_blast_shots (Grenade Launcher)</w:t>
      </w:r>
    </w:p>
    <w:p w:rsidR="00000000" w:rsidDel="00000000" w:rsidP="00000000" w:rsidRDefault="00000000" w:rsidRPr="00000000" w14:paraId="00000067">
      <w:pPr>
        <w:numPr>
          <w:ilvl w:val="0"/>
          <w:numId w:val="6"/>
        </w:numPr>
        <w:ind w:left="600" w:hanging="360"/>
      </w:pPr>
      <w:r w:rsidDel="00000000" w:rsidR="00000000" w:rsidRPr="00000000">
        <w:rPr>
          <w:b w:val="1"/>
          <w:bCs w:val="1"/>
          <w:rtl w:val="0"/>
        </w:rPr>
        <w:t xml:space="preserve">Mekanik Serangan:</w:t>
      </w:r>
      <w:r w:rsidDel="00000000" w:rsidR="00000000" w:rsidRPr="00000000">
        <w:rPr>
          <w:rtl w:val="0"/>
        </w:rPr>
        <w:t xml:space="preserve"> Meluncurkan kapsul peledak yang menghasilkan area ledakan radius besar (Area of Effect - AoE). Memberikan kerusakan besar pada semua tipe patogen yang berada di dalam area ledakan.</w:t>
      </w:r>
    </w:p>
    <w:p w:rsidR="00000000" w:rsidDel="00000000" w:rsidP="00000000" w:rsidRDefault="00000000" w:rsidRPr="00000000" w14:paraId="00000068">
      <w:pPr>
        <w:numPr>
          <w:ilvl w:val="0"/>
          <w:numId w:val="6"/>
        </w:numPr>
        <w:ind w:left="600" w:hanging="360"/>
      </w:pPr>
      <w:r w:rsidDel="00000000" w:rsidR="00000000" w:rsidRPr="00000000">
        <w:rPr>
          <w:b w:val="1"/>
          <w:bCs w:val="1"/>
          <w:rtl w:val="0"/>
        </w:rPr>
        <w:t xml:space="preserve">Dampak AI Tingkat Makro:</w:t>
      </w:r>
      <w:r w:rsidDel="00000000" w:rsidR="00000000" w:rsidRPr="00000000">
        <w:rPr>
          <w:rtl w:val="0"/>
        </w:rPr>
        <w:t xml:space="preserve"> Sangat korosif terhadap ekosistem. Penggunaan berulang akan dicatat oleh Data Logger Backend sebagai "Krisis Lingkungan". Akibatnya, Algoritma Genetika akan dipaksa menaikkan koefisien mutasi (Mutation Rate) secara eksponensial di wave berikutnya untuk seluruh spesies musuh.</w:t>
      </w:r>
    </w:p>
    <w:p w:rsidR="00000000" w:rsidDel="00000000" w:rsidP="00000000" w:rsidRDefault="00000000" w:rsidRPr="00000000" w14:paraId="00000069">
      <w:pPr>
        <w:pStyle w:val="Heading3"/>
        <w:rPr/>
      </w:pPr>
      <w:r w:rsidDel="00000000" w:rsidR="00000000" w:rsidRPr="00000000">
        <w:rPr>
          <w:rtl w:val="0"/>
        </w:rPr>
        <w:t xml:space="preserve">2.3. macrolide_pulse_shots (Shotgun)</w:t>
      </w:r>
    </w:p>
    <w:p w:rsidR="00000000" w:rsidDel="00000000" w:rsidP="00000000" w:rsidRDefault="00000000" w:rsidRPr="00000000" w14:paraId="0000006A">
      <w:pPr>
        <w:numPr>
          <w:ilvl w:val="0"/>
          <w:numId w:val="1"/>
        </w:numPr>
        <w:ind w:left="600" w:hanging="360"/>
      </w:pPr>
      <w:r w:rsidDel="00000000" w:rsidR="00000000" w:rsidRPr="00000000">
        <w:rPr>
          <w:b w:val="1"/>
          <w:bCs w:val="1"/>
          <w:rtl w:val="0"/>
        </w:rPr>
        <w:t xml:space="preserve">Mekanik Serangan:</w:t>
      </w:r>
      <w:r w:rsidDel="00000000" w:rsidR="00000000" w:rsidRPr="00000000">
        <w:rPr>
          <w:rtl w:val="0"/>
        </w:rPr>
        <w:t xml:space="preserve"> Like pistol but spawns 5 bullets</w:t>
      </w:r>
    </w:p>
    <w:p w:rsidR="00000000" w:rsidDel="00000000" w:rsidP="00000000" w:rsidRDefault="00000000" w:rsidRPr="00000000" w14:paraId="0000006B">
      <w:pPr>
        <w:numPr>
          <w:ilvl w:val="0"/>
          <w:numId w:val="1"/>
        </w:numPr>
        <w:ind w:left="600" w:hanging="360"/>
      </w:pPr>
      <w:r w:rsidDel="00000000" w:rsidR="00000000" w:rsidRPr="00000000">
        <w:rPr>
          <w:b w:val="1"/>
          <w:bCs w:val="1"/>
          <w:rtl w:val="0"/>
        </w:rPr>
        <w:t xml:space="preserve">Dampak AI Tingkat Makro:</w:t>
      </w:r>
      <w:r w:rsidDel="00000000" w:rsidR="00000000" w:rsidRPr="00000000">
        <w:rPr>
          <w:rtl w:val="0"/>
        </w:rPr>
        <w:t xml:space="preserve"> Medium, lebih berbahaya dari pistol tapi masih relatif aman.</w:t>
      </w:r>
    </w:p>
    <w:p w:rsidR="00000000" w:rsidDel="00000000" w:rsidP="00000000" w:rsidRDefault="00000000" w:rsidRPr="00000000" w14:paraId="0000006C">
      <w:pPr>
        <w:pStyle w:val="Heading2"/>
        <w:rPr/>
      </w:pPr>
      <w:r w:rsidDel="00000000" w:rsidR="00000000" w:rsidRPr="00000000">
        <w:rPr>
          <w:rtl w:val="0"/>
        </w:rPr>
        <w:t xml:space="preserve">3. Mekanika Interaksi Tempur dan Hit-Calculation Loop</w:t>
      </w:r>
    </w:p>
    <w:p w:rsidR="00000000" w:rsidDel="00000000" w:rsidP="00000000" w:rsidRDefault="00000000" w:rsidRPr="00000000" w14:paraId="0000006D">
      <w:pPr>
        <w:spacing w:after="240" w:line="300" w:lineRule="auto"/>
        <w:rPr/>
      </w:pPr>
      <w:r w:rsidDel="00000000" w:rsidR="00000000" w:rsidRPr="00000000">
        <w:rPr>
          <w:rtl w:val="0"/>
        </w:rPr>
        <w:t xml:space="preserve">Interaksi antara serangan pemain dan pertahanan musuh dihitung secara real-time pada setiap frame tabrakan proyektil menggunakan logika matematika berbasis nilai resistensi.</w:t>
      </w:r>
    </w:p>
    <w:p w:rsidR="00000000" w:rsidDel="00000000" w:rsidP="00000000" w:rsidRDefault="00000000" w:rsidRPr="00000000" w14:paraId="0000006E">
      <w:pPr>
        <w:pStyle w:val="Heading3"/>
        <w:spacing w:before="0" w:lineRule="auto"/>
        <w:rPr/>
      </w:pPr>
      <w:r w:rsidDel="00000000" w:rsidR="00000000" w:rsidRPr="00000000">
        <w:rPr>
          <w:rtl w:val="0"/>
        </w:rPr>
        <w:t xml:space="preserve">3.1. Formula Kalkulasi Kerusakan (Damage Calculation)</w:t>
      </w:r>
    </w:p>
    <w:p w:rsidR="00000000" w:rsidDel="00000000" w:rsidP="00000000" w:rsidRDefault="00000000" w:rsidRPr="00000000" w14:paraId="0000006F">
      <w:pPr>
        <w:spacing w:line="300" w:lineRule="auto"/>
        <w:rPr/>
      </w:pPr>
      <w:r w:rsidDel="00000000" w:rsidR="00000000" w:rsidRPr="00000000">
        <w:rPr>
          <w:rtl w:val="0"/>
        </w:rPr>
        <w:t xml:space="preserve">Setiap kali peluru antibiotik mengenai tubuh patogen, Godot Engine mengekstrak array genetik patogen tersebut untuk menghitung sisa damage yang masuk dengan formula sebagai berikut:</w:t>
      </w:r>
    </w:p>
    <w:p w:rsidR="00000000" w:rsidDel="00000000" w:rsidP="00000000" w:rsidRDefault="00000000" w:rsidRPr="00000000" w14:paraId="00000070">
      <w:pPr>
        <w:spacing w:after="240" w:lineRule="auto"/>
        <w:rPr>
          <w:rFonts w:ascii="Courier" w:cs="Courier" w:eastAsia="Courier" w:hAnsi="Courier"/>
        </w:rPr>
      </w:pPr>
      <w:r w:rsidDel="00000000" w:rsidR="00000000" w:rsidRPr="00000000">
        <w:rPr>
          <w:rFonts w:ascii="Courier" w:cs="Courier" w:eastAsia="Courier" w:hAnsi="Courier"/>
          <w:rtl w:val="0"/>
        </w:rPr>
        <w:t xml:space="preserve">Akhir_Damage = Base_Weapon_Damage * (1.0 - Patogen_Resistance_Value)</w:t>
        <w:br w:type="textWrapping"/>
      </w:r>
    </w:p>
    <w:p w:rsidR="00000000" w:rsidDel="00000000" w:rsidP="00000000" w:rsidRDefault="00000000" w:rsidRPr="00000000" w14:paraId="00000071">
      <w:pPr>
        <w:pStyle w:val="Heading3"/>
        <w:spacing w:before="0" w:lineRule="auto"/>
        <w:rPr/>
      </w:pPr>
      <w:r w:rsidDel="00000000" w:rsidR="00000000" w:rsidRPr="00000000">
        <w:rPr>
          <w:rtl w:val="0"/>
        </w:rPr>
        <w:t xml:space="preserve">3.2. Studi Kasus Perhitungan Interaksi</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72">
            <w:pPr>
              <w:rPr>
                <w:b w:val="1"/>
                <w:bCs w:val="1"/>
              </w:rPr>
            </w:pPr>
            <w:r w:rsidDel="00000000" w:rsidR="00000000" w:rsidRPr="00000000">
              <w:rPr>
                <w:b w:val="1"/>
                <w:bCs w:val="1"/>
                <w:rtl w:val="0"/>
              </w:rPr>
              <w:t xml:space="preserve">Senjata yang Digunakan</w:t>
            </w:r>
          </w:p>
        </w:tc>
        <w:tc>
          <w:tcPr>
            <w:shd w:fill="f2f2f2" w:val="clear"/>
            <w:tcMar>
              <w:top w:w="90.0" w:type="dxa"/>
              <w:left w:w="90.0" w:type="dxa"/>
              <w:bottom w:w="90.0" w:type="dxa"/>
              <w:right w:w="90.0" w:type="dxa"/>
            </w:tcMar>
            <w:vAlign w:val="top"/>
          </w:tcPr>
          <w:p w:rsidR="00000000" w:rsidDel="00000000" w:rsidP="00000000" w:rsidRDefault="00000000" w:rsidRPr="00000000" w14:paraId="00000073">
            <w:pPr>
              <w:rPr>
                <w:b w:val="1"/>
                <w:bCs w:val="1"/>
              </w:rPr>
            </w:pPr>
            <w:r w:rsidDel="00000000" w:rsidR="00000000" w:rsidRPr="00000000">
              <w:rPr>
                <w:b w:val="1"/>
                <w:bCs w:val="1"/>
                <w:rtl w:val="0"/>
              </w:rPr>
              <w:t xml:space="preserve">Base Damage</w:t>
            </w:r>
          </w:p>
        </w:tc>
        <w:tc>
          <w:tcPr>
            <w:shd w:fill="f2f2f2" w:val="clear"/>
            <w:tcMar>
              <w:top w:w="90.0" w:type="dxa"/>
              <w:left w:w="90.0" w:type="dxa"/>
              <w:bottom w:w="90.0" w:type="dxa"/>
              <w:right w:w="9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Nilai Gen Kebal Patogen</w:t>
            </w:r>
          </w:p>
        </w:tc>
        <w:tc>
          <w:tcPr>
            <w:shd w:fill="f2f2f2" w:val="clear"/>
            <w:tcMar>
              <w:top w:w="90.0" w:type="dxa"/>
              <w:left w:w="90.0" w:type="dxa"/>
              <w:bottom w:w="90.0" w:type="dxa"/>
              <w:right w:w="90.0" w:type="dxa"/>
            </w:tcMar>
            <w:vAlign w:val="top"/>
          </w:tcPr>
          <w:p w:rsidR="00000000" w:rsidDel="00000000" w:rsidP="00000000" w:rsidRDefault="00000000" w:rsidRPr="00000000" w14:paraId="00000075">
            <w:pPr>
              <w:rPr>
                <w:b w:val="1"/>
                <w:bCs w:val="1"/>
              </w:rPr>
            </w:pPr>
            <w:r w:rsidDel="00000000" w:rsidR="00000000" w:rsidRPr="00000000">
              <w:rPr>
                <w:b w:val="1"/>
                <w:bCs w:val="1"/>
                <w:rtl w:val="0"/>
              </w:rPr>
              <w:t xml:space="preserve">Kalkulasi Formula</w:t>
            </w:r>
          </w:p>
        </w:tc>
        <w:tc>
          <w:tcPr>
            <w:shd w:fill="f2f2f2" w:val="clear"/>
            <w:tcMar>
              <w:top w:w="90.0" w:type="dxa"/>
              <w:left w:w="90.0" w:type="dxa"/>
              <w:bottom w:w="90.0" w:type="dxa"/>
              <w:right w:w="90.0" w:type="dxa"/>
            </w:tcMar>
            <w:vAlign w:val="top"/>
          </w:tcPr>
          <w:p w:rsidR="00000000" w:rsidDel="00000000" w:rsidP="00000000" w:rsidRDefault="00000000" w:rsidRPr="00000000" w14:paraId="00000076">
            <w:pPr>
              <w:rPr>
                <w:b w:val="1"/>
                <w:bCs w:val="1"/>
              </w:rPr>
            </w:pPr>
            <w:r w:rsidDel="00000000" w:rsidR="00000000" w:rsidRPr="00000000">
              <w:rPr>
                <w:b w:val="1"/>
                <w:bCs w:val="1"/>
                <w:rtl w:val="0"/>
              </w:rPr>
              <w:t xml:space="preserve">Kerusakan Akhir yang Diterima</w:t>
            </w:r>
          </w:p>
          <w:p w:rsidR="00000000" w:rsidDel="00000000" w:rsidP="00000000" w:rsidRDefault="00000000" w:rsidRPr="00000000" w14:paraId="00000077">
            <w:pPr>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8">
            <w:pPr>
              <w:rPr/>
            </w:pPr>
            <w:r w:rsidDel="00000000" w:rsidR="00000000" w:rsidRPr="00000000">
              <w:rPr>
                <w:rtl w:val="0"/>
              </w:rPr>
              <w:t xml:space="preserve">Broad-Spectrum (Amoxicillin)</w:t>
            </w:r>
          </w:p>
        </w:tc>
        <w:tc>
          <w:tcPr>
            <w:shd w:fill="auto" w:val="clear"/>
            <w:tcMar>
              <w:top w:w="90.0" w:type="dxa"/>
              <w:left w:w="90.0" w:type="dxa"/>
              <w:bottom w:w="90.0" w:type="dxa"/>
              <w:right w:w="90.0" w:type="dxa"/>
            </w:tcMar>
            <w:vAlign w:val="top"/>
          </w:tcPr>
          <w:p w:rsidR="00000000" w:rsidDel="00000000" w:rsidP="00000000" w:rsidRDefault="00000000" w:rsidRPr="00000000" w14:paraId="00000079">
            <w:pPr>
              <w:rPr/>
            </w:pPr>
            <w:r w:rsidDel="00000000" w:rsidR="00000000" w:rsidRPr="00000000">
              <w:rPr>
                <w:rtl w:val="0"/>
              </w:rPr>
              <w:t xml:space="preserve">100</w:t>
            </w:r>
          </w:p>
        </w:tc>
        <w:tc>
          <w:tcPr>
            <w:shd w:fill="auto" w:val="clear"/>
            <w:tcMar>
              <w:top w:w="90.0" w:type="dxa"/>
              <w:left w:w="90.0" w:type="dxa"/>
              <w:bottom w:w="90.0" w:type="dxa"/>
              <w:right w:w="90.0" w:type="dxa"/>
            </w:tcMar>
            <w:vAlign w:val="top"/>
          </w:tcPr>
          <w:p w:rsidR="00000000" w:rsidDel="00000000" w:rsidP="00000000" w:rsidRDefault="00000000" w:rsidRPr="00000000" w14:paraId="0000007A">
            <w:pPr>
              <w:rPr/>
            </w:pPr>
            <w:r w:rsidDel="00000000" w:rsidR="00000000" w:rsidRPr="00000000">
              <w:rPr>
                <w:rtl w:val="0"/>
              </w:rPr>
              <w:t xml:space="preserve">0.15 (Generasi Awal)</w:t>
            </w:r>
          </w:p>
        </w:tc>
        <w:tc>
          <w:tcPr>
            <w:shd w:fill="auto" w:val="clear"/>
            <w:tcMar>
              <w:top w:w="90.0" w:type="dxa"/>
              <w:left w:w="90.0" w:type="dxa"/>
              <w:bottom w:w="90.0" w:type="dxa"/>
              <w:right w:w="90.0" w:type="dxa"/>
            </w:tcMar>
            <w:vAlign w:val="top"/>
          </w:tcPr>
          <w:p w:rsidR="00000000" w:rsidDel="00000000" w:rsidP="00000000" w:rsidRDefault="00000000" w:rsidRPr="00000000" w14:paraId="0000007B">
            <w:pPr>
              <w:rPr/>
            </w:pPr>
            <w:r w:rsidDel="00000000" w:rsidR="00000000" w:rsidRPr="00000000">
              <w:rPr>
                <w:rtl w:val="0"/>
              </w:rPr>
              <w:t xml:space="preserve">100 * (1.0 - 0.15)</w:t>
            </w:r>
          </w:p>
        </w:tc>
        <w:tc>
          <w:tcPr>
            <w:shd w:fill="auto" w:val="clear"/>
            <w:tcMar>
              <w:top w:w="90.0" w:type="dxa"/>
              <w:left w:w="90.0" w:type="dxa"/>
              <w:bottom w:w="90.0" w:type="dxa"/>
              <w:right w:w="90.0" w:type="dxa"/>
            </w:tcMar>
            <w:vAlign w:val="top"/>
          </w:tcPr>
          <w:p w:rsidR="00000000" w:rsidDel="00000000" w:rsidP="00000000" w:rsidRDefault="00000000" w:rsidRPr="00000000" w14:paraId="0000007C">
            <w:pPr>
              <w:rPr/>
            </w:pPr>
            <w:r w:rsidDel="00000000" w:rsidR="00000000" w:rsidRPr="00000000">
              <w:rPr>
                <w:b w:val="1"/>
                <w:bCs w:val="1"/>
                <w:rtl w:val="0"/>
              </w:rPr>
              <w:t xml:space="preserve">85 Damage</w:t>
            </w:r>
            <w:r w:rsidDel="00000000" w:rsidR="00000000" w:rsidRPr="00000000">
              <w:rPr>
                <w:rtl w:val="0"/>
              </w:rPr>
              <w:t xml:space="preserve"> (Sangat Efektif)</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D">
            <w:pPr>
              <w:rPr/>
            </w:pPr>
            <w:r w:rsidDel="00000000" w:rsidR="00000000" w:rsidRPr="00000000">
              <w:rPr>
                <w:rtl w:val="0"/>
              </w:rPr>
              <w:t xml:space="preserve">Broad-Spectrum (Amoxicillin)</w:t>
            </w:r>
          </w:p>
        </w:tc>
        <w:tc>
          <w:tcPr>
            <w:shd w:fill="auto" w:val="clear"/>
            <w:tcMar>
              <w:top w:w="90.0" w:type="dxa"/>
              <w:left w:w="90.0" w:type="dxa"/>
              <w:bottom w:w="90.0" w:type="dxa"/>
              <w:right w:w="90.0" w:type="dxa"/>
            </w:tcMar>
            <w:vAlign w:val="top"/>
          </w:tcPr>
          <w:p w:rsidR="00000000" w:rsidDel="00000000" w:rsidP="00000000" w:rsidRDefault="00000000" w:rsidRPr="00000000" w14:paraId="0000007E">
            <w:pPr>
              <w:rPr/>
            </w:pPr>
            <w:r w:rsidDel="00000000" w:rsidR="00000000" w:rsidRPr="00000000">
              <w:rPr>
                <w:rtl w:val="0"/>
              </w:rPr>
              <w:t xml:space="preserve">100</w:t>
            </w:r>
          </w:p>
        </w:tc>
        <w:tc>
          <w:tcPr>
            <w:shd w:fill="auto" w:val="clear"/>
            <w:tcMar>
              <w:top w:w="90.0" w:type="dxa"/>
              <w:left w:w="90.0" w:type="dxa"/>
              <w:bottom w:w="90.0" w:type="dxa"/>
              <w:right w:w="90.0" w:type="dxa"/>
            </w:tcMar>
            <w:vAlign w:val="top"/>
          </w:tcPr>
          <w:p w:rsidR="00000000" w:rsidDel="00000000" w:rsidP="00000000" w:rsidRDefault="00000000" w:rsidRPr="00000000" w14:paraId="0000007F">
            <w:pPr>
              <w:rPr/>
            </w:pPr>
            <w:r w:rsidDel="00000000" w:rsidR="00000000" w:rsidRPr="00000000">
              <w:rPr>
                <w:rtl w:val="0"/>
              </w:rPr>
              <w:t xml:space="preserve">0.90 (Generasi Mutan)</w:t>
            </w:r>
          </w:p>
        </w:tc>
        <w:tc>
          <w:tcPr>
            <w:shd w:fill="auto" w:val="clear"/>
            <w:tcMar>
              <w:top w:w="90.0" w:type="dxa"/>
              <w:left w:w="90.0" w:type="dxa"/>
              <w:bottom w:w="90.0" w:type="dxa"/>
              <w:right w:w="90.0" w:type="dxa"/>
            </w:tcMar>
            <w:vAlign w:val="top"/>
          </w:tcPr>
          <w:p w:rsidR="00000000" w:rsidDel="00000000" w:rsidP="00000000" w:rsidRDefault="00000000" w:rsidRPr="00000000" w14:paraId="00000080">
            <w:pPr>
              <w:rPr/>
            </w:pPr>
            <w:r w:rsidDel="00000000" w:rsidR="00000000" w:rsidRPr="00000000">
              <w:rPr>
                <w:rtl w:val="0"/>
              </w:rPr>
              <w:t xml:space="preserve">100 * (1.0 - 0.90)</w:t>
            </w:r>
          </w:p>
        </w:tc>
        <w:tc>
          <w:tcPr>
            <w:shd w:fill="auto" w:val="clear"/>
            <w:tcMar>
              <w:top w:w="90.0" w:type="dxa"/>
              <w:left w:w="90.0" w:type="dxa"/>
              <w:bottom w:w="90.0" w:type="dxa"/>
              <w:right w:w="90.0" w:type="dxa"/>
            </w:tcMar>
            <w:vAlign w:val="top"/>
          </w:tcPr>
          <w:p w:rsidR="00000000" w:rsidDel="00000000" w:rsidP="00000000" w:rsidRDefault="00000000" w:rsidRPr="00000000" w14:paraId="00000081">
            <w:pPr>
              <w:rPr/>
            </w:pPr>
            <w:r w:rsidDel="00000000" w:rsidR="00000000" w:rsidRPr="00000000">
              <w:rPr>
                <w:b w:val="1"/>
                <w:bCs w:val="1"/>
                <w:rtl w:val="0"/>
              </w:rPr>
              <w:t xml:space="preserve">10 Damage</w:t>
            </w:r>
            <w:r w:rsidDel="00000000" w:rsidR="00000000" w:rsidRPr="00000000">
              <w:rPr>
                <w:rtl w:val="0"/>
              </w:rPr>
              <w:t xml:space="preserve"> (Tidak Efektif)</w:t>
            </w:r>
          </w:p>
        </w:tc>
      </w:tr>
    </w:tbl>
    <w:p w:rsidR="00000000" w:rsidDel="00000000" w:rsidP="00000000" w:rsidRDefault="00000000" w:rsidRPr="00000000" w14:paraId="00000082">
      <w:pPr>
        <w:spacing w:after="225" w:lineRule="auto"/>
        <w:rPr/>
      </w:pPr>
      <w:r w:rsidDel="00000000" w:rsidR="00000000" w:rsidRPr="00000000">
        <w:rPr>
          <w:rtl w:val="0"/>
        </w:rPr>
      </w:r>
    </w:p>
    <w:p w:rsidR="00000000" w:rsidDel="00000000" w:rsidP="00000000" w:rsidRDefault="00000000" w:rsidRPr="00000000" w14:paraId="00000083">
      <w:pPr>
        <w:pStyle w:val="Heading2"/>
        <w:rPr/>
      </w:pPr>
      <w:bookmarkStart w:colFirst="0" w:colLast="0" w:name="_7lc1544w8dyf" w:id="0"/>
      <w:bookmarkEnd w:id="0"/>
      <w:r w:rsidDel="00000000" w:rsidR="00000000" w:rsidRPr="00000000">
        <w:rPr>
          <w:rtl w:val="0"/>
        </w:rPr>
        <w:t xml:space="preserve">4. Siklus Feedback Visual dan Modulasi Sprite</w:t>
      </w:r>
    </w:p>
    <w:p w:rsidR="00000000" w:rsidDel="00000000" w:rsidP="00000000" w:rsidRDefault="00000000" w:rsidRPr="00000000" w14:paraId="00000084">
      <w:pPr>
        <w:spacing w:line="300" w:lineRule="auto"/>
        <w:rPr/>
      </w:pPr>
      <w:r w:rsidDel="00000000" w:rsidR="00000000" w:rsidRPr="00000000">
        <w:rPr>
          <w:rtl w:val="0"/>
        </w:rPr>
        <w:t xml:space="preserve">Interaksi tempur diterjemahkan ke dalam visualisasi game secara instan agar pemain memahami status mutasi musuh tanpa perlu membaca tabel teks angka:</w:t>
      </w:r>
    </w:p>
    <w:p w:rsidR="00000000" w:rsidDel="00000000" w:rsidP="00000000" w:rsidRDefault="00000000" w:rsidRPr="00000000" w14:paraId="00000085">
      <w:pPr>
        <w:numPr>
          <w:ilvl w:val="0"/>
          <w:numId w:val="7"/>
        </w:numPr>
        <w:ind w:left="600" w:hanging="360"/>
      </w:pPr>
      <w:r w:rsidDel="00000000" w:rsidR="00000000" w:rsidRPr="00000000">
        <w:rPr>
          <w:b w:val="1"/>
          <w:bCs w:val="1"/>
          <w:rtl w:val="0"/>
        </w:rPr>
        <w:t xml:space="preserve">Modulasi Warna Spike (Protein Pengikat):</w:t>
      </w:r>
      <w:r w:rsidDel="00000000" w:rsidR="00000000" w:rsidRPr="00000000">
        <w:rPr>
          <w:rtl w:val="0"/>
        </w:rPr>
        <w:t xml:space="preserve"> Jika nilai gen `resistance_amox` meningkat melewati angka 0.7 setelah kalkulasi AI, Godot akan mengubah kanal warna (RGB) komponen SpikeSprite musuh menjadi merah menyala pekat (Color Tinting).</w:t>
      </w:r>
    </w:p>
    <w:p w:rsidR="00000000" w:rsidDel="00000000" w:rsidP="00000000" w:rsidRDefault="00000000" w:rsidRPr="00000000" w14:paraId="00000086">
      <w:pPr>
        <w:numPr>
          <w:ilvl w:val="0"/>
          <w:numId w:val="7"/>
        </w:numPr>
        <w:ind w:left="600" w:hanging="360"/>
      </w:pPr>
      <w:r w:rsidDel="00000000" w:rsidR="00000000" w:rsidRPr="00000000">
        <w:rPr>
          <w:b w:val="1"/>
          <w:bCs w:val="1"/>
          <w:rtl w:val="0"/>
        </w:rPr>
        <w:t xml:space="preserve">Intensitas Cahaya Core (Inti RNA/DNA):</w:t>
      </w:r>
      <w:r w:rsidDel="00000000" w:rsidR="00000000" w:rsidRPr="00000000">
        <w:rPr>
          <w:rtl w:val="0"/>
        </w:rPr>
        <w:t xml:space="preserve"> Semakin tinggi tingkat adaptasi keseluruhan patogen terhadap seluruh obat, properti shader pada Sprite akan menghasilkan efek denyut cahaya (pulsing glow) yang semakin cepat, memberi sinyal taktis kepada pemain bahwa patogen tersebut berstatus "Superbug".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