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A723A" w14:textId="77777777" w:rsidR="000D29F9" w:rsidRDefault="000D29F9" w:rsidP="00B265E2">
      <w:pPr>
        <w:jc w:val="both"/>
        <w:rPr>
          <w:b/>
          <w:bCs/>
        </w:rPr>
      </w:pPr>
      <w:proofErr w:type="spellStart"/>
      <w:r w:rsidRPr="000D29F9">
        <w:rPr>
          <w:b/>
          <w:bCs/>
        </w:rPr>
        <w:t>Student</w:t>
      </w:r>
      <w:proofErr w:type="spellEnd"/>
      <w:r w:rsidRPr="000D29F9">
        <w:rPr>
          <w:b/>
          <w:bCs/>
        </w:rPr>
        <w:t xml:space="preserve"> </w:t>
      </w:r>
      <w:proofErr w:type="spellStart"/>
      <w:r w:rsidRPr="000D29F9">
        <w:rPr>
          <w:b/>
          <w:bCs/>
        </w:rPr>
        <w:t>Mental</w:t>
      </w:r>
      <w:proofErr w:type="spellEnd"/>
      <w:r w:rsidRPr="000D29F9">
        <w:rPr>
          <w:b/>
          <w:bCs/>
        </w:rPr>
        <w:t xml:space="preserve"> Health &amp; </w:t>
      </w:r>
      <w:proofErr w:type="spellStart"/>
      <w:r w:rsidRPr="000D29F9">
        <w:rPr>
          <w:b/>
          <w:bCs/>
        </w:rPr>
        <w:t>Behavior</w:t>
      </w:r>
      <w:proofErr w:type="spellEnd"/>
      <w:r w:rsidRPr="000D29F9">
        <w:rPr>
          <w:b/>
          <w:bCs/>
        </w:rPr>
        <w:t xml:space="preserve"> Report – Executive </w:t>
      </w:r>
      <w:proofErr w:type="spellStart"/>
      <w:r w:rsidRPr="000D29F9">
        <w:rPr>
          <w:b/>
          <w:bCs/>
        </w:rPr>
        <w:t>Summary</w:t>
      </w:r>
      <w:proofErr w:type="spellEnd"/>
    </w:p>
    <w:p w14:paraId="5803FFD8" w14:textId="27E7B9F9" w:rsidR="000D29F9" w:rsidRPr="000D29F9" w:rsidRDefault="00000000" w:rsidP="00B265E2">
      <w:pPr>
        <w:jc w:val="both"/>
        <w:rPr>
          <w:b/>
          <w:bCs/>
        </w:rPr>
      </w:pPr>
      <w:r>
        <w:pict w14:anchorId="58BB6392">
          <v:rect id="_x0000_i1025" style="width:0;height:1.5pt" o:hrstd="t" o:hr="t" fillcolor="#a0a0a0" stroked="f"/>
        </w:pict>
      </w:r>
    </w:p>
    <w:p w14:paraId="499CCE9F" w14:textId="77777777" w:rsidR="000D29F9" w:rsidRPr="000D29F9" w:rsidRDefault="000D29F9" w:rsidP="00B265E2">
      <w:pPr>
        <w:jc w:val="both"/>
      </w:pPr>
      <w:proofErr w:type="spellStart"/>
      <w:r w:rsidRPr="000D29F9">
        <w:t>This</w:t>
      </w:r>
      <w:proofErr w:type="spellEnd"/>
      <w:r w:rsidRPr="000D29F9">
        <w:t xml:space="preserve"> report </w:t>
      </w:r>
      <w:proofErr w:type="spellStart"/>
      <w:r w:rsidRPr="000D29F9">
        <w:t>presents</w:t>
      </w:r>
      <w:proofErr w:type="spellEnd"/>
      <w:r w:rsidRPr="000D29F9">
        <w:t xml:space="preserve"> a </w:t>
      </w:r>
      <w:proofErr w:type="spellStart"/>
      <w:r w:rsidRPr="000D29F9">
        <w:t>comprehensive</w:t>
      </w:r>
      <w:proofErr w:type="spellEnd"/>
      <w:r w:rsidRPr="000D29F9">
        <w:t xml:space="preserve"> </w:t>
      </w:r>
      <w:proofErr w:type="spellStart"/>
      <w:r w:rsidRPr="000D29F9">
        <w:t>exploration</w:t>
      </w:r>
      <w:proofErr w:type="spellEnd"/>
      <w:r w:rsidRPr="000D29F9">
        <w:t xml:space="preserve"> of </w:t>
      </w:r>
      <w:proofErr w:type="spellStart"/>
      <w:r w:rsidRPr="000D29F9">
        <w:t>student</w:t>
      </w:r>
      <w:proofErr w:type="spellEnd"/>
      <w:r w:rsidRPr="000D29F9">
        <w:t xml:space="preserve"> </w:t>
      </w:r>
      <w:proofErr w:type="spellStart"/>
      <w:r w:rsidRPr="000D29F9">
        <w:t>mental</w:t>
      </w:r>
      <w:proofErr w:type="spellEnd"/>
      <w:r w:rsidRPr="000D29F9">
        <w:t xml:space="preserve"> health, </w:t>
      </w:r>
      <w:proofErr w:type="spellStart"/>
      <w:r w:rsidRPr="000D29F9">
        <w:t>academic</w:t>
      </w:r>
      <w:proofErr w:type="spellEnd"/>
      <w:r w:rsidRPr="000D29F9">
        <w:t xml:space="preserve"> performance, and </w:t>
      </w:r>
      <w:proofErr w:type="spellStart"/>
      <w:r w:rsidRPr="000D29F9">
        <w:t>behavioral</w:t>
      </w:r>
      <w:proofErr w:type="spellEnd"/>
      <w:r w:rsidRPr="000D29F9">
        <w:t xml:space="preserve"> patterns </w:t>
      </w:r>
      <w:proofErr w:type="spellStart"/>
      <w:r w:rsidRPr="000D29F9">
        <w:t>based</w:t>
      </w:r>
      <w:proofErr w:type="spellEnd"/>
      <w:r w:rsidRPr="000D29F9">
        <w:t xml:space="preserve"> on key lifestyle </w:t>
      </w:r>
      <w:proofErr w:type="spellStart"/>
      <w:r w:rsidRPr="000D29F9">
        <w:t>variables</w:t>
      </w:r>
      <w:proofErr w:type="spellEnd"/>
      <w:r w:rsidRPr="000D29F9">
        <w:t xml:space="preserve"> </w:t>
      </w:r>
      <w:proofErr w:type="spellStart"/>
      <w:r w:rsidRPr="000D29F9">
        <w:t>such</w:t>
      </w:r>
      <w:proofErr w:type="spellEnd"/>
      <w:r w:rsidRPr="000D29F9">
        <w:t xml:space="preserve"> </w:t>
      </w:r>
      <w:proofErr w:type="spellStart"/>
      <w:r w:rsidRPr="000D29F9">
        <w:t>as</w:t>
      </w:r>
      <w:proofErr w:type="spellEnd"/>
      <w:r w:rsidRPr="000D29F9">
        <w:t xml:space="preserve"> study </w:t>
      </w:r>
      <w:proofErr w:type="spellStart"/>
      <w:r w:rsidRPr="000D29F9">
        <w:t>habits</w:t>
      </w:r>
      <w:proofErr w:type="spellEnd"/>
      <w:r w:rsidRPr="000D29F9">
        <w:t xml:space="preserve">, social media </w:t>
      </w:r>
      <w:proofErr w:type="spellStart"/>
      <w:r w:rsidRPr="000D29F9">
        <w:t>usage</w:t>
      </w:r>
      <w:proofErr w:type="spellEnd"/>
      <w:r w:rsidRPr="000D29F9">
        <w:t>, and coping strategies.</w:t>
      </w:r>
    </w:p>
    <w:p w14:paraId="1FAF8267" w14:textId="77777777" w:rsidR="000D29F9" w:rsidRPr="000D29F9" w:rsidRDefault="000D29F9" w:rsidP="00B265E2">
      <w:pPr>
        <w:jc w:val="both"/>
      </w:pPr>
      <w:proofErr w:type="spellStart"/>
      <w:r w:rsidRPr="000D29F9">
        <w:t>Through</w:t>
      </w:r>
      <w:proofErr w:type="spellEnd"/>
      <w:r w:rsidRPr="000D29F9">
        <w:t xml:space="preserve"> a </w:t>
      </w:r>
      <w:proofErr w:type="spellStart"/>
      <w:r w:rsidRPr="000D29F9">
        <w:t>series</w:t>
      </w:r>
      <w:proofErr w:type="spellEnd"/>
      <w:r w:rsidRPr="000D29F9">
        <w:t xml:space="preserve"> of visual </w:t>
      </w:r>
      <w:proofErr w:type="spellStart"/>
      <w:r w:rsidRPr="000D29F9">
        <w:t>analyses</w:t>
      </w:r>
      <w:proofErr w:type="spellEnd"/>
      <w:r w:rsidRPr="000D29F9">
        <w:t xml:space="preserve">, </w:t>
      </w:r>
      <w:proofErr w:type="spellStart"/>
      <w:r w:rsidRPr="000D29F9">
        <w:t>we</w:t>
      </w:r>
      <w:proofErr w:type="spellEnd"/>
      <w:r w:rsidRPr="000D29F9">
        <w:t xml:space="preserve"> investigate </w:t>
      </w:r>
      <w:proofErr w:type="spellStart"/>
      <w:r w:rsidRPr="000D29F9">
        <w:t>how</w:t>
      </w:r>
      <w:proofErr w:type="spellEnd"/>
      <w:r w:rsidRPr="000D29F9">
        <w:t xml:space="preserve"> </w:t>
      </w:r>
      <w:proofErr w:type="spellStart"/>
      <w:r w:rsidRPr="000D29F9">
        <w:t>students</w:t>
      </w:r>
      <w:proofErr w:type="spellEnd"/>
      <w:r w:rsidRPr="000D29F9">
        <w:t xml:space="preserve"> </w:t>
      </w:r>
      <w:proofErr w:type="spellStart"/>
      <w:r w:rsidRPr="000D29F9">
        <w:t>experience</w:t>
      </w:r>
      <w:proofErr w:type="spellEnd"/>
      <w:r w:rsidRPr="000D29F9">
        <w:t xml:space="preserve"> and </w:t>
      </w:r>
      <w:proofErr w:type="spellStart"/>
      <w:r w:rsidRPr="000D29F9">
        <w:t>respond</w:t>
      </w:r>
      <w:proofErr w:type="spellEnd"/>
      <w:r w:rsidRPr="000D29F9">
        <w:t xml:space="preserve"> to </w:t>
      </w:r>
      <w:proofErr w:type="spellStart"/>
      <w:r w:rsidRPr="000D29F9">
        <w:t>mental</w:t>
      </w:r>
      <w:proofErr w:type="spellEnd"/>
      <w:r w:rsidRPr="000D29F9">
        <w:t xml:space="preserve"> stress, </w:t>
      </w:r>
      <w:proofErr w:type="spellStart"/>
      <w:r w:rsidRPr="000D29F9">
        <w:t>how</w:t>
      </w:r>
      <w:proofErr w:type="spellEnd"/>
      <w:r w:rsidRPr="000D29F9">
        <w:t xml:space="preserve"> </w:t>
      </w:r>
      <w:proofErr w:type="spellStart"/>
      <w:r w:rsidRPr="000D29F9">
        <w:t>it</w:t>
      </w:r>
      <w:proofErr w:type="spellEnd"/>
      <w:r w:rsidRPr="000D29F9">
        <w:t xml:space="preserve"> </w:t>
      </w:r>
      <w:proofErr w:type="spellStart"/>
      <w:r w:rsidRPr="000D29F9">
        <w:t>relates</w:t>
      </w:r>
      <w:proofErr w:type="spellEnd"/>
      <w:r w:rsidRPr="000D29F9">
        <w:t xml:space="preserve"> to </w:t>
      </w:r>
      <w:proofErr w:type="spellStart"/>
      <w:r w:rsidRPr="000D29F9">
        <w:t>academic</w:t>
      </w:r>
      <w:proofErr w:type="spellEnd"/>
      <w:r w:rsidRPr="000D29F9">
        <w:t xml:space="preserve"> </w:t>
      </w:r>
      <w:proofErr w:type="spellStart"/>
      <w:r w:rsidRPr="000D29F9">
        <w:t>outcomes</w:t>
      </w:r>
      <w:proofErr w:type="spellEnd"/>
      <w:r w:rsidRPr="000D29F9">
        <w:t xml:space="preserve">, and </w:t>
      </w:r>
      <w:proofErr w:type="spellStart"/>
      <w:r w:rsidRPr="000D29F9">
        <w:t>which</w:t>
      </w:r>
      <w:proofErr w:type="spellEnd"/>
      <w:r w:rsidRPr="000D29F9">
        <w:t xml:space="preserve"> coping </w:t>
      </w:r>
      <w:proofErr w:type="spellStart"/>
      <w:r w:rsidRPr="000D29F9">
        <w:t>mechanisms</w:t>
      </w:r>
      <w:proofErr w:type="spellEnd"/>
      <w:r w:rsidRPr="000D29F9">
        <w:t xml:space="preserve"> </w:t>
      </w:r>
      <w:proofErr w:type="spellStart"/>
      <w:r w:rsidRPr="000D29F9">
        <w:t>appear</w:t>
      </w:r>
      <w:proofErr w:type="spellEnd"/>
      <w:r w:rsidRPr="000D29F9">
        <w:t xml:space="preserve"> to be more or </w:t>
      </w:r>
      <w:proofErr w:type="spellStart"/>
      <w:r w:rsidRPr="000D29F9">
        <w:t>less</w:t>
      </w:r>
      <w:proofErr w:type="spellEnd"/>
      <w:r w:rsidRPr="000D29F9">
        <w:t xml:space="preserve"> </w:t>
      </w:r>
      <w:proofErr w:type="spellStart"/>
      <w:r w:rsidRPr="000D29F9">
        <w:t>effective</w:t>
      </w:r>
      <w:proofErr w:type="spellEnd"/>
      <w:r w:rsidRPr="000D29F9">
        <w:t xml:space="preserve">. </w:t>
      </w:r>
      <w:proofErr w:type="spellStart"/>
      <w:r w:rsidRPr="000D29F9">
        <w:t>Particular</w:t>
      </w:r>
      <w:proofErr w:type="spellEnd"/>
      <w:r w:rsidRPr="000D29F9">
        <w:t xml:space="preserve"> </w:t>
      </w:r>
      <w:proofErr w:type="spellStart"/>
      <w:r w:rsidRPr="000D29F9">
        <w:t>attention</w:t>
      </w:r>
      <w:proofErr w:type="spellEnd"/>
      <w:r w:rsidRPr="000D29F9">
        <w:t xml:space="preserve"> </w:t>
      </w:r>
      <w:proofErr w:type="spellStart"/>
      <w:r w:rsidRPr="000D29F9">
        <w:t>is</w:t>
      </w:r>
      <w:proofErr w:type="spellEnd"/>
      <w:r w:rsidRPr="000D29F9">
        <w:t xml:space="preserve"> </w:t>
      </w:r>
      <w:proofErr w:type="spellStart"/>
      <w:r w:rsidRPr="000D29F9">
        <w:t>given</w:t>
      </w:r>
      <w:proofErr w:type="spellEnd"/>
      <w:r w:rsidRPr="000D29F9">
        <w:t xml:space="preserve"> to the </w:t>
      </w:r>
      <w:proofErr w:type="spellStart"/>
      <w:r w:rsidRPr="000D29F9">
        <w:t>influence</w:t>
      </w:r>
      <w:proofErr w:type="spellEnd"/>
      <w:r w:rsidRPr="000D29F9">
        <w:t xml:space="preserve"> of </w:t>
      </w:r>
      <w:proofErr w:type="spellStart"/>
      <w:r w:rsidRPr="000D29F9">
        <w:t>external</w:t>
      </w:r>
      <w:proofErr w:type="spellEnd"/>
      <w:r w:rsidRPr="000D29F9">
        <w:t xml:space="preserve"> </w:t>
      </w:r>
      <w:proofErr w:type="spellStart"/>
      <w:r w:rsidRPr="000D29F9">
        <w:t>factors</w:t>
      </w:r>
      <w:proofErr w:type="spellEnd"/>
      <w:r w:rsidRPr="000D29F9">
        <w:t xml:space="preserve"> </w:t>
      </w:r>
      <w:proofErr w:type="spellStart"/>
      <w:r w:rsidRPr="000D29F9">
        <w:t>such</w:t>
      </w:r>
      <w:proofErr w:type="spellEnd"/>
      <w:r w:rsidRPr="000D29F9">
        <w:t xml:space="preserve"> </w:t>
      </w:r>
      <w:proofErr w:type="spellStart"/>
      <w:r w:rsidRPr="000D29F9">
        <w:t>as</w:t>
      </w:r>
      <w:proofErr w:type="spellEnd"/>
      <w:r w:rsidRPr="000D29F9">
        <w:t xml:space="preserve"> gender </w:t>
      </w:r>
      <w:proofErr w:type="spellStart"/>
      <w:r w:rsidRPr="000D29F9">
        <w:t>identity</w:t>
      </w:r>
      <w:proofErr w:type="spellEnd"/>
      <w:r w:rsidRPr="000D29F9">
        <w:t xml:space="preserve"> and counseling </w:t>
      </w:r>
      <w:proofErr w:type="spellStart"/>
      <w:r w:rsidRPr="000D29F9">
        <w:t>participation</w:t>
      </w:r>
      <w:proofErr w:type="spellEnd"/>
      <w:r w:rsidRPr="000D29F9">
        <w:t xml:space="preserve">, </w:t>
      </w:r>
      <w:proofErr w:type="spellStart"/>
      <w:r w:rsidRPr="000D29F9">
        <w:t>allowing</w:t>
      </w:r>
      <w:proofErr w:type="spellEnd"/>
      <w:r w:rsidRPr="000D29F9">
        <w:t xml:space="preserve"> for a </w:t>
      </w:r>
      <w:proofErr w:type="spellStart"/>
      <w:r w:rsidRPr="000D29F9">
        <w:t>nuanced</w:t>
      </w:r>
      <w:proofErr w:type="spellEnd"/>
      <w:r w:rsidRPr="000D29F9">
        <w:t xml:space="preserve"> </w:t>
      </w:r>
      <w:proofErr w:type="spellStart"/>
      <w:r w:rsidRPr="000D29F9">
        <w:t>understanding</w:t>
      </w:r>
      <w:proofErr w:type="spellEnd"/>
      <w:r w:rsidRPr="000D29F9">
        <w:t xml:space="preserve"> of diverse </w:t>
      </w:r>
      <w:proofErr w:type="spellStart"/>
      <w:r w:rsidRPr="000D29F9">
        <w:t>student</w:t>
      </w:r>
      <w:proofErr w:type="spellEnd"/>
      <w:r w:rsidRPr="000D29F9">
        <w:t xml:space="preserve"> </w:t>
      </w:r>
      <w:proofErr w:type="spellStart"/>
      <w:r w:rsidRPr="000D29F9">
        <w:t>experiences</w:t>
      </w:r>
      <w:proofErr w:type="spellEnd"/>
      <w:r w:rsidRPr="000D29F9">
        <w:t>.</w:t>
      </w:r>
    </w:p>
    <w:p w14:paraId="2B2A7EB0" w14:textId="77777777" w:rsidR="000D29F9" w:rsidRPr="000D29F9" w:rsidRDefault="000D29F9" w:rsidP="00B265E2">
      <w:pPr>
        <w:jc w:val="both"/>
      </w:pPr>
      <w:r w:rsidRPr="000D29F9">
        <w:t xml:space="preserve">Key </w:t>
      </w:r>
      <w:proofErr w:type="spellStart"/>
      <w:r w:rsidRPr="000D29F9">
        <w:t>visualizations</w:t>
      </w:r>
      <w:proofErr w:type="spellEnd"/>
      <w:r w:rsidRPr="000D29F9">
        <w:t xml:space="preserve"> include:</w:t>
      </w:r>
    </w:p>
    <w:p w14:paraId="184AF48A" w14:textId="77777777" w:rsidR="000D29F9" w:rsidRPr="000D29F9" w:rsidRDefault="000D29F9" w:rsidP="00B265E2">
      <w:pPr>
        <w:numPr>
          <w:ilvl w:val="0"/>
          <w:numId w:val="1"/>
        </w:numPr>
        <w:jc w:val="both"/>
      </w:pPr>
      <w:r w:rsidRPr="000D29F9">
        <w:t xml:space="preserve">A </w:t>
      </w:r>
      <w:proofErr w:type="spellStart"/>
      <w:r w:rsidRPr="000D29F9">
        <w:t>distribution</w:t>
      </w:r>
      <w:proofErr w:type="spellEnd"/>
      <w:r w:rsidRPr="000D29F9">
        <w:t xml:space="preserve"> of self-</w:t>
      </w:r>
      <w:proofErr w:type="spellStart"/>
      <w:r w:rsidRPr="000D29F9">
        <w:t>reported</w:t>
      </w:r>
      <w:proofErr w:type="spellEnd"/>
      <w:r w:rsidRPr="000D29F9">
        <w:t xml:space="preserve"> stress </w:t>
      </w:r>
      <w:proofErr w:type="spellStart"/>
      <w:r w:rsidRPr="000D29F9">
        <w:t>levels</w:t>
      </w:r>
      <w:proofErr w:type="spellEnd"/>
      <w:r w:rsidRPr="000D29F9">
        <w:t xml:space="preserve"> </w:t>
      </w:r>
      <w:proofErr w:type="spellStart"/>
      <w:r w:rsidRPr="000D29F9">
        <w:t>across</w:t>
      </w:r>
      <w:proofErr w:type="spellEnd"/>
      <w:r w:rsidRPr="000D29F9">
        <w:t xml:space="preserve"> the </w:t>
      </w:r>
      <w:proofErr w:type="spellStart"/>
      <w:r w:rsidRPr="000D29F9">
        <w:t>population</w:t>
      </w:r>
      <w:proofErr w:type="spellEnd"/>
    </w:p>
    <w:p w14:paraId="0E941A5E" w14:textId="77777777" w:rsidR="000D29F9" w:rsidRPr="000D29F9" w:rsidRDefault="000D29F9" w:rsidP="00B265E2">
      <w:pPr>
        <w:numPr>
          <w:ilvl w:val="0"/>
          <w:numId w:val="1"/>
        </w:numPr>
        <w:jc w:val="both"/>
      </w:pPr>
      <w:r w:rsidRPr="000D29F9">
        <w:t xml:space="preserve">Comparative </w:t>
      </w:r>
      <w:proofErr w:type="gramStart"/>
      <w:r w:rsidRPr="000D29F9">
        <w:t>trends</w:t>
      </w:r>
      <w:proofErr w:type="gramEnd"/>
      <w:r w:rsidRPr="000D29F9">
        <w:t xml:space="preserve"> in GPA and stress by </w:t>
      </w:r>
      <w:proofErr w:type="spellStart"/>
      <w:r w:rsidRPr="000D29F9">
        <w:t>weekly</w:t>
      </w:r>
      <w:proofErr w:type="spellEnd"/>
      <w:r w:rsidRPr="000D29F9">
        <w:t xml:space="preserve"> study hours</w:t>
      </w:r>
    </w:p>
    <w:p w14:paraId="62C43F85" w14:textId="77777777" w:rsidR="000D29F9" w:rsidRPr="000D29F9" w:rsidRDefault="000D29F9" w:rsidP="00B265E2">
      <w:pPr>
        <w:numPr>
          <w:ilvl w:val="0"/>
          <w:numId w:val="1"/>
        </w:numPr>
        <w:jc w:val="both"/>
      </w:pPr>
      <w:r w:rsidRPr="000D29F9">
        <w:t xml:space="preserve">The impact of </w:t>
      </w:r>
      <w:proofErr w:type="spellStart"/>
      <w:r w:rsidRPr="000D29F9">
        <w:t>daily</w:t>
      </w:r>
      <w:proofErr w:type="spellEnd"/>
      <w:r w:rsidRPr="000D29F9">
        <w:t xml:space="preserve"> social media use on </w:t>
      </w:r>
      <w:proofErr w:type="spellStart"/>
      <w:r w:rsidRPr="000D29F9">
        <w:t>both</w:t>
      </w:r>
      <w:proofErr w:type="spellEnd"/>
      <w:r w:rsidRPr="000D29F9">
        <w:t xml:space="preserve"> </w:t>
      </w:r>
      <w:proofErr w:type="spellStart"/>
      <w:r w:rsidRPr="000D29F9">
        <w:t>financial</w:t>
      </w:r>
      <w:proofErr w:type="spellEnd"/>
      <w:r w:rsidRPr="000D29F9">
        <w:t xml:space="preserve"> stress and </w:t>
      </w:r>
      <w:proofErr w:type="spellStart"/>
      <w:r w:rsidRPr="000D29F9">
        <w:t>academic</w:t>
      </w:r>
      <w:proofErr w:type="spellEnd"/>
      <w:r w:rsidRPr="000D29F9">
        <w:t xml:space="preserve"> achievement</w:t>
      </w:r>
    </w:p>
    <w:p w14:paraId="1DC5B413" w14:textId="77777777" w:rsidR="000D29F9" w:rsidRPr="000D29F9" w:rsidRDefault="000D29F9" w:rsidP="00B265E2">
      <w:pPr>
        <w:numPr>
          <w:ilvl w:val="0"/>
          <w:numId w:val="1"/>
        </w:numPr>
        <w:jc w:val="both"/>
      </w:pPr>
      <w:r w:rsidRPr="000D29F9">
        <w:t xml:space="preserve">An </w:t>
      </w:r>
      <w:proofErr w:type="spellStart"/>
      <w:r w:rsidRPr="000D29F9">
        <w:t>evaluation</w:t>
      </w:r>
      <w:proofErr w:type="spellEnd"/>
      <w:r w:rsidRPr="000D29F9">
        <w:t xml:space="preserve"> of </w:t>
      </w:r>
      <w:proofErr w:type="spellStart"/>
      <w:r w:rsidRPr="000D29F9">
        <w:t>average</w:t>
      </w:r>
      <w:proofErr w:type="spellEnd"/>
      <w:r w:rsidRPr="000D29F9">
        <w:t xml:space="preserve"> stress </w:t>
      </w:r>
      <w:proofErr w:type="spellStart"/>
      <w:r w:rsidRPr="000D29F9">
        <w:t>levels</w:t>
      </w:r>
      <w:proofErr w:type="spellEnd"/>
      <w:r w:rsidRPr="000D29F9">
        <w:t xml:space="preserve"> </w:t>
      </w:r>
      <w:proofErr w:type="spellStart"/>
      <w:r w:rsidRPr="000D29F9">
        <w:t>based</w:t>
      </w:r>
      <w:proofErr w:type="spellEnd"/>
      <w:r w:rsidRPr="000D29F9">
        <w:t xml:space="preserve"> on </w:t>
      </w:r>
      <w:proofErr w:type="spellStart"/>
      <w:r w:rsidRPr="000D29F9">
        <w:t>preferred</w:t>
      </w:r>
      <w:proofErr w:type="spellEnd"/>
      <w:r w:rsidRPr="000D29F9">
        <w:t xml:space="preserve"> coping strategies</w:t>
      </w:r>
    </w:p>
    <w:p w14:paraId="4499FFD0" w14:textId="77777777" w:rsidR="000D29F9" w:rsidRPr="000D29F9" w:rsidRDefault="000D29F9" w:rsidP="00B265E2">
      <w:pPr>
        <w:jc w:val="both"/>
      </w:pPr>
      <w:proofErr w:type="spellStart"/>
      <w:r w:rsidRPr="000D29F9">
        <w:t>Together</w:t>
      </w:r>
      <w:proofErr w:type="spellEnd"/>
      <w:r w:rsidRPr="000D29F9">
        <w:t xml:space="preserve">, </w:t>
      </w:r>
      <w:proofErr w:type="spellStart"/>
      <w:r w:rsidRPr="000D29F9">
        <w:t>these</w:t>
      </w:r>
      <w:proofErr w:type="spellEnd"/>
      <w:r w:rsidRPr="000D29F9">
        <w:t xml:space="preserve"> insights serve </w:t>
      </w:r>
      <w:proofErr w:type="spellStart"/>
      <w:r w:rsidRPr="000D29F9">
        <w:t>as</w:t>
      </w:r>
      <w:proofErr w:type="spellEnd"/>
      <w:r w:rsidRPr="000D29F9">
        <w:t xml:space="preserve"> a </w:t>
      </w:r>
      <w:proofErr w:type="spellStart"/>
      <w:r w:rsidRPr="000D29F9">
        <w:t>foundation</w:t>
      </w:r>
      <w:proofErr w:type="spellEnd"/>
      <w:r w:rsidRPr="000D29F9">
        <w:t xml:space="preserve"> for </w:t>
      </w:r>
      <w:proofErr w:type="spellStart"/>
      <w:r w:rsidRPr="000D29F9">
        <w:t>identifying</w:t>
      </w:r>
      <w:proofErr w:type="spellEnd"/>
      <w:r w:rsidRPr="000D29F9">
        <w:t xml:space="preserve"> patterns of </w:t>
      </w:r>
      <w:proofErr w:type="spellStart"/>
      <w:r w:rsidRPr="000D29F9">
        <w:t>vulnerability</w:t>
      </w:r>
      <w:proofErr w:type="spellEnd"/>
      <w:r w:rsidRPr="000D29F9">
        <w:t xml:space="preserve"> and </w:t>
      </w:r>
      <w:proofErr w:type="spellStart"/>
      <w:r w:rsidRPr="000D29F9">
        <w:t>resilience</w:t>
      </w:r>
      <w:proofErr w:type="spellEnd"/>
      <w:r w:rsidRPr="000D29F9">
        <w:t xml:space="preserve"> </w:t>
      </w:r>
      <w:proofErr w:type="spellStart"/>
      <w:r w:rsidRPr="000D29F9">
        <w:t>within</w:t>
      </w:r>
      <w:proofErr w:type="spellEnd"/>
      <w:r w:rsidRPr="000D29F9">
        <w:t xml:space="preserve"> the </w:t>
      </w:r>
      <w:proofErr w:type="spellStart"/>
      <w:r w:rsidRPr="000D29F9">
        <w:t>student</w:t>
      </w:r>
      <w:proofErr w:type="spellEnd"/>
      <w:r w:rsidRPr="000D29F9">
        <w:t xml:space="preserve"> body, </w:t>
      </w:r>
      <w:proofErr w:type="spellStart"/>
      <w:r w:rsidRPr="000D29F9">
        <w:t>offering</w:t>
      </w:r>
      <w:proofErr w:type="spellEnd"/>
      <w:r w:rsidRPr="000D29F9">
        <w:t xml:space="preserve"> </w:t>
      </w:r>
      <w:proofErr w:type="spellStart"/>
      <w:r w:rsidRPr="000D29F9">
        <w:t>evidence-based</w:t>
      </w:r>
      <w:proofErr w:type="spellEnd"/>
      <w:r w:rsidRPr="000D29F9">
        <w:t xml:space="preserve"> </w:t>
      </w:r>
      <w:proofErr w:type="spellStart"/>
      <w:r w:rsidRPr="000D29F9">
        <w:t>direction</w:t>
      </w:r>
      <w:proofErr w:type="spellEnd"/>
      <w:r w:rsidRPr="000D29F9">
        <w:t xml:space="preserve"> for future </w:t>
      </w:r>
      <w:proofErr w:type="spellStart"/>
      <w:r w:rsidRPr="000D29F9">
        <w:t>interventions</w:t>
      </w:r>
      <w:proofErr w:type="spellEnd"/>
      <w:r w:rsidRPr="000D29F9">
        <w:t xml:space="preserve"> and support </w:t>
      </w:r>
      <w:proofErr w:type="spellStart"/>
      <w:r w:rsidRPr="000D29F9">
        <w:t>initiatives</w:t>
      </w:r>
      <w:proofErr w:type="spellEnd"/>
      <w:r w:rsidRPr="000D29F9">
        <w:t>.</w:t>
      </w:r>
    </w:p>
    <w:p w14:paraId="79870A85" w14:textId="77777777" w:rsidR="000D29F9" w:rsidRDefault="000D29F9" w:rsidP="00B265E2">
      <w:pPr>
        <w:jc w:val="both"/>
      </w:pPr>
    </w:p>
    <w:p w14:paraId="0D77DB2B" w14:textId="19700546" w:rsidR="00397E04" w:rsidRDefault="001F3E8B" w:rsidP="00B265E2">
      <w:pPr>
        <w:jc w:val="both"/>
        <w:rPr>
          <w:b/>
          <w:bCs/>
        </w:rPr>
      </w:pPr>
      <w:r>
        <w:t xml:space="preserve">SLIDE 1: </w:t>
      </w:r>
      <w:r w:rsidRPr="001F3E8B">
        <w:rPr>
          <w:b/>
          <w:bCs/>
        </w:rPr>
        <w:t xml:space="preserve">Distribution of Students by </w:t>
      </w:r>
      <w:proofErr w:type="spellStart"/>
      <w:r w:rsidRPr="001F3E8B">
        <w:rPr>
          <w:b/>
          <w:bCs/>
        </w:rPr>
        <w:t>Mental</w:t>
      </w:r>
      <w:proofErr w:type="spellEnd"/>
      <w:r w:rsidRPr="001F3E8B">
        <w:rPr>
          <w:b/>
          <w:bCs/>
        </w:rPr>
        <w:t xml:space="preserve"> Stress Level</w:t>
      </w:r>
    </w:p>
    <w:p w14:paraId="69F090F5" w14:textId="147F7970" w:rsidR="001F3E8B" w:rsidRDefault="00000000" w:rsidP="00B265E2">
      <w:pPr>
        <w:jc w:val="both"/>
      </w:pPr>
      <w:r>
        <w:pict w14:anchorId="4CF6008A">
          <v:rect id="_x0000_i1026" style="width:0;height:1.5pt" o:hrstd="t" o:hr="t" fillcolor="#a0a0a0" stroked="f"/>
        </w:pict>
      </w:r>
    </w:p>
    <w:p w14:paraId="584FA5E1" w14:textId="77777777" w:rsidR="001F3E8B" w:rsidRPr="001F3E8B" w:rsidRDefault="001F3E8B" w:rsidP="00B265E2">
      <w:pPr>
        <w:jc w:val="both"/>
      </w:pPr>
      <w:r w:rsidRPr="001F3E8B">
        <w:t xml:space="preserve">The chart </w:t>
      </w:r>
      <w:proofErr w:type="spellStart"/>
      <w:r w:rsidRPr="001F3E8B">
        <w:t>illustrates</w:t>
      </w:r>
      <w:proofErr w:type="spellEnd"/>
      <w:r w:rsidRPr="001F3E8B">
        <w:t xml:space="preserve"> the </w:t>
      </w:r>
      <w:proofErr w:type="spellStart"/>
      <w:r w:rsidRPr="001F3E8B">
        <w:t>distribution</w:t>
      </w:r>
      <w:proofErr w:type="spellEnd"/>
      <w:r w:rsidRPr="001F3E8B">
        <w:t xml:space="preserve"> of </w:t>
      </w:r>
      <w:proofErr w:type="spellStart"/>
      <w:r w:rsidRPr="001F3E8B">
        <w:t>students</w:t>
      </w:r>
      <w:proofErr w:type="spellEnd"/>
      <w:r w:rsidRPr="001F3E8B">
        <w:t xml:space="preserve"> </w:t>
      </w:r>
      <w:proofErr w:type="spellStart"/>
      <w:r w:rsidRPr="001F3E8B">
        <w:t>according</w:t>
      </w:r>
      <w:proofErr w:type="spellEnd"/>
      <w:r w:rsidRPr="001F3E8B">
        <w:t xml:space="preserve"> to </w:t>
      </w:r>
      <w:proofErr w:type="spellStart"/>
      <w:r w:rsidRPr="001F3E8B">
        <w:t>their</w:t>
      </w:r>
      <w:proofErr w:type="spellEnd"/>
      <w:r w:rsidRPr="001F3E8B">
        <w:t xml:space="preserve"> self-</w:t>
      </w:r>
      <w:proofErr w:type="spellStart"/>
      <w:r w:rsidRPr="001F3E8B">
        <w:t>reported</w:t>
      </w:r>
      <w:proofErr w:type="spellEnd"/>
      <w:r w:rsidRPr="001F3E8B">
        <w:t xml:space="preserve"> </w:t>
      </w:r>
      <w:proofErr w:type="spellStart"/>
      <w:r w:rsidRPr="001F3E8B">
        <w:t>mental</w:t>
      </w:r>
      <w:proofErr w:type="spellEnd"/>
      <w:r w:rsidRPr="001F3E8B">
        <w:t xml:space="preserve"> stress </w:t>
      </w:r>
      <w:proofErr w:type="spellStart"/>
      <w:r w:rsidRPr="001F3E8B">
        <w:t>levels</w:t>
      </w:r>
      <w:proofErr w:type="spellEnd"/>
      <w:r w:rsidRPr="001F3E8B">
        <w:t xml:space="preserve">, </w:t>
      </w:r>
      <w:proofErr w:type="spellStart"/>
      <w:r w:rsidRPr="001F3E8B">
        <w:t>measured</w:t>
      </w:r>
      <w:proofErr w:type="spellEnd"/>
      <w:r w:rsidRPr="001F3E8B">
        <w:t xml:space="preserve"> on a scale from 1 to 10. A </w:t>
      </w:r>
      <w:proofErr w:type="spellStart"/>
      <w:r w:rsidRPr="001F3E8B">
        <w:t>higher</w:t>
      </w:r>
      <w:proofErr w:type="spellEnd"/>
      <w:r w:rsidRPr="001F3E8B">
        <w:t xml:space="preserve"> </w:t>
      </w:r>
      <w:proofErr w:type="spellStart"/>
      <w:r w:rsidRPr="001F3E8B">
        <w:t>concentration</w:t>
      </w:r>
      <w:proofErr w:type="spellEnd"/>
      <w:r w:rsidRPr="001F3E8B">
        <w:t xml:space="preserve"> </w:t>
      </w:r>
      <w:proofErr w:type="spellStart"/>
      <w:r w:rsidRPr="001F3E8B">
        <w:t>is</w:t>
      </w:r>
      <w:proofErr w:type="spellEnd"/>
      <w:r w:rsidRPr="001F3E8B">
        <w:t xml:space="preserve"> </w:t>
      </w:r>
      <w:proofErr w:type="spellStart"/>
      <w:r w:rsidRPr="001F3E8B">
        <w:t>observed</w:t>
      </w:r>
      <w:proofErr w:type="spellEnd"/>
      <w:r w:rsidRPr="001F3E8B">
        <w:t xml:space="preserve"> </w:t>
      </w:r>
      <w:proofErr w:type="spellStart"/>
      <w:r w:rsidRPr="001F3E8B">
        <w:t>at</w:t>
      </w:r>
      <w:proofErr w:type="spellEnd"/>
      <w:r w:rsidRPr="001F3E8B">
        <w:t xml:space="preserve"> the </w:t>
      </w:r>
      <w:proofErr w:type="spellStart"/>
      <w:r w:rsidRPr="001F3E8B">
        <w:t>lower</w:t>
      </w:r>
      <w:proofErr w:type="spellEnd"/>
      <w:r w:rsidRPr="001F3E8B">
        <w:t xml:space="preserve"> end of the scale, with a </w:t>
      </w:r>
      <w:proofErr w:type="spellStart"/>
      <w:r w:rsidRPr="001F3E8B">
        <w:t>notable</w:t>
      </w:r>
      <w:proofErr w:type="spellEnd"/>
      <w:r w:rsidRPr="001F3E8B">
        <w:t xml:space="preserve"> </w:t>
      </w:r>
      <w:proofErr w:type="spellStart"/>
      <w:r w:rsidRPr="001F3E8B">
        <w:t>peak</w:t>
      </w:r>
      <w:proofErr w:type="spellEnd"/>
      <w:r w:rsidRPr="001F3E8B">
        <w:t xml:space="preserve"> </w:t>
      </w:r>
      <w:proofErr w:type="spellStart"/>
      <w:r w:rsidRPr="001F3E8B">
        <w:t>at</w:t>
      </w:r>
      <w:proofErr w:type="spellEnd"/>
      <w:r w:rsidRPr="001F3E8B">
        <w:t xml:space="preserve"> </w:t>
      </w:r>
      <w:proofErr w:type="spellStart"/>
      <w:r w:rsidRPr="001F3E8B">
        <w:t>level</w:t>
      </w:r>
      <w:proofErr w:type="spellEnd"/>
      <w:r w:rsidRPr="001F3E8B">
        <w:t xml:space="preserve"> 2, </w:t>
      </w:r>
      <w:proofErr w:type="spellStart"/>
      <w:r w:rsidRPr="001F3E8B">
        <w:t>suggesting</w:t>
      </w:r>
      <w:proofErr w:type="spellEnd"/>
      <w:r w:rsidRPr="001F3E8B">
        <w:t xml:space="preserve"> </w:t>
      </w:r>
      <w:proofErr w:type="spellStart"/>
      <w:r w:rsidRPr="001F3E8B">
        <w:t>that</w:t>
      </w:r>
      <w:proofErr w:type="spellEnd"/>
      <w:r w:rsidRPr="001F3E8B">
        <w:t xml:space="preserve"> a </w:t>
      </w:r>
      <w:proofErr w:type="spellStart"/>
      <w:r w:rsidRPr="001F3E8B">
        <w:t>significant</w:t>
      </w:r>
      <w:proofErr w:type="spellEnd"/>
      <w:r w:rsidRPr="001F3E8B">
        <w:t xml:space="preserve"> </w:t>
      </w:r>
      <w:proofErr w:type="spellStart"/>
      <w:r w:rsidRPr="001F3E8B">
        <w:t>portion</w:t>
      </w:r>
      <w:proofErr w:type="spellEnd"/>
      <w:r w:rsidRPr="001F3E8B">
        <w:t xml:space="preserve"> of </w:t>
      </w:r>
      <w:proofErr w:type="spellStart"/>
      <w:r w:rsidRPr="001F3E8B">
        <w:t>students</w:t>
      </w:r>
      <w:proofErr w:type="spellEnd"/>
      <w:r w:rsidRPr="001F3E8B">
        <w:t xml:space="preserve"> </w:t>
      </w:r>
      <w:proofErr w:type="spellStart"/>
      <w:r w:rsidRPr="001F3E8B">
        <w:t>experience</w:t>
      </w:r>
      <w:proofErr w:type="spellEnd"/>
      <w:r w:rsidRPr="001F3E8B">
        <w:t xml:space="preserve"> </w:t>
      </w:r>
      <w:proofErr w:type="spellStart"/>
      <w:r w:rsidRPr="001F3E8B">
        <w:t>relatively</w:t>
      </w:r>
      <w:proofErr w:type="spellEnd"/>
      <w:r w:rsidRPr="001F3E8B">
        <w:t xml:space="preserve"> low </w:t>
      </w:r>
      <w:proofErr w:type="spellStart"/>
      <w:r w:rsidRPr="001F3E8B">
        <w:t>levels</w:t>
      </w:r>
      <w:proofErr w:type="spellEnd"/>
      <w:r w:rsidRPr="001F3E8B">
        <w:t xml:space="preserve"> of stress.</w:t>
      </w:r>
    </w:p>
    <w:p w14:paraId="029B7B17" w14:textId="77777777" w:rsidR="001F3E8B" w:rsidRDefault="001F3E8B" w:rsidP="00B265E2">
      <w:pPr>
        <w:jc w:val="both"/>
      </w:pPr>
      <w:r w:rsidRPr="001F3E8B">
        <w:t xml:space="preserve">The </w:t>
      </w:r>
      <w:proofErr w:type="spellStart"/>
      <w:r w:rsidRPr="001F3E8B">
        <w:t>total</w:t>
      </w:r>
      <w:proofErr w:type="spellEnd"/>
      <w:r w:rsidRPr="001F3E8B">
        <w:t xml:space="preserve"> cumulative </w:t>
      </w:r>
      <w:proofErr w:type="spellStart"/>
      <w:r w:rsidRPr="001F3E8B">
        <w:t>mental</w:t>
      </w:r>
      <w:proofErr w:type="spellEnd"/>
      <w:r w:rsidRPr="001F3E8B">
        <w:t xml:space="preserve"> stress score </w:t>
      </w:r>
      <w:proofErr w:type="spellStart"/>
      <w:r w:rsidRPr="001F3E8B">
        <w:t>across</w:t>
      </w:r>
      <w:proofErr w:type="spellEnd"/>
      <w:r w:rsidRPr="001F3E8B">
        <w:t xml:space="preserve"> the sample </w:t>
      </w:r>
      <w:proofErr w:type="spellStart"/>
      <w:r w:rsidRPr="001F3E8B">
        <w:t>is</w:t>
      </w:r>
      <w:proofErr w:type="spellEnd"/>
      <w:r w:rsidRPr="001F3E8B">
        <w:t xml:space="preserve"> </w:t>
      </w:r>
      <w:r w:rsidRPr="001F3E8B">
        <w:rPr>
          <w:b/>
          <w:bCs/>
        </w:rPr>
        <w:t>4,076</w:t>
      </w:r>
      <w:r w:rsidRPr="001F3E8B">
        <w:t>. A gender-</w:t>
      </w:r>
      <w:proofErr w:type="spellStart"/>
      <w:r w:rsidRPr="001F3E8B">
        <w:t>based</w:t>
      </w:r>
      <w:proofErr w:type="spellEnd"/>
      <w:r w:rsidRPr="001F3E8B">
        <w:t xml:space="preserve"> filter </w:t>
      </w:r>
      <w:proofErr w:type="spellStart"/>
      <w:r w:rsidRPr="001F3E8B">
        <w:t>is</w:t>
      </w:r>
      <w:proofErr w:type="spellEnd"/>
      <w:r w:rsidRPr="001F3E8B">
        <w:t xml:space="preserve"> </w:t>
      </w:r>
      <w:proofErr w:type="spellStart"/>
      <w:r w:rsidRPr="001F3E8B">
        <w:t>available</w:t>
      </w:r>
      <w:proofErr w:type="spellEnd"/>
      <w:r w:rsidRPr="001F3E8B">
        <w:t xml:space="preserve">, </w:t>
      </w:r>
      <w:proofErr w:type="spellStart"/>
      <w:r w:rsidRPr="001F3E8B">
        <w:t>allowing</w:t>
      </w:r>
      <w:proofErr w:type="spellEnd"/>
      <w:r w:rsidRPr="001F3E8B">
        <w:t xml:space="preserve"> for </w:t>
      </w:r>
      <w:proofErr w:type="spellStart"/>
      <w:r w:rsidRPr="001F3E8B">
        <w:t>disaggregated</w:t>
      </w:r>
      <w:proofErr w:type="spellEnd"/>
      <w:r w:rsidRPr="001F3E8B">
        <w:t xml:space="preserve"> </w:t>
      </w:r>
      <w:proofErr w:type="spellStart"/>
      <w:r w:rsidRPr="001F3E8B">
        <w:t>analysis</w:t>
      </w:r>
      <w:proofErr w:type="spellEnd"/>
      <w:r w:rsidRPr="001F3E8B">
        <w:t xml:space="preserve"> to </w:t>
      </w:r>
      <w:proofErr w:type="spellStart"/>
      <w:r w:rsidRPr="001F3E8B">
        <w:t>identify</w:t>
      </w:r>
      <w:proofErr w:type="spellEnd"/>
      <w:r w:rsidRPr="001F3E8B">
        <w:t xml:space="preserve"> </w:t>
      </w:r>
      <w:proofErr w:type="spellStart"/>
      <w:r w:rsidRPr="001F3E8B">
        <w:t>potential</w:t>
      </w:r>
      <w:proofErr w:type="spellEnd"/>
      <w:r w:rsidRPr="001F3E8B">
        <w:t xml:space="preserve"> </w:t>
      </w:r>
      <w:proofErr w:type="spellStart"/>
      <w:r w:rsidRPr="001F3E8B">
        <w:t>differences</w:t>
      </w:r>
      <w:proofErr w:type="spellEnd"/>
      <w:r w:rsidRPr="001F3E8B">
        <w:t xml:space="preserve"> </w:t>
      </w:r>
      <w:proofErr w:type="spellStart"/>
      <w:r w:rsidRPr="001F3E8B">
        <w:t>among</w:t>
      </w:r>
      <w:proofErr w:type="spellEnd"/>
      <w:r w:rsidRPr="001F3E8B">
        <w:t xml:space="preserve"> gender groups. </w:t>
      </w:r>
      <w:proofErr w:type="spellStart"/>
      <w:r w:rsidRPr="001F3E8B">
        <w:t>This</w:t>
      </w:r>
      <w:proofErr w:type="spellEnd"/>
      <w:r w:rsidRPr="001F3E8B">
        <w:t xml:space="preserve"> </w:t>
      </w:r>
      <w:proofErr w:type="spellStart"/>
      <w:r w:rsidRPr="001F3E8B">
        <w:t>visualization</w:t>
      </w:r>
      <w:proofErr w:type="spellEnd"/>
      <w:r w:rsidRPr="001F3E8B">
        <w:t xml:space="preserve"> </w:t>
      </w:r>
      <w:proofErr w:type="spellStart"/>
      <w:r w:rsidRPr="001F3E8B">
        <w:t>serves</w:t>
      </w:r>
      <w:proofErr w:type="spellEnd"/>
      <w:r w:rsidRPr="001F3E8B">
        <w:t xml:space="preserve"> </w:t>
      </w:r>
      <w:proofErr w:type="spellStart"/>
      <w:r w:rsidRPr="001F3E8B">
        <w:t>as</w:t>
      </w:r>
      <w:proofErr w:type="spellEnd"/>
      <w:r w:rsidRPr="001F3E8B">
        <w:t xml:space="preserve"> an </w:t>
      </w:r>
      <w:proofErr w:type="spellStart"/>
      <w:r w:rsidRPr="001F3E8B">
        <w:t>initial</w:t>
      </w:r>
      <w:proofErr w:type="spellEnd"/>
      <w:r w:rsidRPr="001F3E8B">
        <w:t xml:space="preserve"> </w:t>
      </w:r>
      <w:proofErr w:type="spellStart"/>
      <w:r w:rsidRPr="001F3E8B">
        <w:t>overview</w:t>
      </w:r>
      <w:proofErr w:type="spellEnd"/>
      <w:r w:rsidRPr="001F3E8B">
        <w:t xml:space="preserve"> of </w:t>
      </w:r>
      <w:proofErr w:type="spellStart"/>
      <w:r w:rsidRPr="001F3E8B">
        <w:t>mental</w:t>
      </w:r>
      <w:proofErr w:type="spellEnd"/>
      <w:r w:rsidRPr="001F3E8B">
        <w:t xml:space="preserve"> stress </w:t>
      </w:r>
      <w:proofErr w:type="spellStart"/>
      <w:r w:rsidRPr="001F3E8B">
        <w:t>prevalence</w:t>
      </w:r>
      <w:proofErr w:type="spellEnd"/>
      <w:r w:rsidRPr="001F3E8B">
        <w:t xml:space="preserve"> </w:t>
      </w:r>
      <w:proofErr w:type="spellStart"/>
      <w:r w:rsidRPr="001F3E8B">
        <w:t>within</w:t>
      </w:r>
      <w:proofErr w:type="spellEnd"/>
      <w:r w:rsidRPr="001F3E8B">
        <w:t xml:space="preserve"> the </w:t>
      </w:r>
      <w:proofErr w:type="spellStart"/>
      <w:r w:rsidRPr="001F3E8B">
        <w:t>student</w:t>
      </w:r>
      <w:proofErr w:type="spellEnd"/>
      <w:r w:rsidRPr="001F3E8B">
        <w:t xml:space="preserve"> </w:t>
      </w:r>
      <w:proofErr w:type="spellStart"/>
      <w:r w:rsidRPr="001F3E8B">
        <w:t>population</w:t>
      </w:r>
      <w:proofErr w:type="spellEnd"/>
      <w:r w:rsidRPr="001F3E8B">
        <w:t xml:space="preserve"> and </w:t>
      </w:r>
      <w:proofErr w:type="spellStart"/>
      <w:r w:rsidRPr="001F3E8B">
        <w:t>provides</w:t>
      </w:r>
      <w:proofErr w:type="spellEnd"/>
      <w:r w:rsidRPr="001F3E8B">
        <w:t xml:space="preserve"> a </w:t>
      </w:r>
      <w:proofErr w:type="spellStart"/>
      <w:r w:rsidRPr="001F3E8B">
        <w:t>foundation</w:t>
      </w:r>
      <w:proofErr w:type="spellEnd"/>
      <w:r w:rsidRPr="001F3E8B">
        <w:t xml:space="preserve"> for </w:t>
      </w:r>
      <w:proofErr w:type="spellStart"/>
      <w:r w:rsidRPr="001F3E8B">
        <w:t>deeper</w:t>
      </w:r>
      <w:proofErr w:type="spellEnd"/>
      <w:r w:rsidRPr="001F3E8B">
        <w:t xml:space="preserve"> </w:t>
      </w:r>
      <w:proofErr w:type="spellStart"/>
      <w:r w:rsidRPr="001F3E8B">
        <w:t>analysis</w:t>
      </w:r>
      <w:proofErr w:type="spellEnd"/>
      <w:r w:rsidRPr="001F3E8B">
        <w:t xml:space="preserve"> </w:t>
      </w:r>
      <w:proofErr w:type="spellStart"/>
      <w:r w:rsidRPr="001F3E8B">
        <w:t>into</w:t>
      </w:r>
      <w:proofErr w:type="spellEnd"/>
      <w:r w:rsidRPr="001F3E8B">
        <w:t xml:space="preserve"> </w:t>
      </w:r>
      <w:proofErr w:type="spellStart"/>
      <w:r w:rsidRPr="001F3E8B">
        <w:t>contributing</w:t>
      </w:r>
      <w:proofErr w:type="spellEnd"/>
      <w:r w:rsidRPr="001F3E8B">
        <w:t xml:space="preserve"> </w:t>
      </w:r>
      <w:proofErr w:type="spellStart"/>
      <w:r w:rsidRPr="001F3E8B">
        <w:t>factors</w:t>
      </w:r>
      <w:proofErr w:type="spellEnd"/>
      <w:r w:rsidRPr="001F3E8B">
        <w:t xml:space="preserve"> and </w:t>
      </w:r>
      <w:proofErr w:type="spellStart"/>
      <w:r w:rsidRPr="001F3E8B">
        <w:t>related</w:t>
      </w:r>
      <w:proofErr w:type="spellEnd"/>
      <w:r w:rsidRPr="001F3E8B">
        <w:t xml:space="preserve"> </w:t>
      </w:r>
      <w:proofErr w:type="spellStart"/>
      <w:r w:rsidRPr="001F3E8B">
        <w:t>variables</w:t>
      </w:r>
      <w:proofErr w:type="spellEnd"/>
      <w:r w:rsidRPr="001F3E8B">
        <w:t>.</w:t>
      </w:r>
    </w:p>
    <w:p w14:paraId="4B137BAF" w14:textId="77777777" w:rsidR="001F3E8B" w:rsidRDefault="001F3E8B" w:rsidP="00B265E2">
      <w:pPr>
        <w:jc w:val="both"/>
      </w:pPr>
    </w:p>
    <w:p w14:paraId="73065B1F" w14:textId="77777777" w:rsidR="001F3E8B" w:rsidRPr="001F3E8B" w:rsidRDefault="001F3E8B" w:rsidP="00B265E2">
      <w:pPr>
        <w:jc w:val="both"/>
      </w:pPr>
      <w:r>
        <w:t xml:space="preserve">SLIDE 2: </w:t>
      </w:r>
      <w:proofErr w:type="spellStart"/>
      <w:r w:rsidRPr="001F3E8B">
        <w:rPr>
          <w:b/>
          <w:bCs/>
        </w:rPr>
        <w:t>Relationship</w:t>
      </w:r>
      <w:proofErr w:type="spellEnd"/>
      <w:r w:rsidRPr="001F3E8B">
        <w:rPr>
          <w:b/>
          <w:bCs/>
        </w:rPr>
        <w:t xml:space="preserve"> </w:t>
      </w:r>
      <w:proofErr w:type="spellStart"/>
      <w:r w:rsidRPr="001F3E8B">
        <w:rPr>
          <w:b/>
          <w:bCs/>
        </w:rPr>
        <w:t>Between</w:t>
      </w:r>
      <w:proofErr w:type="spellEnd"/>
      <w:r w:rsidRPr="001F3E8B">
        <w:rPr>
          <w:b/>
          <w:bCs/>
        </w:rPr>
        <w:t xml:space="preserve"> </w:t>
      </w:r>
      <w:proofErr w:type="spellStart"/>
      <w:r w:rsidRPr="001F3E8B">
        <w:rPr>
          <w:b/>
          <w:bCs/>
        </w:rPr>
        <w:t>Academic</w:t>
      </w:r>
      <w:proofErr w:type="spellEnd"/>
      <w:r w:rsidRPr="001F3E8B">
        <w:rPr>
          <w:b/>
          <w:bCs/>
        </w:rPr>
        <w:t xml:space="preserve"> Performance and </w:t>
      </w:r>
      <w:proofErr w:type="spellStart"/>
      <w:r w:rsidRPr="001F3E8B">
        <w:rPr>
          <w:b/>
          <w:bCs/>
        </w:rPr>
        <w:t>Mental</w:t>
      </w:r>
      <w:proofErr w:type="spellEnd"/>
      <w:r w:rsidRPr="001F3E8B">
        <w:rPr>
          <w:b/>
          <w:bCs/>
        </w:rPr>
        <w:t xml:space="preserve"> Stress by Study Hours</w:t>
      </w:r>
    </w:p>
    <w:p w14:paraId="55E2B7C3" w14:textId="77777777" w:rsidR="001F3E8B" w:rsidRPr="001F3E8B" w:rsidRDefault="00000000" w:rsidP="00B265E2">
      <w:pPr>
        <w:jc w:val="both"/>
      </w:pPr>
      <w:r>
        <w:pict w14:anchorId="669EBEB0">
          <v:rect id="_x0000_i1027" style="width:0;height:1.5pt" o:hrstd="t" o:hr="t" fillcolor="#a0a0a0" stroked="f"/>
        </w:pict>
      </w:r>
    </w:p>
    <w:p w14:paraId="0FF62C5F" w14:textId="77777777" w:rsidR="001F3E8B" w:rsidRPr="001F3E8B" w:rsidRDefault="001F3E8B" w:rsidP="00B265E2">
      <w:pPr>
        <w:jc w:val="both"/>
      </w:pPr>
      <w:r w:rsidRPr="001F3E8B">
        <w:lastRenderedPageBreak/>
        <w:t xml:space="preserve">The line chart </w:t>
      </w:r>
      <w:proofErr w:type="spellStart"/>
      <w:r w:rsidRPr="001F3E8B">
        <w:t>compares</w:t>
      </w:r>
      <w:proofErr w:type="spellEnd"/>
      <w:r w:rsidRPr="001F3E8B">
        <w:t xml:space="preserve"> the </w:t>
      </w:r>
      <w:proofErr w:type="spellStart"/>
      <w:r w:rsidRPr="001F3E8B">
        <w:t>average</w:t>
      </w:r>
      <w:proofErr w:type="spellEnd"/>
      <w:r w:rsidRPr="001F3E8B">
        <w:t xml:space="preserve"> </w:t>
      </w:r>
      <w:proofErr w:type="spellStart"/>
      <w:r w:rsidRPr="001F3E8B">
        <w:t>academic</w:t>
      </w:r>
      <w:proofErr w:type="spellEnd"/>
      <w:r w:rsidRPr="001F3E8B">
        <w:t xml:space="preserve"> performance (GPA) and </w:t>
      </w:r>
      <w:proofErr w:type="spellStart"/>
      <w:r w:rsidRPr="001F3E8B">
        <w:t>average</w:t>
      </w:r>
      <w:proofErr w:type="spellEnd"/>
      <w:r w:rsidRPr="001F3E8B">
        <w:t xml:space="preserve"> </w:t>
      </w:r>
      <w:proofErr w:type="spellStart"/>
      <w:r w:rsidRPr="001F3E8B">
        <w:t>mental</w:t>
      </w:r>
      <w:proofErr w:type="spellEnd"/>
      <w:r w:rsidRPr="001F3E8B">
        <w:t xml:space="preserve"> stress </w:t>
      </w:r>
      <w:proofErr w:type="spellStart"/>
      <w:r w:rsidRPr="001F3E8B">
        <w:t>level</w:t>
      </w:r>
      <w:proofErr w:type="spellEnd"/>
      <w:r w:rsidRPr="001F3E8B">
        <w:t xml:space="preserve"> of </w:t>
      </w:r>
      <w:proofErr w:type="spellStart"/>
      <w:r w:rsidRPr="001F3E8B">
        <w:t>students</w:t>
      </w:r>
      <w:proofErr w:type="spellEnd"/>
      <w:r w:rsidRPr="001F3E8B">
        <w:t xml:space="preserve"> </w:t>
      </w:r>
      <w:proofErr w:type="spellStart"/>
      <w:r w:rsidRPr="001F3E8B">
        <w:t>based</w:t>
      </w:r>
      <w:proofErr w:type="spellEnd"/>
      <w:r w:rsidRPr="001F3E8B">
        <w:t xml:space="preserve"> on the </w:t>
      </w:r>
      <w:proofErr w:type="spellStart"/>
      <w:r w:rsidRPr="001F3E8B">
        <w:t>number</w:t>
      </w:r>
      <w:proofErr w:type="spellEnd"/>
      <w:r w:rsidRPr="001F3E8B">
        <w:t xml:space="preserve"> of study hours per week. The data highlights </w:t>
      </w:r>
      <w:proofErr w:type="spellStart"/>
      <w:r w:rsidRPr="001F3E8B">
        <w:t>noticeable</w:t>
      </w:r>
      <w:proofErr w:type="spellEnd"/>
      <w:r w:rsidRPr="001F3E8B">
        <w:t xml:space="preserve"> </w:t>
      </w:r>
      <w:proofErr w:type="spellStart"/>
      <w:r w:rsidRPr="001F3E8B">
        <w:t>fluctuations</w:t>
      </w:r>
      <w:proofErr w:type="spellEnd"/>
      <w:r w:rsidRPr="001F3E8B">
        <w:t xml:space="preserve"> in </w:t>
      </w:r>
      <w:proofErr w:type="spellStart"/>
      <w:r w:rsidRPr="001F3E8B">
        <w:t>both</w:t>
      </w:r>
      <w:proofErr w:type="spellEnd"/>
      <w:r w:rsidRPr="001F3E8B">
        <w:t xml:space="preserve"> </w:t>
      </w:r>
      <w:proofErr w:type="spellStart"/>
      <w:r w:rsidRPr="001F3E8B">
        <w:t>variables</w:t>
      </w:r>
      <w:proofErr w:type="spellEnd"/>
      <w:r w:rsidRPr="001F3E8B">
        <w:t xml:space="preserve"> </w:t>
      </w:r>
      <w:proofErr w:type="spellStart"/>
      <w:r w:rsidRPr="001F3E8B">
        <w:t>across</w:t>
      </w:r>
      <w:proofErr w:type="spellEnd"/>
      <w:r w:rsidRPr="001F3E8B">
        <w:t xml:space="preserve"> the study hour </w:t>
      </w:r>
      <w:proofErr w:type="spellStart"/>
      <w:r w:rsidRPr="001F3E8B">
        <w:t>spectrum</w:t>
      </w:r>
      <w:proofErr w:type="spellEnd"/>
      <w:r w:rsidRPr="001F3E8B">
        <w:t xml:space="preserve">, </w:t>
      </w:r>
      <w:proofErr w:type="spellStart"/>
      <w:r w:rsidRPr="001F3E8B">
        <w:t>without</w:t>
      </w:r>
      <w:proofErr w:type="spellEnd"/>
      <w:r w:rsidRPr="001F3E8B">
        <w:t xml:space="preserve"> a </w:t>
      </w:r>
      <w:proofErr w:type="spellStart"/>
      <w:r w:rsidRPr="001F3E8B">
        <w:t>consistent</w:t>
      </w:r>
      <w:proofErr w:type="spellEnd"/>
      <w:r w:rsidRPr="001F3E8B">
        <w:t xml:space="preserve"> linear </w:t>
      </w:r>
      <w:proofErr w:type="spellStart"/>
      <w:r w:rsidRPr="001F3E8B">
        <w:t>relationship</w:t>
      </w:r>
      <w:proofErr w:type="spellEnd"/>
      <w:r w:rsidRPr="001F3E8B">
        <w:t>.</w:t>
      </w:r>
    </w:p>
    <w:p w14:paraId="7210ECE2" w14:textId="77777777" w:rsidR="001F3E8B" w:rsidRPr="001F3E8B" w:rsidRDefault="001F3E8B" w:rsidP="00B265E2">
      <w:pPr>
        <w:jc w:val="both"/>
      </w:pPr>
      <w:proofErr w:type="spellStart"/>
      <w:r w:rsidRPr="001F3E8B">
        <w:t>While</w:t>
      </w:r>
      <w:proofErr w:type="spellEnd"/>
      <w:r w:rsidRPr="001F3E8B">
        <w:t xml:space="preserve"> </w:t>
      </w:r>
      <w:proofErr w:type="spellStart"/>
      <w:r w:rsidRPr="001F3E8B">
        <w:t>certain</w:t>
      </w:r>
      <w:proofErr w:type="spellEnd"/>
      <w:r w:rsidRPr="001F3E8B">
        <w:t xml:space="preserve"> </w:t>
      </w:r>
      <w:proofErr w:type="spellStart"/>
      <w:r w:rsidRPr="001F3E8B">
        <w:t>peaks</w:t>
      </w:r>
      <w:proofErr w:type="spellEnd"/>
      <w:r w:rsidRPr="001F3E8B">
        <w:t xml:space="preserve"> </w:t>
      </w:r>
      <w:proofErr w:type="spellStart"/>
      <w:r w:rsidRPr="001F3E8B">
        <w:t>suggest</w:t>
      </w:r>
      <w:proofErr w:type="spellEnd"/>
      <w:r w:rsidRPr="001F3E8B">
        <w:t xml:space="preserve"> </w:t>
      </w:r>
      <w:proofErr w:type="spellStart"/>
      <w:r w:rsidRPr="001F3E8B">
        <w:t>that</w:t>
      </w:r>
      <w:proofErr w:type="spellEnd"/>
      <w:r w:rsidRPr="001F3E8B">
        <w:t xml:space="preserve"> </w:t>
      </w:r>
      <w:proofErr w:type="spellStart"/>
      <w:r w:rsidRPr="001F3E8B">
        <w:t>increased</w:t>
      </w:r>
      <w:proofErr w:type="spellEnd"/>
      <w:r w:rsidRPr="001F3E8B">
        <w:t xml:space="preserve"> study time </w:t>
      </w:r>
      <w:proofErr w:type="spellStart"/>
      <w:r w:rsidRPr="001F3E8B">
        <w:t>may</w:t>
      </w:r>
      <w:proofErr w:type="spellEnd"/>
      <w:r w:rsidRPr="001F3E8B">
        <w:t xml:space="preserve"> coincide with </w:t>
      </w:r>
      <w:proofErr w:type="spellStart"/>
      <w:r w:rsidRPr="001F3E8B">
        <w:t>higher</w:t>
      </w:r>
      <w:proofErr w:type="spellEnd"/>
      <w:r w:rsidRPr="001F3E8B">
        <w:t xml:space="preserve"> stress </w:t>
      </w:r>
      <w:proofErr w:type="spellStart"/>
      <w:r w:rsidRPr="001F3E8B">
        <w:t>levels</w:t>
      </w:r>
      <w:proofErr w:type="spellEnd"/>
      <w:r w:rsidRPr="001F3E8B">
        <w:t xml:space="preserve"> and </w:t>
      </w:r>
      <w:proofErr w:type="spellStart"/>
      <w:r w:rsidRPr="001F3E8B">
        <w:t>varying</w:t>
      </w:r>
      <w:proofErr w:type="spellEnd"/>
      <w:r w:rsidRPr="001F3E8B">
        <w:t xml:space="preserve"> </w:t>
      </w:r>
      <w:proofErr w:type="spellStart"/>
      <w:r w:rsidRPr="001F3E8B">
        <w:t>academic</w:t>
      </w:r>
      <w:proofErr w:type="spellEnd"/>
      <w:r w:rsidRPr="001F3E8B">
        <w:t xml:space="preserve"> </w:t>
      </w:r>
      <w:proofErr w:type="spellStart"/>
      <w:r w:rsidRPr="001F3E8B">
        <w:t>outcomes</w:t>
      </w:r>
      <w:proofErr w:type="spellEnd"/>
      <w:r w:rsidRPr="001F3E8B">
        <w:t xml:space="preserve">, the overall </w:t>
      </w:r>
      <w:proofErr w:type="gramStart"/>
      <w:r w:rsidRPr="001F3E8B">
        <w:t>trend</w:t>
      </w:r>
      <w:proofErr w:type="gramEnd"/>
      <w:r w:rsidRPr="001F3E8B">
        <w:t xml:space="preserve"> </w:t>
      </w:r>
      <w:proofErr w:type="spellStart"/>
      <w:r w:rsidRPr="001F3E8B">
        <w:t>reveals</w:t>
      </w:r>
      <w:proofErr w:type="spellEnd"/>
      <w:r w:rsidRPr="001F3E8B">
        <w:t xml:space="preserve"> </w:t>
      </w:r>
      <w:proofErr w:type="spellStart"/>
      <w:r w:rsidRPr="001F3E8B">
        <w:t>significant</w:t>
      </w:r>
      <w:proofErr w:type="spellEnd"/>
      <w:r w:rsidRPr="001F3E8B">
        <w:t xml:space="preserve"> </w:t>
      </w:r>
      <w:proofErr w:type="spellStart"/>
      <w:r w:rsidRPr="001F3E8B">
        <w:t>individual</w:t>
      </w:r>
      <w:proofErr w:type="spellEnd"/>
      <w:r w:rsidRPr="001F3E8B">
        <w:t xml:space="preserve"> </w:t>
      </w:r>
      <w:proofErr w:type="spellStart"/>
      <w:r w:rsidRPr="001F3E8B">
        <w:t>variability</w:t>
      </w:r>
      <w:proofErr w:type="spellEnd"/>
      <w:r w:rsidRPr="001F3E8B">
        <w:t xml:space="preserve">. </w:t>
      </w:r>
      <w:proofErr w:type="spellStart"/>
      <w:r w:rsidRPr="001F3E8B">
        <w:t>This</w:t>
      </w:r>
      <w:proofErr w:type="spellEnd"/>
      <w:r w:rsidRPr="001F3E8B">
        <w:t xml:space="preserve"> </w:t>
      </w:r>
      <w:proofErr w:type="spellStart"/>
      <w:r w:rsidRPr="001F3E8B">
        <w:t>suggests</w:t>
      </w:r>
      <w:proofErr w:type="spellEnd"/>
      <w:r w:rsidRPr="001F3E8B">
        <w:t xml:space="preserve"> </w:t>
      </w:r>
      <w:proofErr w:type="spellStart"/>
      <w:r w:rsidRPr="001F3E8B">
        <w:t>that</w:t>
      </w:r>
      <w:proofErr w:type="spellEnd"/>
      <w:r w:rsidRPr="001F3E8B">
        <w:t xml:space="preserve"> the impact of study hours on </w:t>
      </w:r>
      <w:proofErr w:type="spellStart"/>
      <w:r w:rsidRPr="001F3E8B">
        <w:t>both</w:t>
      </w:r>
      <w:proofErr w:type="spellEnd"/>
      <w:r w:rsidRPr="001F3E8B">
        <w:t xml:space="preserve"> </w:t>
      </w:r>
      <w:proofErr w:type="spellStart"/>
      <w:r w:rsidRPr="001F3E8B">
        <w:t>academic</w:t>
      </w:r>
      <w:proofErr w:type="spellEnd"/>
      <w:r w:rsidRPr="001F3E8B">
        <w:t xml:space="preserve"> performance and stress </w:t>
      </w:r>
      <w:proofErr w:type="spellStart"/>
      <w:r w:rsidRPr="001F3E8B">
        <w:t>may</w:t>
      </w:r>
      <w:proofErr w:type="spellEnd"/>
      <w:r w:rsidRPr="001F3E8B">
        <w:t xml:space="preserve"> be </w:t>
      </w:r>
      <w:proofErr w:type="spellStart"/>
      <w:r w:rsidRPr="001F3E8B">
        <w:t>influenced</w:t>
      </w:r>
      <w:proofErr w:type="spellEnd"/>
      <w:r w:rsidRPr="001F3E8B">
        <w:t xml:space="preserve"> by </w:t>
      </w:r>
      <w:proofErr w:type="spellStart"/>
      <w:r w:rsidRPr="001F3E8B">
        <w:t>additional</w:t>
      </w:r>
      <w:proofErr w:type="spellEnd"/>
      <w:r w:rsidRPr="001F3E8B">
        <w:t xml:space="preserve"> </w:t>
      </w:r>
      <w:proofErr w:type="spellStart"/>
      <w:r w:rsidRPr="001F3E8B">
        <w:t>factors</w:t>
      </w:r>
      <w:proofErr w:type="spellEnd"/>
      <w:r w:rsidRPr="001F3E8B">
        <w:t xml:space="preserve"> </w:t>
      </w:r>
      <w:proofErr w:type="spellStart"/>
      <w:r w:rsidRPr="001F3E8B">
        <w:t>such</w:t>
      </w:r>
      <w:proofErr w:type="spellEnd"/>
      <w:r w:rsidRPr="001F3E8B">
        <w:t xml:space="preserve"> </w:t>
      </w:r>
      <w:proofErr w:type="spellStart"/>
      <w:r w:rsidRPr="001F3E8B">
        <w:t>as</w:t>
      </w:r>
      <w:proofErr w:type="spellEnd"/>
      <w:r w:rsidRPr="001F3E8B">
        <w:t xml:space="preserve"> study </w:t>
      </w:r>
      <w:proofErr w:type="spellStart"/>
      <w:r w:rsidRPr="001F3E8B">
        <w:t>quality</w:t>
      </w:r>
      <w:proofErr w:type="spellEnd"/>
      <w:r w:rsidRPr="001F3E8B">
        <w:t xml:space="preserve">, personal coping </w:t>
      </w:r>
      <w:proofErr w:type="spellStart"/>
      <w:r w:rsidRPr="001F3E8B">
        <w:t>mechanisms</w:t>
      </w:r>
      <w:proofErr w:type="spellEnd"/>
      <w:r w:rsidRPr="001F3E8B">
        <w:t xml:space="preserve">, and </w:t>
      </w:r>
      <w:proofErr w:type="spellStart"/>
      <w:r w:rsidRPr="001F3E8B">
        <w:t>external</w:t>
      </w:r>
      <w:proofErr w:type="spellEnd"/>
      <w:r w:rsidRPr="001F3E8B">
        <w:t xml:space="preserve"> support.</w:t>
      </w:r>
    </w:p>
    <w:p w14:paraId="0E5C9909" w14:textId="77777777" w:rsidR="001F3E8B" w:rsidRDefault="001F3E8B" w:rsidP="00B265E2">
      <w:pPr>
        <w:jc w:val="both"/>
      </w:pPr>
      <w:proofErr w:type="spellStart"/>
      <w:r w:rsidRPr="001F3E8B">
        <w:t>This</w:t>
      </w:r>
      <w:proofErr w:type="spellEnd"/>
      <w:r w:rsidRPr="001F3E8B">
        <w:t xml:space="preserve"> </w:t>
      </w:r>
      <w:proofErr w:type="spellStart"/>
      <w:r w:rsidRPr="001F3E8B">
        <w:t>visualization</w:t>
      </w:r>
      <w:proofErr w:type="spellEnd"/>
      <w:r w:rsidRPr="001F3E8B">
        <w:t xml:space="preserve"> </w:t>
      </w:r>
      <w:proofErr w:type="spellStart"/>
      <w:r w:rsidRPr="001F3E8B">
        <w:t>serves</w:t>
      </w:r>
      <w:proofErr w:type="spellEnd"/>
      <w:r w:rsidRPr="001F3E8B">
        <w:t xml:space="preserve"> </w:t>
      </w:r>
      <w:proofErr w:type="spellStart"/>
      <w:r w:rsidRPr="001F3E8B">
        <w:t>as</w:t>
      </w:r>
      <w:proofErr w:type="spellEnd"/>
      <w:r w:rsidRPr="001F3E8B">
        <w:t xml:space="preserve"> an </w:t>
      </w:r>
      <w:proofErr w:type="spellStart"/>
      <w:r w:rsidRPr="001F3E8B">
        <w:t>exploratory</w:t>
      </w:r>
      <w:proofErr w:type="spellEnd"/>
      <w:r w:rsidRPr="001F3E8B">
        <w:t xml:space="preserve"> </w:t>
      </w:r>
      <w:proofErr w:type="spellStart"/>
      <w:r w:rsidRPr="001F3E8B">
        <w:t>analysis</w:t>
      </w:r>
      <w:proofErr w:type="spellEnd"/>
      <w:r w:rsidRPr="001F3E8B">
        <w:t xml:space="preserve"> to </w:t>
      </w:r>
      <w:proofErr w:type="spellStart"/>
      <w:r w:rsidRPr="001F3E8B">
        <w:t>assess</w:t>
      </w:r>
      <w:proofErr w:type="spellEnd"/>
      <w:r w:rsidRPr="001F3E8B">
        <w:t xml:space="preserve"> </w:t>
      </w:r>
      <w:proofErr w:type="spellStart"/>
      <w:r w:rsidRPr="001F3E8B">
        <w:t>how</w:t>
      </w:r>
      <w:proofErr w:type="spellEnd"/>
      <w:r w:rsidRPr="001F3E8B">
        <w:t xml:space="preserve"> </w:t>
      </w:r>
      <w:proofErr w:type="spellStart"/>
      <w:r w:rsidRPr="001F3E8B">
        <w:t>workload</w:t>
      </w:r>
      <w:proofErr w:type="spellEnd"/>
      <w:r w:rsidRPr="001F3E8B">
        <w:t xml:space="preserve"> </w:t>
      </w:r>
      <w:proofErr w:type="spellStart"/>
      <w:r w:rsidRPr="001F3E8B">
        <w:t>correlates</w:t>
      </w:r>
      <w:proofErr w:type="spellEnd"/>
      <w:r w:rsidRPr="001F3E8B">
        <w:t xml:space="preserve"> with </w:t>
      </w:r>
      <w:proofErr w:type="spellStart"/>
      <w:r w:rsidRPr="001F3E8B">
        <w:t>well-being</w:t>
      </w:r>
      <w:proofErr w:type="spellEnd"/>
      <w:r w:rsidRPr="001F3E8B">
        <w:t xml:space="preserve"> and </w:t>
      </w:r>
      <w:proofErr w:type="spellStart"/>
      <w:r w:rsidRPr="001F3E8B">
        <w:t>academic</w:t>
      </w:r>
      <w:proofErr w:type="spellEnd"/>
      <w:r w:rsidRPr="001F3E8B">
        <w:t xml:space="preserve"> success </w:t>
      </w:r>
      <w:proofErr w:type="spellStart"/>
      <w:r w:rsidRPr="001F3E8B">
        <w:t>within</w:t>
      </w:r>
      <w:proofErr w:type="spellEnd"/>
      <w:r w:rsidRPr="001F3E8B">
        <w:t xml:space="preserve"> the </w:t>
      </w:r>
      <w:proofErr w:type="spellStart"/>
      <w:r w:rsidRPr="001F3E8B">
        <w:t>student</w:t>
      </w:r>
      <w:proofErr w:type="spellEnd"/>
      <w:r w:rsidRPr="001F3E8B">
        <w:t xml:space="preserve"> </w:t>
      </w:r>
      <w:proofErr w:type="spellStart"/>
      <w:r w:rsidRPr="001F3E8B">
        <w:t>population</w:t>
      </w:r>
      <w:proofErr w:type="spellEnd"/>
      <w:r w:rsidRPr="001F3E8B">
        <w:t>.</w:t>
      </w:r>
    </w:p>
    <w:p w14:paraId="344D6891" w14:textId="77777777" w:rsidR="001F3E8B" w:rsidRDefault="001F3E8B" w:rsidP="00B265E2">
      <w:pPr>
        <w:jc w:val="both"/>
      </w:pPr>
    </w:p>
    <w:p w14:paraId="3491F684" w14:textId="77777777" w:rsidR="001F3E8B" w:rsidRPr="001F3E8B" w:rsidRDefault="001F3E8B" w:rsidP="00B265E2">
      <w:pPr>
        <w:jc w:val="both"/>
      </w:pPr>
      <w:r>
        <w:t xml:space="preserve">SLIDE 3: </w:t>
      </w:r>
      <w:r w:rsidRPr="001F3E8B">
        <w:rPr>
          <w:b/>
          <w:bCs/>
        </w:rPr>
        <w:t xml:space="preserve">Impact of Social Media </w:t>
      </w:r>
      <w:proofErr w:type="spellStart"/>
      <w:r w:rsidRPr="001F3E8B">
        <w:rPr>
          <w:b/>
          <w:bCs/>
        </w:rPr>
        <w:t>Usage</w:t>
      </w:r>
      <w:proofErr w:type="spellEnd"/>
      <w:r w:rsidRPr="001F3E8B">
        <w:rPr>
          <w:b/>
          <w:bCs/>
        </w:rPr>
        <w:t xml:space="preserve"> on Financial Stress and </w:t>
      </w:r>
      <w:proofErr w:type="spellStart"/>
      <w:r w:rsidRPr="001F3E8B">
        <w:rPr>
          <w:b/>
          <w:bCs/>
        </w:rPr>
        <w:t>Academic</w:t>
      </w:r>
      <w:proofErr w:type="spellEnd"/>
      <w:r w:rsidRPr="001F3E8B">
        <w:rPr>
          <w:b/>
          <w:bCs/>
        </w:rPr>
        <w:t xml:space="preserve"> Performance</w:t>
      </w:r>
    </w:p>
    <w:p w14:paraId="74C229B7" w14:textId="77777777" w:rsidR="001F3E8B" w:rsidRPr="001F3E8B" w:rsidRDefault="00000000" w:rsidP="00B265E2">
      <w:pPr>
        <w:jc w:val="both"/>
      </w:pPr>
      <w:r>
        <w:pict w14:anchorId="6557CF8C">
          <v:rect id="_x0000_i1028" style="width:0;height:1.5pt" o:hrstd="t" o:hr="t" fillcolor="#a0a0a0" stroked="f"/>
        </w:pict>
      </w:r>
    </w:p>
    <w:p w14:paraId="104889C8" w14:textId="7892FAA7" w:rsidR="001F3E8B" w:rsidRPr="001F3E8B" w:rsidRDefault="001F3E8B" w:rsidP="00B265E2">
      <w:pPr>
        <w:jc w:val="both"/>
      </w:pPr>
      <w:proofErr w:type="spellStart"/>
      <w:r w:rsidRPr="001F3E8B">
        <w:t>This</w:t>
      </w:r>
      <w:proofErr w:type="spellEnd"/>
      <w:r w:rsidRPr="001F3E8B">
        <w:t xml:space="preserve"> slide </w:t>
      </w:r>
      <w:proofErr w:type="spellStart"/>
      <w:r w:rsidRPr="001F3E8B">
        <w:t>presents</w:t>
      </w:r>
      <w:proofErr w:type="spellEnd"/>
      <w:r w:rsidRPr="001F3E8B">
        <w:t xml:space="preserve"> </w:t>
      </w:r>
      <w:proofErr w:type="spellStart"/>
      <w:r w:rsidRPr="001F3E8B">
        <w:t>two</w:t>
      </w:r>
      <w:proofErr w:type="spellEnd"/>
      <w:r w:rsidRPr="001F3E8B">
        <w:t xml:space="preserve"> </w:t>
      </w:r>
      <w:proofErr w:type="spellStart"/>
      <w:r w:rsidRPr="001F3E8B">
        <w:t>visualizations</w:t>
      </w:r>
      <w:proofErr w:type="spellEnd"/>
      <w:r w:rsidRPr="001F3E8B">
        <w:t xml:space="preserve"> </w:t>
      </w:r>
      <w:proofErr w:type="spellStart"/>
      <w:r w:rsidRPr="001F3E8B">
        <w:t>that</w:t>
      </w:r>
      <w:proofErr w:type="spellEnd"/>
      <w:r w:rsidRPr="001F3E8B">
        <w:t xml:space="preserve"> </w:t>
      </w:r>
      <w:proofErr w:type="spellStart"/>
      <w:r w:rsidRPr="001F3E8B">
        <w:t>explore</w:t>
      </w:r>
      <w:proofErr w:type="spellEnd"/>
      <w:r w:rsidRPr="001F3E8B">
        <w:t xml:space="preserve"> the </w:t>
      </w:r>
      <w:proofErr w:type="spellStart"/>
      <w:r w:rsidRPr="001F3E8B">
        <w:t>relationship</w:t>
      </w:r>
      <w:proofErr w:type="spellEnd"/>
      <w:r w:rsidRPr="001F3E8B">
        <w:t xml:space="preserve"> </w:t>
      </w:r>
      <w:proofErr w:type="spellStart"/>
      <w:r w:rsidRPr="001F3E8B">
        <w:t>between</w:t>
      </w:r>
      <w:proofErr w:type="spellEnd"/>
      <w:r w:rsidRPr="001F3E8B">
        <w:t xml:space="preserve"> social media </w:t>
      </w:r>
      <w:proofErr w:type="spellStart"/>
      <w:r w:rsidRPr="001F3E8B">
        <w:t>usage</w:t>
      </w:r>
      <w:proofErr w:type="spellEnd"/>
      <w:r w:rsidRPr="001F3E8B">
        <w:t xml:space="preserve"> and </w:t>
      </w:r>
      <w:proofErr w:type="spellStart"/>
      <w:r w:rsidRPr="001F3E8B">
        <w:t>two</w:t>
      </w:r>
      <w:proofErr w:type="spellEnd"/>
      <w:r w:rsidRPr="001F3E8B">
        <w:t xml:space="preserve"> key </w:t>
      </w:r>
      <w:proofErr w:type="spellStart"/>
      <w:r w:rsidRPr="001F3E8B">
        <w:t>outcomes</w:t>
      </w:r>
      <w:proofErr w:type="spellEnd"/>
      <w:r w:rsidRPr="001F3E8B">
        <w:t xml:space="preserve">: </w:t>
      </w:r>
      <w:proofErr w:type="spellStart"/>
      <w:r w:rsidRPr="001F3E8B">
        <w:t>financial</w:t>
      </w:r>
      <w:proofErr w:type="spellEnd"/>
      <w:r w:rsidRPr="001F3E8B">
        <w:t xml:space="preserve"> stress and </w:t>
      </w:r>
      <w:proofErr w:type="spellStart"/>
      <w:r w:rsidRPr="001F3E8B">
        <w:t>academic</w:t>
      </w:r>
      <w:proofErr w:type="spellEnd"/>
      <w:r w:rsidRPr="001F3E8B">
        <w:t xml:space="preserve"> performance (GPA).</w:t>
      </w:r>
    </w:p>
    <w:p w14:paraId="49DA7627" w14:textId="77777777" w:rsidR="001F3E8B" w:rsidRPr="001F3E8B" w:rsidRDefault="001F3E8B" w:rsidP="00B265E2">
      <w:pPr>
        <w:jc w:val="both"/>
      </w:pPr>
      <w:r w:rsidRPr="001F3E8B">
        <w:t xml:space="preserve">The first chart (line </w:t>
      </w:r>
      <w:proofErr w:type="spellStart"/>
      <w:r w:rsidRPr="001F3E8B">
        <w:t>graph</w:t>
      </w:r>
      <w:proofErr w:type="spellEnd"/>
      <w:r w:rsidRPr="001F3E8B">
        <w:t xml:space="preserve">) </w:t>
      </w:r>
      <w:proofErr w:type="spellStart"/>
      <w:r w:rsidRPr="001F3E8B">
        <w:t>illustrates</w:t>
      </w:r>
      <w:proofErr w:type="spellEnd"/>
      <w:r w:rsidRPr="001F3E8B">
        <w:t xml:space="preserve"> the </w:t>
      </w:r>
      <w:proofErr w:type="spellStart"/>
      <w:r w:rsidRPr="001F3E8B">
        <w:t>average</w:t>
      </w:r>
      <w:proofErr w:type="spellEnd"/>
      <w:r w:rsidRPr="001F3E8B">
        <w:t xml:space="preserve"> </w:t>
      </w:r>
      <w:proofErr w:type="spellStart"/>
      <w:r w:rsidRPr="001F3E8B">
        <w:t>level</w:t>
      </w:r>
      <w:proofErr w:type="spellEnd"/>
      <w:r w:rsidRPr="001F3E8B">
        <w:t xml:space="preserve"> of </w:t>
      </w:r>
      <w:proofErr w:type="spellStart"/>
      <w:r w:rsidRPr="001F3E8B">
        <w:rPr>
          <w:b/>
          <w:bCs/>
        </w:rPr>
        <w:t>financial</w:t>
      </w:r>
      <w:proofErr w:type="spellEnd"/>
      <w:r w:rsidRPr="001F3E8B">
        <w:rPr>
          <w:b/>
          <w:bCs/>
        </w:rPr>
        <w:t xml:space="preserve"> stress</w:t>
      </w:r>
      <w:r w:rsidRPr="001F3E8B">
        <w:t xml:space="preserve"> </w:t>
      </w:r>
      <w:proofErr w:type="spellStart"/>
      <w:r w:rsidRPr="001F3E8B">
        <w:t>reported</w:t>
      </w:r>
      <w:proofErr w:type="spellEnd"/>
      <w:r w:rsidRPr="001F3E8B">
        <w:t xml:space="preserve"> by </w:t>
      </w:r>
      <w:proofErr w:type="spellStart"/>
      <w:r w:rsidRPr="001F3E8B">
        <w:t>students</w:t>
      </w:r>
      <w:proofErr w:type="spellEnd"/>
      <w:r w:rsidRPr="001F3E8B">
        <w:t xml:space="preserve"> </w:t>
      </w:r>
      <w:proofErr w:type="spellStart"/>
      <w:r w:rsidRPr="001F3E8B">
        <w:t>based</w:t>
      </w:r>
      <w:proofErr w:type="spellEnd"/>
      <w:r w:rsidRPr="001F3E8B">
        <w:t xml:space="preserve"> on </w:t>
      </w:r>
      <w:proofErr w:type="spellStart"/>
      <w:r w:rsidRPr="001F3E8B">
        <w:t>their</w:t>
      </w:r>
      <w:proofErr w:type="spellEnd"/>
      <w:r w:rsidRPr="001F3E8B">
        <w:t xml:space="preserve"> </w:t>
      </w:r>
      <w:proofErr w:type="spellStart"/>
      <w:r w:rsidRPr="001F3E8B">
        <w:t>daily</w:t>
      </w:r>
      <w:proofErr w:type="spellEnd"/>
      <w:r w:rsidRPr="001F3E8B">
        <w:t xml:space="preserve"> hours of social media use. The trend </w:t>
      </w:r>
      <w:proofErr w:type="spellStart"/>
      <w:r w:rsidRPr="001F3E8B">
        <w:t>indicates</w:t>
      </w:r>
      <w:proofErr w:type="spellEnd"/>
      <w:r w:rsidRPr="001F3E8B">
        <w:t xml:space="preserve"> </w:t>
      </w:r>
      <w:proofErr w:type="spellStart"/>
      <w:r w:rsidRPr="001F3E8B">
        <w:t>variability</w:t>
      </w:r>
      <w:proofErr w:type="spellEnd"/>
      <w:r w:rsidRPr="001F3E8B">
        <w:t xml:space="preserve">, with </w:t>
      </w:r>
      <w:proofErr w:type="spellStart"/>
      <w:r w:rsidRPr="001F3E8B">
        <w:t>financial</w:t>
      </w:r>
      <w:proofErr w:type="spellEnd"/>
      <w:r w:rsidRPr="001F3E8B">
        <w:t xml:space="preserve"> stress </w:t>
      </w:r>
      <w:proofErr w:type="spellStart"/>
      <w:r w:rsidRPr="001F3E8B">
        <w:t>peaking</w:t>
      </w:r>
      <w:proofErr w:type="spellEnd"/>
      <w:r w:rsidRPr="001F3E8B">
        <w:t xml:space="preserve"> </w:t>
      </w:r>
      <w:proofErr w:type="spellStart"/>
      <w:r w:rsidRPr="001F3E8B">
        <w:t>at</w:t>
      </w:r>
      <w:proofErr w:type="spellEnd"/>
      <w:r w:rsidRPr="001F3E8B">
        <w:t xml:space="preserve"> </w:t>
      </w:r>
      <w:proofErr w:type="spellStart"/>
      <w:r w:rsidRPr="001F3E8B">
        <w:t>around</w:t>
      </w:r>
      <w:proofErr w:type="spellEnd"/>
      <w:r w:rsidRPr="001F3E8B">
        <w:t xml:space="preserve"> 6 hours of </w:t>
      </w:r>
      <w:proofErr w:type="spellStart"/>
      <w:r w:rsidRPr="001F3E8B">
        <w:t>usage</w:t>
      </w:r>
      <w:proofErr w:type="spellEnd"/>
      <w:r w:rsidRPr="001F3E8B">
        <w:t xml:space="preserve"> per day, </w:t>
      </w:r>
      <w:proofErr w:type="spellStart"/>
      <w:r w:rsidRPr="001F3E8B">
        <w:t>suggesting</w:t>
      </w:r>
      <w:proofErr w:type="spellEnd"/>
      <w:r w:rsidRPr="001F3E8B">
        <w:t xml:space="preserve"> a </w:t>
      </w:r>
      <w:proofErr w:type="spellStart"/>
      <w:r w:rsidRPr="001F3E8B">
        <w:t>possible</w:t>
      </w:r>
      <w:proofErr w:type="spellEnd"/>
      <w:r w:rsidRPr="001F3E8B">
        <w:t xml:space="preserve"> </w:t>
      </w:r>
      <w:proofErr w:type="spellStart"/>
      <w:r w:rsidRPr="001F3E8B">
        <w:t>association</w:t>
      </w:r>
      <w:proofErr w:type="spellEnd"/>
      <w:r w:rsidRPr="001F3E8B">
        <w:t xml:space="preserve"> </w:t>
      </w:r>
      <w:proofErr w:type="spellStart"/>
      <w:r w:rsidRPr="001F3E8B">
        <w:t>between</w:t>
      </w:r>
      <w:proofErr w:type="spellEnd"/>
      <w:r w:rsidRPr="001F3E8B">
        <w:t xml:space="preserve"> </w:t>
      </w:r>
      <w:proofErr w:type="spellStart"/>
      <w:r w:rsidRPr="001F3E8B">
        <w:t>extended</w:t>
      </w:r>
      <w:proofErr w:type="spellEnd"/>
      <w:r w:rsidRPr="001F3E8B">
        <w:t xml:space="preserve"> social media engagement and </w:t>
      </w:r>
      <w:proofErr w:type="spellStart"/>
      <w:r w:rsidRPr="001F3E8B">
        <w:t>increased</w:t>
      </w:r>
      <w:proofErr w:type="spellEnd"/>
      <w:r w:rsidRPr="001F3E8B">
        <w:t xml:space="preserve"> </w:t>
      </w:r>
      <w:proofErr w:type="spellStart"/>
      <w:r w:rsidRPr="001F3E8B">
        <w:t>financial</w:t>
      </w:r>
      <w:proofErr w:type="spellEnd"/>
      <w:r w:rsidRPr="001F3E8B">
        <w:t xml:space="preserve"> </w:t>
      </w:r>
      <w:proofErr w:type="spellStart"/>
      <w:r w:rsidRPr="001F3E8B">
        <w:t>concerns</w:t>
      </w:r>
      <w:proofErr w:type="spellEnd"/>
      <w:r w:rsidRPr="001F3E8B">
        <w:t>.</w:t>
      </w:r>
    </w:p>
    <w:p w14:paraId="5CF38E5B" w14:textId="77777777" w:rsidR="001F3E8B" w:rsidRPr="001F3E8B" w:rsidRDefault="001F3E8B" w:rsidP="00B265E2">
      <w:pPr>
        <w:jc w:val="both"/>
      </w:pPr>
      <w:r w:rsidRPr="001F3E8B">
        <w:t xml:space="preserve">The second chart (bar </w:t>
      </w:r>
      <w:proofErr w:type="spellStart"/>
      <w:r w:rsidRPr="001F3E8B">
        <w:t>graph</w:t>
      </w:r>
      <w:proofErr w:type="spellEnd"/>
      <w:r w:rsidRPr="001F3E8B">
        <w:t xml:space="preserve">) displays the </w:t>
      </w:r>
      <w:proofErr w:type="spellStart"/>
      <w:r w:rsidRPr="001F3E8B">
        <w:t>average</w:t>
      </w:r>
      <w:proofErr w:type="spellEnd"/>
      <w:r w:rsidRPr="001F3E8B">
        <w:t xml:space="preserve"> </w:t>
      </w:r>
      <w:r w:rsidRPr="001F3E8B">
        <w:rPr>
          <w:b/>
          <w:bCs/>
        </w:rPr>
        <w:t>GPA</w:t>
      </w:r>
      <w:r w:rsidRPr="001F3E8B">
        <w:t xml:space="preserve"> by social media </w:t>
      </w:r>
      <w:proofErr w:type="spellStart"/>
      <w:r w:rsidRPr="001F3E8B">
        <w:t>usage</w:t>
      </w:r>
      <w:proofErr w:type="spellEnd"/>
      <w:r w:rsidRPr="001F3E8B">
        <w:t xml:space="preserve">. </w:t>
      </w:r>
      <w:proofErr w:type="spellStart"/>
      <w:r w:rsidRPr="001F3E8B">
        <w:t>Although</w:t>
      </w:r>
      <w:proofErr w:type="spellEnd"/>
      <w:r w:rsidRPr="001F3E8B">
        <w:t xml:space="preserve"> GPA </w:t>
      </w:r>
      <w:proofErr w:type="spellStart"/>
      <w:r w:rsidRPr="001F3E8B">
        <w:t>levels</w:t>
      </w:r>
      <w:proofErr w:type="spellEnd"/>
      <w:r w:rsidRPr="001F3E8B">
        <w:t xml:space="preserve"> </w:t>
      </w:r>
      <w:proofErr w:type="spellStart"/>
      <w:r w:rsidRPr="001F3E8B">
        <w:t>remain</w:t>
      </w:r>
      <w:proofErr w:type="spellEnd"/>
      <w:r w:rsidRPr="001F3E8B">
        <w:t xml:space="preserve"> </w:t>
      </w:r>
      <w:proofErr w:type="spellStart"/>
      <w:r w:rsidRPr="001F3E8B">
        <w:t>relatively</w:t>
      </w:r>
      <w:proofErr w:type="spellEnd"/>
      <w:r w:rsidRPr="001F3E8B">
        <w:t xml:space="preserve"> </w:t>
      </w:r>
      <w:proofErr w:type="spellStart"/>
      <w:r w:rsidRPr="001F3E8B">
        <w:t>stable</w:t>
      </w:r>
      <w:proofErr w:type="spellEnd"/>
      <w:r w:rsidRPr="001F3E8B">
        <w:t xml:space="preserve">, a </w:t>
      </w:r>
      <w:proofErr w:type="spellStart"/>
      <w:r w:rsidRPr="001F3E8B">
        <w:t>slight</w:t>
      </w:r>
      <w:proofErr w:type="spellEnd"/>
      <w:r w:rsidRPr="001F3E8B">
        <w:t xml:space="preserve"> </w:t>
      </w:r>
      <w:proofErr w:type="spellStart"/>
      <w:r w:rsidRPr="001F3E8B">
        <w:t>fluctuation</w:t>
      </w:r>
      <w:proofErr w:type="spellEnd"/>
      <w:r w:rsidRPr="001F3E8B">
        <w:t xml:space="preserve"> </w:t>
      </w:r>
      <w:proofErr w:type="spellStart"/>
      <w:r w:rsidRPr="001F3E8B">
        <w:t>is</w:t>
      </w:r>
      <w:proofErr w:type="spellEnd"/>
      <w:r w:rsidRPr="001F3E8B">
        <w:t xml:space="preserve"> </w:t>
      </w:r>
      <w:proofErr w:type="spellStart"/>
      <w:r w:rsidRPr="001F3E8B">
        <w:t>observed</w:t>
      </w:r>
      <w:proofErr w:type="spellEnd"/>
      <w:r w:rsidRPr="001F3E8B">
        <w:t xml:space="preserve"> </w:t>
      </w:r>
      <w:proofErr w:type="spellStart"/>
      <w:r w:rsidRPr="001F3E8B">
        <w:t>across</w:t>
      </w:r>
      <w:proofErr w:type="spellEnd"/>
      <w:r w:rsidRPr="001F3E8B">
        <w:t xml:space="preserve"> </w:t>
      </w:r>
      <w:proofErr w:type="spellStart"/>
      <w:r w:rsidRPr="001F3E8B">
        <w:t>different</w:t>
      </w:r>
      <w:proofErr w:type="spellEnd"/>
      <w:r w:rsidRPr="001F3E8B">
        <w:t xml:space="preserve"> </w:t>
      </w:r>
      <w:proofErr w:type="spellStart"/>
      <w:r w:rsidRPr="001F3E8B">
        <w:t>usage</w:t>
      </w:r>
      <w:proofErr w:type="spellEnd"/>
      <w:r w:rsidRPr="001F3E8B">
        <w:t xml:space="preserve"> </w:t>
      </w:r>
      <w:proofErr w:type="spellStart"/>
      <w:r w:rsidRPr="001F3E8B">
        <w:t>levels</w:t>
      </w:r>
      <w:proofErr w:type="spellEnd"/>
      <w:r w:rsidRPr="001F3E8B">
        <w:t xml:space="preserve">, with minor </w:t>
      </w:r>
      <w:proofErr w:type="spellStart"/>
      <w:r w:rsidRPr="001F3E8B">
        <w:t>dips</w:t>
      </w:r>
      <w:proofErr w:type="spellEnd"/>
      <w:r w:rsidRPr="001F3E8B">
        <w:t xml:space="preserve"> and </w:t>
      </w:r>
      <w:proofErr w:type="spellStart"/>
      <w:r w:rsidRPr="001F3E8B">
        <w:t>rises</w:t>
      </w:r>
      <w:proofErr w:type="spellEnd"/>
      <w:r w:rsidRPr="001F3E8B">
        <w:t xml:space="preserve"> </w:t>
      </w:r>
      <w:proofErr w:type="spellStart"/>
      <w:r w:rsidRPr="001F3E8B">
        <w:t>that</w:t>
      </w:r>
      <w:proofErr w:type="spellEnd"/>
      <w:r w:rsidRPr="001F3E8B">
        <w:t xml:space="preserve"> </w:t>
      </w:r>
      <w:proofErr w:type="spellStart"/>
      <w:r w:rsidRPr="001F3E8B">
        <w:t>may</w:t>
      </w:r>
      <w:proofErr w:type="spellEnd"/>
      <w:r w:rsidRPr="001F3E8B">
        <w:t xml:space="preserve"> warrant </w:t>
      </w:r>
      <w:proofErr w:type="spellStart"/>
      <w:r w:rsidRPr="001F3E8B">
        <w:t>further</w:t>
      </w:r>
      <w:proofErr w:type="spellEnd"/>
      <w:r w:rsidRPr="001F3E8B">
        <w:t xml:space="preserve"> </w:t>
      </w:r>
      <w:proofErr w:type="spellStart"/>
      <w:r w:rsidRPr="001F3E8B">
        <w:t>investigation</w:t>
      </w:r>
      <w:proofErr w:type="spellEnd"/>
      <w:r w:rsidRPr="001F3E8B">
        <w:t>.</w:t>
      </w:r>
    </w:p>
    <w:p w14:paraId="06A9313F" w14:textId="77777777" w:rsidR="001F3E8B" w:rsidRDefault="001F3E8B" w:rsidP="00B265E2">
      <w:pPr>
        <w:jc w:val="both"/>
      </w:pPr>
      <w:r w:rsidRPr="001F3E8B">
        <w:t>A gender-</w:t>
      </w:r>
      <w:proofErr w:type="spellStart"/>
      <w:r w:rsidRPr="001F3E8B">
        <w:t>based</w:t>
      </w:r>
      <w:proofErr w:type="spellEnd"/>
      <w:r w:rsidRPr="001F3E8B">
        <w:t xml:space="preserve"> filter </w:t>
      </w:r>
      <w:proofErr w:type="spellStart"/>
      <w:r w:rsidRPr="001F3E8B">
        <w:t>is</w:t>
      </w:r>
      <w:proofErr w:type="spellEnd"/>
      <w:r w:rsidRPr="001F3E8B">
        <w:t xml:space="preserve"> </w:t>
      </w:r>
      <w:proofErr w:type="spellStart"/>
      <w:r w:rsidRPr="001F3E8B">
        <w:t>included</w:t>
      </w:r>
      <w:proofErr w:type="spellEnd"/>
      <w:r w:rsidRPr="001F3E8B">
        <w:t xml:space="preserve"> to </w:t>
      </w:r>
      <w:proofErr w:type="spellStart"/>
      <w:r w:rsidRPr="001F3E8B">
        <w:t>enable</w:t>
      </w:r>
      <w:proofErr w:type="spellEnd"/>
      <w:r w:rsidRPr="001F3E8B">
        <w:t xml:space="preserve"> more granular </w:t>
      </w:r>
      <w:proofErr w:type="spellStart"/>
      <w:r w:rsidRPr="001F3E8B">
        <w:t>analysis</w:t>
      </w:r>
      <w:proofErr w:type="spellEnd"/>
      <w:r w:rsidRPr="001F3E8B">
        <w:t xml:space="preserve"> of </w:t>
      </w:r>
      <w:proofErr w:type="spellStart"/>
      <w:r w:rsidRPr="001F3E8B">
        <w:t>how</w:t>
      </w:r>
      <w:proofErr w:type="spellEnd"/>
      <w:r w:rsidRPr="001F3E8B">
        <w:t xml:space="preserve"> </w:t>
      </w:r>
      <w:proofErr w:type="spellStart"/>
      <w:r w:rsidRPr="001F3E8B">
        <w:t>these</w:t>
      </w:r>
      <w:proofErr w:type="spellEnd"/>
      <w:r w:rsidRPr="001F3E8B">
        <w:t xml:space="preserve"> </w:t>
      </w:r>
      <w:proofErr w:type="spellStart"/>
      <w:r w:rsidRPr="001F3E8B">
        <w:t>relationships</w:t>
      </w:r>
      <w:proofErr w:type="spellEnd"/>
      <w:r w:rsidRPr="001F3E8B">
        <w:t xml:space="preserve"> </w:t>
      </w:r>
      <w:proofErr w:type="spellStart"/>
      <w:r w:rsidRPr="001F3E8B">
        <w:t>may</w:t>
      </w:r>
      <w:proofErr w:type="spellEnd"/>
      <w:r w:rsidRPr="001F3E8B">
        <w:t xml:space="preserve"> </w:t>
      </w:r>
      <w:proofErr w:type="spellStart"/>
      <w:r w:rsidRPr="001F3E8B">
        <w:t>differ</w:t>
      </w:r>
      <w:proofErr w:type="spellEnd"/>
      <w:r w:rsidRPr="001F3E8B">
        <w:t xml:space="preserve"> </w:t>
      </w:r>
      <w:proofErr w:type="spellStart"/>
      <w:r w:rsidRPr="001F3E8B">
        <w:t>across</w:t>
      </w:r>
      <w:proofErr w:type="spellEnd"/>
      <w:r w:rsidRPr="001F3E8B">
        <w:t xml:space="preserve"> gender </w:t>
      </w:r>
      <w:proofErr w:type="spellStart"/>
      <w:r w:rsidRPr="001F3E8B">
        <w:t>identities</w:t>
      </w:r>
      <w:proofErr w:type="spellEnd"/>
      <w:r w:rsidRPr="001F3E8B">
        <w:t xml:space="preserve">. </w:t>
      </w:r>
      <w:proofErr w:type="spellStart"/>
      <w:r w:rsidRPr="001F3E8B">
        <w:t>Together</w:t>
      </w:r>
      <w:proofErr w:type="spellEnd"/>
      <w:r w:rsidRPr="001F3E8B">
        <w:t xml:space="preserve">, </w:t>
      </w:r>
      <w:proofErr w:type="spellStart"/>
      <w:r w:rsidRPr="001F3E8B">
        <w:t>these</w:t>
      </w:r>
      <w:proofErr w:type="spellEnd"/>
      <w:r w:rsidRPr="001F3E8B">
        <w:t xml:space="preserve"> </w:t>
      </w:r>
      <w:proofErr w:type="spellStart"/>
      <w:r w:rsidRPr="001F3E8B">
        <w:t>visualizations</w:t>
      </w:r>
      <w:proofErr w:type="spellEnd"/>
      <w:r w:rsidRPr="001F3E8B">
        <w:t xml:space="preserve"> support </w:t>
      </w:r>
      <w:proofErr w:type="spellStart"/>
      <w:r w:rsidRPr="001F3E8B">
        <w:t>exploratory</w:t>
      </w:r>
      <w:proofErr w:type="spellEnd"/>
      <w:r w:rsidRPr="001F3E8B">
        <w:t xml:space="preserve"> </w:t>
      </w:r>
      <w:proofErr w:type="spellStart"/>
      <w:r w:rsidRPr="001F3E8B">
        <w:t>analysis</w:t>
      </w:r>
      <w:proofErr w:type="spellEnd"/>
      <w:r w:rsidRPr="001F3E8B">
        <w:t xml:space="preserve"> </w:t>
      </w:r>
      <w:proofErr w:type="spellStart"/>
      <w:r w:rsidRPr="001F3E8B">
        <w:t>into</w:t>
      </w:r>
      <w:proofErr w:type="spellEnd"/>
      <w:r w:rsidRPr="001F3E8B">
        <w:t xml:space="preserve"> the </w:t>
      </w:r>
      <w:proofErr w:type="spellStart"/>
      <w:r w:rsidRPr="001F3E8B">
        <w:t>broader</w:t>
      </w:r>
      <w:proofErr w:type="spellEnd"/>
      <w:r w:rsidRPr="001F3E8B">
        <w:t xml:space="preserve"> </w:t>
      </w:r>
      <w:proofErr w:type="spellStart"/>
      <w:r w:rsidRPr="001F3E8B">
        <w:t>implications</w:t>
      </w:r>
      <w:proofErr w:type="spellEnd"/>
      <w:r w:rsidRPr="001F3E8B">
        <w:t xml:space="preserve"> of </w:t>
      </w:r>
      <w:proofErr w:type="spellStart"/>
      <w:r w:rsidRPr="001F3E8B">
        <w:t>digital</w:t>
      </w:r>
      <w:proofErr w:type="spellEnd"/>
      <w:r w:rsidRPr="001F3E8B">
        <w:t xml:space="preserve"> </w:t>
      </w:r>
      <w:proofErr w:type="spellStart"/>
      <w:r w:rsidRPr="001F3E8B">
        <w:t>behavior</w:t>
      </w:r>
      <w:proofErr w:type="spellEnd"/>
      <w:r w:rsidRPr="001F3E8B">
        <w:t xml:space="preserve"> on </w:t>
      </w:r>
      <w:proofErr w:type="spellStart"/>
      <w:r w:rsidRPr="001F3E8B">
        <w:t>student</w:t>
      </w:r>
      <w:proofErr w:type="spellEnd"/>
      <w:r w:rsidRPr="001F3E8B">
        <w:t xml:space="preserve"> </w:t>
      </w:r>
      <w:proofErr w:type="spellStart"/>
      <w:r w:rsidRPr="001F3E8B">
        <w:t>well-being</w:t>
      </w:r>
      <w:proofErr w:type="spellEnd"/>
      <w:r w:rsidRPr="001F3E8B">
        <w:t xml:space="preserve"> and </w:t>
      </w:r>
      <w:proofErr w:type="spellStart"/>
      <w:r w:rsidRPr="001F3E8B">
        <w:t>academic</w:t>
      </w:r>
      <w:proofErr w:type="spellEnd"/>
      <w:r w:rsidRPr="001F3E8B">
        <w:t xml:space="preserve"> </w:t>
      </w:r>
      <w:proofErr w:type="spellStart"/>
      <w:r w:rsidRPr="001F3E8B">
        <w:t>outcomes</w:t>
      </w:r>
      <w:proofErr w:type="spellEnd"/>
      <w:r w:rsidRPr="001F3E8B">
        <w:t>.</w:t>
      </w:r>
    </w:p>
    <w:p w14:paraId="51001300" w14:textId="77777777" w:rsidR="001F3E8B" w:rsidRDefault="001F3E8B" w:rsidP="00B265E2">
      <w:pPr>
        <w:jc w:val="both"/>
      </w:pPr>
    </w:p>
    <w:p w14:paraId="2E8AC298" w14:textId="46EB2B1D" w:rsidR="001F3E8B" w:rsidRDefault="001F3E8B" w:rsidP="00B265E2">
      <w:pPr>
        <w:jc w:val="both"/>
        <w:rPr>
          <w:b/>
          <w:bCs/>
        </w:rPr>
      </w:pPr>
      <w:r>
        <w:t xml:space="preserve">SLIDE 4: </w:t>
      </w:r>
      <w:proofErr w:type="spellStart"/>
      <w:r w:rsidR="002864AA" w:rsidRPr="002864AA">
        <w:rPr>
          <w:b/>
          <w:bCs/>
        </w:rPr>
        <w:t>Average</w:t>
      </w:r>
      <w:proofErr w:type="spellEnd"/>
      <w:r w:rsidR="002864AA" w:rsidRPr="002864AA">
        <w:rPr>
          <w:b/>
          <w:bCs/>
        </w:rPr>
        <w:t xml:space="preserve"> </w:t>
      </w:r>
      <w:proofErr w:type="spellStart"/>
      <w:r w:rsidR="002864AA" w:rsidRPr="002864AA">
        <w:rPr>
          <w:b/>
          <w:bCs/>
        </w:rPr>
        <w:t>Mental</w:t>
      </w:r>
      <w:proofErr w:type="spellEnd"/>
      <w:r w:rsidR="002864AA" w:rsidRPr="002864AA">
        <w:rPr>
          <w:b/>
          <w:bCs/>
        </w:rPr>
        <w:t xml:space="preserve"> Stress by Coping </w:t>
      </w:r>
      <w:proofErr w:type="spellStart"/>
      <w:r w:rsidR="002864AA" w:rsidRPr="002864AA">
        <w:rPr>
          <w:b/>
          <w:bCs/>
        </w:rPr>
        <w:t>Mechanism</w:t>
      </w:r>
      <w:proofErr w:type="spellEnd"/>
    </w:p>
    <w:p w14:paraId="16DD6E6F" w14:textId="507FBDC3" w:rsidR="003B1C57" w:rsidRDefault="00000000" w:rsidP="00B265E2">
      <w:pPr>
        <w:jc w:val="both"/>
        <w:rPr>
          <w:b/>
          <w:bCs/>
        </w:rPr>
      </w:pPr>
      <w:r>
        <w:pict w14:anchorId="47E25265">
          <v:rect id="_x0000_i1029" style="width:0;height:1.5pt" o:hrstd="t" o:hr="t" fillcolor="#a0a0a0" stroked="f"/>
        </w:pict>
      </w:r>
    </w:p>
    <w:p w14:paraId="6815D35E" w14:textId="77777777" w:rsidR="003B1C57" w:rsidRPr="003B1C57" w:rsidRDefault="003B1C57" w:rsidP="00B265E2">
      <w:pPr>
        <w:jc w:val="both"/>
      </w:pPr>
      <w:r w:rsidRPr="003B1C57">
        <w:t xml:space="preserve">The bar chart </w:t>
      </w:r>
      <w:proofErr w:type="spellStart"/>
      <w:r w:rsidRPr="003B1C57">
        <w:t>presents</w:t>
      </w:r>
      <w:proofErr w:type="spellEnd"/>
      <w:r w:rsidRPr="003B1C57">
        <w:t xml:space="preserve"> the </w:t>
      </w:r>
      <w:proofErr w:type="spellStart"/>
      <w:r w:rsidRPr="003B1C57">
        <w:t>average</w:t>
      </w:r>
      <w:proofErr w:type="spellEnd"/>
      <w:r w:rsidRPr="003B1C57">
        <w:t xml:space="preserve"> </w:t>
      </w:r>
      <w:proofErr w:type="spellStart"/>
      <w:r w:rsidRPr="003B1C57">
        <w:t>mental</w:t>
      </w:r>
      <w:proofErr w:type="spellEnd"/>
      <w:r w:rsidRPr="003B1C57">
        <w:t xml:space="preserve"> stress </w:t>
      </w:r>
      <w:proofErr w:type="spellStart"/>
      <w:r w:rsidRPr="003B1C57">
        <w:t>levels</w:t>
      </w:r>
      <w:proofErr w:type="spellEnd"/>
      <w:r w:rsidRPr="003B1C57">
        <w:t xml:space="preserve"> </w:t>
      </w:r>
      <w:proofErr w:type="spellStart"/>
      <w:r w:rsidRPr="003B1C57">
        <w:t>associated</w:t>
      </w:r>
      <w:proofErr w:type="spellEnd"/>
      <w:r w:rsidRPr="003B1C57">
        <w:t xml:space="preserve"> with </w:t>
      </w:r>
      <w:proofErr w:type="spellStart"/>
      <w:r w:rsidRPr="003B1C57">
        <w:t>various</w:t>
      </w:r>
      <w:proofErr w:type="spellEnd"/>
      <w:r w:rsidRPr="003B1C57">
        <w:t xml:space="preserve"> coping </w:t>
      </w:r>
      <w:proofErr w:type="spellStart"/>
      <w:r w:rsidRPr="003B1C57">
        <w:t>mechanisms</w:t>
      </w:r>
      <w:proofErr w:type="spellEnd"/>
      <w:r w:rsidRPr="003B1C57">
        <w:t xml:space="preserve"> </w:t>
      </w:r>
      <w:proofErr w:type="spellStart"/>
      <w:r w:rsidRPr="003B1C57">
        <w:t>adopted</w:t>
      </w:r>
      <w:proofErr w:type="spellEnd"/>
      <w:r w:rsidRPr="003B1C57">
        <w:t xml:space="preserve"> by </w:t>
      </w:r>
      <w:proofErr w:type="spellStart"/>
      <w:r w:rsidRPr="003B1C57">
        <w:t>students</w:t>
      </w:r>
      <w:proofErr w:type="spellEnd"/>
      <w:r w:rsidRPr="003B1C57">
        <w:t xml:space="preserve">. The data </w:t>
      </w:r>
      <w:proofErr w:type="spellStart"/>
      <w:r w:rsidRPr="003B1C57">
        <w:t>reveals</w:t>
      </w:r>
      <w:proofErr w:type="spellEnd"/>
      <w:r w:rsidRPr="003B1C57">
        <w:t xml:space="preserve"> </w:t>
      </w:r>
      <w:proofErr w:type="spellStart"/>
      <w:r w:rsidRPr="003B1C57">
        <w:t>significant</w:t>
      </w:r>
      <w:proofErr w:type="spellEnd"/>
      <w:r w:rsidRPr="003B1C57">
        <w:t xml:space="preserve"> </w:t>
      </w:r>
      <w:proofErr w:type="spellStart"/>
      <w:r w:rsidRPr="003B1C57">
        <w:t>differences</w:t>
      </w:r>
      <w:proofErr w:type="spellEnd"/>
      <w:r w:rsidRPr="003B1C57">
        <w:t xml:space="preserve"> in </w:t>
      </w:r>
      <w:proofErr w:type="spellStart"/>
      <w:r w:rsidRPr="003B1C57">
        <w:t>perceived</w:t>
      </w:r>
      <w:proofErr w:type="spellEnd"/>
      <w:r w:rsidRPr="003B1C57">
        <w:t xml:space="preserve"> stress </w:t>
      </w:r>
      <w:proofErr w:type="spellStart"/>
      <w:r w:rsidRPr="003B1C57">
        <w:t>based</w:t>
      </w:r>
      <w:proofErr w:type="spellEnd"/>
      <w:r w:rsidRPr="003B1C57">
        <w:t xml:space="preserve"> on the strategy </w:t>
      </w:r>
      <w:proofErr w:type="spellStart"/>
      <w:r w:rsidRPr="003B1C57">
        <w:t>used</w:t>
      </w:r>
      <w:proofErr w:type="spellEnd"/>
      <w:r w:rsidRPr="003B1C57">
        <w:t xml:space="preserve"> to </w:t>
      </w:r>
      <w:proofErr w:type="spellStart"/>
      <w:r w:rsidRPr="003B1C57">
        <w:t>manage</w:t>
      </w:r>
      <w:proofErr w:type="spellEnd"/>
      <w:r w:rsidRPr="003B1C57">
        <w:t xml:space="preserve"> </w:t>
      </w:r>
      <w:proofErr w:type="spellStart"/>
      <w:r w:rsidRPr="003B1C57">
        <w:t>it</w:t>
      </w:r>
      <w:proofErr w:type="spellEnd"/>
      <w:r w:rsidRPr="003B1C57">
        <w:t>.</w:t>
      </w:r>
    </w:p>
    <w:p w14:paraId="285AA334" w14:textId="77777777" w:rsidR="003B1C57" w:rsidRPr="003B1C57" w:rsidRDefault="003B1C57" w:rsidP="00B265E2">
      <w:pPr>
        <w:jc w:val="both"/>
      </w:pPr>
      <w:proofErr w:type="spellStart"/>
      <w:r w:rsidRPr="003B1C57">
        <w:t>Notably</w:t>
      </w:r>
      <w:proofErr w:type="spellEnd"/>
      <w:r w:rsidRPr="003B1C57">
        <w:t xml:space="preserve">, </w:t>
      </w:r>
      <w:proofErr w:type="spellStart"/>
      <w:r w:rsidRPr="003B1C57">
        <w:t>students</w:t>
      </w:r>
      <w:proofErr w:type="spellEnd"/>
      <w:r w:rsidRPr="003B1C57">
        <w:t xml:space="preserve"> </w:t>
      </w:r>
      <w:proofErr w:type="spellStart"/>
      <w:r w:rsidRPr="003B1C57">
        <w:t>who</w:t>
      </w:r>
      <w:proofErr w:type="spellEnd"/>
      <w:r w:rsidRPr="003B1C57">
        <w:t xml:space="preserve"> </w:t>
      </w:r>
      <w:proofErr w:type="spellStart"/>
      <w:r w:rsidRPr="003B1C57">
        <w:t>engage</w:t>
      </w:r>
      <w:proofErr w:type="spellEnd"/>
      <w:r w:rsidRPr="003B1C57">
        <w:t xml:space="preserve"> in </w:t>
      </w:r>
      <w:proofErr w:type="spellStart"/>
      <w:r w:rsidRPr="003B1C57">
        <w:rPr>
          <w:b/>
          <w:bCs/>
        </w:rPr>
        <w:t>exercise</w:t>
      </w:r>
      <w:proofErr w:type="spellEnd"/>
      <w:r w:rsidRPr="003B1C57">
        <w:t xml:space="preserve"> and </w:t>
      </w:r>
      <w:proofErr w:type="spellStart"/>
      <w:r w:rsidRPr="003B1C57">
        <w:rPr>
          <w:b/>
          <w:bCs/>
        </w:rPr>
        <w:t>talking</w:t>
      </w:r>
      <w:proofErr w:type="spellEnd"/>
      <w:r w:rsidRPr="003B1C57">
        <w:rPr>
          <w:b/>
          <w:bCs/>
        </w:rPr>
        <w:t xml:space="preserve"> to friends</w:t>
      </w:r>
      <w:r w:rsidRPr="003B1C57">
        <w:t xml:space="preserve"> report the </w:t>
      </w:r>
      <w:proofErr w:type="spellStart"/>
      <w:r w:rsidRPr="003B1C57">
        <w:t>highest</w:t>
      </w:r>
      <w:proofErr w:type="spellEnd"/>
      <w:r w:rsidRPr="003B1C57">
        <w:t xml:space="preserve"> </w:t>
      </w:r>
      <w:proofErr w:type="spellStart"/>
      <w:r w:rsidRPr="003B1C57">
        <w:t>average</w:t>
      </w:r>
      <w:proofErr w:type="spellEnd"/>
      <w:r w:rsidRPr="003B1C57">
        <w:t xml:space="preserve"> stress </w:t>
      </w:r>
      <w:proofErr w:type="spellStart"/>
      <w:r w:rsidRPr="003B1C57">
        <w:t>levels</w:t>
      </w:r>
      <w:proofErr w:type="spellEnd"/>
      <w:r w:rsidRPr="003B1C57">
        <w:t xml:space="preserve">, </w:t>
      </w:r>
      <w:proofErr w:type="spellStart"/>
      <w:r w:rsidRPr="003B1C57">
        <w:t>suggesting</w:t>
      </w:r>
      <w:proofErr w:type="spellEnd"/>
      <w:r w:rsidRPr="003B1C57">
        <w:t xml:space="preserve"> </w:t>
      </w:r>
      <w:proofErr w:type="spellStart"/>
      <w:r w:rsidRPr="003B1C57">
        <w:t>these</w:t>
      </w:r>
      <w:proofErr w:type="spellEnd"/>
      <w:r w:rsidRPr="003B1C57">
        <w:t xml:space="preserve"> </w:t>
      </w:r>
      <w:proofErr w:type="spellStart"/>
      <w:r w:rsidRPr="003B1C57">
        <w:t>methods</w:t>
      </w:r>
      <w:proofErr w:type="spellEnd"/>
      <w:r w:rsidRPr="003B1C57">
        <w:t xml:space="preserve"> </w:t>
      </w:r>
      <w:proofErr w:type="spellStart"/>
      <w:r w:rsidRPr="003B1C57">
        <w:t>may</w:t>
      </w:r>
      <w:proofErr w:type="spellEnd"/>
      <w:r w:rsidRPr="003B1C57">
        <w:t xml:space="preserve"> be more </w:t>
      </w:r>
      <w:proofErr w:type="spellStart"/>
      <w:r w:rsidRPr="003B1C57">
        <w:t>frequently</w:t>
      </w:r>
      <w:proofErr w:type="spellEnd"/>
      <w:r w:rsidRPr="003B1C57">
        <w:t xml:space="preserve"> </w:t>
      </w:r>
      <w:proofErr w:type="spellStart"/>
      <w:r w:rsidRPr="003B1C57">
        <w:t>chosen</w:t>
      </w:r>
      <w:proofErr w:type="spellEnd"/>
      <w:r w:rsidRPr="003B1C57">
        <w:t xml:space="preserve"> by </w:t>
      </w:r>
      <w:proofErr w:type="spellStart"/>
      <w:r w:rsidRPr="003B1C57">
        <w:t>individuals</w:t>
      </w:r>
      <w:proofErr w:type="spellEnd"/>
      <w:r w:rsidRPr="003B1C57">
        <w:t xml:space="preserve"> </w:t>
      </w:r>
      <w:proofErr w:type="spellStart"/>
      <w:r w:rsidRPr="003B1C57">
        <w:t>already</w:t>
      </w:r>
      <w:proofErr w:type="spellEnd"/>
      <w:r w:rsidRPr="003B1C57">
        <w:t xml:space="preserve"> </w:t>
      </w:r>
      <w:proofErr w:type="spellStart"/>
      <w:r w:rsidRPr="003B1C57">
        <w:lastRenderedPageBreak/>
        <w:t>experiencing</w:t>
      </w:r>
      <w:proofErr w:type="spellEnd"/>
      <w:r w:rsidRPr="003B1C57">
        <w:t xml:space="preserve"> </w:t>
      </w:r>
      <w:proofErr w:type="spellStart"/>
      <w:r w:rsidRPr="003B1C57">
        <w:t>elevated</w:t>
      </w:r>
      <w:proofErr w:type="spellEnd"/>
      <w:r w:rsidRPr="003B1C57">
        <w:t xml:space="preserve"> stress. </w:t>
      </w:r>
      <w:proofErr w:type="spellStart"/>
      <w:r w:rsidRPr="003B1C57">
        <w:t>Conversely</w:t>
      </w:r>
      <w:proofErr w:type="spellEnd"/>
      <w:r w:rsidRPr="003B1C57">
        <w:t xml:space="preserve">, </w:t>
      </w:r>
      <w:proofErr w:type="spellStart"/>
      <w:r w:rsidRPr="003B1C57">
        <w:t>mechanisms</w:t>
      </w:r>
      <w:proofErr w:type="spellEnd"/>
      <w:r w:rsidRPr="003B1C57">
        <w:t xml:space="preserve"> </w:t>
      </w:r>
      <w:proofErr w:type="spellStart"/>
      <w:r w:rsidRPr="003B1C57">
        <w:t>such</w:t>
      </w:r>
      <w:proofErr w:type="spellEnd"/>
      <w:r w:rsidRPr="003B1C57">
        <w:t xml:space="preserve"> </w:t>
      </w:r>
      <w:proofErr w:type="spellStart"/>
      <w:r w:rsidRPr="003B1C57">
        <w:t>as</w:t>
      </w:r>
      <w:proofErr w:type="spellEnd"/>
      <w:r w:rsidRPr="003B1C57">
        <w:t xml:space="preserve"> </w:t>
      </w:r>
      <w:proofErr w:type="spellStart"/>
      <w:r w:rsidRPr="003B1C57">
        <w:rPr>
          <w:b/>
          <w:bCs/>
        </w:rPr>
        <w:t>meditation</w:t>
      </w:r>
      <w:proofErr w:type="spellEnd"/>
      <w:r w:rsidRPr="003B1C57">
        <w:t xml:space="preserve"> and </w:t>
      </w:r>
      <w:proofErr w:type="spellStart"/>
      <w:r w:rsidRPr="003B1C57">
        <w:rPr>
          <w:b/>
          <w:bCs/>
        </w:rPr>
        <w:t>watching</w:t>
      </w:r>
      <w:proofErr w:type="spellEnd"/>
      <w:r w:rsidRPr="003B1C57">
        <w:rPr>
          <w:b/>
          <w:bCs/>
        </w:rPr>
        <w:t xml:space="preserve"> </w:t>
      </w:r>
      <w:proofErr w:type="spellStart"/>
      <w:r w:rsidRPr="003B1C57">
        <w:rPr>
          <w:b/>
          <w:bCs/>
        </w:rPr>
        <w:t>sports</w:t>
      </w:r>
      <w:proofErr w:type="spellEnd"/>
      <w:r w:rsidRPr="003B1C57">
        <w:t xml:space="preserve"> are </w:t>
      </w:r>
      <w:proofErr w:type="spellStart"/>
      <w:r w:rsidRPr="003B1C57">
        <w:t>linked</w:t>
      </w:r>
      <w:proofErr w:type="spellEnd"/>
      <w:r w:rsidRPr="003B1C57">
        <w:t xml:space="preserve"> to </w:t>
      </w:r>
      <w:proofErr w:type="spellStart"/>
      <w:r w:rsidRPr="003B1C57">
        <w:t>lower</w:t>
      </w:r>
      <w:proofErr w:type="spellEnd"/>
      <w:r w:rsidRPr="003B1C57">
        <w:t xml:space="preserve"> </w:t>
      </w:r>
      <w:proofErr w:type="spellStart"/>
      <w:r w:rsidRPr="003B1C57">
        <w:t>average</w:t>
      </w:r>
      <w:proofErr w:type="spellEnd"/>
      <w:r w:rsidRPr="003B1C57">
        <w:t xml:space="preserve"> stress, </w:t>
      </w:r>
      <w:proofErr w:type="spellStart"/>
      <w:r w:rsidRPr="003B1C57">
        <w:t>indicating</w:t>
      </w:r>
      <w:proofErr w:type="spellEnd"/>
      <w:r w:rsidRPr="003B1C57">
        <w:t xml:space="preserve"> </w:t>
      </w:r>
      <w:proofErr w:type="spellStart"/>
      <w:r w:rsidRPr="003B1C57">
        <w:t>potential</w:t>
      </w:r>
      <w:proofErr w:type="spellEnd"/>
      <w:r w:rsidRPr="003B1C57">
        <w:t xml:space="preserve"> </w:t>
      </w:r>
      <w:proofErr w:type="spellStart"/>
      <w:r w:rsidRPr="003B1C57">
        <w:t>effectiveness</w:t>
      </w:r>
      <w:proofErr w:type="spellEnd"/>
      <w:r w:rsidRPr="003B1C57">
        <w:t xml:space="preserve"> in stress </w:t>
      </w:r>
      <w:proofErr w:type="spellStart"/>
      <w:r w:rsidRPr="003B1C57">
        <w:t>reduction</w:t>
      </w:r>
      <w:proofErr w:type="spellEnd"/>
      <w:r w:rsidRPr="003B1C57">
        <w:t>.</w:t>
      </w:r>
    </w:p>
    <w:p w14:paraId="3833C481" w14:textId="77777777" w:rsidR="003B1C57" w:rsidRDefault="003B1C57" w:rsidP="00B265E2">
      <w:pPr>
        <w:jc w:val="both"/>
      </w:pPr>
      <w:r w:rsidRPr="003B1C57">
        <w:t xml:space="preserve">Interactive filters </w:t>
      </w:r>
      <w:proofErr w:type="spellStart"/>
      <w:r w:rsidRPr="003B1C57">
        <w:t>allow</w:t>
      </w:r>
      <w:proofErr w:type="spellEnd"/>
      <w:r w:rsidRPr="003B1C57">
        <w:t xml:space="preserve"> for </w:t>
      </w:r>
      <w:proofErr w:type="spellStart"/>
      <w:r w:rsidRPr="003B1C57">
        <w:t>analysis</w:t>
      </w:r>
      <w:proofErr w:type="spellEnd"/>
      <w:r w:rsidRPr="003B1C57">
        <w:t xml:space="preserve"> by </w:t>
      </w:r>
      <w:r w:rsidRPr="003B1C57">
        <w:rPr>
          <w:b/>
          <w:bCs/>
        </w:rPr>
        <w:t>gender</w:t>
      </w:r>
      <w:r w:rsidRPr="003B1C57">
        <w:t xml:space="preserve"> and </w:t>
      </w:r>
      <w:r w:rsidRPr="003B1C57">
        <w:rPr>
          <w:b/>
          <w:bCs/>
        </w:rPr>
        <w:t xml:space="preserve">counseling </w:t>
      </w:r>
      <w:proofErr w:type="spellStart"/>
      <w:r w:rsidRPr="003B1C57">
        <w:rPr>
          <w:b/>
          <w:bCs/>
        </w:rPr>
        <w:t>attendance</w:t>
      </w:r>
      <w:proofErr w:type="spellEnd"/>
      <w:r w:rsidRPr="003B1C57">
        <w:t xml:space="preserve">, </w:t>
      </w:r>
      <w:proofErr w:type="spellStart"/>
      <w:r w:rsidRPr="003B1C57">
        <w:t>enabling</w:t>
      </w:r>
      <w:proofErr w:type="spellEnd"/>
      <w:r w:rsidRPr="003B1C57">
        <w:t xml:space="preserve"> </w:t>
      </w:r>
      <w:proofErr w:type="spellStart"/>
      <w:r w:rsidRPr="003B1C57">
        <w:t>deeper</w:t>
      </w:r>
      <w:proofErr w:type="spellEnd"/>
      <w:r w:rsidRPr="003B1C57">
        <w:t xml:space="preserve"> insights </w:t>
      </w:r>
      <w:proofErr w:type="spellStart"/>
      <w:r w:rsidRPr="003B1C57">
        <w:t>into</w:t>
      </w:r>
      <w:proofErr w:type="spellEnd"/>
      <w:r w:rsidRPr="003B1C57">
        <w:t xml:space="preserve"> </w:t>
      </w:r>
      <w:proofErr w:type="spellStart"/>
      <w:r w:rsidRPr="003B1C57">
        <w:t>how</w:t>
      </w:r>
      <w:proofErr w:type="spellEnd"/>
      <w:r w:rsidRPr="003B1C57">
        <w:t xml:space="preserve"> </w:t>
      </w:r>
      <w:proofErr w:type="spellStart"/>
      <w:r w:rsidRPr="003B1C57">
        <w:t>different</w:t>
      </w:r>
      <w:proofErr w:type="spellEnd"/>
      <w:r w:rsidRPr="003B1C57">
        <w:t xml:space="preserve"> </w:t>
      </w:r>
      <w:proofErr w:type="spellStart"/>
      <w:r w:rsidRPr="003B1C57">
        <w:t>demographic</w:t>
      </w:r>
      <w:proofErr w:type="spellEnd"/>
      <w:r w:rsidRPr="003B1C57">
        <w:t xml:space="preserve"> groups </w:t>
      </w:r>
      <w:proofErr w:type="spellStart"/>
      <w:r w:rsidRPr="003B1C57">
        <w:t>respond</w:t>
      </w:r>
      <w:proofErr w:type="spellEnd"/>
      <w:r w:rsidRPr="003B1C57">
        <w:t xml:space="preserve"> to </w:t>
      </w:r>
      <w:proofErr w:type="spellStart"/>
      <w:r w:rsidRPr="003B1C57">
        <w:t>specific</w:t>
      </w:r>
      <w:proofErr w:type="spellEnd"/>
      <w:r w:rsidRPr="003B1C57">
        <w:t xml:space="preserve"> coping strategies. </w:t>
      </w:r>
      <w:proofErr w:type="spellStart"/>
      <w:r w:rsidRPr="003B1C57">
        <w:t>This</w:t>
      </w:r>
      <w:proofErr w:type="spellEnd"/>
      <w:r w:rsidRPr="003B1C57">
        <w:t xml:space="preserve"> </w:t>
      </w:r>
      <w:proofErr w:type="spellStart"/>
      <w:r w:rsidRPr="003B1C57">
        <w:t>visualization</w:t>
      </w:r>
      <w:proofErr w:type="spellEnd"/>
      <w:r w:rsidRPr="003B1C57">
        <w:t xml:space="preserve"> supports the </w:t>
      </w:r>
      <w:proofErr w:type="spellStart"/>
      <w:r w:rsidRPr="003B1C57">
        <w:t>identification</w:t>
      </w:r>
      <w:proofErr w:type="spellEnd"/>
      <w:r w:rsidRPr="003B1C57">
        <w:t xml:space="preserve"> of </w:t>
      </w:r>
      <w:proofErr w:type="spellStart"/>
      <w:r w:rsidRPr="003B1C57">
        <w:t>potentially</w:t>
      </w:r>
      <w:proofErr w:type="spellEnd"/>
      <w:r w:rsidRPr="003B1C57">
        <w:t xml:space="preserve"> more </w:t>
      </w:r>
      <w:proofErr w:type="spellStart"/>
      <w:r w:rsidRPr="003B1C57">
        <w:t>adaptive</w:t>
      </w:r>
      <w:proofErr w:type="spellEnd"/>
      <w:r w:rsidRPr="003B1C57">
        <w:t xml:space="preserve"> or </w:t>
      </w:r>
      <w:proofErr w:type="spellStart"/>
      <w:r w:rsidRPr="003B1C57">
        <w:t>effective</w:t>
      </w:r>
      <w:proofErr w:type="spellEnd"/>
      <w:r w:rsidRPr="003B1C57">
        <w:t xml:space="preserve"> stress management </w:t>
      </w:r>
      <w:proofErr w:type="spellStart"/>
      <w:r w:rsidRPr="003B1C57">
        <w:t>approaches</w:t>
      </w:r>
      <w:proofErr w:type="spellEnd"/>
      <w:r w:rsidRPr="003B1C57">
        <w:t xml:space="preserve"> </w:t>
      </w:r>
      <w:proofErr w:type="spellStart"/>
      <w:r w:rsidRPr="003B1C57">
        <w:t>within</w:t>
      </w:r>
      <w:proofErr w:type="spellEnd"/>
      <w:r w:rsidRPr="003B1C57">
        <w:t xml:space="preserve"> the </w:t>
      </w:r>
      <w:proofErr w:type="spellStart"/>
      <w:r w:rsidRPr="003B1C57">
        <w:t>student</w:t>
      </w:r>
      <w:proofErr w:type="spellEnd"/>
      <w:r w:rsidRPr="003B1C57">
        <w:t xml:space="preserve"> </w:t>
      </w:r>
      <w:proofErr w:type="spellStart"/>
      <w:r w:rsidRPr="003B1C57">
        <w:t>population</w:t>
      </w:r>
      <w:proofErr w:type="spellEnd"/>
      <w:r w:rsidRPr="003B1C57">
        <w:t>.</w:t>
      </w:r>
    </w:p>
    <w:p w14:paraId="25FE4438" w14:textId="77777777" w:rsidR="00B265E2" w:rsidRDefault="00B265E2" w:rsidP="00B265E2">
      <w:pPr>
        <w:jc w:val="both"/>
      </w:pPr>
    </w:p>
    <w:p w14:paraId="2BD30EC6" w14:textId="77777777" w:rsidR="00B265E2" w:rsidRDefault="00B265E2" w:rsidP="00B265E2">
      <w:pPr>
        <w:jc w:val="both"/>
        <w:rPr>
          <w:b/>
          <w:bCs/>
        </w:rPr>
      </w:pPr>
      <w:proofErr w:type="spellStart"/>
      <w:r w:rsidRPr="00B265E2">
        <w:rPr>
          <w:b/>
          <w:bCs/>
        </w:rPr>
        <w:t>Conclusion</w:t>
      </w:r>
      <w:proofErr w:type="spellEnd"/>
    </w:p>
    <w:p w14:paraId="4E5E8B06" w14:textId="0607163B" w:rsidR="00B265E2" w:rsidRPr="00B265E2" w:rsidRDefault="00B265E2" w:rsidP="00B265E2">
      <w:pPr>
        <w:jc w:val="both"/>
        <w:rPr>
          <w:b/>
          <w:bCs/>
        </w:rPr>
      </w:pPr>
      <w:r>
        <w:pict w14:anchorId="1C08508E">
          <v:rect id="_x0000_i1030" style="width:0;height:1.5pt" o:hrstd="t" o:hr="t" fillcolor="#a0a0a0" stroked="f"/>
        </w:pict>
      </w:r>
    </w:p>
    <w:p w14:paraId="5AEA7DB9" w14:textId="77777777" w:rsidR="00B265E2" w:rsidRPr="00B265E2" w:rsidRDefault="00B265E2" w:rsidP="00B265E2">
      <w:pPr>
        <w:jc w:val="both"/>
      </w:pPr>
      <w:r w:rsidRPr="00B265E2">
        <w:t xml:space="preserve">The </w:t>
      </w:r>
      <w:proofErr w:type="spellStart"/>
      <w:r w:rsidRPr="00B265E2">
        <w:t>findings</w:t>
      </w:r>
      <w:proofErr w:type="spellEnd"/>
      <w:r w:rsidRPr="00B265E2">
        <w:t xml:space="preserve"> </w:t>
      </w:r>
      <w:proofErr w:type="spellStart"/>
      <w:r w:rsidRPr="00B265E2">
        <w:t>presented</w:t>
      </w:r>
      <w:proofErr w:type="spellEnd"/>
      <w:r w:rsidRPr="00B265E2">
        <w:t xml:space="preserve"> </w:t>
      </w:r>
      <w:proofErr w:type="spellStart"/>
      <w:r w:rsidRPr="00B265E2">
        <w:t>throughout</w:t>
      </w:r>
      <w:proofErr w:type="spellEnd"/>
      <w:r w:rsidRPr="00B265E2">
        <w:t xml:space="preserve"> </w:t>
      </w:r>
      <w:proofErr w:type="spellStart"/>
      <w:r w:rsidRPr="00B265E2">
        <w:t>this</w:t>
      </w:r>
      <w:proofErr w:type="spellEnd"/>
      <w:r w:rsidRPr="00B265E2">
        <w:t xml:space="preserve"> </w:t>
      </w:r>
      <w:proofErr w:type="spellStart"/>
      <w:r w:rsidRPr="00B265E2">
        <w:t>analysis</w:t>
      </w:r>
      <w:proofErr w:type="spellEnd"/>
      <w:r w:rsidRPr="00B265E2">
        <w:t xml:space="preserve"> highlight the </w:t>
      </w:r>
      <w:proofErr w:type="spellStart"/>
      <w:r w:rsidRPr="00B265E2">
        <w:t>multifaceted</w:t>
      </w:r>
      <w:proofErr w:type="spellEnd"/>
      <w:r w:rsidRPr="00B265E2">
        <w:t xml:space="preserve"> nature of </w:t>
      </w:r>
      <w:proofErr w:type="spellStart"/>
      <w:r w:rsidRPr="00B265E2">
        <w:t>student</w:t>
      </w:r>
      <w:proofErr w:type="spellEnd"/>
      <w:r w:rsidRPr="00B265E2">
        <w:t xml:space="preserve"> </w:t>
      </w:r>
      <w:proofErr w:type="spellStart"/>
      <w:r w:rsidRPr="00B265E2">
        <w:t>well-being</w:t>
      </w:r>
      <w:proofErr w:type="spellEnd"/>
      <w:r w:rsidRPr="00B265E2">
        <w:t xml:space="preserve">, </w:t>
      </w:r>
      <w:proofErr w:type="spellStart"/>
      <w:r w:rsidRPr="00B265E2">
        <w:t>where</w:t>
      </w:r>
      <w:proofErr w:type="spellEnd"/>
      <w:r w:rsidRPr="00B265E2">
        <w:t xml:space="preserve"> </w:t>
      </w:r>
      <w:proofErr w:type="spellStart"/>
      <w:r w:rsidRPr="00B265E2">
        <w:t>academic</w:t>
      </w:r>
      <w:proofErr w:type="spellEnd"/>
      <w:r w:rsidRPr="00B265E2">
        <w:t xml:space="preserve"> performance, </w:t>
      </w:r>
      <w:proofErr w:type="spellStart"/>
      <w:r w:rsidRPr="00B265E2">
        <w:t>psychological</w:t>
      </w:r>
      <w:proofErr w:type="spellEnd"/>
      <w:r w:rsidRPr="00B265E2">
        <w:t xml:space="preserve"> stress, and </w:t>
      </w:r>
      <w:proofErr w:type="spellStart"/>
      <w:r w:rsidRPr="00B265E2">
        <w:t>behavioral</w:t>
      </w:r>
      <w:proofErr w:type="spellEnd"/>
      <w:r w:rsidRPr="00B265E2">
        <w:t xml:space="preserve"> patterns are </w:t>
      </w:r>
      <w:proofErr w:type="spellStart"/>
      <w:r w:rsidRPr="00B265E2">
        <w:t>intricately</w:t>
      </w:r>
      <w:proofErr w:type="spellEnd"/>
      <w:r w:rsidRPr="00B265E2">
        <w:t xml:space="preserve"> </w:t>
      </w:r>
      <w:proofErr w:type="spellStart"/>
      <w:r w:rsidRPr="00B265E2">
        <w:t>linked</w:t>
      </w:r>
      <w:proofErr w:type="spellEnd"/>
      <w:r w:rsidRPr="00B265E2">
        <w:t xml:space="preserve">. </w:t>
      </w:r>
      <w:proofErr w:type="spellStart"/>
      <w:r w:rsidRPr="00B265E2">
        <w:t>While</w:t>
      </w:r>
      <w:proofErr w:type="spellEnd"/>
      <w:r w:rsidRPr="00B265E2">
        <w:t xml:space="preserve"> </w:t>
      </w:r>
      <w:proofErr w:type="spellStart"/>
      <w:r w:rsidRPr="00B265E2">
        <w:t>certain</w:t>
      </w:r>
      <w:proofErr w:type="spellEnd"/>
      <w:r w:rsidRPr="00B265E2">
        <w:t xml:space="preserve"> </w:t>
      </w:r>
      <w:proofErr w:type="spellStart"/>
      <w:r w:rsidRPr="00B265E2">
        <w:t>factors</w:t>
      </w:r>
      <w:proofErr w:type="spellEnd"/>
      <w:r w:rsidRPr="00B265E2">
        <w:t xml:space="preserve"> </w:t>
      </w:r>
      <w:proofErr w:type="spellStart"/>
      <w:r w:rsidRPr="00B265E2">
        <w:t>such</w:t>
      </w:r>
      <w:proofErr w:type="spellEnd"/>
      <w:r w:rsidRPr="00B265E2">
        <w:t xml:space="preserve"> </w:t>
      </w:r>
      <w:proofErr w:type="spellStart"/>
      <w:r w:rsidRPr="00B265E2">
        <w:t>as</w:t>
      </w:r>
      <w:proofErr w:type="spellEnd"/>
      <w:r w:rsidRPr="00B265E2">
        <w:t xml:space="preserve"> </w:t>
      </w:r>
      <w:proofErr w:type="spellStart"/>
      <w:r w:rsidRPr="00B265E2">
        <w:t>extended</w:t>
      </w:r>
      <w:proofErr w:type="spellEnd"/>
      <w:r w:rsidRPr="00B265E2">
        <w:t xml:space="preserve"> study hours or </w:t>
      </w:r>
      <w:proofErr w:type="spellStart"/>
      <w:r w:rsidRPr="00B265E2">
        <w:t>increased</w:t>
      </w:r>
      <w:proofErr w:type="spellEnd"/>
      <w:r w:rsidRPr="00B265E2">
        <w:t xml:space="preserve"> social media </w:t>
      </w:r>
      <w:proofErr w:type="spellStart"/>
      <w:r w:rsidRPr="00B265E2">
        <w:t>usage</w:t>
      </w:r>
      <w:proofErr w:type="spellEnd"/>
      <w:r w:rsidRPr="00B265E2">
        <w:t xml:space="preserve"> </w:t>
      </w:r>
      <w:proofErr w:type="spellStart"/>
      <w:r w:rsidRPr="00B265E2">
        <w:t>may</w:t>
      </w:r>
      <w:proofErr w:type="spellEnd"/>
      <w:r w:rsidRPr="00B265E2">
        <w:t xml:space="preserve"> correlate with </w:t>
      </w:r>
      <w:proofErr w:type="spellStart"/>
      <w:r w:rsidRPr="00B265E2">
        <w:t>higher</w:t>
      </w:r>
      <w:proofErr w:type="spellEnd"/>
      <w:r w:rsidRPr="00B265E2">
        <w:t xml:space="preserve"> stress </w:t>
      </w:r>
      <w:proofErr w:type="spellStart"/>
      <w:r w:rsidRPr="00B265E2">
        <w:t>levels</w:t>
      </w:r>
      <w:proofErr w:type="spellEnd"/>
      <w:r w:rsidRPr="00B265E2">
        <w:t xml:space="preserve">, the data </w:t>
      </w:r>
      <w:proofErr w:type="spellStart"/>
      <w:r w:rsidRPr="00B265E2">
        <w:t>also</w:t>
      </w:r>
      <w:proofErr w:type="spellEnd"/>
      <w:r w:rsidRPr="00B265E2">
        <w:t xml:space="preserve"> </w:t>
      </w:r>
      <w:proofErr w:type="spellStart"/>
      <w:r w:rsidRPr="00B265E2">
        <w:t>suggest</w:t>
      </w:r>
      <w:proofErr w:type="spellEnd"/>
      <w:r w:rsidRPr="00B265E2">
        <w:t xml:space="preserve"> </w:t>
      </w:r>
      <w:proofErr w:type="spellStart"/>
      <w:r w:rsidRPr="00B265E2">
        <w:t>that</w:t>
      </w:r>
      <w:proofErr w:type="spellEnd"/>
      <w:r w:rsidRPr="00B265E2">
        <w:t xml:space="preserve"> </w:t>
      </w:r>
      <w:proofErr w:type="spellStart"/>
      <w:r w:rsidRPr="00B265E2">
        <w:t>these</w:t>
      </w:r>
      <w:proofErr w:type="spellEnd"/>
      <w:r w:rsidRPr="00B265E2">
        <w:t xml:space="preserve"> </w:t>
      </w:r>
      <w:proofErr w:type="spellStart"/>
      <w:r w:rsidRPr="00B265E2">
        <w:t>relationships</w:t>
      </w:r>
      <w:proofErr w:type="spellEnd"/>
      <w:r w:rsidRPr="00B265E2">
        <w:t xml:space="preserve"> are </w:t>
      </w:r>
      <w:proofErr w:type="spellStart"/>
      <w:r w:rsidRPr="00B265E2">
        <w:t>not</w:t>
      </w:r>
      <w:proofErr w:type="spellEnd"/>
      <w:r w:rsidRPr="00B265E2">
        <w:t xml:space="preserve"> </w:t>
      </w:r>
      <w:proofErr w:type="spellStart"/>
      <w:r w:rsidRPr="00B265E2">
        <w:t>universally</w:t>
      </w:r>
      <w:proofErr w:type="spellEnd"/>
      <w:r w:rsidRPr="00B265E2">
        <w:t xml:space="preserve"> linear and can </w:t>
      </w:r>
      <w:proofErr w:type="spellStart"/>
      <w:r w:rsidRPr="00B265E2">
        <w:t>vary</w:t>
      </w:r>
      <w:proofErr w:type="spellEnd"/>
      <w:r w:rsidRPr="00B265E2">
        <w:t xml:space="preserve"> </w:t>
      </w:r>
      <w:proofErr w:type="spellStart"/>
      <w:r w:rsidRPr="00B265E2">
        <w:t>significantly</w:t>
      </w:r>
      <w:proofErr w:type="spellEnd"/>
      <w:r w:rsidRPr="00B265E2">
        <w:t xml:space="preserve"> </w:t>
      </w:r>
      <w:proofErr w:type="spellStart"/>
      <w:r w:rsidRPr="00B265E2">
        <w:t>depending</w:t>
      </w:r>
      <w:proofErr w:type="spellEnd"/>
      <w:r w:rsidRPr="00B265E2">
        <w:t xml:space="preserve"> on personal coping </w:t>
      </w:r>
      <w:proofErr w:type="spellStart"/>
      <w:r w:rsidRPr="00B265E2">
        <w:t>mechanisms</w:t>
      </w:r>
      <w:proofErr w:type="spellEnd"/>
      <w:r w:rsidRPr="00B265E2">
        <w:t xml:space="preserve"> and </w:t>
      </w:r>
      <w:proofErr w:type="spellStart"/>
      <w:r w:rsidRPr="00B265E2">
        <w:t>available</w:t>
      </w:r>
      <w:proofErr w:type="spellEnd"/>
      <w:r w:rsidRPr="00B265E2">
        <w:t xml:space="preserve"> support systems.</w:t>
      </w:r>
    </w:p>
    <w:p w14:paraId="70E5FA18" w14:textId="77777777" w:rsidR="00B265E2" w:rsidRPr="00B265E2" w:rsidRDefault="00B265E2" w:rsidP="00B265E2">
      <w:pPr>
        <w:jc w:val="both"/>
      </w:pPr>
      <w:proofErr w:type="spellStart"/>
      <w:r w:rsidRPr="00B265E2">
        <w:t>Importantly</w:t>
      </w:r>
      <w:proofErr w:type="spellEnd"/>
      <w:r w:rsidRPr="00B265E2">
        <w:t xml:space="preserve">, the </w:t>
      </w:r>
      <w:proofErr w:type="spellStart"/>
      <w:r w:rsidRPr="00B265E2">
        <w:t>variation</w:t>
      </w:r>
      <w:proofErr w:type="spellEnd"/>
      <w:r w:rsidRPr="00B265E2">
        <w:t xml:space="preserve"> in stress </w:t>
      </w:r>
      <w:proofErr w:type="spellStart"/>
      <w:r w:rsidRPr="00B265E2">
        <w:t>levels</w:t>
      </w:r>
      <w:proofErr w:type="spellEnd"/>
      <w:r w:rsidRPr="00B265E2">
        <w:t xml:space="preserve"> </w:t>
      </w:r>
      <w:proofErr w:type="spellStart"/>
      <w:r w:rsidRPr="00B265E2">
        <w:t>observed</w:t>
      </w:r>
      <w:proofErr w:type="spellEnd"/>
      <w:r w:rsidRPr="00B265E2">
        <w:t xml:space="preserve"> </w:t>
      </w:r>
      <w:proofErr w:type="spellStart"/>
      <w:r w:rsidRPr="00B265E2">
        <w:t>across</w:t>
      </w:r>
      <w:proofErr w:type="spellEnd"/>
      <w:r w:rsidRPr="00B265E2">
        <w:t xml:space="preserve"> </w:t>
      </w:r>
      <w:proofErr w:type="spellStart"/>
      <w:r w:rsidRPr="00B265E2">
        <w:t>different</w:t>
      </w:r>
      <w:proofErr w:type="spellEnd"/>
      <w:r w:rsidRPr="00B265E2">
        <w:t xml:space="preserve"> coping strategies </w:t>
      </w:r>
      <w:proofErr w:type="spellStart"/>
      <w:r w:rsidRPr="00B265E2">
        <w:t>reveals</w:t>
      </w:r>
      <w:proofErr w:type="spellEnd"/>
      <w:r w:rsidRPr="00B265E2">
        <w:t xml:space="preserve"> an </w:t>
      </w:r>
      <w:proofErr w:type="spellStart"/>
      <w:r w:rsidRPr="00B265E2">
        <w:t>opportunity</w:t>
      </w:r>
      <w:proofErr w:type="spellEnd"/>
      <w:r w:rsidRPr="00B265E2">
        <w:t xml:space="preserve"> for </w:t>
      </w:r>
      <w:proofErr w:type="spellStart"/>
      <w:r w:rsidRPr="00B265E2">
        <w:t>targeted</w:t>
      </w:r>
      <w:proofErr w:type="spellEnd"/>
      <w:r w:rsidRPr="00B265E2">
        <w:t xml:space="preserve"> support. Strategies </w:t>
      </w:r>
      <w:proofErr w:type="spellStart"/>
      <w:r w:rsidRPr="00B265E2">
        <w:t>such</w:t>
      </w:r>
      <w:proofErr w:type="spellEnd"/>
      <w:r w:rsidRPr="00B265E2">
        <w:t xml:space="preserve"> </w:t>
      </w:r>
      <w:proofErr w:type="spellStart"/>
      <w:r w:rsidRPr="00B265E2">
        <w:t>as</w:t>
      </w:r>
      <w:proofErr w:type="spellEnd"/>
      <w:r w:rsidRPr="00B265E2">
        <w:t xml:space="preserve"> </w:t>
      </w:r>
      <w:proofErr w:type="spellStart"/>
      <w:r w:rsidRPr="00B265E2">
        <w:t>meditation</w:t>
      </w:r>
      <w:proofErr w:type="spellEnd"/>
      <w:r w:rsidRPr="00B265E2">
        <w:t xml:space="preserve"> and </w:t>
      </w:r>
      <w:proofErr w:type="spellStart"/>
      <w:r w:rsidRPr="00B265E2">
        <w:t>recreational</w:t>
      </w:r>
      <w:proofErr w:type="spellEnd"/>
      <w:r w:rsidRPr="00B265E2">
        <w:t xml:space="preserve"> activities are </w:t>
      </w:r>
      <w:proofErr w:type="spellStart"/>
      <w:r w:rsidRPr="00B265E2">
        <w:t>associated</w:t>
      </w:r>
      <w:proofErr w:type="spellEnd"/>
      <w:r w:rsidRPr="00B265E2">
        <w:t xml:space="preserve"> with </w:t>
      </w:r>
      <w:proofErr w:type="spellStart"/>
      <w:r w:rsidRPr="00B265E2">
        <w:t>lower</w:t>
      </w:r>
      <w:proofErr w:type="spellEnd"/>
      <w:r w:rsidRPr="00B265E2">
        <w:t xml:space="preserve"> stress and </w:t>
      </w:r>
      <w:proofErr w:type="spellStart"/>
      <w:r w:rsidRPr="00B265E2">
        <w:t>may</w:t>
      </w:r>
      <w:proofErr w:type="spellEnd"/>
      <w:r w:rsidRPr="00B265E2">
        <w:t xml:space="preserve"> be </w:t>
      </w:r>
      <w:proofErr w:type="spellStart"/>
      <w:r w:rsidRPr="00B265E2">
        <w:t>promoted</w:t>
      </w:r>
      <w:proofErr w:type="spellEnd"/>
      <w:r w:rsidRPr="00B265E2">
        <w:t xml:space="preserve"> more </w:t>
      </w:r>
      <w:proofErr w:type="spellStart"/>
      <w:r w:rsidRPr="00B265E2">
        <w:t>actively</w:t>
      </w:r>
      <w:proofErr w:type="spellEnd"/>
      <w:r w:rsidRPr="00B265E2">
        <w:t xml:space="preserve"> </w:t>
      </w:r>
      <w:proofErr w:type="spellStart"/>
      <w:r w:rsidRPr="00B265E2">
        <w:t>within</w:t>
      </w:r>
      <w:proofErr w:type="spellEnd"/>
      <w:r w:rsidRPr="00B265E2">
        <w:t xml:space="preserve"> </w:t>
      </w:r>
      <w:proofErr w:type="spellStart"/>
      <w:r w:rsidRPr="00B265E2">
        <w:t>student</w:t>
      </w:r>
      <w:proofErr w:type="spellEnd"/>
      <w:r w:rsidRPr="00B265E2">
        <w:t xml:space="preserve"> communities. On the </w:t>
      </w:r>
      <w:proofErr w:type="spellStart"/>
      <w:r w:rsidRPr="00B265E2">
        <w:t>other</w:t>
      </w:r>
      <w:proofErr w:type="spellEnd"/>
      <w:r w:rsidRPr="00B265E2">
        <w:t xml:space="preserve"> hand, the </w:t>
      </w:r>
      <w:proofErr w:type="spellStart"/>
      <w:r w:rsidRPr="00B265E2">
        <w:t>frequent</w:t>
      </w:r>
      <w:proofErr w:type="spellEnd"/>
      <w:r w:rsidRPr="00B265E2">
        <w:t xml:space="preserve"> use of strategies like </w:t>
      </w:r>
      <w:proofErr w:type="spellStart"/>
      <w:r w:rsidRPr="00B265E2">
        <w:t>exercise</w:t>
      </w:r>
      <w:proofErr w:type="spellEnd"/>
      <w:r w:rsidRPr="00B265E2">
        <w:t xml:space="preserve"> or peer interaction by </w:t>
      </w:r>
      <w:proofErr w:type="spellStart"/>
      <w:r w:rsidRPr="00B265E2">
        <w:t>highly</w:t>
      </w:r>
      <w:proofErr w:type="spellEnd"/>
      <w:r w:rsidRPr="00B265E2">
        <w:t xml:space="preserve"> </w:t>
      </w:r>
      <w:proofErr w:type="spellStart"/>
      <w:r w:rsidRPr="00B265E2">
        <w:t>stressed</w:t>
      </w:r>
      <w:proofErr w:type="spellEnd"/>
      <w:r w:rsidRPr="00B265E2">
        <w:t xml:space="preserve"> </w:t>
      </w:r>
      <w:proofErr w:type="spellStart"/>
      <w:r w:rsidRPr="00B265E2">
        <w:t>individuals</w:t>
      </w:r>
      <w:proofErr w:type="spellEnd"/>
      <w:r w:rsidRPr="00B265E2">
        <w:t xml:space="preserve"> </w:t>
      </w:r>
      <w:proofErr w:type="spellStart"/>
      <w:r w:rsidRPr="00B265E2">
        <w:t>indicates</w:t>
      </w:r>
      <w:proofErr w:type="spellEnd"/>
      <w:r w:rsidRPr="00B265E2">
        <w:t xml:space="preserve"> </w:t>
      </w:r>
      <w:proofErr w:type="spellStart"/>
      <w:r w:rsidRPr="00B265E2">
        <w:t>that</w:t>
      </w:r>
      <w:proofErr w:type="spellEnd"/>
      <w:r w:rsidRPr="00B265E2">
        <w:t xml:space="preserve"> </w:t>
      </w:r>
      <w:proofErr w:type="spellStart"/>
      <w:r w:rsidRPr="00B265E2">
        <w:t>these</w:t>
      </w:r>
      <w:proofErr w:type="spellEnd"/>
      <w:r w:rsidRPr="00B265E2">
        <w:t xml:space="preserve"> </w:t>
      </w:r>
      <w:proofErr w:type="spellStart"/>
      <w:r w:rsidRPr="00B265E2">
        <w:t>may</w:t>
      </w:r>
      <w:proofErr w:type="spellEnd"/>
      <w:r w:rsidRPr="00B265E2">
        <w:t xml:space="preserve"> be </w:t>
      </w:r>
      <w:proofErr w:type="spellStart"/>
      <w:r w:rsidRPr="00B265E2">
        <w:t>reactive</w:t>
      </w:r>
      <w:proofErr w:type="spellEnd"/>
      <w:r w:rsidRPr="00B265E2">
        <w:t xml:space="preserve">, </w:t>
      </w:r>
      <w:proofErr w:type="spellStart"/>
      <w:r w:rsidRPr="00B265E2">
        <w:t>rather</w:t>
      </w:r>
      <w:proofErr w:type="spellEnd"/>
      <w:r w:rsidRPr="00B265E2">
        <w:t xml:space="preserve"> </w:t>
      </w:r>
      <w:proofErr w:type="spellStart"/>
      <w:r w:rsidRPr="00B265E2">
        <w:t>than</w:t>
      </w:r>
      <w:proofErr w:type="spellEnd"/>
      <w:r w:rsidRPr="00B265E2">
        <w:t xml:space="preserve"> preventive, </w:t>
      </w:r>
      <w:proofErr w:type="spellStart"/>
      <w:r w:rsidRPr="00B265E2">
        <w:t>measures</w:t>
      </w:r>
      <w:proofErr w:type="spellEnd"/>
      <w:r w:rsidRPr="00B265E2">
        <w:t>.</w:t>
      </w:r>
    </w:p>
    <w:p w14:paraId="41B86D65" w14:textId="77777777" w:rsidR="00B265E2" w:rsidRPr="00B265E2" w:rsidRDefault="00B265E2" w:rsidP="00B265E2">
      <w:pPr>
        <w:jc w:val="both"/>
      </w:pPr>
      <w:r w:rsidRPr="00B265E2">
        <w:t xml:space="preserve">Overall, </w:t>
      </w:r>
      <w:proofErr w:type="spellStart"/>
      <w:r w:rsidRPr="00B265E2">
        <w:t>this</w:t>
      </w:r>
      <w:proofErr w:type="spellEnd"/>
      <w:r w:rsidRPr="00B265E2">
        <w:t xml:space="preserve"> report underscores the </w:t>
      </w:r>
      <w:proofErr w:type="spellStart"/>
      <w:r w:rsidRPr="00B265E2">
        <w:t>importance</w:t>
      </w:r>
      <w:proofErr w:type="spellEnd"/>
      <w:r w:rsidRPr="00B265E2">
        <w:t xml:space="preserve"> of </w:t>
      </w:r>
      <w:proofErr w:type="spellStart"/>
      <w:r w:rsidRPr="00B265E2">
        <w:t>addressing</w:t>
      </w:r>
      <w:proofErr w:type="spellEnd"/>
      <w:r w:rsidRPr="00B265E2">
        <w:t xml:space="preserve"> </w:t>
      </w:r>
      <w:proofErr w:type="spellStart"/>
      <w:r w:rsidRPr="00B265E2">
        <w:t>mental</w:t>
      </w:r>
      <w:proofErr w:type="spellEnd"/>
      <w:r w:rsidRPr="00B265E2">
        <w:t xml:space="preserve"> health from a </w:t>
      </w:r>
      <w:proofErr w:type="spellStart"/>
      <w:r w:rsidRPr="00B265E2">
        <w:t>holistic</w:t>
      </w:r>
      <w:proofErr w:type="spellEnd"/>
      <w:r w:rsidRPr="00B265E2">
        <w:t xml:space="preserve"> </w:t>
      </w:r>
      <w:proofErr w:type="spellStart"/>
      <w:r w:rsidRPr="00B265E2">
        <w:t>perspective</w:t>
      </w:r>
      <w:proofErr w:type="spellEnd"/>
      <w:r w:rsidRPr="00B265E2">
        <w:t xml:space="preserve">—one </w:t>
      </w:r>
      <w:proofErr w:type="spellStart"/>
      <w:r w:rsidRPr="00B265E2">
        <w:t>that</w:t>
      </w:r>
      <w:proofErr w:type="spellEnd"/>
      <w:r w:rsidRPr="00B265E2">
        <w:t xml:space="preserve"> </w:t>
      </w:r>
      <w:proofErr w:type="spellStart"/>
      <w:r w:rsidRPr="00B265E2">
        <w:t>considers</w:t>
      </w:r>
      <w:proofErr w:type="spellEnd"/>
      <w:r w:rsidRPr="00B265E2">
        <w:t xml:space="preserve"> </w:t>
      </w:r>
      <w:proofErr w:type="spellStart"/>
      <w:r w:rsidRPr="00B265E2">
        <w:t>academic</w:t>
      </w:r>
      <w:proofErr w:type="spellEnd"/>
      <w:r w:rsidRPr="00B265E2">
        <w:t xml:space="preserve"> pressure, </w:t>
      </w:r>
      <w:proofErr w:type="spellStart"/>
      <w:r w:rsidRPr="00B265E2">
        <w:t>digital</w:t>
      </w:r>
      <w:proofErr w:type="spellEnd"/>
      <w:r w:rsidRPr="00B265E2">
        <w:t xml:space="preserve"> </w:t>
      </w:r>
      <w:proofErr w:type="spellStart"/>
      <w:r w:rsidRPr="00B265E2">
        <w:t>behavior</w:t>
      </w:r>
      <w:proofErr w:type="spellEnd"/>
      <w:r w:rsidRPr="00B265E2">
        <w:t>, socio-</w:t>
      </w:r>
      <w:proofErr w:type="spellStart"/>
      <w:r w:rsidRPr="00B265E2">
        <w:t>emotional</w:t>
      </w:r>
      <w:proofErr w:type="spellEnd"/>
      <w:r w:rsidRPr="00B265E2">
        <w:t xml:space="preserve"> support, and personal </w:t>
      </w:r>
      <w:proofErr w:type="spellStart"/>
      <w:r w:rsidRPr="00B265E2">
        <w:t>resilience</w:t>
      </w:r>
      <w:proofErr w:type="spellEnd"/>
      <w:r w:rsidRPr="00B265E2">
        <w:t xml:space="preserve">. </w:t>
      </w:r>
      <w:proofErr w:type="spellStart"/>
      <w:r w:rsidRPr="00B265E2">
        <w:t>These</w:t>
      </w:r>
      <w:proofErr w:type="spellEnd"/>
      <w:r w:rsidRPr="00B265E2">
        <w:t xml:space="preserve"> insights can serve </w:t>
      </w:r>
      <w:proofErr w:type="spellStart"/>
      <w:r w:rsidRPr="00B265E2">
        <w:t>as</w:t>
      </w:r>
      <w:proofErr w:type="spellEnd"/>
      <w:r w:rsidRPr="00B265E2">
        <w:t xml:space="preserve"> a </w:t>
      </w:r>
      <w:proofErr w:type="spellStart"/>
      <w:r w:rsidRPr="00B265E2">
        <w:t>valuable</w:t>
      </w:r>
      <w:proofErr w:type="spellEnd"/>
      <w:r w:rsidRPr="00B265E2">
        <w:t xml:space="preserve"> </w:t>
      </w:r>
      <w:proofErr w:type="spellStart"/>
      <w:r w:rsidRPr="00B265E2">
        <w:t>resource</w:t>
      </w:r>
      <w:proofErr w:type="spellEnd"/>
      <w:r w:rsidRPr="00B265E2">
        <w:t xml:space="preserve"> for educational institutions, </w:t>
      </w:r>
      <w:proofErr w:type="spellStart"/>
      <w:r w:rsidRPr="00B265E2">
        <w:t>mental</w:t>
      </w:r>
      <w:proofErr w:type="spellEnd"/>
      <w:r w:rsidRPr="00B265E2">
        <w:t xml:space="preserve"> health </w:t>
      </w:r>
      <w:proofErr w:type="spellStart"/>
      <w:r w:rsidRPr="00B265E2">
        <w:t>practitioners</w:t>
      </w:r>
      <w:proofErr w:type="spellEnd"/>
      <w:r w:rsidRPr="00B265E2">
        <w:t xml:space="preserve">, and policy makers </w:t>
      </w:r>
      <w:proofErr w:type="spellStart"/>
      <w:r w:rsidRPr="00B265E2">
        <w:t>aiming</w:t>
      </w:r>
      <w:proofErr w:type="spellEnd"/>
      <w:r w:rsidRPr="00B265E2">
        <w:t xml:space="preserve"> to design more </w:t>
      </w:r>
      <w:proofErr w:type="spellStart"/>
      <w:r w:rsidRPr="00B265E2">
        <w:t>effective</w:t>
      </w:r>
      <w:proofErr w:type="spellEnd"/>
      <w:r w:rsidRPr="00B265E2">
        <w:t xml:space="preserve">, inclusive, and </w:t>
      </w:r>
      <w:proofErr w:type="spellStart"/>
      <w:r w:rsidRPr="00B265E2">
        <w:t>proactive</w:t>
      </w:r>
      <w:proofErr w:type="spellEnd"/>
      <w:r w:rsidRPr="00B265E2">
        <w:t xml:space="preserve"> </w:t>
      </w:r>
      <w:proofErr w:type="spellStart"/>
      <w:r w:rsidRPr="00B265E2">
        <w:t>student</w:t>
      </w:r>
      <w:proofErr w:type="spellEnd"/>
      <w:r w:rsidRPr="00B265E2">
        <w:t xml:space="preserve"> support </w:t>
      </w:r>
      <w:proofErr w:type="spellStart"/>
      <w:r w:rsidRPr="00B265E2">
        <w:t>programs</w:t>
      </w:r>
      <w:proofErr w:type="spellEnd"/>
      <w:r w:rsidRPr="00B265E2">
        <w:t>.</w:t>
      </w:r>
    </w:p>
    <w:p w14:paraId="5CC38133" w14:textId="77777777" w:rsidR="00B265E2" w:rsidRPr="003B1C57" w:rsidRDefault="00B265E2" w:rsidP="003B1C57"/>
    <w:p w14:paraId="48A74330" w14:textId="77777777" w:rsidR="003B1C57" w:rsidRPr="001F3E8B" w:rsidRDefault="003B1C57" w:rsidP="001F3E8B"/>
    <w:p w14:paraId="659ED7FD" w14:textId="5EAAFB72" w:rsidR="001F3E8B" w:rsidRPr="001F3E8B" w:rsidRDefault="001F3E8B" w:rsidP="001F3E8B"/>
    <w:p w14:paraId="5CFC1C89" w14:textId="1167965C" w:rsidR="001F3E8B" w:rsidRDefault="001F3E8B" w:rsidP="001F3E8B"/>
    <w:p w14:paraId="18487670" w14:textId="77777777" w:rsidR="001F3E8B" w:rsidRDefault="001F3E8B" w:rsidP="001F3E8B"/>
    <w:p w14:paraId="6EA13586" w14:textId="77777777" w:rsidR="001F3E8B" w:rsidRPr="001F3E8B" w:rsidRDefault="001F3E8B" w:rsidP="001F3E8B"/>
    <w:p w14:paraId="4F38200B" w14:textId="77777777" w:rsidR="001F3E8B" w:rsidRDefault="001F3E8B"/>
    <w:sectPr w:rsidR="001F3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03353"/>
    <w:multiLevelType w:val="multilevel"/>
    <w:tmpl w:val="6B0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6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4"/>
    <w:rsid w:val="000D29F9"/>
    <w:rsid w:val="001F3E8B"/>
    <w:rsid w:val="002864AA"/>
    <w:rsid w:val="00397E04"/>
    <w:rsid w:val="003B1C57"/>
    <w:rsid w:val="006531EC"/>
    <w:rsid w:val="00B223F9"/>
    <w:rsid w:val="00B265E2"/>
    <w:rsid w:val="00F4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7BD9"/>
  <w15:chartTrackingRefBased/>
  <w15:docId w15:val="{847E2842-9004-41CD-9A48-077D123B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7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7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7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7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7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7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7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7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7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7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7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7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7E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7E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7E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7E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7E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7E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7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7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7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7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7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7E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7E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7E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7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7E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7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ALIA</dc:creator>
  <cp:keywords/>
  <dc:description/>
  <cp:lastModifiedBy>Andrea Alia</cp:lastModifiedBy>
  <cp:revision>4</cp:revision>
  <dcterms:created xsi:type="dcterms:W3CDTF">2025-04-06T09:40:00Z</dcterms:created>
  <dcterms:modified xsi:type="dcterms:W3CDTF">2025-04-06T10:09:00Z</dcterms:modified>
</cp:coreProperties>
</file>