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BD4" w:rsidRDefault="007441A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How to Setup the backend </w:t>
      </w:r>
    </w:p>
    <w:p w:rsidR="00054BD4" w:rsidRDefault="007441A6">
      <w:pPr>
        <w:rPr>
          <w:sz w:val="28"/>
          <w:szCs w:val="28"/>
        </w:rPr>
      </w:pPr>
      <w:r>
        <w:rPr>
          <w:sz w:val="28"/>
          <w:szCs w:val="28"/>
        </w:rPr>
        <w:t>*Let consume domain name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xyz</w:t>
      </w:r>
      <w:proofErr w:type="spell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(https://xyz.com)</w:t>
      </w:r>
    </w:p>
    <w:p w:rsidR="00054BD4" w:rsidRDefault="007441A6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Follow these simple steps to setup your backend</w:t>
      </w:r>
    </w:p>
    <w:p w:rsidR="00054BD4" w:rsidRDefault="00054BD4">
      <w:pPr>
        <w:rPr>
          <w:b/>
          <w:sz w:val="28"/>
          <w:szCs w:val="28"/>
        </w:rPr>
      </w:pPr>
    </w:p>
    <w:p w:rsidR="00054BD4" w:rsidRPr="007441A6" w:rsidRDefault="00744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8"/>
          <w:szCs w:val="28"/>
        </w:rPr>
      </w:pPr>
      <w:r w:rsidRPr="007441A6">
        <w:rPr>
          <w:bCs/>
          <w:color w:val="000000"/>
          <w:sz w:val="28"/>
          <w:szCs w:val="28"/>
        </w:rPr>
        <w:t>Download the zip files, extract them, go to folder name: “</w:t>
      </w:r>
      <w:proofErr w:type="spellStart"/>
      <w:r w:rsidRPr="007441A6">
        <w:rPr>
          <w:b/>
          <w:color w:val="000000"/>
          <w:sz w:val="28"/>
          <w:szCs w:val="28"/>
        </w:rPr>
        <w:t>backend_codes</w:t>
      </w:r>
      <w:proofErr w:type="spellEnd"/>
      <w:r w:rsidRPr="007441A6">
        <w:rPr>
          <w:b/>
          <w:color w:val="000000"/>
          <w:sz w:val="28"/>
          <w:szCs w:val="28"/>
        </w:rPr>
        <w:t xml:space="preserve"> and doc</w:t>
      </w:r>
      <w:r w:rsidRPr="007441A6">
        <w:rPr>
          <w:bCs/>
          <w:color w:val="000000"/>
          <w:sz w:val="28"/>
          <w:szCs w:val="28"/>
        </w:rPr>
        <w:t>” &amp; find “</w:t>
      </w:r>
      <w:r w:rsidRPr="007441A6">
        <w:rPr>
          <w:b/>
          <w:color w:val="000000"/>
          <w:sz w:val="28"/>
          <w:szCs w:val="28"/>
        </w:rPr>
        <w:t>public_html.zip</w:t>
      </w:r>
      <w:r w:rsidRPr="007441A6">
        <w:rPr>
          <w:bCs/>
          <w:color w:val="000000"/>
          <w:sz w:val="28"/>
          <w:szCs w:val="28"/>
        </w:rPr>
        <w:t xml:space="preserve">” </w:t>
      </w:r>
    </w:p>
    <w:p w:rsidR="00054BD4" w:rsidRPr="007441A6" w:rsidRDefault="00744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8"/>
          <w:szCs w:val="28"/>
        </w:rPr>
      </w:pPr>
      <w:r w:rsidRPr="007441A6">
        <w:rPr>
          <w:bCs/>
          <w:color w:val="000000"/>
          <w:sz w:val="28"/>
          <w:szCs w:val="28"/>
        </w:rPr>
        <w:t>Upload the zip files on you</w:t>
      </w:r>
      <w:bookmarkStart w:id="1" w:name="_GoBack"/>
      <w:bookmarkEnd w:id="1"/>
      <w:r w:rsidRPr="007441A6">
        <w:rPr>
          <w:bCs/>
          <w:color w:val="000000"/>
          <w:sz w:val="28"/>
          <w:szCs w:val="28"/>
        </w:rPr>
        <w:t xml:space="preserve">r server, un-zips the folder under the </w:t>
      </w:r>
      <w:proofErr w:type="spellStart"/>
      <w:r w:rsidRPr="007441A6">
        <w:rPr>
          <w:bCs/>
          <w:i/>
          <w:color w:val="000000"/>
          <w:sz w:val="28"/>
          <w:szCs w:val="28"/>
        </w:rPr>
        <w:t>public_html</w:t>
      </w:r>
      <w:proofErr w:type="spellEnd"/>
      <w:r w:rsidRPr="007441A6">
        <w:rPr>
          <w:bCs/>
          <w:i/>
          <w:color w:val="000000"/>
          <w:sz w:val="28"/>
          <w:szCs w:val="28"/>
        </w:rPr>
        <w:t xml:space="preserve"> </w:t>
      </w: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286920" cy="248530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920" cy="2485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054BD4" w:rsidRDefault="00744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Hit the </w:t>
      </w:r>
      <w:proofErr w:type="spellStart"/>
      <w:r>
        <w:rPr>
          <w:b/>
          <w:color w:val="000000"/>
          <w:sz w:val="28"/>
          <w:szCs w:val="28"/>
        </w:rPr>
        <w:t>url</w:t>
      </w:r>
      <w:proofErr w:type="spellEnd"/>
      <w:r>
        <w:rPr>
          <w:b/>
          <w:color w:val="000000"/>
          <w:sz w:val="28"/>
          <w:szCs w:val="28"/>
        </w:rPr>
        <w:t xml:space="preserve"> into the browser https://xyz.com/ gogrocer-ver2.0 you can get the activator page</w:t>
      </w: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299522" cy="2731374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522" cy="2731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054BD4" w:rsidRDefault="00744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Create a new database ( copy the database name &amp; password)</w:t>
      </w: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30366" cy="254371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366" cy="2543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744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  <w:sz w:val="28"/>
          <w:szCs w:val="28"/>
        </w:rPr>
        <w:t xml:space="preserve">After successfully creating the database, go to the browser open the same </w:t>
      </w:r>
      <w:proofErr w:type="spellStart"/>
      <w:r>
        <w:rPr>
          <w:b/>
          <w:color w:val="000000"/>
          <w:sz w:val="28"/>
          <w:szCs w:val="28"/>
        </w:rPr>
        <w:t>url</w:t>
      </w:r>
      <w:proofErr w:type="spellEnd"/>
      <w:r>
        <w:rPr>
          <w:b/>
          <w:color w:val="000000"/>
          <w:sz w:val="28"/>
          <w:szCs w:val="28"/>
        </w:rPr>
        <w:t xml:space="preserve"> https://xyz.com/ gogrocer-ver2.0</w:t>
      </w: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7441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8"/>
          <w:szCs w:val="28"/>
        </w:rPr>
        <w:t xml:space="preserve">Use the license code &amp; Name which you get in the invoice  </w:t>
      </w: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63540" cy="285051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850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54BD4" w:rsidRDefault="007441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 xml:space="preserve">After verifying the license code, use database credentials which you have copied earlier </w:t>
      </w: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158740" cy="290322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90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After submitting all the details you have saw this page </w:t>
      </w: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166360" cy="257302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573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After click on </w:t>
      </w:r>
      <w:r>
        <w:rPr>
          <w:color w:val="000000"/>
          <w:sz w:val="28"/>
          <w:szCs w:val="28"/>
          <w:u w:val="single"/>
        </w:rPr>
        <w:t>click here to go</w:t>
      </w:r>
      <w:r>
        <w:rPr>
          <w:color w:val="000000"/>
          <w:sz w:val="28"/>
          <w:szCs w:val="28"/>
        </w:rPr>
        <w:t xml:space="preserve"> , now you are ready to use the backend, you can </w:t>
      </w:r>
      <w:proofErr w:type="spellStart"/>
      <w:r>
        <w:rPr>
          <w:color w:val="000000"/>
          <w:sz w:val="28"/>
          <w:szCs w:val="28"/>
        </w:rPr>
        <w:t>can</w:t>
      </w:r>
      <w:proofErr w:type="spellEnd"/>
      <w:r>
        <w:rPr>
          <w:color w:val="000000"/>
          <w:sz w:val="28"/>
          <w:szCs w:val="28"/>
        </w:rPr>
        <w:t xml:space="preserve"> saw the admin Panel login page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Credential: </w:t>
      </w:r>
      <w:r>
        <w:rPr>
          <w:b/>
          <w:color w:val="000000"/>
          <w:sz w:val="28"/>
          <w:szCs w:val="28"/>
        </w:rPr>
        <w:br/>
        <w:t xml:space="preserve">E-mail: </w:t>
      </w:r>
      <w:hyperlink r:id="rId11">
        <w:r>
          <w:rPr>
            <w:color w:val="0000FF"/>
            <w:sz w:val="28"/>
            <w:szCs w:val="28"/>
            <w:u w:val="single"/>
          </w:rPr>
          <w:t>support</w:t>
        </w:r>
        <w:r>
          <w:rPr>
            <w:color w:val="0000FF"/>
            <w:sz w:val="28"/>
            <w:szCs w:val="28"/>
            <w:u w:val="single"/>
          </w:rPr>
          <w:t>@tecmanic.com</w:t>
        </w:r>
      </w:hyperlink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 xml:space="preserve">password: </w:t>
      </w:r>
      <w:proofErr w:type="spellStart"/>
      <w:r>
        <w:rPr>
          <w:color w:val="000000"/>
          <w:sz w:val="28"/>
          <w:szCs w:val="28"/>
        </w:rPr>
        <w:t>tecmanic</w:t>
      </w:r>
      <w:proofErr w:type="spellEnd"/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these credentials to login</w:t>
      </w: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265420" cy="259905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After successfully login here the home page </w:t>
      </w:r>
      <w:r>
        <w:rPr>
          <w:color w:val="000000"/>
          <w:sz w:val="28"/>
          <w:szCs w:val="28"/>
        </w:rPr>
        <w:br/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5387340" cy="264096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640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ind w:left="1080"/>
        <w:rPr>
          <w:sz w:val="28"/>
          <w:szCs w:val="28"/>
        </w:rPr>
      </w:pP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ind w:left="1080"/>
        <w:rPr>
          <w:sz w:val="28"/>
          <w:szCs w:val="28"/>
        </w:rPr>
      </w:pP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555555"/>
          <w:sz w:val="23"/>
          <w:szCs w:val="23"/>
        </w:rPr>
      </w:pPr>
      <w:r>
        <w:rPr>
          <w:sz w:val="28"/>
          <w:szCs w:val="28"/>
        </w:rPr>
        <w:lastRenderedPageBreak/>
        <w:t xml:space="preserve">6. </w:t>
      </w:r>
      <w:r>
        <w:rPr>
          <w:b/>
          <w:sz w:val="28"/>
          <w:szCs w:val="28"/>
        </w:rPr>
        <w:t>Google map API creation</w:t>
      </w:r>
      <w:r>
        <w:rPr>
          <w:sz w:val="28"/>
          <w:szCs w:val="28"/>
        </w:rPr>
        <w:br/>
      </w:r>
      <w:r>
        <w:rPr>
          <w:rFonts w:ascii="Roboto" w:eastAsia="Roboto" w:hAnsi="Roboto" w:cs="Roboto"/>
          <w:color w:val="555555"/>
          <w:sz w:val="23"/>
          <w:szCs w:val="23"/>
        </w:rPr>
        <w:t xml:space="preserve">create a google map </w:t>
      </w:r>
      <w:proofErr w:type="spellStart"/>
      <w:r>
        <w:rPr>
          <w:rFonts w:ascii="Roboto" w:eastAsia="Roboto" w:hAnsi="Roboto" w:cs="Roboto"/>
          <w:color w:val="555555"/>
          <w:sz w:val="23"/>
          <w:szCs w:val="23"/>
        </w:rPr>
        <w:t>api</w:t>
      </w:r>
      <w:proofErr w:type="spellEnd"/>
      <w:r>
        <w:rPr>
          <w:rFonts w:ascii="Roboto" w:eastAsia="Roboto" w:hAnsi="Roboto" w:cs="Roboto"/>
          <w:color w:val="555555"/>
          <w:sz w:val="23"/>
          <w:szCs w:val="23"/>
        </w:rPr>
        <w:t xml:space="preserve"> key from Google console account and place it in admin panel </w:t>
      </w:r>
      <w:r>
        <w:rPr>
          <w:rFonts w:ascii="Roboto" w:eastAsia="Roboto" w:hAnsi="Roboto" w:cs="Roboto"/>
          <w:b/>
          <w:i/>
          <w:color w:val="555555"/>
          <w:sz w:val="23"/>
          <w:szCs w:val="23"/>
        </w:rPr>
        <w:t>Settings-&gt;Google Map API</w:t>
      </w:r>
      <w:r>
        <w:rPr>
          <w:rFonts w:ascii="Roboto" w:eastAsia="Roboto" w:hAnsi="Roboto" w:cs="Roboto"/>
          <w:b/>
          <w:color w:val="555555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555555"/>
          <w:sz w:val="23"/>
          <w:szCs w:val="23"/>
        </w:rPr>
        <w:t xml:space="preserve">. </w:t>
      </w:r>
    </w:p>
    <w:p w:rsidR="00054BD4" w:rsidRDefault="007441A6">
      <w:pPr>
        <w:shd w:val="clear" w:color="auto" w:fill="FFFFFF"/>
        <w:spacing w:after="220" w:line="384" w:lineRule="auto"/>
        <w:rPr>
          <w:rFonts w:ascii="Roboto" w:eastAsia="Roboto" w:hAnsi="Roboto" w:cs="Roboto"/>
          <w:color w:val="2E9AE9"/>
          <w:sz w:val="23"/>
          <w:szCs w:val="23"/>
        </w:rPr>
      </w:pPr>
      <w:r>
        <w:rPr>
          <w:rFonts w:ascii="Roboto" w:eastAsia="Roboto" w:hAnsi="Roboto" w:cs="Roboto"/>
          <w:color w:val="555555"/>
          <w:sz w:val="23"/>
          <w:szCs w:val="23"/>
        </w:rPr>
        <w:t xml:space="preserve">When your Google Maps </w:t>
      </w:r>
      <w:proofErr w:type="spellStart"/>
      <w:r>
        <w:rPr>
          <w:rFonts w:ascii="Roboto" w:eastAsia="Roboto" w:hAnsi="Roboto" w:cs="Roboto"/>
          <w:color w:val="555555"/>
          <w:sz w:val="23"/>
          <w:szCs w:val="23"/>
        </w:rPr>
        <w:t>Api</w:t>
      </w:r>
      <w:proofErr w:type="spellEnd"/>
      <w:r>
        <w:rPr>
          <w:rFonts w:ascii="Roboto" w:eastAsia="Roboto" w:hAnsi="Roboto" w:cs="Roboto"/>
          <w:color w:val="555555"/>
          <w:sz w:val="23"/>
          <w:szCs w:val="23"/>
        </w:rPr>
        <w:t xml:space="preserve"> key works successfully, the problem with Add delivery boy, Add store and Add area section will be solved. You have to create google map </w:t>
      </w:r>
      <w:proofErr w:type="spellStart"/>
      <w:r>
        <w:rPr>
          <w:rFonts w:ascii="Roboto" w:eastAsia="Roboto" w:hAnsi="Roboto" w:cs="Roboto"/>
          <w:color w:val="555555"/>
          <w:sz w:val="23"/>
          <w:szCs w:val="23"/>
        </w:rPr>
        <w:t>api</w:t>
      </w:r>
      <w:proofErr w:type="spellEnd"/>
      <w:r>
        <w:rPr>
          <w:rFonts w:ascii="Roboto" w:eastAsia="Roboto" w:hAnsi="Roboto" w:cs="Roboto"/>
          <w:color w:val="555555"/>
          <w:sz w:val="23"/>
          <w:szCs w:val="23"/>
        </w:rPr>
        <w:t xml:space="preserve"> key by your own via below link- </w:t>
      </w:r>
      <w:hyperlink r:id="rId14">
        <w:r>
          <w:rPr>
            <w:rFonts w:ascii="Roboto" w:eastAsia="Roboto" w:hAnsi="Roboto" w:cs="Roboto"/>
            <w:color w:val="2E9AE9"/>
            <w:sz w:val="23"/>
            <w:szCs w:val="23"/>
          </w:rPr>
          <w:t>https://console.cloud.google.com/google/maps-apis/overview</w:t>
        </w:r>
      </w:hyperlink>
    </w:p>
    <w:p w:rsidR="00054BD4" w:rsidRDefault="007441A6">
      <w:pPr>
        <w:shd w:val="clear" w:color="auto" w:fill="FFFFFF"/>
        <w:spacing w:after="220" w:line="384" w:lineRule="auto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b/>
          <w:sz w:val="23"/>
          <w:szCs w:val="23"/>
        </w:rPr>
        <w:t>Note-</w:t>
      </w:r>
      <w:r>
        <w:rPr>
          <w:rFonts w:ascii="Roboto" w:eastAsia="Roboto" w:hAnsi="Roboto" w:cs="Roboto"/>
          <w:color w:val="555555"/>
          <w:sz w:val="23"/>
          <w:szCs w:val="23"/>
        </w:rPr>
        <w:t xml:space="preserve"> </w:t>
      </w:r>
      <w:r>
        <w:rPr>
          <w:rFonts w:ascii="Roboto" w:eastAsia="Roboto" w:hAnsi="Roboto" w:cs="Roboto"/>
          <w:sz w:val="23"/>
          <w:szCs w:val="23"/>
        </w:rPr>
        <w:t xml:space="preserve">Add card in Billing section is mandatory when you create google map </w:t>
      </w:r>
      <w:proofErr w:type="spellStart"/>
      <w:r>
        <w:rPr>
          <w:rFonts w:ascii="Roboto" w:eastAsia="Roboto" w:hAnsi="Roboto" w:cs="Roboto"/>
          <w:sz w:val="23"/>
          <w:szCs w:val="23"/>
        </w:rPr>
        <w:t>api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key. Check your google map </w:t>
      </w:r>
      <w:proofErr w:type="spellStart"/>
      <w:r>
        <w:rPr>
          <w:rFonts w:ascii="Roboto" w:eastAsia="Roboto" w:hAnsi="Roboto" w:cs="Roboto"/>
          <w:sz w:val="23"/>
          <w:szCs w:val="23"/>
        </w:rPr>
        <w:t>api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key with this link.</w:t>
      </w:r>
    </w:p>
    <w:p w:rsidR="00054BD4" w:rsidRDefault="007441A6">
      <w:pPr>
        <w:shd w:val="clear" w:color="auto" w:fill="FFFFFF"/>
        <w:spacing w:after="220" w:line="384" w:lineRule="auto"/>
        <w:rPr>
          <w:rFonts w:ascii="Roboto" w:eastAsia="Roboto" w:hAnsi="Roboto" w:cs="Roboto"/>
          <w:b/>
          <w:i/>
          <w:sz w:val="23"/>
          <w:szCs w:val="23"/>
        </w:rPr>
      </w:pPr>
      <w:hyperlink r:id="rId15">
        <w:r>
          <w:rPr>
            <w:rFonts w:ascii="Roboto" w:eastAsia="Roboto" w:hAnsi="Roboto" w:cs="Roboto"/>
            <w:color w:val="2E9AE9"/>
            <w:sz w:val="23"/>
            <w:szCs w:val="23"/>
          </w:rPr>
          <w:t>https://maps.googleapis.com/maps/api/geocode/json?latlng=-27.0000,133.0000&amp;key=</w:t>
        </w:r>
      </w:hyperlink>
      <w:hyperlink r:id="rId16">
        <w:r>
          <w:rPr>
            <w:rFonts w:ascii="Roboto" w:eastAsia="Roboto" w:hAnsi="Roboto" w:cs="Roboto"/>
            <w:b/>
            <w:i/>
            <w:sz w:val="23"/>
            <w:szCs w:val="23"/>
          </w:rPr>
          <w:t>Place</w:t>
        </w:r>
      </w:hyperlink>
      <w:r>
        <w:rPr>
          <w:rFonts w:ascii="Roboto" w:eastAsia="Roboto" w:hAnsi="Roboto" w:cs="Roboto"/>
          <w:b/>
          <w:i/>
          <w:sz w:val="23"/>
          <w:szCs w:val="23"/>
        </w:rPr>
        <w:t xml:space="preserve"> your google</w:t>
      </w:r>
      <w:r>
        <w:rPr>
          <w:rFonts w:ascii="Roboto" w:eastAsia="Roboto" w:hAnsi="Roboto" w:cs="Roboto"/>
          <w:b/>
          <w:i/>
          <w:sz w:val="23"/>
          <w:szCs w:val="23"/>
        </w:rPr>
        <w:t xml:space="preserve"> map </w:t>
      </w:r>
      <w:proofErr w:type="spellStart"/>
      <w:r>
        <w:rPr>
          <w:rFonts w:ascii="Roboto" w:eastAsia="Roboto" w:hAnsi="Roboto" w:cs="Roboto"/>
          <w:b/>
          <w:i/>
          <w:sz w:val="23"/>
          <w:szCs w:val="23"/>
        </w:rPr>
        <w:t>api</w:t>
      </w:r>
      <w:proofErr w:type="spellEnd"/>
      <w:r>
        <w:rPr>
          <w:rFonts w:ascii="Roboto" w:eastAsia="Roboto" w:hAnsi="Roboto" w:cs="Roboto"/>
          <w:b/>
          <w:i/>
          <w:sz w:val="23"/>
          <w:szCs w:val="23"/>
        </w:rPr>
        <w:t xml:space="preserve"> key here</w:t>
      </w:r>
    </w:p>
    <w:p w:rsidR="00054BD4" w:rsidRDefault="007441A6">
      <w:pPr>
        <w:shd w:val="clear" w:color="auto" w:fill="FFFFFF"/>
        <w:spacing w:after="220" w:line="384" w:lineRule="auto"/>
        <w:rPr>
          <w:rFonts w:ascii="Roboto" w:eastAsia="Roboto" w:hAnsi="Roboto" w:cs="Roboto"/>
          <w:color w:val="555555"/>
          <w:sz w:val="23"/>
          <w:szCs w:val="23"/>
        </w:rPr>
      </w:pPr>
      <w:r>
        <w:rPr>
          <w:rFonts w:ascii="Roboto" w:eastAsia="Roboto" w:hAnsi="Roboto" w:cs="Roboto"/>
          <w:color w:val="555555"/>
          <w:sz w:val="23"/>
          <w:szCs w:val="23"/>
        </w:rPr>
        <w:t xml:space="preserve">see the attached screenshot </w:t>
      </w:r>
      <w:proofErr w:type="spellStart"/>
      <w:r>
        <w:rPr>
          <w:rFonts w:ascii="Roboto" w:eastAsia="Roboto" w:hAnsi="Roboto" w:cs="Roboto"/>
          <w:color w:val="555555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555555"/>
          <w:sz w:val="23"/>
          <w:szCs w:val="23"/>
        </w:rPr>
        <w:t xml:space="preserve"> you will get response like that it means your map </w:t>
      </w:r>
      <w:proofErr w:type="spellStart"/>
      <w:r>
        <w:rPr>
          <w:rFonts w:ascii="Roboto" w:eastAsia="Roboto" w:hAnsi="Roboto" w:cs="Roboto"/>
          <w:color w:val="555555"/>
          <w:sz w:val="23"/>
          <w:szCs w:val="23"/>
        </w:rPr>
        <w:t>api</w:t>
      </w:r>
      <w:proofErr w:type="spellEnd"/>
      <w:r>
        <w:rPr>
          <w:rFonts w:ascii="Roboto" w:eastAsia="Roboto" w:hAnsi="Roboto" w:cs="Roboto"/>
          <w:color w:val="555555"/>
          <w:sz w:val="23"/>
          <w:szCs w:val="23"/>
        </w:rPr>
        <w:t xml:space="preserve"> key is </w:t>
      </w:r>
      <w:proofErr w:type="spellStart"/>
      <w:r>
        <w:rPr>
          <w:rFonts w:ascii="Roboto" w:eastAsia="Roboto" w:hAnsi="Roboto" w:cs="Roboto"/>
          <w:color w:val="555555"/>
          <w:sz w:val="23"/>
          <w:szCs w:val="23"/>
        </w:rPr>
        <w:t>working.otherwise</w:t>
      </w:r>
      <w:proofErr w:type="spellEnd"/>
      <w:r>
        <w:rPr>
          <w:rFonts w:ascii="Roboto" w:eastAsia="Roboto" w:hAnsi="Roboto" w:cs="Roboto"/>
          <w:color w:val="555555"/>
          <w:sz w:val="23"/>
          <w:szCs w:val="23"/>
        </w:rPr>
        <w:t xml:space="preserve"> your map </w:t>
      </w:r>
      <w:proofErr w:type="spellStart"/>
      <w:r>
        <w:rPr>
          <w:rFonts w:ascii="Roboto" w:eastAsia="Roboto" w:hAnsi="Roboto" w:cs="Roboto"/>
          <w:color w:val="555555"/>
          <w:sz w:val="23"/>
          <w:szCs w:val="23"/>
        </w:rPr>
        <w:t>api</w:t>
      </w:r>
      <w:proofErr w:type="spellEnd"/>
      <w:r>
        <w:rPr>
          <w:rFonts w:ascii="Roboto" w:eastAsia="Roboto" w:hAnsi="Roboto" w:cs="Roboto"/>
          <w:color w:val="555555"/>
          <w:sz w:val="23"/>
          <w:szCs w:val="23"/>
        </w:rPr>
        <w:t xml:space="preserve"> key is not working.</w:t>
      </w:r>
    </w:p>
    <w:p w:rsidR="00054BD4" w:rsidRDefault="007441A6">
      <w:pPr>
        <w:shd w:val="clear" w:color="auto" w:fill="FFFFFF"/>
        <w:spacing w:after="220" w:line="384" w:lineRule="auto"/>
        <w:rPr>
          <w:rFonts w:ascii="Roboto" w:eastAsia="Roboto" w:hAnsi="Roboto" w:cs="Roboto"/>
          <w:color w:val="555555"/>
          <w:sz w:val="23"/>
          <w:szCs w:val="23"/>
        </w:rPr>
      </w:pPr>
      <w:r>
        <w:rPr>
          <w:rFonts w:ascii="Roboto" w:eastAsia="Roboto" w:hAnsi="Roboto" w:cs="Roboto"/>
          <w:noProof/>
          <w:color w:val="555555"/>
          <w:sz w:val="23"/>
          <w:szCs w:val="23"/>
        </w:rPr>
        <w:drawing>
          <wp:inline distT="114300" distB="114300" distL="114300" distR="114300">
            <wp:extent cx="5734050" cy="39116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BD4" w:rsidRDefault="00054BD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555555"/>
          <w:sz w:val="23"/>
          <w:szCs w:val="23"/>
        </w:rPr>
      </w:pPr>
      <w:r>
        <w:rPr>
          <w:sz w:val="28"/>
          <w:szCs w:val="28"/>
        </w:rPr>
        <w:t>7.</w:t>
      </w:r>
      <w:r>
        <w:rPr>
          <w:b/>
          <w:sz w:val="28"/>
          <w:szCs w:val="28"/>
        </w:rPr>
        <w:t>FCM Server Key Creation-</w:t>
      </w:r>
      <w:r>
        <w:rPr>
          <w:b/>
          <w:sz w:val="28"/>
          <w:szCs w:val="28"/>
        </w:rPr>
        <w:br/>
      </w:r>
      <w:r>
        <w:rPr>
          <w:rFonts w:ascii="Roboto" w:eastAsia="Roboto" w:hAnsi="Roboto" w:cs="Roboto"/>
          <w:b/>
          <w:color w:val="555555"/>
          <w:sz w:val="23"/>
          <w:szCs w:val="23"/>
        </w:rPr>
        <w:t>For Sending Notification to user app , store app and driver app-</w:t>
      </w:r>
    </w:p>
    <w:p w:rsidR="00054BD4" w:rsidRDefault="00054BD4">
      <w:pPr>
        <w:shd w:val="clear" w:color="auto" w:fill="FFFFFF"/>
        <w:spacing w:after="220" w:line="384" w:lineRule="auto"/>
        <w:rPr>
          <w:rFonts w:ascii="Roboto" w:eastAsia="Roboto" w:hAnsi="Roboto" w:cs="Roboto"/>
          <w:b/>
          <w:color w:val="555555"/>
          <w:sz w:val="23"/>
          <w:szCs w:val="23"/>
        </w:rPr>
      </w:pPr>
    </w:p>
    <w:p w:rsidR="00054BD4" w:rsidRDefault="007441A6">
      <w:pPr>
        <w:shd w:val="clear" w:color="auto" w:fill="FFFFFF"/>
        <w:spacing w:after="220" w:line="384" w:lineRule="auto"/>
        <w:rPr>
          <w:rFonts w:ascii="Roboto" w:eastAsia="Roboto" w:hAnsi="Roboto" w:cs="Roboto"/>
          <w:b/>
          <w:color w:val="2E9AE9"/>
          <w:sz w:val="23"/>
          <w:szCs w:val="23"/>
        </w:rPr>
      </w:pPr>
      <w:hyperlink r:id="rId18">
        <w:r>
          <w:rPr>
            <w:rFonts w:ascii="Roboto" w:eastAsia="Roboto" w:hAnsi="Roboto" w:cs="Roboto"/>
            <w:b/>
            <w:color w:val="2E9AE9"/>
            <w:sz w:val="23"/>
            <w:szCs w:val="23"/>
          </w:rPr>
          <w:t>https://documentation.onesignal.com/docs/generate-a-google-server-api-key</w:t>
        </w:r>
      </w:hyperlink>
    </w:p>
    <w:p w:rsidR="00054BD4" w:rsidRDefault="007441A6">
      <w:pPr>
        <w:shd w:val="clear" w:color="auto" w:fill="FFFFFF"/>
        <w:spacing w:after="220" w:line="384" w:lineRule="auto"/>
        <w:rPr>
          <w:rFonts w:ascii="Roboto" w:eastAsia="Roboto" w:hAnsi="Roboto" w:cs="Roboto"/>
          <w:b/>
          <w:i/>
          <w:color w:val="555555"/>
          <w:sz w:val="23"/>
          <w:szCs w:val="23"/>
        </w:rPr>
      </w:pPr>
      <w:r>
        <w:rPr>
          <w:rFonts w:ascii="Roboto" w:eastAsia="Roboto" w:hAnsi="Roboto" w:cs="Roboto"/>
          <w:b/>
          <w:color w:val="555555"/>
          <w:sz w:val="23"/>
          <w:szCs w:val="23"/>
        </w:rPr>
        <w:t>Sir follow the steps fr</w:t>
      </w:r>
      <w:r>
        <w:rPr>
          <w:rFonts w:ascii="Roboto" w:eastAsia="Roboto" w:hAnsi="Roboto" w:cs="Roboto"/>
          <w:b/>
          <w:color w:val="555555"/>
          <w:sz w:val="23"/>
          <w:szCs w:val="23"/>
        </w:rPr>
        <w:t xml:space="preserve">om above doc to create server key for all apps and place it on Admin panel </w:t>
      </w:r>
      <w:r>
        <w:rPr>
          <w:rFonts w:ascii="Roboto" w:eastAsia="Roboto" w:hAnsi="Roboto" w:cs="Roboto"/>
          <w:b/>
          <w:i/>
          <w:color w:val="555555"/>
          <w:sz w:val="23"/>
          <w:szCs w:val="23"/>
        </w:rPr>
        <w:t>Settings-&gt;FCM</w:t>
      </w:r>
    </w:p>
    <w:p w:rsidR="00054BD4" w:rsidRDefault="007441A6">
      <w:pPr>
        <w:shd w:val="clear" w:color="auto" w:fill="FFFFFF"/>
        <w:spacing w:after="220" w:line="384" w:lineRule="auto"/>
        <w:rPr>
          <w:rFonts w:ascii="Roboto" w:eastAsia="Roboto" w:hAnsi="Roboto" w:cs="Roboto"/>
          <w:b/>
          <w:color w:val="555555"/>
          <w:sz w:val="23"/>
          <w:szCs w:val="23"/>
        </w:rPr>
      </w:pPr>
      <w:r>
        <w:rPr>
          <w:rFonts w:ascii="Roboto" w:eastAsia="Roboto" w:hAnsi="Roboto" w:cs="Roboto"/>
          <w:b/>
          <w:i/>
          <w:color w:val="555555"/>
          <w:sz w:val="23"/>
          <w:szCs w:val="23"/>
        </w:rPr>
        <w:t>User App FCM Server Key</w:t>
      </w:r>
      <w:r>
        <w:rPr>
          <w:rFonts w:ascii="Roboto" w:eastAsia="Roboto" w:hAnsi="Roboto" w:cs="Roboto"/>
          <w:b/>
          <w:color w:val="555555"/>
          <w:sz w:val="23"/>
          <w:szCs w:val="23"/>
        </w:rPr>
        <w:t xml:space="preserve"> = for customer app,</w:t>
      </w:r>
    </w:p>
    <w:p w:rsidR="00054BD4" w:rsidRDefault="007441A6">
      <w:pPr>
        <w:shd w:val="clear" w:color="auto" w:fill="FFFFFF"/>
        <w:spacing w:after="220" w:line="384" w:lineRule="auto"/>
        <w:rPr>
          <w:rFonts w:ascii="Roboto" w:eastAsia="Roboto" w:hAnsi="Roboto" w:cs="Roboto"/>
          <w:b/>
          <w:color w:val="555555"/>
          <w:sz w:val="23"/>
          <w:szCs w:val="23"/>
        </w:rPr>
      </w:pPr>
      <w:r>
        <w:rPr>
          <w:rFonts w:ascii="Roboto" w:eastAsia="Roboto" w:hAnsi="Roboto" w:cs="Roboto"/>
          <w:b/>
          <w:i/>
          <w:color w:val="555555"/>
          <w:sz w:val="23"/>
          <w:szCs w:val="23"/>
        </w:rPr>
        <w:t>Store App FCM Server Key</w:t>
      </w:r>
      <w:r>
        <w:rPr>
          <w:rFonts w:ascii="Roboto" w:eastAsia="Roboto" w:hAnsi="Roboto" w:cs="Roboto"/>
          <w:b/>
          <w:color w:val="555555"/>
          <w:sz w:val="23"/>
          <w:szCs w:val="23"/>
        </w:rPr>
        <w:t xml:space="preserve"> = For store app</w:t>
      </w:r>
    </w:p>
    <w:p w:rsidR="00054BD4" w:rsidRDefault="007441A6">
      <w:pPr>
        <w:shd w:val="clear" w:color="auto" w:fill="FFFFFF"/>
        <w:spacing w:after="220" w:line="384" w:lineRule="auto"/>
        <w:rPr>
          <w:rFonts w:ascii="Roboto" w:eastAsia="Roboto" w:hAnsi="Roboto" w:cs="Roboto"/>
          <w:b/>
          <w:color w:val="555555"/>
          <w:sz w:val="23"/>
          <w:szCs w:val="23"/>
        </w:rPr>
      </w:pPr>
      <w:r>
        <w:rPr>
          <w:rFonts w:ascii="Roboto" w:eastAsia="Roboto" w:hAnsi="Roboto" w:cs="Roboto"/>
          <w:b/>
          <w:i/>
          <w:color w:val="555555"/>
          <w:sz w:val="23"/>
          <w:szCs w:val="23"/>
        </w:rPr>
        <w:t>Driver App FCM Server Key</w:t>
      </w:r>
      <w:r>
        <w:rPr>
          <w:rFonts w:ascii="Roboto" w:eastAsia="Roboto" w:hAnsi="Roboto" w:cs="Roboto"/>
          <w:b/>
          <w:color w:val="555555"/>
          <w:sz w:val="23"/>
          <w:szCs w:val="23"/>
        </w:rPr>
        <w:t xml:space="preserve"> = For Driver app</w:t>
      </w: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>8. Choose a Message gateway</w:t>
      </w:r>
      <w:r>
        <w:rPr>
          <w:b/>
          <w:sz w:val="28"/>
          <w:szCs w:val="28"/>
        </w:rPr>
        <w:br/>
        <w:t>choose a message gateway via</w:t>
      </w:r>
      <w:r>
        <w:rPr>
          <w:b/>
          <w:color w:val="4A86E8"/>
          <w:sz w:val="28"/>
          <w:szCs w:val="28"/>
        </w:rPr>
        <w:t xml:space="preserve"> </w:t>
      </w:r>
      <w:r>
        <w:rPr>
          <w:b/>
          <w:i/>
          <w:color w:val="4A86E8"/>
          <w:sz w:val="28"/>
          <w:szCs w:val="28"/>
        </w:rPr>
        <w:t xml:space="preserve">settings-&gt;sms/OTP settings. </w:t>
      </w:r>
      <w:r>
        <w:rPr>
          <w:b/>
          <w:i/>
          <w:color w:val="4A86E8"/>
          <w:sz w:val="28"/>
          <w:szCs w:val="28"/>
        </w:rPr>
        <w:br/>
      </w:r>
      <w:r>
        <w:rPr>
          <w:sz w:val="28"/>
          <w:szCs w:val="28"/>
        </w:rPr>
        <w:t xml:space="preserve">you can choose between two message gateways msg91 or </w:t>
      </w:r>
      <w:proofErr w:type="spellStart"/>
      <w:r>
        <w:rPr>
          <w:sz w:val="28"/>
          <w:szCs w:val="28"/>
        </w:rPr>
        <w:t>twilio</w:t>
      </w:r>
      <w:proofErr w:type="spellEnd"/>
      <w:r>
        <w:rPr>
          <w:sz w:val="28"/>
          <w:szCs w:val="28"/>
        </w:rPr>
        <w:t xml:space="preserve"> 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NOTE-</w:t>
      </w:r>
      <w:r>
        <w:rPr>
          <w:sz w:val="28"/>
          <w:szCs w:val="28"/>
        </w:rPr>
        <w:t xml:space="preserve"> if you choose msg91 then you have to buy transaction sms package of msg91.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If you don’t want to use</w:t>
      </w:r>
      <w:r>
        <w:rPr>
          <w:b/>
          <w:sz w:val="28"/>
          <w:szCs w:val="28"/>
        </w:rPr>
        <w:t xml:space="preserve"> any message gateways for the project then you simply choose </w:t>
      </w:r>
      <w:r>
        <w:rPr>
          <w:rFonts w:ascii="Roboto" w:eastAsia="Roboto" w:hAnsi="Roboto" w:cs="Roboto"/>
          <w:b/>
          <w:color w:val="4A86E8"/>
          <w:sz w:val="21"/>
          <w:szCs w:val="21"/>
        </w:rPr>
        <w:t>OTP/Message Off</w:t>
      </w:r>
      <w:r>
        <w:rPr>
          <w:rFonts w:ascii="Roboto" w:eastAsia="Roboto" w:hAnsi="Roboto" w:cs="Roboto"/>
          <w:b/>
          <w:color w:val="495057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sz w:val="21"/>
          <w:szCs w:val="21"/>
        </w:rPr>
        <w:t xml:space="preserve">from dropdown in </w:t>
      </w:r>
      <w:r>
        <w:rPr>
          <w:b/>
          <w:i/>
          <w:color w:val="4A86E8"/>
          <w:sz w:val="28"/>
          <w:szCs w:val="28"/>
        </w:rPr>
        <w:t>settings-&gt;sms/OTP settings.</w:t>
      </w:r>
      <w:r>
        <w:rPr>
          <w:b/>
          <w:i/>
          <w:color w:val="4A86E8"/>
          <w:sz w:val="28"/>
          <w:szCs w:val="28"/>
        </w:rPr>
        <w:br/>
      </w:r>
      <w:r>
        <w:rPr>
          <w:b/>
          <w:i/>
          <w:color w:val="4A86E8"/>
          <w:sz w:val="28"/>
          <w:szCs w:val="28"/>
        </w:rPr>
        <w:br/>
      </w:r>
      <w:r>
        <w:rPr>
          <w:b/>
          <w:i/>
          <w:color w:val="4A86E8"/>
          <w:sz w:val="28"/>
          <w:szCs w:val="28"/>
        </w:rPr>
        <w:br/>
      </w:r>
      <w:r>
        <w:rPr>
          <w:b/>
          <w:sz w:val="28"/>
          <w:szCs w:val="28"/>
        </w:rPr>
        <w:t>9.Setup SMTP details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sir you have to setup your SMTP from source/.env </w:t>
      </w: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MAIL_DRIVER=smtp</w:t>
      </w: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MAIL_HOST=smtp.gmail.com</w:t>
      </w: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MAIL_PORT=465</w:t>
      </w: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MAIL_USERNAME=smtp mail</w:t>
      </w: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MAIL_PASSWORD= smtp password</w:t>
      </w: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MAIL_ENCRYPTION=</w:t>
      </w:r>
      <w:proofErr w:type="spellStart"/>
      <w:r>
        <w:rPr>
          <w:sz w:val="28"/>
          <w:szCs w:val="28"/>
        </w:rPr>
        <w:t>ssl</w:t>
      </w:r>
      <w:proofErr w:type="spellEnd"/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4A86E8"/>
          <w:sz w:val="48"/>
          <w:szCs w:val="48"/>
        </w:rPr>
      </w:pPr>
      <w:r>
        <w:rPr>
          <w:b/>
          <w:i/>
          <w:color w:val="4A86E8"/>
          <w:sz w:val="28"/>
          <w:szCs w:val="28"/>
        </w:rPr>
        <w:lastRenderedPageBreak/>
        <w:t>------------------------------------------------------------------------------------------------------</w:t>
      </w:r>
      <w:r>
        <w:rPr>
          <w:b/>
          <w:i/>
          <w:color w:val="4A86E8"/>
          <w:sz w:val="28"/>
          <w:szCs w:val="28"/>
        </w:rPr>
        <w:br/>
        <w:t xml:space="preserve">          </w:t>
      </w:r>
      <w:r>
        <w:rPr>
          <w:b/>
          <w:i/>
          <w:color w:val="4A86E8"/>
          <w:sz w:val="48"/>
          <w:szCs w:val="48"/>
        </w:rPr>
        <w:t>Now your backend is ready to go live.</w:t>
      </w:r>
    </w:p>
    <w:p w:rsidR="00054BD4" w:rsidRDefault="007441A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4A86E8"/>
          <w:sz w:val="28"/>
          <w:szCs w:val="28"/>
        </w:rPr>
      </w:pPr>
      <w:r>
        <w:rPr>
          <w:b/>
          <w:i/>
          <w:color w:val="4A86E8"/>
          <w:sz w:val="28"/>
          <w:szCs w:val="28"/>
        </w:rPr>
        <w:t>-----------------------------------------------------------------------------------------------------</w:t>
      </w:r>
    </w:p>
    <w:sectPr w:rsidR="00054BD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4A73"/>
    <w:multiLevelType w:val="multilevel"/>
    <w:tmpl w:val="CCCC4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8330F"/>
    <w:multiLevelType w:val="multilevel"/>
    <w:tmpl w:val="0526C4A8"/>
    <w:lvl w:ilvl="0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BD4"/>
    <w:rsid w:val="00054BD4"/>
    <w:rsid w:val="0074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B1389"/>
  <w15:docId w15:val="{FB32C412-0005-4F4B-B2B2-15E4568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documentation.onesignal.com/docs/generate-a-google-server-api-ke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maps.googleapis.com/maps/api/geocode/json?latlng=-27.0000,133.0000&amp;key=Pla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upport@tecmanic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ps.googleapis.com/maps/api/geocode/json?latlng=-27.0000,133.0000&amp;key=Place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nsole.cloud.google.com/google/maps-api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tecmanic@hotmail.com</cp:lastModifiedBy>
  <cp:revision>2</cp:revision>
  <dcterms:created xsi:type="dcterms:W3CDTF">2020-07-28T14:52:00Z</dcterms:created>
  <dcterms:modified xsi:type="dcterms:W3CDTF">2020-07-28T14:57:00Z</dcterms:modified>
</cp:coreProperties>
</file>