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802B" w14:textId="460EC87C" w:rsidR="003A3818" w:rsidRDefault="003A3818" w:rsidP="003A3818">
      <w:pPr>
        <w:pStyle w:val="Heading1"/>
        <w:jc w:val="center"/>
        <w:rPr>
          <w:b/>
          <w:bCs/>
          <w:i/>
          <w:iCs/>
        </w:rPr>
      </w:pPr>
      <w:r w:rsidRPr="003A3818">
        <w:rPr>
          <w:b/>
          <w:bCs/>
          <w:i/>
          <w:iCs/>
        </w:rPr>
        <w:t>Task 7: SQL Basics for Data Analytics</w:t>
      </w:r>
    </w:p>
    <w:p w14:paraId="6A6E67F1" w14:textId="77777777" w:rsidR="00336A4E" w:rsidRPr="00336A4E" w:rsidRDefault="00336A4E" w:rsidP="00336A4E"/>
    <w:p w14:paraId="717039C9" w14:textId="01AC5016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1.</w:t>
      </w:r>
      <w:r w:rsidRPr="00336A4E">
        <w:rPr>
          <w:b/>
          <w:bCs/>
          <w:sz w:val="28"/>
          <w:szCs w:val="28"/>
        </w:rPr>
        <w:t>Show all clients</w:t>
      </w:r>
    </w:p>
    <w:p w14:paraId="4B69DB21" w14:textId="23A20F61" w:rsidR="00570E0B" w:rsidRDefault="00336A4E" w:rsidP="00336A4E">
      <w:r w:rsidRPr="00336A4E">
        <w:t xml:space="preserve">This query is used to display all the records from the </w:t>
      </w:r>
      <w:proofErr w:type="spellStart"/>
      <w:r w:rsidRPr="00336A4E">
        <w:t>CoreTech</w:t>
      </w:r>
      <w:proofErr w:type="spellEnd"/>
      <w:r w:rsidRPr="00336A4E">
        <w:t xml:space="preserve"> business dataset. It shows complete information of all clients, projects, and related details stored in the table. This helps in understanding the full dataset before doing any analysis.</w:t>
      </w:r>
    </w:p>
    <w:p w14:paraId="73003BE1" w14:textId="77777777" w:rsidR="00336A4E" w:rsidRDefault="00336A4E" w:rsidP="00336A4E">
      <w:pPr>
        <w:rPr>
          <w:b/>
          <w:bCs/>
        </w:rPr>
      </w:pPr>
    </w:p>
    <w:p w14:paraId="270DE917" w14:textId="77777777" w:rsidR="003A3818" w:rsidRDefault="003A3818" w:rsidP="003A3818">
      <w:r>
        <w:rPr>
          <w:noProof/>
        </w:rPr>
        <w:drawing>
          <wp:inline distT="0" distB="0" distL="0" distR="0" wp14:anchorId="28377A70" wp14:editId="70AB1F3B">
            <wp:extent cx="5727700" cy="1854200"/>
            <wp:effectExtent l="0" t="0" r="6350" b="0"/>
            <wp:docPr id="30150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5AB6" w14:textId="77777777" w:rsidR="00336A4E" w:rsidRDefault="00336A4E" w:rsidP="00336A4E">
      <w:pPr>
        <w:rPr>
          <w:b/>
          <w:bCs/>
        </w:rPr>
      </w:pPr>
    </w:p>
    <w:p w14:paraId="614D831B" w14:textId="1EB602E2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2. Filter by city</w:t>
      </w:r>
    </w:p>
    <w:p w14:paraId="59EFA1E3" w14:textId="39CF20CC" w:rsidR="00570E0B" w:rsidRDefault="00336A4E" w:rsidP="003A3818">
      <w:r w:rsidRPr="00336A4E">
        <w:t xml:space="preserve">This query is used to show only those clients who belong to a specific city like Karachi. It helps to </w:t>
      </w:r>
      <w:proofErr w:type="spellStart"/>
      <w:r w:rsidRPr="00336A4E">
        <w:t>analyze</w:t>
      </w:r>
      <w:proofErr w:type="spellEnd"/>
      <w:r w:rsidRPr="00336A4E">
        <w:t xml:space="preserve"> data based on location and understand which cities have more business activity.</w:t>
      </w:r>
    </w:p>
    <w:p w14:paraId="1905475E" w14:textId="77777777" w:rsidR="00336A4E" w:rsidRDefault="00336A4E" w:rsidP="003A3818"/>
    <w:p w14:paraId="4BAF2277" w14:textId="2467FD99" w:rsidR="003A3818" w:rsidRDefault="003A3818" w:rsidP="003A3818">
      <w:r>
        <w:rPr>
          <w:noProof/>
        </w:rPr>
        <w:drawing>
          <wp:inline distT="0" distB="0" distL="0" distR="0" wp14:anchorId="043593F0" wp14:editId="03370443">
            <wp:extent cx="5734050" cy="1892300"/>
            <wp:effectExtent l="0" t="0" r="0" b="0"/>
            <wp:docPr id="1107255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A267" w14:textId="77777777" w:rsidR="00336A4E" w:rsidRDefault="00336A4E" w:rsidP="00336A4E">
      <w:pPr>
        <w:rPr>
          <w:b/>
          <w:bCs/>
        </w:rPr>
      </w:pPr>
    </w:p>
    <w:p w14:paraId="62E06206" w14:textId="77777777" w:rsidR="00336A4E" w:rsidRDefault="00336A4E" w:rsidP="00336A4E">
      <w:pPr>
        <w:rPr>
          <w:b/>
          <w:bCs/>
        </w:rPr>
      </w:pPr>
    </w:p>
    <w:p w14:paraId="0E67C351" w14:textId="04F43367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lastRenderedPageBreak/>
        <w:t>3. Show completed projects</w:t>
      </w:r>
    </w:p>
    <w:p w14:paraId="1C90C945" w14:textId="65FB967B" w:rsidR="003A3818" w:rsidRDefault="00336A4E" w:rsidP="003A3818">
      <w:r w:rsidRPr="00336A4E">
        <w:t>This query retrieves only those projects that have been marked as completed. It helps to track finished work and understand project success rate in the dataset.</w:t>
      </w:r>
    </w:p>
    <w:p w14:paraId="57EFEC42" w14:textId="77777777" w:rsidR="00336A4E" w:rsidRDefault="00336A4E" w:rsidP="003A3818"/>
    <w:p w14:paraId="29ACDB09" w14:textId="494651B4" w:rsidR="003A3818" w:rsidRDefault="003A3818" w:rsidP="003A3818">
      <w:r>
        <w:rPr>
          <w:noProof/>
        </w:rPr>
        <w:drawing>
          <wp:inline distT="0" distB="0" distL="0" distR="0" wp14:anchorId="29B938BD" wp14:editId="783E25A4">
            <wp:extent cx="5721350" cy="2273300"/>
            <wp:effectExtent l="0" t="0" r="0" b="0"/>
            <wp:docPr id="1929073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7567" w14:textId="77777777" w:rsidR="00336A4E" w:rsidRDefault="00336A4E" w:rsidP="00336A4E">
      <w:pPr>
        <w:rPr>
          <w:b/>
          <w:bCs/>
        </w:rPr>
      </w:pPr>
    </w:p>
    <w:p w14:paraId="072C600B" w14:textId="07FCBBAC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4. Count total clients</w:t>
      </w:r>
    </w:p>
    <w:p w14:paraId="2F551AF0" w14:textId="184F3DE0" w:rsidR="003A3818" w:rsidRDefault="00336A4E" w:rsidP="003A3818">
      <w:r w:rsidRPr="00336A4E">
        <w:t>This query is used to count the total number of clients present in the dataset. It gives a clear idea of how many records or clients are stored in the system.</w:t>
      </w:r>
    </w:p>
    <w:p w14:paraId="7428A0C9" w14:textId="77777777" w:rsidR="00336A4E" w:rsidRDefault="00336A4E" w:rsidP="003A3818"/>
    <w:p w14:paraId="281F8BDE" w14:textId="77777777" w:rsidR="003A3818" w:rsidRDefault="003A3818" w:rsidP="003A3818">
      <w:pPr>
        <w:rPr>
          <w:noProof/>
          <w:sz w:val="28"/>
          <w:szCs w:val="28"/>
        </w:rPr>
      </w:pPr>
      <w:r w:rsidRPr="00336A4E">
        <w:rPr>
          <w:noProof/>
          <w:sz w:val="28"/>
          <w:szCs w:val="28"/>
        </w:rPr>
        <w:drawing>
          <wp:inline distT="0" distB="0" distL="0" distR="0" wp14:anchorId="52243B3D" wp14:editId="612CDB20">
            <wp:extent cx="5467350" cy="2006600"/>
            <wp:effectExtent l="0" t="0" r="0" b="0"/>
            <wp:docPr id="2127521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8006" w14:textId="77777777" w:rsidR="00336A4E" w:rsidRDefault="00336A4E" w:rsidP="00336A4E">
      <w:pPr>
        <w:rPr>
          <w:noProof/>
          <w:sz w:val="28"/>
          <w:szCs w:val="28"/>
        </w:rPr>
      </w:pPr>
    </w:p>
    <w:p w14:paraId="4B293F45" w14:textId="77777777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5. Count by service</w:t>
      </w:r>
    </w:p>
    <w:p w14:paraId="086D133C" w14:textId="77777777" w:rsidR="00336A4E" w:rsidRPr="00336A4E" w:rsidRDefault="00336A4E" w:rsidP="00336A4E">
      <w:r w:rsidRPr="00336A4E">
        <w:t>This query shows the number of clients or projects under each service category. It helps to understand which service is more in demand and which one is less used.</w:t>
      </w:r>
    </w:p>
    <w:p w14:paraId="3F1D2B8E" w14:textId="77777777" w:rsidR="00336A4E" w:rsidRPr="00336A4E" w:rsidRDefault="00336A4E" w:rsidP="00336A4E">
      <w:pPr>
        <w:rPr>
          <w:sz w:val="28"/>
          <w:szCs w:val="28"/>
        </w:rPr>
      </w:pPr>
    </w:p>
    <w:p w14:paraId="33CCB3E2" w14:textId="6E10952A" w:rsidR="00336A4E" w:rsidRPr="00336A4E" w:rsidRDefault="003A3818" w:rsidP="00336A4E">
      <w:pPr>
        <w:rPr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AD377C" wp14:editId="5C527B7D">
            <wp:extent cx="5029200" cy="3073400"/>
            <wp:effectExtent l="0" t="0" r="0" b="0"/>
            <wp:docPr id="33017231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231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DB4D" w14:textId="294AC0A1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6. Total budget</w:t>
      </w:r>
    </w:p>
    <w:p w14:paraId="773285A9" w14:textId="57FD0793" w:rsidR="00336A4E" w:rsidRDefault="00336A4E" w:rsidP="003A3818">
      <w:r w:rsidRPr="00336A4E">
        <w:t>This query calculates the total budget of all projects combined in the dataset. It represents the overall business value or total revenue generated from all projects.</w:t>
      </w:r>
    </w:p>
    <w:p w14:paraId="6439C57C" w14:textId="54DE810D" w:rsidR="00336A4E" w:rsidRPr="00413054" w:rsidRDefault="003A3818" w:rsidP="00336A4E">
      <w:r>
        <w:rPr>
          <w:noProof/>
        </w:rPr>
        <w:drawing>
          <wp:inline distT="0" distB="0" distL="0" distR="0" wp14:anchorId="67A748DA" wp14:editId="05E4D354">
            <wp:extent cx="5321300" cy="1866900"/>
            <wp:effectExtent l="0" t="0" r="0" b="0"/>
            <wp:docPr id="153183797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37970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0F7C" w14:textId="77777777" w:rsidR="00413054" w:rsidRDefault="00413054" w:rsidP="00336A4E">
      <w:pPr>
        <w:rPr>
          <w:b/>
          <w:bCs/>
          <w:sz w:val="28"/>
          <w:szCs w:val="28"/>
        </w:rPr>
      </w:pPr>
    </w:p>
    <w:p w14:paraId="7644D8AB" w14:textId="47E90343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7. Average budget</w:t>
      </w:r>
    </w:p>
    <w:p w14:paraId="4A39195F" w14:textId="77777777" w:rsidR="00336A4E" w:rsidRDefault="00336A4E" w:rsidP="00336A4E">
      <w:r w:rsidRPr="00336A4E">
        <w:t>This query finds the average budget per project. It helps to understand the typical project cost and gives a general idea of budget distribution.</w:t>
      </w:r>
    </w:p>
    <w:p w14:paraId="710C3FB6" w14:textId="1571E257" w:rsidR="003A3818" w:rsidRDefault="00413054" w:rsidP="003A3818">
      <w:r>
        <w:rPr>
          <w:noProof/>
        </w:rPr>
        <w:lastRenderedPageBreak/>
        <w:drawing>
          <wp:inline distT="0" distB="0" distL="0" distR="0" wp14:anchorId="59869F8B" wp14:editId="1CA38318">
            <wp:extent cx="5727700" cy="2019300"/>
            <wp:effectExtent l="0" t="0" r="6350" b="0"/>
            <wp:docPr id="2141300683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00683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FA73" w14:textId="77777777" w:rsidR="00413054" w:rsidRDefault="00413054" w:rsidP="003A3818"/>
    <w:p w14:paraId="167ACF11" w14:textId="77777777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8. Highest budget</w:t>
      </w:r>
    </w:p>
    <w:p w14:paraId="64D73459" w14:textId="3DD8FDAE" w:rsidR="00336A4E" w:rsidRDefault="00336A4E" w:rsidP="003A3818">
      <w:r w:rsidRPr="00336A4E">
        <w:t>This query returns the highest budget value from all projects. It helps to identify the most expensive or high-value project in the dataset.</w:t>
      </w:r>
    </w:p>
    <w:p w14:paraId="7671D146" w14:textId="77777777" w:rsidR="003A3818" w:rsidRDefault="003A3818" w:rsidP="003A3818">
      <w:r>
        <w:rPr>
          <w:noProof/>
        </w:rPr>
        <w:drawing>
          <wp:inline distT="0" distB="0" distL="0" distR="0" wp14:anchorId="11EA56D7" wp14:editId="62745695">
            <wp:extent cx="5111750" cy="1797050"/>
            <wp:effectExtent l="0" t="0" r="0" b="0"/>
            <wp:docPr id="96382995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2995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A471" w14:textId="4888CA10" w:rsidR="00336A4E" w:rsidRPr="00336A4E" w:rsidRDefault="00336A4E" w:rsidP="00336A4E">
      <w:pPr>
        <w:rPr>
          <w:b/>
          <w:bCs/>
          <w:sz w:val="28"/>
          <w:szCs w:val="28"/>
        </w:rPr>
      </w:pPr>
      <w:r w:rsidRPr="00336A4E">
        <w:rPr>
          <w:b/>
          <w:bCs/>
          <w:sz w:val="28"/>
          <w:szCs w:val="28"/>
        </w:rPr>
        <w:t>9. Show unpaid projects</w:t>
      </w:r>
    </w:p>
    <w:p w14:paraId="41EA56E5" w14:textId="77777777" w:rsidR="00336A4E" w:rsidRPr="00336A4E" w:rsidRDefault="00336A4E" w:rsidP="00336A4E">
      <w:r w:rsidRPr="00336A4E">
        <w:t>This query displays all projects where the payment status is still pending. It is useful for tracking unpaid work and managing financial records.</w:t>
      </w:r>
    </w:p>
    <w:p w14:paraId="16F56431" w14:textId="77777777" w:rsidR="00336A4E" w:rsidRDefault="00336A4E" w:rsidP="00336A4E">
      <w:r>
        <w:rPr>
          <w:noProof/>
        </w:rPr>
        <w:drawing>
          <wp:inline distT="0" distB="0" distL="0" distR="0" wp14:anchorId="03692E77" wp14:editId="5601D9D2">
            <wp:extent cx="5731510" cy="2348230"/>
            <wp:effectExtent l="0" t="0" r="2540" b="0"/>
            <wp:docPr id="21439196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196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1A3D" w14:textId="77777777" w:rsidR="00413054" w:rsidRDefault="00413054" w:rsidP="00336A4E">
      <w:pPr>
        <w:rPr>
          <w:b/>
          <w:bCs/>
        </w:rPr>
      </w:pPr>
    </w:p>
    <w:p w14:paraId="7C2B2202" w14:textId="1FC2DE41" w:rsidR="00336A4E" w:rsidRPr="00336A4E" w:rsidRDefault="00336A4E" w:rsidP="00336A4E">
      <w:r w:rsidRPr="00336A4E">
        <w:rPr>
          <w:b/>
          <w:bCs/>
        </w:rPr>
        <w:lastRenderedPageBreak/>
        <w:t>10. Top 5 highest budget projects</w:t>
      </w:r>
    </w:p>
    <w:p w14:paraId="2F1EA780" w14:textId="3BEAE827" w:rsidR="003A3818" w:rsidRDefault="00336A4E" w:rsidP="003A3818">
      <w:r w:rsidRPr="00336A4E">
        <w:t>This query shows the top 5 projects with the highest budget. It helps to identify the most valuable projects and understand where the highest investment is going.</w:t>
      </w:r>
    </w:p>
    <w:p w14:paraId="6C664F06" w14:textId="24E416E2" w:rsidR="003A3818" w:rsidRPr="003A3818" w:rsidRDefault="003A3818" w:rsidP="003A3818">
      <w:r>
        <w:rPr>
          <w:noProof/>
        </w:rPr>
        <w:drawing>
          <wp:inline distT="0" distB="0" distL="0" distR="0" wp14:anchorId="56C52638" wp14:editId="5D4E9977">
            <wp:extent cx="5727700" cy="1727200"/>
            <wp:effectExtent l="0" t="0" r="6350" b="6350"/>
            <wp:docPr id="13657391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818" w:rsidRPr="003A3818"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3A1E5" w14:textId="77777777" w:rsidR="00F87D31" w:rsidRDefault="00F87D31" w:rsidP="00336A4E">
      <w:pPr>
        <w:spacing w:after="0" w:line="240" w:lineRule="auto"/>
      </w:pPr>
      <w:r>
        <w:separator/>
      </w:r>
    </w:p>
  </w:endnote>
  <w:endnote w:type="continuationSeparator" w:id="0">
    <w:p w14:paraId="3B3988F5" w14:textId="77777777" w:rsidR="00F87D31" w:rsidRDefault="00F87D31" w:rsidP="0033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F988" w14:textId="77777777" w:rsidR="00336A4E" w:rsidRDefault="00336A4E">
    <w:pPr>
      <w:pStyle w:val="Footer"/>
      <w:rPr>
        <w:lang w:val="en-US"/>
      </w:rPr>
    </w:pPr>
  </w:p>
  <w:p w14:paraId="4A3FBDFB" w14:textId="77777777" w:rsidR="00336A4E" w:rsidRPr="00336A4E" w:rsidRDefault="00336A4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39FD9" w14:textId="77777777" w:rsidR="00F87D31" w:rsidRDefault="00F87D31" w:rsidP="00336A4E">
      <w:pPr>
        <w:spacing w:after="0" w:line="240" w:lineRule="auto"/>
      </w:pPr>
      <w:r>
        <w:separator/>
      </w:r>
    </w:p>
  </w:footnote>
  <w:footnote w:type="continuationSeparator" w:id="0">
    <w:p w14:paraId="49EDAAE2" w14:textId="77777777" w:rsidR="00F87D31" w:rsidRDefault="00F87D31" w:rsidP="00336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F88"/>
    <w:multiLevelType w:val="hybridMultilevel"/>
    <w:tmpl w:val="DE666A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33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18"/>
    <w:rsid w:val="00336A4E"/>
    <w:rsid w:val="003A3818"/>
    <w:rsid w:val="00413054"/>
    <w:rsid w:val="00570E0B"/>
    <w:rsid w:val="0088612D"/>
    <w:rsid w:val="00F8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65BB"/>
  <w15:chartTrackingRefBased/>
  <w15:docId w15:val="{197E18AF-D21E-409E-845C-24ABBC20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A4E"/>
  </w:style>
  <w:style w:type="paragraph" w:styleId="Footer">
    <w:name w:val="footer"/>
    <w:basedOn w:val="Normal"/>
    <w:link w:val="FooterChar"/>
    <w:uiPriority w:val="99"/>
    <w:unhideWhenUsed/>
    <w:rsid w:val="00336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Kumari</dc:creator>
  <cp:keywords/>
  <dc:description/>
  <cp:lastModifiedBy>Disha Kumari</cp:lastModifiedBy>
  <cp:revision>2</cp:revision>
  <dcterms:created xsi:type="dcterms:W3CDTF">2026-06-16T01:01:00Z</dcterms:created>
  <dcterms:modified xsi:type="dcterms:W3CDTF">2026-06-16T01:25:00Z</dcterms:modified>
</cp:coreProperties>
</file>