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96FD" w14:textId="52B998FB" w:rsidR="00833486" w:rsidRPr="00C6135F" w:rsidRDefault="00927267" w:rsidP="00833486">
      <w:pPr>
        <w:jc w:val="center"/>
        <w:rPr>
          <w:rFonts w:ascii="Lato" w:hAnsi="Lato"/>
          <w:b/>
          <w:bCs/>
          <w:color w:val="000000" w:themeColor="text1"/>
          <w:spacing w:val="3"/>
          <w:sz w:val="72"/>
          <w:szCs w:val="72"/>
          <w:shd w:val="clear" w:color="auto" w:fill="FFFFFF"/>
        </w:rPr>
      </w:pPr>
      <w:bookmarkStart w:id="0" w:name="_Hlk164448486"/>
      <w:bookmarkEnd w:id="0"/>
      <w:r w:rsidRPr="00C6135F">
        <w:rPr>
          <w:rFonts w:ascii="Lato" w:hAnsi="Lato"/>
          <w:b/>
          <w:bCs/>
          <w:color w:val="000000" w:themeColor="text1"/>
          <w:spacing w:val="3"/>
          <w:sz w:val="72"/>
          <w:szCs w:val="72"/>
          <w:shd w:val="clear" w:color="auto" w:fill="FFFFFF"/>
        </w:rPr>
        <w:t>CLOUD ARCHITECTURE</w:t>
      </w:r>
    </w:p>
    <w:p w14:paraId="07C6ADD6" w14:textId="77777777" w:rsidR="00927267" w:rsidRPr="00927267" w:rsidRDefault="00927267" w:rsidP="00927267">
      <w:pPr>
        <w:rPr>
          <w:sz w:val="24"/>
          <w:szCs w:val="24"/>
        </w:rPr>
      </w:pPr>
    </w:p>
    <w:p w14:paraId="373293DA" w14:textId="5D1F0EC4" w:rsidR="00927267" w:rsidRDefault="00927267">
      <w:pPr>
        <w:rPr>
          <w:b/>
          <w:bCs/>
          <w:sz w:val="28"/>
          <w:szCs w:val="28"/>
        </w:rPr>
      </w:pPr>
    </w:p>
    <w:p w14:paraId="3C1771A2" w14:textId="0B8661DA" w:rsidR="00833486" w:rsidRPr="00C6135F" w:rsidRDefault="00927267">
      <w:pPr>
        <w:rPr>
          <w:b/>
          <w:bCs/>
          <w:sz w:val="32"/>
          <w:szCs w:val="32"/>
        </w:rPr>
      </w:pPr>
      <w:r w:rsidRPr="00C6135F">
        <w:rPr>
          <w:b/>
          <w:bCs/>
          <w:noProof/>
          <w:sz w:val="32"/>
          <w:szCs w:val="32"/>
        </w:rPr>
        <w:drawing>
          <wp:anchor distT="0" distB="0" distL="114300" distR="114300" simplePos="0" relativeHeight="251659264" behindDoc="0" locked="0" layoutInCell="1" allowOverlap="1" wp14:anchorId="77AA18CA" wp14:editId="6F20A243">
            <wp:simplePos x="0" y="0"/>
            <wp:positionH relativeFrom="column">
              <wp:posOffset>3596640</wp:posOffset>
            </wp:positionH>
            <wp:positionV relativeFrom="paragraph">
              <wp:posOffset>169545</wp:posOffset>
            </wp:positionV>
            <wp:extent cx="1562100" cy="1428947"/>
            <wp:effectExtent l="0" t="0" r="0" b="0"/>
            <wp:wrapNone/>
            <wp:docPr id="344460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142894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35F">
        <w:rPr>
          <w:b/>
          <w:bCs/>
          <w:sz w:val="32"/>
          <w:szCs w:val="32"/>
        </w:rPr>
        <w:t>CONTENT:</w:t>
      </w:r>
    </w:p>
    <w:p w14:paraId="46C2AAC4" w14:textId="783C4AD5" w:rsidR="00833486" w:rsidRPr="00C6135F" w:rsidRDefault="00833486">
      <w:pPr>
        <w:rPr>
          <w:b/>
          <w:bCs/>
          <w:sz w:val="24"/>
          <w:szCs w:val="24"/>
        </w:rPr>
      </w:pPr>
      <w:r w:rsidRPr="00C6135F">
        <w:rPr>
          <w:b/>
          <w:bCs/>
          <w:sz w:val="24"/>
          <w:szCs w:val="24"/>
        </w:rPr>
        <w:t>Introduction</w:t>
      </w:r>
    </w:p>
    <w:p w14:paraId="0449E1BE" w14:textId="431D96EF" w:rsidR="00833486" w:rsidRPr="00C6135F" w:rsidRDefault="00833486">
      <w:pPr>
        <w:rPr>
          <w:b/>
          <w:bCs/>
          <w:sz w:val="24"/>
          <w:szCs w:val="24"/>
        </w:rPr>
      </w:pPr>
      <w:r w:rsidRPr="00C6135F">
        <w:rPr>
          <w:b/>
          <w:bCs/>
          <w:sz w:val="24"/>
          <w:szCs w:val="24"/>
        </w:rPr>
        <w:t>Vision and Scope</w:t>
      </w:r>
    </w:p>
    <w:p w14:paraId="2AD1DEDE" w14:textId="3E89A603" w:rsidR="00833486" w:rsidRPr="00C6135F" w:rsidRDefault="00833486">
      <w:pPr>
        <w:rPr>
          <w:b/>
          <w:bCs/>
          <w:sz w:val="24"/>
          <w:szCs w:val="24"/>
        </w:rPr>
      </w:pPr>
      <w:r w:rsidRPr="00C6135F">
        <w:rPr>
          <w:b/>
          <w:bCs/>
          <w:sz w:val="24"/>
          <w:szCs w:val="24"/>
        </w:rPr>
        <w:t>Cloud Architecture Design</w:t>
      </w:r>
    </w:p>
    <w:p w14:paraId="7BA9713C" w14:textId="6DC24FD5" w:rsidR="00833486" w:rsidRPr="00C6135F" w:rsidRDefault="00833486">
      <w:pPr>
        <w:rPr>
          <w:b/>
          <w:bCs/>
          <w:sz w:val="24"/>
          <w:szCs w:val="24"/>
        </w:rPr>
      </w:pPr>
      <w:r w:rsidRPr="00C6135F">
        <w:rPr>
          <w:b/>
          <w:bCs/>
          <w:sz w:val="24"/>
          <w:szCs w:val="24"/>
        </w:rPr>
        <w:t>Pipeline Strategy</w:t>
      </w:r>
    </w:p>
    <w:p w14:paraId="36622116" w14:textId="68B0D5AC" w:rsidR="00833486" w:rsidRPr="00C6135F" w:rsidRDefault="00833486">
      <w:pPr>
        <w:rPr>
          <w:b/>
          <w:bCs/>
          <w:sz w:val="24"/>
          <w:szCs w:val="24"/>
        </w:rPr>
      </w:pPr>
      <w:r w:rsidRPr="00C6135F">
        <w:rPr>
          <w:b/>
          <w:bCs/>
          <w:sz w:val="24"/>
          <w:szCs w:val="24"/>
        </w:rPr>
        <w:t>Conclusion</w:t>
      </w:r>
    </w:p>
    <w:p w14:paraId="1E51C961" w14:textId="35F7A59B" w:rsidR="00833486" w:rsidRDefault="00927267">
      <w:r>
        <w:rPr>
          <w:noProof/>
        </w:rPr>
        <w:drawing>
          <wp:anchor distT="0" distB="0" distL="114300" distR="114300" simplePos="0" relativeHeight="251658240" behindDoc="0" locked="0" layoutInCell="1" allowOverlap="1" wp14:anchorId="7159DAF5" wp14:editId="789903A5">
            <wp:simplePos x="0" y="0"/>
            <wp:positionH relativeFrom="margin">
              <wp:align>center</wp:align>
            </wp:positionH>
            <wp:positionV relativeFrom="paragraph">
              <wp:posOffset>184785</wp:posOffset>
            </wp:positionV>
            <wp:extent cx="3952240" cy="3451860"/>
            <wp:effectExtent l="0" t="0" r="0" b="0"/>
            <wp:wrapTopAndBottom/>
            <wp:docPr id="188129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240" cy="345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8F83C" w14:textId="646812B8" w:rsidR="00833486" w:rsidRDefault="00833486"/>
    <w:p w14:paraId="071A12ED" w14:textId="00B67494" w:rsidR="00833486" w:rsidRPr="00927267" w:rsidRDefault="00927267">
      <w:pPr>
        <w:rPr>
          <w:b/>
          <w:bCs/>
          <w:sz w:val="28"/>
          <w:szCs w:val="28"/>
        </w:rPr>
      </w:pPr>
      <w:r w:rsidRPr="00927267">
        <w:rPr>
          <w:b/>
          <w:bCs/>
          <w:sz w:val="28"/>
          <w:szCs w:val="28"/>
        </w:rPr>
        <w:t>INTRODUCTION:</w:t>
      </w:r>
    </w:p>
    <w:p w14:paraId="665A6464" w14:textId="352EAA01" w:rsidR="00C94EC7" w:rsidRPr="00CA5586" w:rsidRDefault="00927267" w:rsidP="00230D1F">
      <w:pPr>
        <w:spacing w:line="240" w:lineRule="auto"/>
        <w:jc w:val="both"/>
        <w:rPr>
          <w:color w:val="000000"/>
          <w:sz w:val="24"/>
          <w:szCs w:val="24"/>
        </w:rPr>
      </w:pPr>
      <w:r w:rsidRPr="00CA5586">
        <w:rPr>
          <w:rStyle w:val="oypena"/>
          <w:color w:val="000000"/>
          <w:sz w:val="24"/>
          <w:szCs w:val="24"/>
        </w:rPr>
        <w:t>Welcome to ShopCom, our ultimate destination for online shopping and trendsetting. At ShopCom, we redefine the e-commerce experience by offering a seamless platform where customers can discover the latest trends and create their unique style statements. Our name reflects our commitment: "Shop" signifies the ease with which anyone can explore and buy, and "Com" represents our dedication to customer order management, ensuring a smooth and personalized shopping journey for all.</w:t>
      </w:r>
    </w:p>
    <w:p w14:paraId="18E569ED" w14:textId="6F0F5DF7" w:rsidR="00AC5620" w:rsidRDefault="00FA7D77" w:rsidP="00927267">
      <w:pPr>
        <w:rPr>
          <w:b/>
          <w:bCs/>
          <w:sz w:val="28"/>
          <w:szCs w:val="28"/>
        </w:rPr>
      </w:pPr>
      <w:r>
        <w:rPr>
          <w:noProof/>
          <w:color w:val="000000"/>
        </w:rPr>
        <w:lastRenderedPageBreak/>
        <w:drawing>
          <wp:anchor distT="0" distB="0" distL="114300" distR="114300" simplePos="0" relativeHeight="251660288" behindDoc="0" locked="0" layoutInCell="1" allowOverlap="1" wp14:anchorId="1A370E73" wp14:editId="40DD3A83">
            <wp:simplePos x="0" y="0"/>
            <wp:positionH relativeFrom="column">
              <wp:posOffset>4892040</wp:posOffset>
            </wp:positionH>
            <wp:positionV relativeFrom="paragraph">
              <wp:posOffset>0</wp:posOffset>
            </wp:positionV>
            <wp:extent cx="1431925" cy="1195070"/>
            <wp:effectExtent l="0" t="0" r="0" b="5080"/>
            <wp:wrapSquare wrapText="bothSides"/>
            <wp:docPr id="922471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71313" name="Picture 9224713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1925" cy="1195070"/>
                    </a:xfrm>
                    <a:prstGeom prst="rect">
                      <a:avLst/>
                    </a:prstGeom>
                  </pic:spPr>
                </pic:pic>
              </a:graphicData>
            </a:graphic>
            <wp14:sizeRelH relativeFrom="margin">
              <wp14:pctWidth>0</wp14:pctWidth>
            </wp14:sizeRelH>
            <wp14:sizeRelV relativeFrom="margin">
              <wp14:pctHeight>0</wp14:pctHeight>
            </wp14:sizeRelV>
          </wp:anchor>
        </w:drawing>
      </w:r>
      <w:r w:rsidR="00927267" w:rsidRPr="00AC5620">
        <w:rPr>
          <w:b/>
          <w:bCs/>
          <w:sz w:val="28"/>
          <w:szCs w:val="28"/>
        </w:rPr>
        <w:t>VISION AND SCOPE</w:t>
      </w:r>
      <w:r w:rsidR="00CA5586">
        <w:rPr>
          <w:b/>
          <w:bCs/>
          <w:sz w:val="28"/>
          <w:szCs w:val="28"/>
        </w:rPr>
        <w:t>:</w:t>
      </w:r>
    </w:p>
    <w:p w14:paraId="767EF4B9" w14:textId="77777777" w:rsidR="00FA7D77" w:rsidRPr="00AC5620" w:rsidRDefault="00FA7D77" w:rsidP="00230D1F">
      <w:pPr>
        <w:spacing w:line="240" w:lineRule="auto"/>
        <w:rPr>
          <w:b/>
          <w:bCs/>
          <w:sz w:val="28"/>
          <w:szCs w:val="28"/>
        </w:rPr>
      </w:pPr>
    </w:p>
    <w:p w14:paraId="33852C14" w14:textId="6919E6D8" w:rsidR="00927267" w:rsidRPr="00AC5620" w:rsidRDefault="00927267" w:rsidP="00230D1F">
      <w:pPr>
        <w:pStyle w:val="ListParagraph"/>
        <w:numPr>
          <w:ilvl w:val="0"/>
          <w:numId w:val="4"/>
        </w:numPr>
        <w:spacing w:line="240" w:lineRule="auto"/>
        <w:jc w:val="both"/>
        <w:rPr>
          <w:rStyle w:val="oypena"/>
          <w:color w:val="000000"/>
          <w:sz w:val="24"/>
          <w:szCs w:val="24"/>
        </w:rPr>
      </w:pPr>
      <w:r w:rsidRPr="00AC5620">
        <w:rPr>
          <w:rStyle w:val="oypena"/>
          <w:color w:val="000000"/>
          <w:sz w:val="24"/>
          <w:szCs w:val="24"/>
        </w:rPr>
        <w:t>At ShopCom, our vision is to revolutionize the way people shop online.</w:t>
      </w:r>
    </w:p>
    <w:p w14:paraId="71131E2F" w14:textId="3186004E" w:rsidR="00927267" w:rsidRPr="00AC5620" w:rsidRDefault="00927267" w:rsidP="00230D1F">
      <w:pPr>
        <w:pStyle w:val="ListParagraph"/>
        <w:numPr>
          <w:ilvl w:val="0"/>
          <w:numId w:val="4"/>
        </w:numPr>
        <w:spacing w:line="240" w:lineRule="auto"/>
        <w:jc w:val="both"/>
        <w:rPr>
          <w:rStyle w:val="oypena"/>
          <w:color w:val="000000"/>
          <w:sz w:val="24"/>
          <w:szCs w:val="24"/>
        </w:rPr>
      </w:pPr>
      <w:r w:rsidRPr="00AC5620">
        <w:rPr>
          <w:rStyle w:val="oypena"/>
          <w:color w:val="000000"/>
          <w:sz w:val="24"/>
          <w:szCs w:val="24"/>
        </w:rPr>
        <w:t>We aim to be the leading trendsetter in the e-commerce industry, empowering individuals to express themselves through fashion and lifestyle products.</w:t>
      </w:r>
    </w:p>
    <w:p w14:paraId="2018EDA8" w14:textId="77777777" w:rsidR="00FA7D77" w:rsidRDefault="00927267" w:rsidP="00230D1F">
      <w:pPr>
        <w:pStyle w:val="ListParagraph"/>
        <w:numPr>
          <w:ilvl w:val="0"/>
          <w:numId w:val="4"/>
        </w:numPr>
        <w:spacing w:line="240" w:lineRule="auto"/>
        <w:jc w:val="both"/>
        <w:rPr>
          <w:rStyle w:val="oypena"/>
          <w:color w:val="000000"/>
          <w:sz w:val="24"/>
          <w:szCs w:val="24"/>
        </w:rPr>
      </w:pPr>
      <w:r w:rsidRPr="00AC5620">
        <w:rPr>
          <w:rStyle w:val="oypena"/>
          <w:color w:val="000000"/>
          <w:sz w:val="24"/>
          <w:szCs w:val="24"/>
        </w:rPr>
        <w:t>Our focus extends beyond just selling goods; we aspire to cultivate a vibrant community where creativity thrives and new trends emerge.</w:t>
      </w:r>
    </w:p>
    <w:p w14:paraId="486EBEAA" w14:textId="77777777" w:rsidR="00FA7D77" w:rsidRPr="00FA7D77" w:rsidRDefault="00AC5620" w:rsidP="00230D1F">
      <w:pPr>
        <w:pStyle w:val="ListParagraph"/>
        <w:numPr>
          <w:ilvl w:val="0"/>
          <w:numId w:val="4"/>
        </w:numPr>
        <w:spacing w:line="240" w:lineRule="auto"/>
        <w:jc w:val="both"/>
        <w:rPr>
          <w:color w:val="000000"/>
          <w:sz w:val="24"/>
          <w:szCs w:val="24"/>
        </w:rPr>
      </w:pPr>
      <w:r w:rsidRPr="00FA7D77">
        <w:rPr>
          <w:rFonts w:eastAsia="Times New Roman" w:cstheme="minorHAnsi"/>
          <w:color w:val="000000"/>
          <w:kern w:val="0"/>
          <w:sz w:val="24"/>
          <w:szCs w:val="24"/>
          <w:lang w:eastAsia="en-IN"/>
          <w14:ligatures w14:val="none"/>
        </w:rPr>
        <w:t xml:space="preserve">To realize our vision, ShopCom leverages state-of-the-art cloud architecture and cutting-edge pipeline strategies. </w:t>
      </w:r>
    </w:p>
    <w:p w14:paraId="17500D9D" w14:textId="77777777" w:rsidR="00FA7D77" w:rsidRPr="00FA7D77" w:rsidRDefault="00AC5620" w:rsidP="00230D1F">
      <w:pPr>
        <w:pStyle w:val="ListParagraph"/>
        <w:numPr>
          <w:ilvl w:val="0"/>
          <w:numId w:val="4"/>
        </w:numPr>
        <w:spacing w:line="240" w:lineRule="auto"/>
        <w:jc w:val="both"/>
        <w:rPr>
          <w:color w:val="000000"/>
          <w:sz w:val="24"/>
          <w:szCs w:val="24"/>
        </w:rPr>
      </w:pPr>
      <w:r w:rsidRPr="00FA7D77">
        <w:rPr>
          <w:rFonts w:eastAsia="Times New Roman" w:cstheme="minorHAnsi"/>
          <w:color w:val="000000"/>
          <w:kern w:val="0"/>
          <w:sz w:val="24"/>
          <w:szCs w:val="24"/>
          <w:lang w:eastAsia="en-IN"/>
          <w14:ligatures w14:val="none"/>
        </w:rPr>
        <w:t xml:space="preserve">Our cloud infrastructure ensures scalability, security, and reliability, enabling us to handle increasing customer demands efficiently. </w:t>
      </w:r>
    </w:p>
    <w:p w14:paraId="43BE67FD" w14:textId="37035E93" w:rsidR="00AC5620" w:rsidRPr="00FA7D77" w:rsidRDefault="00AC5620" w:rsidP="00230D1F">
      <w:pPr>
        <w:pStyle w:val="ListParagraph"/>
        <w:numPr>
          <w:ilvl w:val="0"/>
          <w:numId w:val="4"/>
        </w:numPr>
        <w:spacing w:line="240" w:lineRule="auto"/>
        <w:jc w:val="both"/>
        <w:rPr>
          <w:color w:val="000000"/>
          <w:sz w:val="24"/>
          <w:szCs w:val="24"/>
        </w:rPr>
      </w:pPr>
      <w:r w:rsidRPr="00FA7D77">
        <w:rPr>
          <w:rFonts w:eastAsia="Times New Roman" w:cstheme="minorHAnsi"/>
          <w:color w:val="000000"/>
          <w:kern w:val="0"/>
          <w:sz w:val="24"/>
          <w:szCs w:val="24"/>
          <w:lang w:eastAsia="en-IN"/>
          <w14:ligatures w14:val="none"/>
        </w:rPr>
        <w:t>We employ advanced data pipelines and analytics to understand customer preferences and deliver personalized recommendations, enhancing the overall shopping experience.</w:t>
      </w:r>
    </w:p>
    <w:p w14:paraId="58A93BD7" w14:textId="77777777" w:rsidR="00FA7D77" w:rsidRPr="00FA7D77" w:rsidRDefault="00FA7D77" w:rsidP="00FA7D77">
      <w:pPr>
        <w:pStyle w:val="ListParagraph"/>
        <w:spacing w:line="360" w:lineRule="auto"/>
        <w:jc w:val="both"/>
        <w:rPr>
          <w:color w:val="000000"/>
          <w:sz w:val="24"/>
          <w:szCs w:val="24"/>
        </w:rPr>
      </w:pPr>
    </w:p>
    <w:p w14:paraId="6745E7CA" w14:textId="1C8FF541" w:rsidR="00FA7D77" w:rsidRDefault="00FA7D77" w:rsidP="00927267">
      <w:pPr>
        <w:jc w:val="both"/>
        <w:rPr>
          <w:color w:val="000000"/>
        </w:rPr>
      </w:pPr>
      <w:r>
        <w:rPr>
          <w:noProof/>
          <w:color w:val="000000"/>
        </w:rPr>
        <w:drawing>
          <wp:inline distT="0" distB="0" distL="0" distR="0" wp14:anchorId="59C07203" wp14:editId="6F699746">
            <wp:extent cx="5731510" cy="3223895"/>
            <wp:effectExtent l="0" t="0" r="2540" b="0"/>
            <wp:docPr id="2086089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89853" name="Picture 20860898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92A68FB" w14:textId="77777777" w:rsidR="00FA7D77" w:rsidRDefault="00FA7D77" w:rsidP="00927267">
      <w:pPr>
        <w:jc w:val="both"/>
        <w:rPr>
          <w:color w:val="000000"/>
        </w:rPr>
      </w:pPr>
    </w:p>
    <w:p w14:paraId="5FDF0176" w14:textId="0468B802" w:rsidR="00230D1F" w:rsidRDefault="00FA7D77" w:rsidP="00230D1F">
      <w:pPr>
        <w:spacing w:line="240" w:lineRule="auto"/>
        <w:rPr>
          <w:sz w:val="24"/>
          <w:szCs w:val="24"/>
        </w:rPr>
      </w:pPr>
      <w:r>
        <w:br/>
      </w:r>
      <w:r w:rsidRPr="00FA7D77">
        <w:rPr>
          <w:sz w:val="24"/>
          <w:szCs w:val="24"/>
        </w:rPr>
        <w:t>The vision is to create a comprehensive e-commerce platform that seamlessly manages customer databases, tracks inventory, processes orders, and provides analytics and visualizations for informed decision-making.</w:t>
      </w:r>
    </w:p>
    <w:p w14:paraId="4067DA73" w14:textId="77777777" w:rsidR="00230D1F" w:rsidRDefault="00230D1F">
      <w:pPr>
        <w:rPr>
          <w:sz w:val="24"/>
          <w:szCs w:val="24"/>
        </w:rPr>
      </w:pPr>
      <w:r>
        <w:rPr>
          <w:sz w:val="24"/>
          <w:szCs w:val="24"/>
        </w:rPr>
        <w:br w:type="page"/>
      </w:r>
    </w:p>
    <w:p w14:paraId="1C65B1F5" w14:textId="3EEA7AC6" w:rsidR="00230D1F" w:rsidRDefault="00230D1F">
      <w:pPr>
        <w:rPr>
          <w:sz w:val="24"/>
          <w:szCs w:val="24"/>
        </w:rPr>
      </w:pPr>
    </w:p>
    <w:p w14:paraId="73AD563B" w14:textId="690E701C" w:rsidR="00CA5586" w:rsidRPr="00C6135F" w:rsidRDefault="00CA5586" w:rsidP="00CA5586">
      <w:pPr>
        <w:rPr>
          <w:sz w:val="28"/>
          <w:szCs w:val="28"/>
        </w:rPr>
      </w:pPr>
      <w:r w:rsidRPr="00C6135F">
        <w:rPr>
          <w:b/>
          <w:bCs/>
          <w:sz w:val="28"/>
          <w:szCs w:val="28"/>
        </w:rPr>
        <w:t>CLOUD ARCHITECTURE DESIGN:</w:t>
      </w:r>
    </w:p>
    <w:p w14:paraId="52F21D61" w14:textId="6C139E16" w:rsidR="00CA5586" w:rsidRPr="00CA5586" w:rsidRDefault="00CA5586" w:rsidP="00CA5586">
      <w:pPr>
        <w:rPr>
          <w:sz w:val="24"/>
          <w:szCs w:val="24"/>
        </w:rPr>
      </w:pPr>
      <w:r w:rsidRPr="00CA5586">
        <w:rPr>
          <w:sz w:val="24"/>
          <w:szCs w:val="24"/>
        </w:rPr>
        <w:t>Proposed CloudArchitecture</w:t>
      </w:r>
    </w:p>
    <w:p w14:paraId="12E22AAC" w14:textId="77777777" w:rsidR="00CA5586" w:rsidRDefault="00CA5586">
      <w:pPr>
        <w:rPr>
          <w:color w:val="000000"/>
        </w:rPr>
      </w:pPr>
      <w:r>
        <w:rPr>
          <w:noProof/>
          <w:sz w:val="24"/>
          <w:szCs w:val="24"/>
        </w:rPr>
        <w:drawing>
          <wp:inline distT="0" distB="0" distL="0" distR="0" wp14:anchorId="24C61AA6" wp14:editId="0966894C">
            <wp:extent cx="5731510" cy="4298950"/>
            <wp:effectExtent l="0" t="0" r="2540" b="6350"/>
            <wp:docPr id="1660119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19550" name="Picture 1660119550"/>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4A9B64E" w14:textId="77777777" w:rsidR="00AB122D" w:rsidRPr="00AB122D" w:rsidRDefault="00AB122D" w:rsidP="00AB122D">
      <w:pPr>
        <w:spacing w:line="240" w:lineRule="auto"/>
        <w:jc w:val="both"/>
        <w:rPr>
          <w:rFonts w:eastAsia="Times New Roman" w:cstheme="minorHAnsi"/>
          <w:kern w:val="0"/>
          <w:sz w:val="24"/>
          <w:szCs w:val="24"/>
          <w:lang w:eastAsia="en-IN"/>
          <w14:ligatures w14:val="none"/>
        </w:rPr>
      </w:pPr>
      <w:r w:rsidRPr="00AB122D">
        <w:rPr>
          <w:rFonts w:eastAsia="Times New Roman" w:cstheme="minorHAnsi"/>
          <w:kern w:val="0"/>
          <w:sz w:val="24"/>
          <w:szCs w:val="24"/>
          <w:lang w:eastAsia="en-IN"/>
          <w14:ligatures w14:val="none"/>
        </w:rPr>
        <w:t>The cloud architecture of the e-commerce platform involves hosting its databases, applications, and services on cloud platforms like AWS, Azure, or Google Cloud. This ensures scalability, flexibility, and accessibility while maintaining data security. It enables real-time insights and collaboration among stakeholders.</w:t>
      </w:r>
    </w:p>
    <w:p w14:paraId="5DC3AC4B" w14:textId="77777777" w:rsidR="00AB122D" w:rsidRPr="00AB122D" w:rsidRDefault="00AB122D" w:rsidP="00AB122D">
      <w:pPr>
        <w:spacing w:line="240" w:lineRule="auto"/>
        <w:jc w:val="both"/>
        <w:rPr>
          <w:rFonts w:eastAsia="Times New Roman" w:cstheme="minorHAnsi"/>
          <w:kern w:val="0"/>
          <w:sz w:val="24"/>
          <w:szCs w:val="24"/>
          <w:lang w:eastAsia="en-IN"/>
          <w14:ligatures w14:val="none"/>
        </w:rPr>
      </w:pPr>
      <w:r w:rsidRPr="00AB122D">
        <w:rPr>
          <w:rFonts w:eastAsia="Times New Roman" w:cstheme="minorHAnsi"/>
          <w:kern w:val="0"/>
          <w:sz w:val="24"/>
          <w:szCs w:val="24"/>
          <w:lang w:eastAsia="en-IN"/>
          <w14:ligatures w14:val="none"/>
        </w:rPr>
        <w:t>Benefits of moving to the cloud for e-commerce:</w:t>
      </w:r>
    </w:p>
    <w:p w14:paraId="547473C1" w14:textId="77777777" w:rsidR="00AB122D" w:rsidRDefault="00AB122D" w:rsidP="00AB122D">
      <w:pPr>
        <w:numPr>
          <w:ilvl w:val="0"/>
          <w:numId w:val="7"/>
        </w:numPr>
        <w:spacing w:line="240" w:lineRule="auto"/>
        <w:jc w:val="both"/>
        <w:rPr>
          <w:rFonts w:eastAsia="Times New Roman" w:cstheme="minorHAnsi"/>
          <w:kern w:val="0"/>
          <w:sz w:val="24"/>
          <w:szCs w:val="24"/>
          <w:lang w:eastAsia="en-IN"/>
          <w14:ligatures w14:val="none"/>
        </w:rPr>
      </w:pPr>
      <w:r w:rsidRPr="00AB122D">
        <w:rPr>
          <w:rFonts w:eastAsia="Times New Roman" w:cstheme="minorHAnsi"/>
          <w:kern w:val="0"/>
          <w:sz w:val="24"/>
          <w:szCs w:val="24"/>
          <w:lang w:eastAsia="en-IN"/>
          <w14:ligatures w14:val="none"/>
        </w:rPr>
        <w:t>Enhanced performance and efficiency as the platform can dynamically scale resources based on traffic spikes and demand fluctuations.</w:t>
      </w:r>
    </w:p>
    <w:p w14:paraId="73509131" w14:textId="235379CD" w:rsidR="00AB122D" w:rsidRPr="00AB122D" w:rsidRDefault="00AB122D" w:rsidP="00AB122D">
      <w:pPr>
        <w:numPr>
          <w:ilvl w:val="0"/>
          <w:numId w:val="7"/>
        </w:numPr>
        <w:spacing w:line="240" w:lineRule="auto"/>
        <w:jc w:val="both"/>
        <w:rPr>
          <w:rFonts w:eastAsia="Times New Roman" w:cstheme="minorHAnsi"/>
          <w:kern w:val="0"/>
          <w:sz w:val="24"/>
          <w:szCs w:val="24"/>
          <w:lang w:eastAsia="en-IN"/>
          <w14:ligatures w14:val="none"/>
        </w:rPr>
      </w:pPr>
      <w:r w:rsidRPr="00AB122D">
        <w:rPr>
          <w:rFonts w:eastAsia="Times New Roman" w:cstheme="minorHAnsi"/>
          <w:kern w:val="0"/>
          <w:sz w:val="24"/>
          <w:szCs w:val="24"/>
          <w:lang w:eastAsia="en-IN"/>
          <w14:ligatures w14:val="none"/>
        </w:rPr>
        <w:t>Improved accessibility, allowing customers to access the website from various devices and locations, enhancing user experience and customer satisfaction.</w:t>
      </w:r>
    </w:p>
    <w:p w14:paraId="74DEE7A1" w14:textId="77777777" w:rsidR="00AB122D" w:rsidRPr="00AB122D" w:rsidRDefault="00AB122D" w:rsidP="00AB122D">
      <w:pPr>
        <w:numPr>
          <w:ilvl w:val="0"/>
          <w:numId w:val="7"/>
        </w:numPr>
        <w:spacing w:line="240" w:lineRule="auto"/>
        <w:jc w:val="both"/>
        <w:rPr>
          <w:rFonts w:eastAsia="Times New Roman" w:cstheme="minorHAnsi"/>
          <w:kern w:val="0"/>
          <w:sz w:val="24"/>
          <w:szCs w:val="24"/>
          <w:lang w:eastAsia="en-IN"/>
          <w14:ligatures w14:val="none"/>
        </w:rPr>
      </w:pPr>
      <w:r w:rsidRPr="00AB122D">
        <w:rPr>
          <w:rFonts w:eastAsia="Times New Roman" w:cstheme="minorHAnsi"/>
          <w:kern w:val="0"/>
          <w:sz w:val="24"/>
          <w:szCs w:val="24"/>
          <w:lang w:eastAsia="en-IN"/>
          <w14:ligatures w14:val="none"/>
        </w:rPr>
        <w:t>Lower IT costs by eliminating the need for on-premises infrastructure, reducing hardware maintenance expenses, and paying only for the resources used.</w:t>
      </w:r>
    </w:p>
    <w:p w14:paraId="40AD7AE2" w14:textId="32E0A643" w:rsidR="00AC5620" w:rsidRPr="00AB122D" w:rsidRDefault="00AB122D" w:rsidP="00927267">
      <w:pPr>
        <w:numPr>
          <w:ilvl w:val="0"/>
          <w:numId w:val="7"/>
        </w:numPr>
        <w:spacing w:line="240" w:lineRule="auto"/>
        <w:jc w:val="both"/>
        <w:rPr>
          <w:rFonts w:ascii="Segoe UI" w:eastAsia="Times New Roman" w:hAnsi="Segoe UI" w:cs="Segoe UI"/>
          <w:color w:val="ECECEC"/>
          <w:kern w:val="0"/>
          <w:sz w:val="24"/>
          <w:szCs w:val="24"/>
          <w:lang w:eastAsia="en-IN"/>
          <w14:ligatures w14:val="none"/>
        </w:rPr>
      </w:pPr>
      <w:r w:rsidRPr="00AB122D">
        <w:rPr>
          <w:rFonts w:eastAsia="Times New Roman" w:cstheme="minorHAnsi"/>
          <w:kern w:val="0"/>
          <w:sz w:val="24"/>
          <w:szCs w:val="24"/>
          <w:lang w:eastAsia="en-IN"/>
          <w14:ligatures w14:val="none"/>
        </w:rPr>
        <w:t>Increased flexibility and reliability, with cloud platforms offering robust infrastructure, automatic backups, and disaster recovery solutions to ensure uninterrupted service availability and data integrity.</w:t>
      </w:r>
    </w:p>
    <w:p w14:paraId="7C9A9DFF" w14:textId="602EC31B" w:rsidR="00AB122D" w:rsidRDefault="00AB122D" w:rsidP="00AB122D">
      <w:pPr>
        <w:spacing w:line="240" w:lineRule="auto"/>
        <w:ind w:left="720"/>
        <w:jc w:val="both"/>
        <w:rPr>
          <w:rFonts w:ascii="Segoe UI" w:eastAsia="Times New Roman" w:hAnsi="Segoe UI" w:cs="Segoe UI"/>
          <w:color w:val="ECECEC"/>
          <w:kern w:val="0"/>
          <w:sz w:val="24"/>
          <w:szCs w:val="24"/>
          <w:lang w:eastAsia="en-IN"/>
          <w14:ligatures w14:val="none"/>
        </w:rPr>
      </w:pPr>
    </w:p>
    <w:p w14:paraId="3C831640" w14:textId="7D447CA1" w:rsidR="00AB122D" w:rsidRPr="00C6135F" w:rsidRDefault="00AB122D" w:rsidP="00AB122D">
      <w:pPr>
        <w:rPr>
          <w:rFonts w:ascii="Segoe UI" w:eastAsia="Times New Roman" w:hAnsi="Segoe UI" w:cs="Segoe UI"/>
          <w:color w:val="ECECEC"/>
          <w:kern w:val="0"/>
          <w:sz w:val="28"/>
          <w:szCs w:val="28"/>
          <w:lang w:eastAsia="en-IN"/>
          <w14:ligatures w14:val="none"/>
        </w:rPr>
      </w:pPr>
      <w:r>
        <w:rPr>
          <w:rFonts w:ascii="Segoe UI" w:eastAsia="Times New Roman" w:hAnsi="Segoe UI" w:cs="Segoe UI"/>
          <w:color w:val="ECECEC"/>
          <w:kern w:val="0"/>
          <w:sz w:val="24"/>
          <w:szCs w:val="24"/>
          <w:lang w:eastAsia="en-IN"/>
          <w14:ligatures w14:val="none"/>
        </w:rPr>
        <w:br w:type="page"/>
      </w:r>
      <w:r w:rsidRPr="00C6135F">
        <w:rPr>
          <w:b/>
          <w:bCs/>
          <w:sz w:val="28"/>
          <w:szCs w:val="28"/>
        </w:rPr>
        <w:lastRenderedPageBreak/>
        <w:t>PIPELINE STRATEGY:</w:t>
      </w:r>
    </w:p>
    <w:p w14:paraId="30CF2C92" w14:textId="77777777" w:rsidR="00230D1F" w:rsidRDefault="00CA0309" w:rsidP="00230D1F">
      <w:pPr>
        <w:pStyle w:val="ListParagraph"/>
        <w:numPr>
          <w:ilvl w:val="0"/>
          <w:numId w:val="12"/>
        </w:numPr>
        <w:spacing w:line="240" w:lineRule="auto"/>
        <w:jc w:val="both"/>
        <w:rPr>
          <w:rFonts w:cstheme="minorHAnsi"/>
          <w:sz w:val="24"/>
          <w:szCs w:val="24"/>
          <w:lang w:eastAsia="en-IN"/>
        </w:rPr>
      </w:pPr>
      <w:r w:rsidRPr="00230D1F">
        <w:rPr>
          <w:rFonts w:cstheme="minorHAnsi"/>
          <w:sz w:val="24"/>
          <w:szCs w:val="24"/>
          <w:lang w:eastAsia="en-IN"/>
        </w:rPr>
        <w:t xml:space="preserve">Data </w:t>
      </w:r>
      <w:r w:rsidR="0080781C" w:rsidRPr="00230D1F">
        <w:rPr>
          <w:rFonts w:cstheme="minorHAnsi"/>
          <w:sz w:val="24"/>
          <w:szCs w:val="24"/>
          <w:lang w:eastAsia="en-IN"/>
        </w:rPr>
        <w:t>I</w:t>
      </w:r>
      <w:r w:rsidRPr="00230D1F">
        <w:rPr>
          <w:rFonts w:cstheme="minorHAnsi"/>
          <w:sz w:val="24"/>
          <w:szCs w:val="24"/>
          <w:lang w:eastAsia="en-IN"/>
        </w:rPr>
        <w:t>ngestion: Data ingestion is the initial step in the data management pipeline where data is collected from diverse sources. This process involves identifying the sources, extracting data, transforming it into a structured format, and loading it into a target destination. Data can be ingested through batch processing, real-time streaming, or event-driven mechanisms, depending on the requirements of the organization.</w:t>
      </w:r>
      <w:r w:rsidR="00230D1F">
        <w:rPr>
          <w:rFonts w:cstheme="minorHAnsi"/>
          <w:sz w:val="24"/>
          <w:szCs w:val="24"/>
          <w:lang w:eastAsia="en-IN"/>
        </w:rPr>
        <w:t xml:space="preserve"> </w:t>
      </w:r>
    </w:p>
    <w:p w14:paraId="5D31ADFD" w14:textId="77777777" w:rsidR="00230D1F" w:rsidRDefault="00CA0309" w:rsidP="00230D1F">
      <w:pPr>
        <w:pStyle w:val="ListParagraph"/>
        <w:numPr>
          <w:ilvl w:val="0"/>
          <w:numId w:val="12"/>
        </w:numPr>
        <w:spacing w:line="240" w:lineRule="auto"/>
        <w:jc w:val="both"/>
        <w:rPr>
          <w:rFonts w:cstheme="minorHAnsi"/>
          <w:sz w:val="24"/>
          <w:szCs w:val="24"/>
          <w:lang w:eastAsia="en-IN"/>
        </w:rPr>
      </w:pPr>
      <w:r w:rsidRPr="00230D1F">
        <w:rPr>
          <w:rFonts w:cstheme="minorHAnsi"/>
          <w:sz w:val="24"/>
          <w:szCs w:val="24"/>
          <w:lang w:eastAsia="en-IN"/>
        </w:rPr>
        <w:t>Data</w:t>
      </w:r>
      <w:r w:rsidR="0080781C" w:rsidRPr="00230D1F">
        <w:rPr>
          <w:rFonts w:cstheme="minorHAnsi"/>
          <w:sz w:val="24"/>
          <w:szCs w:val="24"/>
          <w:lang w:eastAsia="en-IN"/>
        </w:rPr>
        <w:t xml:space="preserve"> C</w:t>
      </w:r>
      <w:r w:rsidRPr="00230D1F">
        <w:rPr>
          <w:rFonts w:cstheme="minorHAnsi"/>
          <w:sz w:val="24"/>
          <w:szCs w:val="24"/>
          <w:lang w:eastAsia="en-IN"/>
        </w:rPr>
        <w:t>uration: Data curation focuses on ensuring the quality, consistency, and reliability of the ingested data. It involves assessing data quality, standardizing formats, cleansing inconsistencies, and enriching with additional context. Data curation also includes establishing governance policies and procedures to manage data assets effectively, ensuring data security, compliance, and access control.</w:t>
      </w:r>
      <w:r w:rsidR="00230D1F">
        <w:rPr>
          <w:rFonts w:cstheme="minorHAnsi"/>
          <w:sz w:val="24"/>
          <w:szCs w:val="24"/>
          <w:lang w:eastAsia="en-IN"/>
        </w:rPr>
        <w:t xml:space="preserve"> </w:t>
      </w:r>
    </w:p>
    <w:p w14:paraId="0D6D85F0" w14:textId="77777777" w:rsidR="00230D1F" w:rsidRDefault="00CA0309" w:rsidP="00230D1F">
      <w:pPr>
        <w:pStyle w:val="ListParagraph"/>
        <w:numPr>
          <w:ilvl w:val="0"/>
          <w:numId w:val="12"/>
        </w:numPr>
        <w:spacing w:line="240" w:lineRule="auto"/>
        <w:jc w:val="both"/>
        <w:rPr>
          <w:rFonts w:cstheme="minorHAnsi"/>
          <w:sz w:val="24"/>
          <w:szCs w:val="24"/>
          <w:lang w:eastAsia="en-IN"/>
        </w:rPr>
      </w:pPr>
      <w:r w:rsidRPr="00230D1F">
        <w:rPr>
          <w:rFonts w:cstheme="minorHAnsi"/>
          <w:sz w:val="24"/>
          <w:szCs w:val="24"/>
          <w:lang w:eastAsia="en-IN"/>
        </w:rPr>
        <w:t xml:space="preserve">Data </w:t>
      </w:r>
      <w:r w:rsidR="0080781C" w:rsidRPr="00230D1F">
        <w:rPr>
          <w:rFonts w:cstheme="minorHAnsi"/>
          <w:sz w:val="24"/>
          <w:szCs w:val="24"/>
          <w:lang w:eastAsia="en-IN"/>
        </w:rPr>
        <w:t>A</w:t>
      </w:r>
      <w:r w:rsidRPr="00230D1F">
        <w:rPr>
          <w:rFonts w:cstheme="minorHAnsi"/>
          <w:sz w:val="24"/>
          <w:szCs w:val="24"/>
          <w:lang w:eastAsia="en-IN"/>
        </w:rPr>
        <w:t>ggregation: Data aggregation involves consolidating and summarizing data from multiple sources to derive insights and support decision-making. This process includes integrating disparate datasets, summarizing data at different levels of granularity, and visualizing insights through dashboards and reports. Aggregated data provides a comprehensive view of organizational data assets, enabling stakeholders to analyze trends, identify patterns, and make informed decisions.</w:t>
      </w:r>
      <w:r w:rsidR="00230D1F">
        <w:rPr>
          <w:rFonts w:cstheme="minorHAnsi"/>
          <w:sz w:val="24"/>
          <w:szCs w:val="24"/>
          <w:lang w:eastAsia="en-IN"/>
        </w:rPr>
        <w:t xml:space="preserve"> </w:t>
      </w:r>
    </w:p>
    <w:p w14:paraId="0D49E194" w14:textId="77777777" w:rsidR="00230D1F" w:rsidRDefault="00230D1F" w:rsidP="00230D1F">
      <w:pPr>
        <w:pStyle w:val="ListParagraph"/>
        <w:spacing w:line="240" w:lineRule="auto"/>
        <w:ind w:left="1440"/>
        <w:jc w:val="both"/>
        <w:rPr>
          <w:rFonts w:cstheme="minorHAnsi"/>
          <w:sz w:val="24"/>
          <w:szCs w:val="24"/>
          <w:lang w:eastAsia="en-IN"/>
        </w:rPr>
      </w:pPr>
    </w:p>
    <w:p w14:paraId="57A2EA64" w14:textId="77777777" w:rsidR="00230D1F" w:rsidRPr="00230D1F" w:rsidRDefault="00CA0309" w:rsidP="00230D1F">
      <w:pPr>
        <w:spacing w:line="240" w:lineRule="auto"/>
        <w:jc w:val="both"/>
        <w:rPr>
          <w:rFonts w:cstheme="minorHAnsi"/>
          <w:sz w:val="24"/>
          <w:szCs w:val="24"/>
          <w:lang w:eastAsia="en-IN"/>
        </w:rPr>
      </w:pPr>
      <w:r w:rsidRPr="00230D1F">
        <w:rPr>
          <w:rFonts w:cstheme="minorHAnsi"/>
          <w:vanish/>
          <w:sz w:val="24"/>
          <w:szCs w:val="24"/>
          <w:lang w:eastAsia="en-IN"/>
        </w:rPr>
        <w:t>Top of Form</w:t>
      </w:r>
      <w:r w:rsidR="0080781C" w:rsidRPr="00230D1F">
        <w:rPr>
          <w:rFonts w:cstheme="minorHAnsi"/>
          <w:sz w:val="24"/>
          <w:szCs w:val="24"/>
        </w:rPr>
        <w:t xml:space="preserve">As a pipeline strategy, Data collection is done by Event Hub and Azure Data Factory. </w:t>
      </w:r>
      <w:r w:rsidR="0080781C" w:rsidRPr="00230D1F">
        <w:rPr>
          <w:rStyle w:val="Heading1Char"/>
          <w:rFonts w:asciiTheme="minorHAnsi" w:hAnsiTheme="minorHAnsi" w:cstheme="minorHAnsi"/>
          <w:color w:val="auto"/>
          <w:sz w:val="24"/>
          <w:szCs w:val="24"/>
        </w:rPr>
        <w:t>Azure Databricks is utilized between the Bronze and Silver layers in the data brick line to facilitate the transition from raw, unstructured data to curated, standardized data. In the Bronze layer, data is ingested from various sources in its raw form. Azure Databricks then processes this data, performs transformations, and applies quality control measures to refine it into a structured format, representing the Silver layer. This platform enables efficient data engineering, cleansing, and standardization processes, laying the groundwork for advanced analytics and decision-making. By leveraging Azure Databricks, organizations can streamline their data management workflows and derive actionable insights from their data assets more effectively.</w:t>
      </w:r>
      <w:r w:rsidR="0080781C" w:rsidRPr="00230D1F">
        <w:rPr>
          <w:rFonts w:cstheme="minorHAnsi"/>
          <w:sz w:val="24"/>
          <w:szCs w:val="24"/>
          <w:lang w:eastAsia="en-IN"/>
        </w:rPr>
        <w:t xml:space="preserve"> </w:t>
      </w:r>
    </w:p>
    <w:p w14:paraId="1937040D" w14:textId="3DB804F4" w:rsidR="0001407F" w:rsidRPr="00230D1F" w:rsidRDefault="0001407F" w:rsidP="00230D1F">
      <w:pPr>
        <w:spacing w:line="240" w:lineRule="auto"/>
        <w:jc w:val="both"/>
        <w:rPr>
          <w:rFonts w:cstheme="minorHAnsi"/>
          <w:sz w:val="24"/>
          <w:szCs w:val="24"/>
          <w:lang w:eastAsia="en-IN"/>
        </w:rPr>
      </w:pPr>
      <w:r w:rsidRPr="00230D1F">
        <w:rPr>
          <w:rFonts w:cstheme="minorHAnsi"/>
          <w:sz w:val="24"/>
          <w:szCs w:val="24"/>
        </w:rPr>
        <w:t>Azure Synapse Analytics plays a crucial role between the Silver and Gold layers in the data brick line by facilitating advanced analytics and insights generation. In the Silver layer, curated and standardized data is prepared for analysis and decision-making. Azure Synapse Analytics then takes this refined data and performs complex analytics, data mining, and machine learning tasks to uncover valuable insights. By leveraging its capabilities for data warehousing, big data processing, and real-time analytics, Azure Synapse Analytics empowers organizations to derive actionable insights from their data assets and drive strategic decision-making in the Gold layer. This platform provides a scalable and integrated environment for analytics workloads, enabling organizations to unlock the full potential of their data and accelerate innovation.</w:t>
      </w:r>
    </w:p>
    <w:p w14:paraId="44A993A2" w14:textId="566BE15B" w:rsidR="0001407F" w:rsidRPr="00C6135F" w:rsidRDefault="0001407F" w:rsidP="0001407F">
      <w:pPr>
        <w:rPr>
          <w:b/>
          <w:bCs/>
          <w:sz w:val="28"/>
          <w:szCs w:val="28"/>
        </w:rPr>
      </w:pPr>
      <w:r>
        <w:rPr>
          <w:sz w:val="24"/>
          <w:szCs w:val="24"/>
        </w:rPr>
        <w:br w:type="page"/>
      </w:r>
      <w:r w:rsidRPr="00C6135F">
        <w:rPr>
          <w:b/>
          <w:bCs/>
          <w:sz w:val="28"/>
          <w:szCs w:val="28"/>
        </w:rPr>
        <w:lastRenderedPageBreak/>
        <w:t>CONCLUSION:</w:t>
      </w:r>
    </w:p>
    <w:p w14:paraId="12472520" w14:textId="77777777" w:rsidR="0001407F" w:rsidRPr="0001407F" w:rsidRDefault="0001407F" w:rsidP="0001407F">
      <w:pPr>
        <w:pStyle w:val="NoSpacing"/>
        <w:numPr>
          <w:ilvl w:val="0"/>
          <w:numId w:val="11"/>
        </w:numPr>
        <w:jc w:val="both"/>
        <w:rPr>
          <w:sz w:val="24"/>
          <w:szCs w:val="24"/>
          <w:lang w:eastAsia="en-IN"/>
        </w:rPr>
      </w:pPr>
      <w:r w:rsidRPr="0001407F">
        <w:rPr>
          <w:sz w:val="24"/>
          <w:szCs w:val="24"/>
          <w:lang w:eastAsia="en-IN"/>
        </w:rPr>
        <w:t xml:space="preserve">The scalability offered by cloud databases ensures that we can effortlessly accommodate the growth of our data volumes and user base without the need for significant upfront investments or complex infrastructure management. </w:t>
      </w:r>
    </w:p>
    <w:p w14:paraId="4E67F8A4" w14:textId="77777777" w:rsidR="0001407F" w:rsidRPr="0001407F" w:rsidRDefault="0001407F" w:rsidP="0001407F">
      <w:pPr>
        <w:pStyle w:val="NoSpacing"/>
        <w:numPr>
          <w:ilvl w:val="0"/>
          <w:numId w:val="11"/>
        </w:numPr>
        <w:jc w:val="both"/>
        <w:rPr>
          <w:sz w:val="24"/>
          <w:szCs w:val="24"/>
          <w:lang w:eastAsia="en-IN"/>
        </w:rPr>
      </w:pPr>
      <w:r w:rsidRPr="0001407F">
        <w:rPr>
          <w:sz w:val="24"/>
          <w:szCs w:val="24"/>
          <w:lang w:eastAsia="en-IN"/>
        </w:rPr>
        <w:t>Built-in redundancy and automated failover mechanisms - maintain uninterrupted access to our data, safeguarding business continuity and preserving customer trust.</w:t>
      </w:r>
    </w:p>
    <w:p w14:paraId="05BA9861" w14:textId="77777777" w:rsidR="0001407F" w:rsidRPr="0001407F" w:rsidRDefault="0001407F" w:rsidP="0001407F">
      <w:pPr>
        <w:pStyle w:val="NoSpacing"/>
        <w:numPr>
          <w:ilvl w:val="0"/>
          <w:numId w:val="11"/>
        </w:numPr>
        <w:jc w:val="both"/>
        <w:rPr>
          <w:sz w:val="24"/>
          <w:szCs w:val="24"/>
          <w:lang w:eastAsia="en-IN"/>
        </w:rPr>
      </w:pPr>
      <w:r w:rsidRPr="0001407F">
        <w:rPr>
          <w:sz w:val="24"/>
          <w:szCs w:val="24"/>
          <w:lang w:eastAsia="en-IN"/>
        </w:rPr>
        <w:t>The flexibility afforded by cloud databases enables us to adapt quickly to changing business requirements and technological advancements.</w:t>
      </w:r>
    </w:p>
    <w:p w14:paraId="62746AD2" w14:textId="77777777" w:rsidR="0001407F" w:rsidRPr="0001407F" w:rsidRDefault="0001407F" w:rsidP="0001407F">
      <w:pPr>
        <w:pStyle w:val="NoSpacing"/>
        <w:numPr>
          <w:ilvl w:val="0"/>
          <w:numId w:val="11"/>
        </w:numPr>
        <w:jc w:val="both"/>
        <w:rPr>
          <w:sz w:val="24"/>
          <w:szCs w:val="24"/>
          <w:lang w:eastAsia="en-IN"/>
        </w:rPr>
      </w:pPr>
      <w:r w:rsidRPr="0001407F">
        <w:rPr>
          <w:sz w:val="24"/>
          <w:szCs w:val="24"/>
          <w:lang w:eastAsia="en-IN"/>
        </w:rPr>
        <w:t>Security -features such as encryption, access controls, and regular audits can mitigate risks and ensure regulatory compliance, thereby enhancing our credibility and trustworthiness in the eyes of our stakeholders.</w:t>
      </w:r>
    </w:p>
    <w:p w14:paraId="7AE27181" w14:textId="3BEFFC3B" w:rsidR="0001407F" w:rsidRPr="0001407F" w:rsidRDefault="0001407F" w:rsidP="0001407F">
      <w:pPr>
        <w:rPr>
          <w:sz w:val="24"/>
          <w:szCs w:val="24"/>
        </w:rPr>
      </w:pPr>
    </w:p>
    <w:p w14:paraId="6EA32C67" w14:textId="77777777" w:rsidR="00CA0309" w:rsidRPr="00CA0309" w:rsidRDefault="00CA0309" w:rsidP="00CA030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A0309">
        <w:rPr>
          <w:rFonts w:ascii="Arial" w:eastAsia="Times New Roman" w:hAnsi="Arial" w:cs="Arial"/>
          <w:vanish/>
          <w:kern w:val="0"/>
          <w:sz w:val="16"/>
          <w:szCs w:val="16"/>
          <w:lang w:eastAsia="en-IN"/>
          <w14:ligatures w14:val="none"/>
        </w:rPr>
        <w:t>Bottom of Form</w:t>
      </w:r>
    </w:p>
    <w:p w14:paraId="51DB2BDE" w14:textId="77777777" w:rsidR="00AB122D" w:rsidRPr="00AB122D" w:rsidRDefault="00AB122D" w:rsidP="00CA0309">
      <w:pPr>
        <w:spacing w:line="240" w:lineRule="auto"/>
        <w:jc w:val="both"/>
        <w:rPr>
          <w:rFonts w:ascii="Segoe UI" w:eastAsia="Times New Roman" w:hAnsi="Segoe UI" w:cs="Segoe UI"/>
          <w:color w:val="ECECEC"/>
          <w:kern w:val="0"/>
          <w:sz w:val="24"/>
          <w:szCs w:val="24"/>
          <w:lang w:eastAsia="en-IN"/>
          <w14:ligatures w14:val="none"/>
        </w:rPr>
      </w:pPr>
    </w:p>
    <w:sectPr w:rsidR="00AB122D" w:rsidRPr="00AB1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EC0"/>
    <w:multiLevelType w:val="multilevel"/>
    <w:tmpl w:val="CABE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B1667"/>
    <w:multiLevelType w:val="hybridMultilevel"/>
    <w:tmpl w:val="49DA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D4854"/>
    <w:multiLevelType w:val="hybridMultilevel"/>
    <w:tmpl w:val="F2067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470567"/>
    <w:multiLevelType w:val="multilevel"/>
    <w:tmpl w:val="E602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1397E"/>
    <w:multiLevelType w:val="multilevel"/>
    <w:tmpl w:val="C1DE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20048"/>
    <w:multiLevelType w:val="hybridMultilevel"/>
    <w:tmpl w:val="16647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32572A1"/>
    <w:multiLevelType w:val="multilevel"/>
    <w:tmpl w:val="C16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01D3E"/>
    <w:multiLevelType w:val="hybridMultilevel"/>
    <w:tmpl w:val="0FE89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BF6B5C"/>
    <w:multiLevelType w:val="multilevel"/>
    <w:tmpl w:val="A8FAEA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A5E6F"/>
    <w:multiLevelType w:val="hybridMultilevel"/>
    <w:tmpl w:val="0E6A5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630431"/>
    <w:multiLevelType w:val="multilevel"/>
    <w:tmpl w:val="0AE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076F9"/>
    <w:multiLevelType w:val="multilevel"/>
    <w:tmpl w:val="F62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715227">
    <w:abstractNumId w:val="10"/>
  </w:num>
  <w:num w:numId="2" w16cid:durableId="1738090524">
    <w:abstractNumId w:val="6"/>
  </w:num>
  <w:num w:numId="3" w16cid:durableId="1838308258">
    <w:abstractNumId w:val="11"/>
  </w:num>
  <w:num w:numId="4" w16cid:durableId="1435401971">
    <w:abstractNumId w:val="1"/>
  </w:num>
  <w:num w:numId="5" w16cid:durableId="1135215095">
    <w:abstractNumId w:val="3"/>
  </w:num>
  <w:num w:numId="6" w16cid:durableId="261958698">
    <w:abstractNumId w:val="0"/>
  </w:num>
  <w:num w:numId="7" w16cid:durableId="28915323">
    <w:abstractNumId w:val="8"/>
  </w:num>
  <w:num w:numId="8" w16cid:durableId="1087919618">
    <w:abstractNumId w:val="9"/>
  </w:num>
  <w:num w:numId="9" w16cid:durableId="1863283892">
    <w:abstractNumId w:val="7"/>
  </w:num>
  <w:num w:numId="10" w16cid:durableId="889192892">
    <w:abstractNumId w:val="4"/>
  </w:num>
  <w:num w:numId="11" w16cid:durableId="1761946112">
    <w:abstractNumId w:val="2"/>
  </w:num>
  <w:num w:numId="12" w16cid:durableId="242380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C7"/>
    <w:rsid w:val="0001407F"/>
    <w:rsid w:val="000824E0"/>
    <w:rsid w:val="000933AC"/>
    <w:rsid w:val="00230D1F"/>
    <w:rsid w:val="00474B3E"/>
    <w:rsid w:val="0080781C"/>
    <w:rsid w:val="00833486"/>
    <w:rsid w:val="00881DC9"/>
    <w:rsid w:val="00927267"/>
    <w:rsid w:val="00AB122D"/>
    <w:rsid w:val="00AC5620"/>
    <w:rsid w:val="00C6135F"/>
    <w:rsid w:val="00C94EC7"/>
    <w:rsid w:val="00CA0309"/>
    <w:rsid w:val="00CA5586"/>
    <w:rsid w:val="00FA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9CF89"/>
  <w15:chartTrackingRefBased/>
  <w15:docId w15:val="{B768F677-BCE1-49E7-BFC0-84C6ECF4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07F"/>
  </w:style>
  <w:style w:type="paragraph" w:styleId="Heading1">
    <w:name w:val="heading 1"/>
    <w:basedOn w:val="Normal"/>
    <w:next w:val="Normal"/>
    <w:link w:val="Heading1Char"/>
    <w:uiPriority w:val="9"/>
    <w:qFormat/>
    <w:rsid w:val="00807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927267"/>
  </w:style>
  <w:style w:type="paragraph" w:styleId="ListParagraph">
    <w:name w:val="List Paragraph"/>
    <w:basedOn w:val="Normal"/>
    <w:uiPriority w:val="34"/>
    <w:qFormat/>
    <w:rsid w:val="00AC5620"/>
    <w:pPr>
      <w:ind w:left="720"/>
      <w:contextualSpacing/>
    </w:pPr>
  </w:style>
  <w:style w:type="paragraph" w:styleId="NormalWeb">
    <w:name w:val="Normal (Web)"/>
    <w:basedOn w:val="Normal"/>
    <w:uiPriority w:val="99"/>
    <w:semiHidden/>
    <w:unhideWhenUsed/>
    <w:rsid w:val="00CA55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0309"/>
    <w:rPr>
      <w:b/>
      <w:bCs/>
    </w:rPr>
  </w:style>
  <w:style w:type="paragraph" w:styleId="z-TopofForm">
    <w:name w:val="HTML Top of Form"/>
    <w:basedOn w:val="Normal"/>
    <w:next w:val="Normal"/>
    <w:link w:val="z-TopofFormChar"/>
    <w:hidden/>
    <w:uiPriority w:val="99"/>
    <w:semiHidden/>
    <w:unhideWhenUsed/>
    <w:rsid w:val="00CA030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A030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A030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A0309"/>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80781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1407F"/>
    <w:pPr>
      <w:spacing w:after="0" w:line="240" w:lineRule="auto"/>
    </w:pPr>
  </w:style>
  <w:style w:type="character" w:styleId="SubtleEmphasis">
    <w:name w:val="Subtle Emphasis"/>
    <w:basedOn w:val="DefaultParagraphFont"/>
    <w:uiPriority w:val="19"/>
    <w:qFormat/>
    <w:rsid w:val="0001407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4332">
      <w:bodyDiv w:val="1"/>
      <w:marLeft w:val="0"/>
      <w:marRight w:val="0"/>
      <w:marTop w:val="0"/>
      <w:marBottom w:val="0"/>
      <w:divBdr>
        <w:top w:val="none" w:sz="0" w:space="0" w:color="auto"/>
        <w:left w:val="none" w:sz="0" w:space="0" w:color="auto"/>
        <w:bottom w:val="none" w:sz="0" w:space="0" w:color="auto"/>
        <w:right w:val="none" w:sz="0" w:space="0" w:color="auto"/>
      </w:divBdr>
    </w:div>
    <w:div w:id="259802478">
      <w:bodyDiv w:val="1"/>
      <w:marLeft w:val="0"/>
      <w:marRight w:val="0"/>
      <w:marTop w:val="0"/>
      <w:marBottom w:val="0"/>
      <w:divBdr>
        <w:top w:val="none" w:sz="0" w:space="0" w:color="auto"/>
        <w:left w:val="none" w:sz="0" w:space="0" w:color="auto"/>
        <w:bottom w:val="none" w:sz="0" w:space="0" w:color="auto"/>
        <w:right w:val="none" w:sz="0" w:space="0" w:color="auto"/>
      </w:divBdr>
      <w:divsChild>
        <w:div w:id="1351494356">
          <w:marLeft w:val="0"/>
          <w:marRight w:val="0"/>
          <w:marTop w:val="0"/>
          <w:marBottom w:val="0"/>
          <w:divBdr>
            <w:top w:val="single" w:sz="2" w:space="0" w:color="E3E3E3"/>
            <w:left w:val="single" w:sz="2" w:space="0" w:color="E3E3E3"/>
            <w:bottom w:val="single" w:sz="2" w:space="0" w:color="E3E3E3"/>
            <w:right w:val="single" w:sz="2" w:space="0" w:color="E3E3E3"/>
          </w:divBdr>
          <w:divsChild>
            <w:div w:id="761414179">
              <w:marLeft w:val="0"/>
              <w:marRight w:val="0"/>
              <w:marTop w:val="0"/>
              <w:marBottom w:val="0"/>
              <w:divBdr>
                <w:top w:val="single" w:sz="2" w:space="0" w:color="E3E3E3"/>
                <w:left w:val="single" w:sz="2" w:space="0" w:color="E3E3E3"/>
                <w:bottom w:val="single" w:sz="2" w:space="0" w:color="E3E3E3"/>
                <w:right w:val="single" w:sz="2" w:space="0" w:color="E3E3E3"/>
              </w:divBdr>
              <w:divsChild>
                <w:div w:id="1638411301">
                  <w:marLeft w:val="0"/>
                  <w:marRight w:val="0"/>
                  <w:marTop w:val="0"/>
                  <w:marBottom w:val="0"/>
                  <w:divBdr>
                    <w:top w:val="single" w:sz="2" w:space="0" w:color="E3E3E3"/>
                    <w:left w:val="single" w:sz="2" w:space="0" w:color="E3E3E3"/>
                    <w:bottom w:val="single" w:sz="2" w:space="0" w:color="E3E3E3"/>
                    <w:right w:val="single" w:sz="2" w:space="0" w:color="E3E3E3"/>
                  </w:divBdr>
                  <w:divsChild>
                    <w:div w:id="279844101">
                      <w:marLeft w:val="0"/>
                      <w:marRight w:val="0"/>
                      <w:marTop w:val="0"/>
                      <w:marBottom w:val="0"/>
                      <w:divBdr>
                        <w:top w:val="single" w:sz="2" w:space="0" w:color="E3E3E3"/>
                        <w:left w:val="single" w:sz="2" w:space="0" w:color="E3E3E3"/>
                        <w:bottom w:val="single" w:sz="2" w:space="0" w:color="E3E3E3"/>
                        <w:right w:val="single" w:sz="2" w:space="0" w:color="E3E3E3"/>
                      </w:divBdr>
                      <w:divsChild>
                        <w:div w:id="360010168">
                          <w:marLeft w:val="0"/>
                          <w:marRight w:val="0"/>
                          <w:marTop w:val="0"/>
                          <w:marBottom w:val="0"/>
                          <w:divBdr>
                            <w:top w:val="single" w:sz="2" w:space="0" w:color="E3E3E3"/>
                            <w:left w:val="single" w:sz="2" w:space="0" w:color="E3E3E3"/>
                            <w:bottom w:val="single" w:sz="2" w:space="0" w:color="E3E3E3"/>
                            <w:right w:val="single" w:sz="2" w:space="0" w:color="E3E3E3"/>
                          </w:divBdr>
                          <w:divsChild>
                            <w:div w:id="635070268">
                              <w:marLeft w:val="0"/>
                              <w:marRight w:val="0"/>
                              <w:marTop w:val="0"/>
                              <w:marBottom w:val="0"/>
                              <w:divBdr>
                                <w:top w:val="single" w:sz="2" w:space="0" w:color="E3E3E3"/>
                                <w:left w:val="single" w:sz="2" w:space="0" w:color="E3E3E3"/>
                                <w:bottom w:val="single" w:sz="2" w:space="0" w:color="E3E3E3"/>
                                <w:right w:val="single" w:sz="2" w:space="0" w:color="E3E3E3"/>
                              </w:divBdr>
                              <w:divsChild>
                                <w:div w:id="1600411862">
                                  <w:marLeft w:val="0"/>
                                  <w:marRight w:val="0"/>
                                  <w:marTop w:val="100"/>
                                  <w:marBottom w:val="100"/>
                                  <w:divBdr>
                                    <w:top w:val="single" w:sz="2" w:space="0" w:color="E3E3E3"/>
                                    <w:left w:val="single" w:sz="2" w:space="0" w:color="E3E3E3"/>
                                    <w:bottom w:val="single" w:sz="2" w:space="0" w:color="E3E3E3"/>
                                    <w:right w:val="single" w:sz="2" w:space="0" w:color="E3E3E3"/>
                                  </w:divBdr>
                                  <w:divsChild>
                                    <w:div w:id="414402671">
                                      <w:marLeft w:val="0"/>
                                      <w:marRight w:val="0"/>
                                      <w:marTop w:val="0"/>
                                      <w:marBottom w:val="0"/>
                                      <w:divBdr>
                                        <w:top w:val="single" w:sz="2" w:space="0" w:color="E3E3E3"/>
                                        <w:left w:val="single" w:sz="2" w:space="0" w:color="E3E3E3"/>
                                        <w:bottom w:val="single" w:sz="2" w:space="0" w:color="E3E3E3"/>
                                        <w:right w:val="single" w:sz="2" w:space="0" w:color="E3E3E3"/>
                                      </w:divBdr>
                                      <w:divsChild>
                                        <w:div w:id="259066364">
                                          <w:marLeft w:val="0"/>
                                          <w:marRight w:val="0"/>
                                          <w:marTop w:val="0"/>
                                          <w:marBottom w:val="0"/>
                                          <w:divBdr>
                                            <w:top w:val="single" w:sz="2" w:space="0" w:color="E3E3E3"/>
                                            <w:left w:val="single" w:sz="2" w:space="0" w:color="E3E3E3"/>
                                            <w:bottom w:val="single" w:sz="2" w:space="0" w:color="E3E3E3"/>
                                            <w:right w:val="single" w:sz="2" w:space="0" w:color="E3E3E3"/>
                                          </w:divBdr>
                                          <w:divsChild>
                                            <w:div w:id="408961386">
                                              <w:marLeft w:val="0"/>
                                              <w:marRight w:val="0"/>
                                              <w:marTop w:val="0"/>
                                              <w:marBottom w:val="0"/>
                                              <w:divBdr>
                                                <w:top w:val="single" w:sz="2" w:space="0" w:color="E3E3E3"/>
                                                <w:left w:val="single" w:sz="2" w:space="0" w:color="E3E3E3"/>
                                                <w:bottom w:val="single" w:sz="2" w:space="0" w:color="E3E3E3"/>
                                                <w:right w:val="single" w:sz="2" w:space="0" w:color="E3E3E3"/>
                                              </w:divBdr>
                                              <w:divsChild>
                                                <w:div w:id="433283323">
                                                  <w:marLeft w:val="0"/>
                                                  <w:marRight w:val="0"/>
                                                  <w:marTop w:val="0"/>
                                                  <w:marBottom w:val="0"/>
                                                  <w:divBdr>
                                                    <w:top w:val="single" w:sz="2" w:space="0" w:color="E3E3E3"/>
                                                    <w:left w:val="single" w:sz="2" w:space="0" w:color="E3E3E3"/>
                                                    <w:bottom w:val="single" w:sz="2" w:space="0" w:color="E3E3E3"/>
                                                    <w:right w:val="single" w:sz="2" w:space="0" w:color="E3E3E3"/>
                                                  </w:divBdr>
                                                  <w:divsChild>
                                                    <w:div w:id="1482844088">
                                                      <w:marLeft w:val="0"/>
                                                      <w:marRight w:val="0"/>
                                                      <w:marTop w:val="0"/>
                                                      <w:marBottom w:val="0"/>
                                                      <w:divBdr>
                                                        <w:top w:val="single" w:sz="2" w:space="0" w:color="E3E3E3"/>
                                                        <w:left w:val="single" w:sz="2" w:space="0" w:color="E3E3E3"/>
                                                        <w:bottom w:val="single" w:sz="2" w:space="0" w:color="E3E3E3"/>
                                                        <w:right w:val="single" w:sz="2" w:space="0" w:color="E3E3E3"/>
                                                      </w:divBdr>
                                                      <w:divsChild>
                                                        <w:div w:id="124399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1292169">
          <w:marLeft w:val="0"/>
          <w:marRight w:val="0"/>
          <w:marTop w:val="0"/>
          <w:marBottom w:val="0"/>
          <w:divBdr>
            <w:top w:val="none" w:sz="0" w:space="0" w:color="auto"/>
            <w:left w:val="none" w:sz="0" w:space="0" w:color="auto"/>
            <w:bottom w:val="none" w:sz="0" w:space="0" w:color="auto"/>
            <w:right w:val="none" w:sz="0" w:space="0" w:color="auto"/>
          </w:divBdr>
          <w:divsChild>
            <w:div w:id="1973290238">
              <w:marLeft w:val="0"/>
              <w:marRight w:val="0"/>
              <w:marTop w:val="0"/>
              <w:marBottom w:val="0"/>
              <w:divBdr>
                <w:top w:val="single" w:sz="2" w:space="0" w:color="E3E3E3"/>
                <w:left w:val="single" w:sz="2" w:space="0" w:color="E3E3E3"/>
                <w:bottom w:val="single" w:sz="2" w:space="0" w:color="E3E3E3"/>
                <w:right w:val="single" w:sz="2" w:space="0" w:color="E3E3E3"/>
              </w:divBdr>
              <w:divsChild>
                <w:div w:id="1448357314">
                  <w:marLeft w:val="0"/>
                  <w:marRight w:val="0"/>
                  <w:marTop w:val="0"/>
                  <w:marBottom w:val="0"/>
                  <w:divBdr>
                    <w:top w:val="single" w:sz="2" w:space="0" w:color="E3E3E3"/>
                    <w:left w:val="single" w:sz="2" w:space="0" w:color="E3E3E3"/>
                    <w:bottom w:val="single" w:sz="2" w:space="0" w:color="E3E3E3"/>
                    <w:right w:val="single" w:sz="2" w:space="0" w:color="E3E3E3"/>
                  </w:divBdr>
                  <w:divsChild>
                    <w:div w:id="1584798701">
                      <w:marLeft w:val="0"/>
                      <w:marRight w:val="0"/>
                      <w:marTop w:val="0"/>
                      <w:marBottom w:val="0"/>
                      <w:divBdr>
                        <w:top w:val="single" w:sz="6" w:space="0" w:color="auto"/>
                        <w:left w:val="single" w:sz="6" w:space="0" w:color="auto"/>
                        <w:bottom w:val="single" w:sz="6" w:space="0" w:color="auto"/>
                        <w:right w:val="single" w:sz="6" w:space="0" w:color="auto"/>
                      </w:divBdr>
                      <w:divsChild>
                        <w:div w:id="1141925100">
                          <w:marLeft w:val="0"/>
                          <w:marRight w:val="0"/>
                          <w:marTop w:val="0"/>
                          <w:marBottom w:val="0"/>
                          <w:divBdr>
                            <w:top w:val="none" w:sz="0" w:space="0" w:color="auto"/>
                            <w:left w:val="none" w:sz="0" w:space="0" w:color="auto"/>
                            <w:bottom w:val="none" w:sz="0" w:space="0" w:color="auto"/>
                            <w:right w:val="none" w:sz="0" w:space="0" w:color="auto"/>
                          </w:divBdr>
                          <w:divsChild>
                            <w:div w:id="1550679264">
                              <w:marLeft w:val="0"/>
                              <w:marRight w:val="0"/>
                              <w:marTop w:val="0"/>
                              <w:marBottom w:val="0"/>
                              <w:divBdr>
                                <w:top w:val="none" w:sz="0" w:space="0" w:color="auto"/>
                                <w:left w:val="none" w:sz="0" w:space="0" w:color="auto"/>
                                <w:bottom w:val="none" w:sz="0" w:space="0" w:color="auto"/>
                                <w:right w:val="none" w:sz="0" w:space="0" w:color="auto"/>
                              </w:divBdr>
                              <w:divsChild>
                                <w:div w:id="1837960202">
                                  <w:marLeft w:val="0"/>
                                  <w:marRight w:val="0"/>
                                  <w:marTop w:val="0"/>
                                  <w:marBottom w:val="0"/>
                                  <w:divBdr>
                                    <w:top w:val="none" w:sz="0" w:space="0" w:color="auto"/>
                                    <w:left w:val="none" w:sz="0" w:space="0" w:color="auto"/>
                                    <w:bottom w:val="none" w:sz="0" w:space="0" w:color="auto"/>
                                    <w:right w:val="none" w:sz="0" w:space="0" w:color="auto"/>
                                  </w:divBdr>
                                  <w:divsChild>
                                    <w:div w:id="590815817">
                                      <w:marLeft w:val="0"/>
                                      <w:marRight w:val="0"/>
                                      <w:marTop w:val="0"/>
                                      <w:marBottom w:val="0"/>
                                      <w:divBdr>
                                        <w:top w:val="none" w:sz="0" w:space="0" w:color="auto"/>
                                        <w:left w:val="none" w:sz="0" w:space="0" w:color="auto"/>
                                        <w:bottom w:val="none" w:sz="0" w:space="0" w:color="auto"/>
                                        <w:right w:val="none" w:sz="0" w:space="0" w:color="auto"/>
                                      </w:divBdr>
                                      <w:divsChild>
                                        <w:div w:id="209609055">
                                          <w:marLeft w:val="0"/>
                                          <w:marRight w:val="0"/>
                                          <w:marTop w:val="0"/>
                                          <w:marBottom w:val="0"/>
                                          <w:divBdr>
                                            <w:top w:val="none" w:sz="0" w:space="0" w:color="auto"/>
                                            <w:left w:val="none" w:sz="0" w:space="0" w:color="auto"/>
                                            <w:bottom w:val="none" w:sz="0" w:space="0" w:color="auto"/>
                                            <w:right w:val="none" w:sz="0" w:space="0" w:color="auto"/>
                                          </w:divBdr>
                                          <w:divsChild>
                                            <w:div w:id="400710796">
                                              <w:marLeft w:val="0"/>
                                              <w:marRight w:val="0"/>
                                              <w:marTop w:val="0"/>
                                              <w:marBottom w:val="0"/>
                                              <w:divBdr>
                                                <w:top w:val="none" w:sz="0" w:space="0" w:color="auto"/>
                                                <w:left w:val="none" w:sz="0" w:space="0" w:color="auto"/>
                                                <w:bottom w:val="none" w:sz="0" w:space="0" w:color="auto"/>
                                                <w:right w:val="none" w:sz="0" w:space="0" w:color="auto"/>
                                              </w:divBdr>
                                              <w:divsChild>
                                                <w:div w:id="1145051028">
                                                  <w:marLeft w:val="0"/>
                                                  <w:marRight w:val="0"/>
                                                  <w:marTop w:val="0"/>
                                                  <w:marBottom w:val="0"/>
                                                  <w:divBdr>
                                                    <w:top w:val="none" w:sz="0" w:space="0" w:color="auto"/>
                                                    <w:left w:val="none" w:sz="0" w:space="0" w:color="auto"/>
                                                    <w:bottom w:val="none" w:sz="0" w:space="0" w:color="auto"/>
                                                    <w:right w:val="none" w:sz="0" w:space="0" w:color="auto"/>
                                                  </w:divBdr>
                                                  <w:divsChild>
                                                    <w:div w:id="1628244497">
                                                      <w:marLeft w:val="0"/>
                                                      <w:marRight w:val="0"/>
                                                      <w:marTop w:val="0"/>
                                                      <w:marBottom w:val="0"/>
                                                      <w:divBdr>
                                                        <w:top w:val="none" w:sz="0" w:space="0" w:color="auto"/>
                                                        <w:left w:val="none" w:sz="0" w:space="0" w:color="auto"/>
                                                        <w:bottom w:val="none" w:sz="0" w:space="0" w:color="auto"/>
                                                        <w:right w:val="none" w:sz="0" w:space="0" w:color="auto"/>
                                                      </w:divBdr>
                                                      <w:divsChild>
                                                        <w:div w:id="348485776">
                                                          <w:marLeft w:val="0"/>
                                                          <w:marRight w:val="0"/>
                                                          <w:marTop w:val="0"/>
                                                          <w:marBottom w:val="0"/>
                                                          <w:divBdr>
                                                            <w:top w:val="none" w:sz="0" w:space="0" w:color="auto"/>
                                                            <w:left w:val="none" w:sz="0" w:space="0" w:color="auto"/>
                                                            <w:bottom w:val="none" w:sz="0" w:space="0" w:color="auto"/>
                                                            <w:right w:val="none" w:sz="0" w:space="0" w:color="auto"/>
                                                          </w:divBdr>
                                                          <w:divsChild>
                                                            <w:div w:id="1111628192">
                                                              <w:marLeft w:val="0"/>
                                                              <w:marRight w:val="0"/>
                                                              <w:marTop w:val="0"/>
                                                              <w:marBottom w:val="0"/>
                                                              <w:divBdr>
                                                                <w:top w:val="none" w:sz="0" w:space="0" w:color="auto"/>
                                                                <w:left w:val="none" w:sz="0" w:space="0" w:color="auto"/>
                                                                <w:bottom w:val="none" w:sz="0" w:space="0" w:color="auto"/>
                                                                <w:right w:val="none" w:sz="0" w:space="0" w:color="auto"/>
                                                              </w:divBdr>
                                                              <w:divsChild>
                                                                <w:div w:id="1384914437">
                                                                  <w:marLeft w:val="0"/>
                                                                  <w:marRight w:val="0"/>
                                                                  <w:marTop w:val="0"/>
                                                                  <w:marBottom w:val="0"/>
                                                                  <w:divBdr>
                                                                    <w:top w:val="none" w:sz="0" w:space="0" w:color="auto"/>
                                                                    <w:left w:val="none" w:sz="0" w:space="0" w:color="auto"/>
                                                                    <w:bottom w:val="none" w:sz="0" w:space="0" w:color="auto"/>
                                                                    <w:right w:val="none" w:sz="0" w:space="0" w:color="auto"/>
                                                                  </w:divBdr>
                                                                  <w:divsChild>
                                                                    <w:div w:id="155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6101695">
      <w:bodyDiv w:val="1"/>
      <w:marLeft w:val="0"/>
      <w:marRight w:val="0"/>
      <w:marTop w:val="0"/>
      <w:marBottom w:val="0"/>
      <w:divBdr>
        <w:top w:val="none" w:sz="0" w:space="0" w:color="auto"/>
        <w:left w:val="none" w:sz="0" w:space="0" w:color="auto"/>
        <w:bottom w:val="none" w:sz="0" w:space="0" w:color="auto"/>
        <w:right w:val="none" w:sz="0" w:space="0" w:color="auto"/>
      </w:divBdr>
    </w:div>
    <w:div w:id="354623792">
      <w:bodyDiv w:val="1"/>
      <w:marLeft w:val="0"/>
      <w:marRight w:val="0"/>
      <w:marTop w:val="0"/>
      <w:marBottom w:val="0"/>
      <w:divBdr>
        <w:top w:val="none" w:sz="0" w:space="0" w:color="auto"/>
        <w:left w:val="none" w:sz="0" w:space="0" w:color="auto"/>
        <w:bottom w:val="none" w:sz="0" w:space="0" w:color="auto"/>
        <w:right w:val="none" w:sz="0" w:space="0" w:color="auto"/>
      </w:divBdr>
    </w:div>
    <w:div w:id="7212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76C8EC9-7C74-4014-93B5-ABAE5C3BE250}">
  <we:reference id="wa104381335" version="1.0.0.1" store="en-US" storeType="OMEX"/>
  <we:alternateReferences>
    <we:reference id="wa104381335" version="1.0.0.1" store="WA10438133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9E2F81A-44EB-4E75-AE20-0939CE164A03}">
  <we:reference id="wa104379997" version="2.0.0.0" store="en-US" storeType="OMEX"/>
  <we:alternateReferences>
    <we:reference id="WA104379997"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122</TotalTime>
  <Pages>5</Pages>
  <Words>862</Words>
  <Characters>5600</Characters>
  <Application>Microsoft Office Word</Application>
  <DocSecurity>0</DocSecurity>
  <Lines>115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hemanshu hemanshu</dc:creator>
  <cp:keywords/>
  <dc:description/>
  <cp:lastModifiedBy>hemanshu hemanshu</cp:lastModifiedBy>
  <cp:revision>7</cp:revision>
  <dcterms:created xsi:type="dcterms:W3CDTF">2024-04-20T02:00:00Z</dcterms:created>
  <dcterms:modified xsi:type="dcterms:W3CDTF">2024-04-20T04:15:00Z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c329628bb049dc75d9b16531a147cad63068b2a1714238f81c3e84449dbff7f7</vt:lpwstr>
  </property>
</Properties>
</file>