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</w:t>
      </w:r>
      <w:r w:rsidDel="00000000" w:rsidR="00000000" w:rsidRPr="00000000">
        <w:rPr>
          <w:sz w:val="24"/>
          <w:szCs w:val="24"/>
          <w:rtl w:val="0"/>
        </w:rPr>
        <w:t xml:space="preserve">RF </w:t>
      </w:r>
      <w:r w:rsidDel="00000000" w:rsidR="00000000" w:rsidRPr="00000000">
        <w:rPr>
          <w:sz w:val="24"/>
          <w:szCs w:val="24"/>
          <w:rtl w:val="0"/>
        </w:rPr>
        <w:t xml:space="preserve">RNF</w:t>
      </w:r>
      <w:r w:rsidDel="00000000" w:rsidR="00000000" w:rsidRPr="00000000">
        <w:rPr>
          <w:sz w:val="24"/>
          <w:szCs w:val="24"/>
          <w:rtl w:val="0"/>
        </w:rPr>
        <w:t xml:space="preserve"> y Caso de Uso Extendido</w:t>
      </w:r>
    </w:p>
    <w:p w:rsidR="00000000" w:rsidDel="00000000" w:rsidP="00000000" w:rsidRDefault="00000000" w:rsidRPr="00000000" w14:paraId="00000004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after="24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Causil Hanner, Pardo Juan, Merchan Jair, Sopo Miguel, Mendoza Kevin</w:t>
      </w:r>
    </w:p>
    <w:p w:rsidR="00000000" w:rsidDel="00000000" w:rsidP="00000000" w:rsidRDefault="00000000" w:rsidRPr="00000000" w14:paraId="00000006">
      <w:pPr>
        <w:keepLines w:val="1"/>
        <w:spacing w:after="240"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 Nacional de Aprendizaje -SENA-</w:t>
      </w:r>
    </w:p>
    <w:p w:rsidR="00000000" w:rsidDel="00000000" w:rsidP="00000000" w:rsidRDefault="00000000" w:rsidRPr="00000000" w14:paraId="00000008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Electricidad, Electrónica y Telecomunicaciones -CEET- </w:t>
      </w:r>
    </w:p>
    <w:p w:rsidR="00000000" w:rsidDel="00000000" w:rsidP="00000000" w:rsidRDefault="00000000" w:rsidRPr="00000000" w14:paraId="0000000A">
      <w:pPr>
        <w:keepLines w:val="1"/>
        <w:spacing w:after="24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Ficha: 2823513G1 ADSO</w:t>
        <w:br w:type="textWrapping"/>
      </w:r>
    </w:p>
    <w:p w:rsidR="00000000" w:rsidDel="00000000" w:rsidP="00000000" w:rsidRDefault="00000000" w:rsidRPr="00000000" w14:paraId="0000000C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Paola Tatiana Tovar Rúgeles</w:t>
      </w:r>
    </w:p>
    <w:p w:rsidR="00000000" w:rsidDel="00000000" w:rsidP="00000000" w:rsidRDefault="00000000" w:rsidRPr="00000000" w14:paraId="0000000D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Febrero del 2024</w:t>
      </w:r>
    </w:p>
    <w:p w:rsidR="00000000" w:rsidDel="00000000" w:rsidP="00000000" w:rsidRDefault="00000000" w:rsidRPr="00000000" w14:paraId="0000000F">
      <w:pPr>
        <w:keepLines w:val="1"/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Requerimientos Funcionales 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6"/>
        <w:gridCol w:w="5404"/>
        <w:gridCol w:w="38"/>
        <w:tblGridChange w:id="0">
          <w:tblGrid>
            <w:gridCol w:w="3386"/>
            <w:gridCol w:w="5404"/>
            <w:gridCol w:w="38"/>
          </w:tblGrid>
        </w:tblGridChange>
      </w:tblGrid>
      <w:tr>
        <w:trPr>
          <w:cantSplit w:val="1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</w:tr>
      <w:tr>
        <w:trPr>
          <w:cantSplit w:val="1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680"/>
              </w:tabs>
              <w:rPr/>
            </w:pPr>
            <w:r w:rsidDel="00000000" w:rsidR="00000000" w:rsidRPr="00000000">
              <w:rPr>
                <w:rtl w:val="0"/>
              </w:rPr>
              <w:t xml:space="preserve">Los usuarios deberán registrarse con sus datos para ingresar al sistema.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 los usuarios registrarse para así acceder a las distintas funciones. </w:t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RNF01, RNF02, RNF03, RNF04, RNF05, RNF06, RNF07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06"/>
        <w:gridCol w:w="38"/>
        <w:tblGridChange w:id="0">
          <w:tblGrid>
            <w:gridCol w:w="3384"/>
            <w:gridCol w:w="5406"/>
            <w:gridCol w:w="38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1680"/>
              </w:tabs>
              <w:rPr/>
            </w:pPr>
            <w:r w:rsidDel="00000000" w:rsidR="00000000" w:rsidRPr="00000000">
              <w:rPr>
                <w:rtl w:val="0"/>
              </w:rPr>
              <w:t xml:space="preserve">Los usuarios podrán recuperar la contraseña para ingresar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dará la opción de recuperar contraseña al usuario por medio de correo electrónico.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RNF02, RNF05, RNF07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4.00000000000034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168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hacer búsquedas de los productos que deseen y/o de las características que necesiten en un artículo.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 los usuarios realizar las búsquedas de los productos que se ajusten a sus necesidades.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RNF01, RNF05, RNF06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Gestión de carrito de compras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1680"/>
              </w:tabs>
              <w:rPr/>
            </w:pPr>
            <w:r w:rsidDel="00000000" w:rsidR="00000000" w:rsidRPr="00000000">
              <w:rPr>
                <w:rtl w:val="0"/>
              </w:rPr>
              <w:t xml:space="preserve">Los usuarios podrán gestionar los productos de su carrito de compras permitiéndole modificar los productos del mismo.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hacer modificaciones o eliminar productos que no desee o se hayan agregado por error.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RNF03, RNF05, RNF06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0"/>
        <w:gridCol w:w="5445"/>
        <w:tblGridChange w:id="0">
          <w:tblGrid>
            <w:gridCol w:w="3390"/>
            <w:gridCol w:w="5445"/>
          </w:tblGrid>
        </w:tblGridChange>
      </w:tblGrid>
      <w:tr>
        <w:trPr>
          <w:cantSplit w:val="0"/>
          <w:trHeight w:val="301.690885072655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rHeight w:val="540.136675748568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</w:tr>
      <w:tr>
        <w:trPr>
          <w:cantSplit w:val="0"/>
          <w:trHeight w:val="540.1366757485689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1680"/>
              </w:tabs>
              <w:rPr/>
            </w:pPr>
            <w:r w:rsidDel="00000000" w:rsidR="00000000" w:rsidRPr="00000000">
              <w:rPr>
                <w:rtl w:val="0"/>
              </w:rPr>
              <w:t xml:space="preserve">Los usuarios podrán ver el historial de pedidos, con la información detallada del mismo.</w:t>
            </w:r>
          </w:p>
        </w:tc>
      </w:tr>
      <w:tr>
        <w:trPr>
          <w:cantSplit w:val="0"/>
          <w:trHeight w:val="540.136675748568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visualizar la información de los pedidos que ha realizado.</w:t>
            </w:r>
          </w:p>
        </w:tc>
      </w:tr>
      <w:tr>
        <w:trPr>
          <w:cantSplit w:val="0"/>
          <w:trHeight w:val="301.6908850726553" w:hRule="atLeast"/>
          <w:tblHeader w:val="0"/>
        </w:trPr>
        <w:tc>
          <w:tcPr>
            <w:tcBorders>
              <w:bottom w:color="000000" w:space="0" w:sz="8" w:val="single"/>
            </w:tcBorders>
            <w:shd w:fill="c5e0b3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tcBorders>
              <w:bottom w:color="000000" w:space="0" w:sz="8" w:val="single"/>
            </w:tcBorders>
            <w:shd w:fill="c5e0b3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RFN01, RFN02, RNF05, RNF07</w:t>
            </w:r>
          </w:p>
        </w:tc>
      </w:tr>
      <w:tr>
        <w:trPr>
          <w:cantSplit w:val="0"/>
          <w:trHeight w:val="301.69088507265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9.000000000000341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Cancelación de pedidos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168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cancelar los pedidos.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 los usuarios cancelar los pedidos que realizaron por error.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compras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168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realizar compras dentro del catálogo  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brindará diferentes opciones de pago para la realización de la transacción.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RNF01, RNF02, RNF04, RNF05, RNF06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facturas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8">
            <w:pPr>
              <w:tabs>
                <w:tab w:val="left" w:leader="none" w:pos="168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administrativos podrán verificar y validar los comprobantes de pago subidos por los clientes al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un espacio para que los usuarios administrativos revisen y aprueben los comprobantes de pago, además de poder notificarle al cliente la confirmación del mismo.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8" w:val="single"/>
            </w:tcBorders>
            <w:shd w:fill="c5e0b3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tcBorders>
              <w:bottom w:color="000000" w:space="0" w:sz="8" w:val="single"/>
            </w:tcBorders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RNF01, RNF02, RNF05, RNF07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Comentarios y calificaciones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5">
            <w:pPr>
              <w:tabs>
                <w:tab w:val="left" w:leader="none" w:pos="1680"/>
              </w:tabs>
              <w:rPr/>
            </w:pPr>
            <w:r w:rsidDel="00000000" w:rsidR="00000000" w:rsidRPr="00000000">
              <w:rPr>
                <w:rtl w:val="0"/>
              </w:rPr>
              <w:t xml:space="preserve">Los usuarios podrán opinar y calificar en cuanto a los productos que han comprado.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El sistema presentará un formulario que podrá diligenciarse voluntariamente tras la compra del cliente.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RNF03, RNF05, RNF06, RNF07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requerimiento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Quejas y reclamos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2">
            <w:pPr>
              <w:tabs>
                <w:tab w:val="left" w:leader="none" w:pos="1680"/>
              </w:tabs>
              <w:rPr/>
            </w:pPr>
            <w:r w:rsidDel="00000000" w:rsidR="00000000" w:rsidRPr="00000000">
              <w:rPr>
                <w:rtl w:val="0"/>
              </w:rPr>
              <w:t xml:space="preserve">Los usuarios podrán quejarse y reclamar en cuanto a problemas de productos comprados y fallos o errores en el aplicativo.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El sistema otorgará un formulario para quejas y reclamos el cual será atendido de inmediato por el área correspondiente.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no funcionales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RNF02, RNF05, RNF06, RNF07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Requerimientos No Funcionales</w:t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9B">
            <w:pPr>
              <w:ind w:left="-20" w:right="-2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Requerimientos no Funcionales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D">
            <w:pPr>
              <w:ind w:left="-20" w:right="-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Identificación del requerimiento: 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E">
            <w:pPr>
              <w:ind w:left="-20" w:right="-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 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F">
            <w:pPr>
              <w:ind w:left="-20" w:right="-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0">
            <w:pPr>
              <w:spacing w:line="259" w:lineRule="auto"/>
              <w:ind w:left="-20" w:righ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Rendimiento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1">
            <w:pPr>
              <w:ind w:left="-20" w:right="-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Características: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2">
            <w:pPr>
              <w:spacing w:line="259" w:lineRule="auto"/>
              <w:ind w:left="-20" w:righ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Tiempos de respuesta rápidos.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3">
            <w:pPr>
              <w:ind w:left="-20" w:right="-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4">
            <w:pPr>
              <w:ind w:left="-20" w:righ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contar con tiempos de respuesta rápidos y eficientes.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5">
            <w:pPr>
              <w:ind w:left="-20" w:right="-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 de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6">
            <w:pPr>
              <w:ind w:left="-20" w:righ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A8">
            <w:pPr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A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B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C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D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AE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F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Seguridad y confidencialidad de la información.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0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1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debe tener copias de seguridad de la información y además garantizar la privacidad y confidencialidad de la misma.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2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3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B5">
            <w:pPr>
              <w:shd w:fill="b4c6e7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7">
            <w:pPr>
              <w:shd w:fill="b4c6e7" w:val="clear"/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8">
            <w:pPr>
              <w:shd w:fill="b4c6e7" w:val="clear"/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9">
            <w:pPr>
              <w:shd w:fill="b4c6e7" w:val="clear"/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A">
            <w:pPr>
              <w:shd w:fill="b4c6e7" w:val="clear"/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Escalabilidad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B">
            <w:pPr>
              <w:shd w:fill="b4c6e7" w:val="clear"/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C">
            <w:pPr>
              <w:shd w:fill="b4c6e7" w:val="clear"/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Capacidad de expansión.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D">
            <w:pPr>
              <w:shd w:fill="b4c6e7" w:val="clear"/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E">
            <w:pPr>
              <w:shd w:fill="b4c6e7" w:val="clear"/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podrá ser fácilmente potencializado en cuanto a sus funcionalidades.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F">
            <w:pPr>
              <w:shd w:fill="b4c6e7" w:val="clear"/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0">
            <w:pPr>
              <w:shd w:fill="b4c6e7" w:val="clear"/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C2">
            <w:pPr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4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5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6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7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Compatibilidad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8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9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Capacidad de uso en diferentes dispositivos.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A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B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podrá ser usado a través de diferentes dispositivos.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C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D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CF">
            <w:pPr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D1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D2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D3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D4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Usabilidad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D5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D6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Interfaz intuitiva y fácil de usar.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D7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D8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será diseñado para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fácil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del usuario sin quitar la esencia de la marca.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D9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DA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DC">
            <w:pPr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DE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DF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0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1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Mantenimiento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2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3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Facilidad de actualización.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4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5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podrá actualizarse fácilmente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6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7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E9">
            <w:pPr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B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C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D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E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Cumplimiento legal y normativo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F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F0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Cumplimiento de políticas que afecten a las partes (clientes y empresa).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F1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F2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deberá cumplir con las políticas de privacidad, protección de datos y de comercio electrónico.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F3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F4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F6">
            <w:pPr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F8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F9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FA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FB">
            <w:pPr>
              <w:spacing w:line="259" w:lineRule="auto"/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FC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FD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Garantizar que el sistema esté disponible las 24 horas del día.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FE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FF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deberá estar disponible a toda hora minimizando los tiempos de inactividad no planeados.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00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1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103">
            <w:pPr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05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6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07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8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Interoperabilidad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09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A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Capacidad de integrarse con sistemas externos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0B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C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podrá integrarse con sistemas externos para asegurar el mejor funcionamiento del mismo.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0D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E">
            <w:pPr>
              <w:spacing w:line="259" w:lineRule="auto"/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5444"/>
        <w:tblGridChange w:id="0">
          <w:tblGrid>
            <w:gridCol w:w="3384"/>
            <w:gridCol w:w="54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110">
            <w:pPr>
              <w:ind w:left="-20" w:right="-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12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Identificación del requerimiento: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13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RNF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14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15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Documentación del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16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17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Descripción detallada y actualizada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18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19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sistema deberá tener una documentación que describa la arquitectura para posibles integraciones futuras.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1A">
            <w:pPr>
              <w:ind w:left="-20" w:right="-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1B">
            <w:pPr>
              <w:ind w:left="-20" w:right="-2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1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1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Casos de Uso extendido</w:t>
      </w:r>
    </w:p>
    <w:tbl>
      <w:tblPr>
        <w:tblStyle w:val="Table21"/>
        <w:tblW w:w="883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10"/>
        <w:gridCol w:w="1410"/>
        <w:gridCol w:w="6015"/>
        <w:tblGridChange w:id="0">
          <w:tblGrid>
            <w:gridCol w:w="1410"/>
            <w:gridCol w:w="1410"/>
            <w:gridCol w:w="6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 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compras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de Proyecto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25/02/2024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la compras a realizar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Registro  en el sistema (Include)</w:t>
              <w:br w:type="textWrapping"/>
              <w:t xml:space="preserve">1.2 Búsqueda de productos</w:t>
            </w:r>
          </w:p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Realizar pedido</w:t>
              <w:br w:type="textWrapping"/>
              <w:t xml:space="preserve">1.4 Modificar pedido</w:t>
              <w:br w:type="textWrapping"/>
              <w:t xml:space="preserve">1.5 Eliminar pedido</w:t>
              <w:br w:type="textWrapping"/>
              <w:t xml:space="preserve">1.6 Pagar pedido</w:t>
              <w:br w:type="textWrapping"/>
              <w:t xml:space="preserve">1.7 Hacer queja o reclamo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40" w:before="40" w:lineRule="auto"/>
              <w:ind w:left="1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RF02, RF03, RF04, RF05, RF06, RF07, RF09, RF10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que quiera realizar alguna compra, debe estar registrado en el sistema</w:t>
            </w:r>
          </w:p>
        </w:tc>
      </w:tr>
      <w:tr>
        <w:trPr>
          <w:cantSplit w:val="0"/>
          <w:trHeight w:val="4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cliente ingresa al sistema con su usuario y contraseña </w:t>
            </w:r>
          </w:p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 olvidó la contraseña procede a recuperarla</w:t>
            </w:r>
          </w:p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Una vez logueado puede ver los productos que hay de la empresa </w:t>
            </w:r>
          </w:p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cliente puede hacer búsqueda del producto que necesite</w:t>
            </w:r>
          </w:p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cliente agrega el artículo a su carrito de compras</w:t>
            </w:r>
          </w:p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El cliente puede modificar los artículos que hacen parte de su carrito de compras</w:t>
            </w:r>
          </w:p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El cliente puede eliminar artículos de su carrito de compras</w:t>
            </w:r>
          </w:p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El cliente procede a pagar el producto</w:t>
            </w:r>
          </w:p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Después del pago y recepción del producto el cliente puede hacer una queja o reclamo</w:t>
            </w:r>
          </w:p>
        </w:tc>
      </w:tr>
    </w:tbl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</w:t>
      </w:r>
    </w:p>
    <w:tbl>
      <w:tblPr>
        <w:tblStyle w:val="Table22"/>
        <w:tblW w:w="8838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compras </w:t>
            </w:r>
          </w:p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cliente ingresa al sistema con su usuario y contraseña </w:t>
            </w:r>
          </w:p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 olvidó la contraseña procede a recuperarla</w:t>
            </w:r>
          </w:p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Una vez logueado puede ver los productos que hay de la empresa </w:t>
            </w:r>
          </w:p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cliente puede hacer búsqueda del producto que necesite</w:t>
            </w:r>
          </w:p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cliente agrega el artículo a su carrito de compras</w:t>
            </w:r>
          </w:p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El cliente puede modificar los artículos que hacen parte de su carrito de compras</w:t>
            </w:r>
          </w:p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El cliente puede eliminar artículos de su carrito de compras</w:t>
            </w:r>
          </w:p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El cliente procede a pagar el producto</w:t>
            </w:r>
          </w:p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Después del pago y recepción del producto el cliente puede hacer una queja o reclamo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 interfaz actualizada con los cambios realizados en el carrito de compras.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6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Si hay algún error durante la operación, el sistema muestra un mensaje de error. </w:t>
            </w:r>
          </w:p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6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 el cliente no cuenta con los privilegios necesarios, el sistema niega la operación y muestra el mensaje correspondiente.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  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3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10"/>
        <w:gridCol w:w="1410"/>
        <w:gridCol w:w="6015"/>
        <w:tblGridChange w:id="0">
          <w:tblGrid>
            <w:gridCol w:w="1410"/>
            <w:gridCol w:w="1410"/>
            <w:gridCol w:w="60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pedidos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de proyecto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25/02/2024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Administrador/Empleado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los pedidos realizados por los clientes</w:t>
            </w:r>
          </w:p>
        </w:tc>
      </w:tr>
      <w:tr>
        <w:trPr>
          <w:cantSplit w:val="0"/>
          <w:trHeight w:val="1616.298828124999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Buscar registros de compra (C. de pago)(Include)</w:t>
            </w:r>
          </w:p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Generar factura de confirmación</w:t>
            </w:r>
          </w:p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Modificar factura de confirmación</w:t>
            </w:r>
          </w:p>
          <w:p w:rsidR="00000000" w:rsidDel="00000000" w:rsidP="00000000" w:rsidRDefault="00000000" w:rsidRPr="00000000" w14:paraId="000001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Eliminar factura de confirmación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40" w:before="40" w:lineRule="auto"/>
              <w:ind w:left="1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o empleado debe estar autenticado en el sistema 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administrador se autentica en el sistema</w:t>
            </w:r>
          </w:p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Busca los registros de compras de los clientes</w:t>
              <w:br w:type="textWrapping"/>
              <w:t xml:space="preserve">3. Valida la información</w:t>
            </w:r>
          </w:p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Procede a generar la factura de confirmación</w:t>
            </w:r>
          </w:p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administrador puede modificar la factura de confirmación</w:t>
            </w:r>
          </w:p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El administrador puede eliminar la factura de conformación</w:t>
            </w:r>
          </w:p>
          <w:p w:rsidR="00000000" w:rsidDel="00000000" w:rsidP="00000000" w:rsidRDefault="00000000" w:rsidRPr="00000000" w14:paraId="000001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Procede a hacer el envío de la factura de confirmación</w:t>
            </w:r>
          </w:p>
        </w:tc>
      </w:tr>
    </w:tbl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838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29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Gestión de pedidos</w:t>
            </w:r>
          </w:p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administrador se autentica en el sistema</w:t>
            </w:r>
          </w:p>
          <w:p w:rsidR="00000000" w:rsidDel="00000000" w:rsidP="00000000" w:rsidRDefault="00000000" w:rsidRPr="00000000" w14:paraId="000001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Busca los registros de compras de los clientes</w:t>
            </w:r>
          </w:p>
          <w:p w:rsidR="00000000" w:rsidDel="00000000" w:rsidP="00000000" w:rsidRDefault="00000000" w:rsidRPr="00000000" w14:paraId="000001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Valida la información</w:t>
            </w:r>
          </w:p>
          <w:p w:rsidR="00000000" w:rsidDel="00000000" w:rsidP="00000000" w:rsidRDefault="00000000" w:rsidRPr="00000000" w14:paraId="000001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Procede a generar la factura de confirmación</w:t>
            </w:r>
          </w:p>
          <w:p w:rsidR="00000000" w:rsidDel="00000000" w:rsidP="00000000" w:rsidRDefault="00000000" w:rsidRPr="00000000" w14:paraId="000001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administrador puede modificar la factura de confirmación</w:t>
            </w:r>
          </w:p>
          <w:p w:rsidR="00000000" w:rsidDel="00000000" w:rsidP="00000000" w:rsidRDefault="00000000" w:rsidRPr="00000000" w14:paraId="000001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El administrador puede eliminar la factura de conformación</w:t>
            </w:r>
          </w:p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Procede a hacer el envío de la factura de confirmación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 interfaz actualizada con los cambios realizados en las facturas de confirmación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Si el administrador hace algún cambio erróneo, el sistema muestra el mensaje de error correspondiente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Frecuente, aproximadamente 200 veces por día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  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3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10"/>
        <w:gridCol w:w="1410"/>
        <w:gridCol w:w="6015"/>
        <w:tblGridChange w:id="0">
          <w:tblGrid>
            <w:gridCol w:w="1410"/>
            <w:gridCol w:w="1410"/>
            <w:gridCol w:w="60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CU0003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de proyecto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25/02/2024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la creación, eliminación y atención de quejas o reclamos de los usuarios.</w:t>
            </w:r>
          </w:p>
        </w:tc>
      </w:tr>
      <w:tr>
        <w:trPr>
          <w:cantSplit w:val="0"/>
          <w:trHeight w:val="1429.123535156249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Buscar usuario (Include)</w:t>
            </w:r>
          </w:p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Crear usuario</w:t>
            </w:r>
          </w:p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 Atender queja o reclamo</w:t>
            </w:r>
          </w:p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 Eliminar 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40" w:before="40" w:lineRule="auto"/>
              <w:ind w:left="1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o empleado debe estar autenticado en el sistema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administrador se autentica en el sistema</w:t>
            </w:r>
          </w:p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Busca al usuario</w:t>
            </w:r>
          </w:p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Si no está el usuario procede a crearlo</w:t>
            </w:r>
          </w:p>
          <w:p w:rsidR="00000000" w:rsidDel="00000000" w:rsidP="00000000" w:rsidRDefault="00000000" w:rsidRPr="00000000" w14:paraId="000001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Atiende las quejas o reclamos del usuario</w:t>
            </w:r>
          </w:p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administrador puede eliminar usuarios</w:t>
            </w:r>
          </w:p>
        </w:tc>
      </w:tr>
    </w:tbl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838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Gestión de usuarios</w:t>
            </w:r>
          </w:p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administrador se autentica en el sistema</w:t>
            </w:r>
          </w:p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Busca al usuario</w:t>
            </w:r>
          </w:p>
          <w:p w:rsidR="00000000" w:rsidDel="00000000" w:rsidP="00000000" w:rsidRDefault="00000000" w:rsidRPr="00000000" w14:paraId="000001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Si no está el usuario procede a crearlo</w:t>
            </w:r>
          </w:p>
          <w:p w:rsidR="00000000" w:rsidDel="00000000" w:rsidP="00000000" w:rsidRDefault="00000000" w:rsidRPr="00000000" w14:paraId="000001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Atiende las quejas o reclamos del usuario</w:t>
            </w:r>
          </w:p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300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administrador puede eliminar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00000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3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los cambios realizados por el administrador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6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Si el administrador hace algún cambio erróneo, el sistema muestra el mensaje de error correspondiente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comentarios  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843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CE0F17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0F17"/>
  </w:style>
  <w:style w:type="paragraph" w:styleId="Footer">
    <w:name w:val="footer"/>
    <w:basedOn w:val="Normal"/>
    <w:link w:val="FooterChar"/>
    <w:uiPriority w:val="99"/>
    <w:unhideWhenUsed w:val="1"/>
    <w:rsid w:val="00CE0F17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0F1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jVh/ncjl9L8942hhUqQtTjATsQ==">CgMxLjA4AHIhMUlnY1JLcWc5dWVaTmlvbzQ1UERIY1Bva2FKOHU2Zmky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2024-01-24T06:23:00Z</dcterms:created>
  <dc:creator>luis alexander gonzalez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0x0101006CDE814360791B4DB9C87E95981E8E95</vt:lpwstr>
  </property>
  <property fmtid="{D5CDD505-2E9C-101B-9397-08002B2CF9AE}" pid="3" name="ContentTypeId">
    <vt:lpwstr>0x0101006CDE814360791B4DB9C87E95981E8E95</vt:lpwstr>
  </property>
  <property fmtid="{D5CDD505-2E9C-101B-9397-08002B2CF9AE}" pid="4" name="ContentTypeId">
    <vt:lpwstr>0x0101006CDE814360791B4DB9C87E95981E8E95</vt:lpwstr>
  </property>
</Properties>
</file>