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1758E5DD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781DAD">
        <w:rPr>
          <w:sz w:val="22"/>
          <w:szCs w:val="22"/>
        </w:rPr>
        <w:t xml:space="preserve"> Projeto</w:t>
      </w:r>
      <w:r w:rsidR="00534AC9">
        <w:rPr>
          <w:sz w:val="22"/>
          <w:szCs w:val="22"/>
        </w:rPr>
        <w:t xml:space="preserve"> </w:t>
      </w:r>
      <w:proofErr w:type="spellStart"/>
      <w:r w:rsidR="00781DAD">
        <w:rPr>
          <w:sz w:val="22"/>
          <w:szCs w:val="22"/>
        </w:rPr>
        <w:t>Assassin’s</w:t>
      </w:r>
      <w:proofErr w:type="spellEnd"/>
      <w:r w:rsidR="00781DAD">
        <w:rPr>
          <w:sz w:val="22"/>
          <w:szCs w:val="22"/>
        </w:rPr>
        <w:t xml:space="preserve"> creed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F2D8476" w14:textId="1276840C" w:rsidR="00F61F99" w:rsidRPr="00F61F99" w:rsidRDefault="00F61F99" w:rsidP="00F61F99">
      <w:pPr>
        <w:rPr>
          <w:b/>
          <w:color w:val="FF0000"/>
        </w:rPr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B6373FE" w:rsidR="002259B8" w:rsidRPr="00B9763B" w:rsidRDefault="00A64AD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E71E02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7162E8F" w:rsidR="002259B8" w:rsidRPr="00B9763B" w:rsidRDefault="001D6EC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13/05/2025</w:t>
            </w:r>
          </w:p>
        </w:tc>
        <w:tc>
          <w:tcPr>
            <w:tcW w:w="5812" w:type="dxa"/>
          </w:tcPr>
          <w:p w14:paraId="771780C1" w14:textId="108FDEB0" w:rsidR="002259B8" w:rsidRPr="00B9763B" w:rsidRDefault="001D6EC5" w:rsidP="001E6F4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Criação do </w:t>
            </w:r>
            <w:r w:rsidR="00E35BC6">
              <w:rPr>
                <w:rFonts w:ascii="Times" w:hAnsi="Times"/>
                <w:sz w:val="22"/>
                <w:szCs w:val="22"/>
                <w:lang w:val="pt-BR"/>
              </w:rPr>
              <w:t>repositório do grupo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5828CC02" w:rsidR="002259B8" w:rsidRPr="00B9763B" w:rsidRDefault="0049606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15/05/2025</w:t>
            </w:r>
          </w:p>
        </w:tc>
        <w:tc>
          <w:tcPr>
            <w:tcW w:w="5812" w:type="dxa"/>
          </w:tcPr>
          <w:p w14:paraId="0EE95357" w14:textId="7329B749" w:rsidR="002259B8" w:rsidRPr="00B9763B" w:rsidRDefault="00C3149C" w:rsidP="0049606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Debate entre o</w:t>
            </w:r>
            <w:r w:rsidR="00496067">
              <w:rPr>
                <w:rFonts w:ascii="Times" w:hAnsi="Times"/>
                <w:sz w:val="22"/>
                <w:szCs w:val="22"/>
                <w:lang w:val="pt-BR"/>
              </w:rPr>
              <w:t xml:space="preserve"> grupo de como está o projeto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3A56F068" w:rsidR="002259B8" w:rsidRPr="00B9763B" w:rsidRDefault="00583679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</w:t>
            </w:r>
            <w:r w:rsidR="00C34305">
              <w:rPr>
                <w:rFonts w:ascii="Times" w:hAnsi="Times"/>
                <w:sz w:val="22"/>
                <w:szCs w:val="22"/>
                <w:lang w:val="pt-BR"/>
              </w:rPr>
              <w:t>/05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/2025</w:t>
            </w:r>
          </w:p>
        </w:tc>
        <w:tc>
          <w:tcPr>
            <w:tcW w:w="5812" w:type="dxa"/>
          </w:tcPr>
          <w:p w14:paraId="09901B57" w14:textId="057558EF" w:rsidR="002259B8" w:rsidRPr="00B9763B" w:rsidRDefault="008141A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Retoques de imperfeições do projeto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25E6B8E4" w:rsidR="00534AC9" w:rsidRDefault="00E71E0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20/05/2025</w:t>
            </w:r>
          </w:p>
        </w:tc>
        <w:tc>
          <w:tcPr>
            <w:tcW w:w="5812" w:type="dxa"/>
          </w:tcPr>
          <w:p w14:paraId="110C023F" w14:textId="08CC52BF" w:rsidR="00534AC9" w:rsidRDefault="00214F6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Entrega parcial do projeto 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9E80C8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</w:t>
            </w:r>
            <w:r w:rsidR="009B5AC8">
              <w:rPr>
                <w:rFonts w:ascii="Times" w:hAnsi="Times"/>
                <w:sz w:val="22"/>
                <w:szCs w:val="22"/>
                <w:lang w:val="pt-BR"/>
              </w:rPr>
              <w:t>2025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59B276D" w:rsidR="00F61F99" w:rsidRPr="00B9763B" w:rsidRDefault="00FE2EB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de Queiroz</w:t>
            </w:r>
          </w:p>
        </w:tc>
        <w:tc>
          <w:tcPr>
            <w:tcW w:w="4394" w:type="dxa"/>
          </w:tcPr>
          <w:p w14:paraId="34E60739" w14:textId="26F8A38E" w:rsidR="00F61F99" w:rsidRPr="00B9763B" w:rsidRDefault="000E63D6" w:rsidP="00FE2EB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Ferramentas e armas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5235C2C" w:rsidR="00F61F99" w:rsidRPr="00B9763B" w:rsidRDefault="002720F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Guilherme </w:t>
            </w:r>
            <w:r w:rsidR="00CE21F8">
              <w:rPr>
                <w:rFonts w:ascii="Times" w:hAnsi="Times"/>
                <w:sz w:val="22"/>
                <w:szCs w:val="22"/>
                <w:lang w:val="pt-BR"/>
              </w:rPr>
              <w:t>Simão</w:t>
            </w:r>
          </w:p>
        </w:tc>
        <w:tc>
          <w:tcPr>
            <w:tcW w:w="4394" w:type="dxa"/>
          </w:tcPr>
          <w:p w14:paraId="38B44160" w14:textId="3D6CA7F1" w:rsidR="00F61F99" w:rsidRPr="00B9763B" w:rsidRDefault="00C73A7B" w:rsidP="000E63D6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Página inicial </w:t>
            </w:r>
            <w:r w:rsidR="00774F66">
              <w:rPr>
                <w:rFonts w:ascii="Times" w:hAnsi="Times"/>
                <w:sz w:val="22"/>
                <w:szCs w:val="22"/>
                <w:lang w:val="pt-BR"/>
              </w:rPr>
              <w:t>(home)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ABD27A5" w:rsidR="00F61F99" w:rsidRPr="00B9763B" w:rsidRDefault="00081C6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Guilherme </w:t>
            </w:r>
            <w:r w:rsidR="00CE21F8">
              <w:rPr>
                <w:rFonts w:ascii="Times" w:hAnsi="Times"/>
                <w:sz w:val="22"/>
                <w:szCs w:val="22"/>
                <w:lang w:val="pt-BR"/>
              </w:rPr>
              <w:t>M</w:t>
            </w:r>
            <w:r w:rsidR="008E1EEE">
              <w:rPr>
                <w:rFonts w:ascii="Times" w:hAnsi="Times"/>
                <w:sz w:val="22"/>
                <w:szCs w:val="22"/>
                <w:lang w:val="pt-BR"/>
              </w:rPr>
              <w:t>arques</w:t>
            </w:r>
          </w:p>
        </w:tc>
        <w:tc>
          <w:tcPr>
            <w:tcW w:w="4394" w:type="dxa"/>
          </w:tcPr>
          <w:p w14:paraId="5BB4ED8E" w14:textId="4BE06F57" w:rsidR="00406787" w:rsidRPr="00B9763B" w:rsidRDefault="00BD49C0" w:rsidP="00081C6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Formulário 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23E18E6" w:rsidR="00F61F99" w:rsidRPr="00B9763B" w:rsidRDefault="00090628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Arthur </w:t>
            </w:r>
            <w:r w:rsidR="00CE21F8">
              <w:rPr>
                <w:rFonts w:ascii="Times" w:hAnsi="Times"/>
                <w:sz w:val="22"/>
                <w:szCs w:val="22"/>
                <w:lang w:val="pt-BR"/>
              </w:rPr>
              <w:t>Dutra</w:t>
            </w:r>
          </w:p>
        </w:tc>
        <w:tc>
          <w:tcPr>
            <w:tcW w:w="4394" w:type="dxa"/>
          </w:tcPr>
          <w:p w14:paraId="7169E8DB" w14:textId="63EC0AED" w:rsidR="00F61F99" w:rsidRPr="00B9763B" w:rsidRDefault="00364F26" w:rsidP="00CE36A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Ordem dos templários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2CBF28F" w:rsidR="00F61F99" w:rsidRPr="00B9763B" w:rsidRDefault="00863A63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Luiz Henrique </w:t>
            </w:r>
          </w:p>
        </w:tc>
        <w:tc>
          <w:tcPr>
            <w:tcW w:w="4394" w:type="dxa"/>
          </w:tcPr>
          <w:p w14:paraId="39640D8B" w14:textId="170765C8" w:rsidR="00F61F99" w:rsidRPr="00B9763B" w:rsidRDefault="004A6DB8" w:rsidP="004A6DB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Linha do tempo da irmandade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7C8ABB4" w:rsidR="00B02931" w:rsidRDefault="00B02931">
      <w:pPr>
        <w:jc w:val="both"/>
      </w:pPr>
      <w:r>
        <w:t xml:space="preserve">Este documento especifica os requisitos do sistema </w:t>
      </w:r>
      <w:r w:rsidR="00AC58E2">
        <w:rPr>
          <w:i/>
          <w:iCs/>
          <w:sz w:val="22"/>
          <w:szCs w:val="22"/>
        </w:rPr>
        <w:t xml:space="preserve">Projeto </w:t>
      </w:r>
      <w:proofErr w:type="spellStart"/>
      <w:r w:rsidR="00AC58E2">
        <w:rPr>
          <w:i/>
          <w:iCs/>
          <w:sz w:val="22"/>
          <w:szCs w:val="22"/>
        </w:rPr>
        <w:t>Assassin’s</w:t>
      </w:r>
      <w:proofErr w:type="spellEnd"/>
      <w:r w:rsidR="00AC58E2">
        <w:t xml:space="preserve"> </w:t>
      </w:r>
      <w:proofErr w:type="spellStart"/>
      <w:r w:rsidR="00AC58E2">
        <w:t>creed</w:t>
      </w:r>
      <w:proofErr w:type="spellEnd"/>
      <w:r w:rsidR="008B7C2A">
        <w:t>.</w:t>
      </w:r>
      <w:r w:rsidR="00AC58E2">
        <w:t xml:space="preserve"> </w:t>
      </w:r>
      <w:r>
        <w:t>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29D817AB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</w:t>
      </w:r>
      <w:r w:rsidR="0091360E">
        <w:rPr>
          <w:bCs/>
        </w:rPr>
        <w:t xml:space="preserve">consiste em </w:t>
      </w:r>
      <w:r w:rsidR="001E3437">
        <w:rPr>
          <w:bCs/>
        </w:rPr>
        <w:t xml:space="preserve">passar a experiência de um usuário </w:t>
      </w:r>
      <w:r w:rsidR="00636E3E">
        <w:rPr>
          <w:bCs/>
        </w:rPr>
        <w:t>comum</w:t>
      </w:r>
      <w:r w:rsidR="001E3437">
        <w:rPr>
          <w:bCs/>
        </w:rPr>
        <w:t xml:space="preserve"> que está entrando no site da </w:t>
      </w:r>
      <w:proofErr w:type="spellStart"/>
      <w:r w:rsidR="00636E3E">
        <w:rPr>
          <w:bCs/>
        </w:rPr>
        <w:t>abstergo</w:t>
      </w:r>
      <w:proofErr w:type="spellEnd"/>
      <w:r w:rsidR="007E7352">
        <w:rPr>
          <w:bCs/>
        </w:rPr>
        <w:t>,</w:t>
      </w:r>
      <w:r w:rsidR="00943966">
        <w:rPr>
          <w:bCs/>
        </w:rPr>
        <w:t xml:space="preserve"> vendo </w:t>
      </w:r>
      <w:r w:rsidR="007E7352">
        <w:rPr>
          <w:bCs/>
        </w:rPr>
        <w:t xml:space="preserve">assim </w:t>
      </w:r>
      <w:r w:rsidR="00943966">
        <w:rPr>
          <w:bCs/>
        </w:rPr>
        <w:t xml:space="preserve">as mais </w:t>
      </w:r>
      <w:r w:rsidR="00226520">
        <w:rPr>
          <w:bCs/>
        </w:rPr>
        <w:t>incríveis</w:t>
      </w:r>
      <w:r w:rsidR="00943966">
        <w:rPr>
          <w:bCs/>
        </w:rPr>
        <w:t xml:space="preserve"> coisas documentadas do universo de </w:t>
      </w:r>
      <w:proofErr w:type="spellStart"/>
      <w:r w:rsidR="00943966">
        <w:rPr>
          <w:bCs/>
        </w:rPr>
        <w:t>Assassin’s</w:t>
      </w:r>
      <w:proofErr w:type="spellEnd"/>
      <w:r w:rsidR="00943966">
        <w:rPr>
          <w:bCs/>
        </w:rPr>
        <w:t xml:space="preserve"> </w:t>
      </w:r>
      <w:proofErr w:type="spellStart"/>
      <w:r w:rsidR="00F32FD5">
        <w:rPr>
          <w:bCs/>
        </w:rPr>
        <w:t>creed</w:t>
      </w:r>
      <w:proofErr w:type="spellEnd"/>
      <w:r w:rsidR="00F32FD5">
        <w:rPr>
          <w:bCs/>
        </w:rPr>
        <w:t xml:space="preserve"> como linha do tempo</w:t>
      </w:r>
      <w:r w:rsidR="007A1B11">
        <w:rPr>
          <w:bCs/>
        </w:rPr>
        <w:t xml:space="preserve">, </w:t>
      </w:r>
      <w:r w:rsidR="00F32FD5">
        <w:rPr>
          <w:bCs/>
        </w:rPr>
        <w:t>armas</w:t>
      </w:r>
      <w:r w:rsidR="007A1B11">
        <w:rPr>
          <w:bCs/>
        </w:rPr>
        <w:t xml:space="preserve"> </w:t>
      </w:r>
      <w:r w:rsidR="00F32FD5">
        <w:rPr>
          <w:bCs/>
        </w:rPr>
        <w:t>,</w:t>
      </w:r>
      <w:r w:rsidR="007A1B11">
        <w:rPr>
          <w:bCs/>
        </w:rPr>
        <w:t>ordem</w:t>
      </w:r>
      <w:r w:rsidR="00F32FD5">
        <w:rPr>
          <w:bCs/>
        </w:rPr>
        <w:t xml:space="preserve"> dos templários</w:t>
      </w:r>
      <w:r w:rsidR="00FD2BE7">
        <w:rPr>
          <w:bCs/>
        </w:rPr>
        <w:t xml:space="preserve"> entre outros.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837F825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8C58BE">
        <w:rPr>
          <w:sz w:val="22"/>
          <w:szCs w:val="22"/>
          <w:highlight w:val="yellow"/>
        </w:rPr>
        <w:t>https://github.com/ItsHenrickz/ProjetoDaniel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lastRenderedPageBreak/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7F1A2" w14:textId="77777777" w:rsidR="00025F79" w:rsidRDefault="00025F79">
      <w:r>
        <w:separator/>
      </w:r>
    </w:p>
  </w:endnote>
  <w:endnote w:type="continuationSeparator" w:id="0">
    <w:p w14:paraId="6707A0FE" w14:textId="77777777" w:rsidR="00025F79" w:rsidRDefault="0002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C77FA" w14:textId="77777777" w:rsidR="00025F79" w:rsidRDefault="00025F79">
      <w:r>
        <w:separator/>
      </w:r>
    </w:p>
  </w:footnote>
  <w:footnote w:type="continuationSeparator" w:id="0">
    <w:p w14:paraId="2EBE20A2" w14:textId="77777777" w:rsidR="00025F79" w:rsidRDefault="00025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2A85"/>
    <w:rsid w:val="00007292"/>
    <w:rsid w:val="00025F79"/>
    <w:rsid w:val="000770D3"/>
    <w:rsid w:val="00080E09"/>
    <w:rsid w:val="00081C6A"/>
    <w:rsid w:val="00082623"/>
    <w:rsid w:val="00090628"/>
    <w:rsid w:val="000C115D"/>
    <w:rsid w:val="000E4C3B"/>
    <w:rsid w:val="000E63D6"/>
    <w:rsid w:val="000F5107"/>
    <w:rsid w:val="00105198"/>
    <w:rsid w:val="0010566A"/>
    <w:rsid w:val="00120A5B"/>
    <w:rsid w:val="0013119D"/>
    <w:rsid w:val="00161BE0"/>
    <w:rsid w:val="00175C1C"/>
    <w:rsid w:val="00181F3E"/>
    <w:rsid w:val="001D6EC5"/>
    <w:rsid w:val="001E25E5"/>
    <w:rsid w:val="001E3437"/>
    <w:rsid w:val="001E6F49"/>
    <w:rsid w:val="002018EB"/>
    <w:rsid w:val="00213F12"/>
    <w:rsid w:val="00214F6C"/>
    <w:rsid w:val="002259B8"/>
    <w:rsid w:val="00226520"/>
    <w:rsid w:val="002459E5"/>
    <w:rsid w:val="002539CB"/>
    <w:rsid w:val="002720F9"/>
    <w:rsid w:val="00285E91"/>
    <w:rsid w:val="002C70C4"/>
    <w:rsid w:val="00305710"/>
    <w:rsid w:val="0033560D"/>
    <w:rsid w:val="00353CF0"/>
    <w:rsid w:val="00364F26"/>
    <w:rsid w:val="00374893"/>
    <w:rsid w:val="00393621"/>
    <w:rsid w:val="003A787D"/>
    <w:rsid w:val="003B1523"/>
    <w:rsid w:val="003B2131"/>
    <w:rsid w:val="004056B3"/>
    <w:rsid w:val="00406787"/>
    <w:rsid w:val="0041530D"/>
    <w:rsid w:val="00416148"/>
    <w:rsid w:val="0046300A"/>
    <w:rsid w:val="00496067"/>
    <w:rsid w:val="004A6DB8"/>
    <w:rsid w:val="004A6DFD"/>
    <w:rsid w:val="004E2AB6"/>
    <w:rsid w:val="00534AC9"/>
    <w:rsid w:val="0053732F"/>
    <w:rsid w:val="00561FE2"/>
    <w:rsid w:val="00564E61"/>
    <w:rsid w:val="005721DB"/>
    <w:rsid w:val="00583679"/>
    <w:rsid w:val="0059007A"/>
    <w:rsid w:val="0061179A"/>
    <w:rsid w:val="00622540"/>
    <w:rsid w:val="00630A7E"/>
    <w:rsid w:val="00636E3E"/>
    <w:rsid w:val="00644833"/>
    <w:rsid w:val="00682CA7"/>
    <w:rsid w:val="006A2ED7"/>
    <w:rsid w:val="006B4F03"/>
    <w:rsid w:val="006C027B"/>
    <w:rsid w:val="007107A0"/>
    <w:rsid w:val="00736992"/>
    <w:rsid w:val="00767BC2"/>
    <w:rsid w:val="00774F66"/>
    <w:rsid w:val="00781DAD"/>
    <w:rsid w:val="007A1B11"/>
    <w:rsid w:val="007C3B71"/>
    <w:rsid w:val="007C6456"/>
    <w:rsid w:val="007D476A"/>
    <w:rsid w:val="007E27A8"/>
    <w:rsid w:val="007E7352"/>
    <w:rsid w:val="008141A6"/>
    <w:rsid w:val="0083017F"/>
    <w:rsid w:val="008507E7"/>
    <w:rsid w:val="00863A63"/>
    <w:rsid w:val="008A4B91"/>
    <w:rsid w:val="008B7C2A"/>
    <w:rsid w:val="008C58BE"/>
    <w:rsid w:val="008D41A2"/>
    <w:rsid w:val="008E1EEE"/>
    <w:rsid w:val="0091360E"/>
    <w:rsid w:val="00943966"/>
    <w:rsid w:val="009456B0"/>
    <w:rsid w:val="00946677"/>
    <w:rsid w:val="00954FA8"/>
    <w:rsid w:val="00967ED6"/>
    <w:rsid w:val="00977818"/>
    <w:rsid w:val="009834B1"/>
    <w:rsid w:val="009B5AC8"/>
    <w:rsid w:val="009C38A1"/>
    <w:rsid w:val="00A21B21"/>
    <w:rsid w:val="00A64AD9"/>
    <w:rsid w:val="00A76A15"/>
    <w:rsid w:val="00A8361D"/>
    <w:rsid w:val="00AB3884"/>
    <w:rsid w:val="00AC58E2"/>
    <w:rsid w:val="00AF76FE"/>
    <w:rsid w:val="00B02931"/>
    <w:rsid w:val="00B04AD0"/>
    <w:rsid w:val="00B10470"/>
    <w:rsid w:val="00B245E4"/>
    <w:rsid w:val="00B34AF2"/>
    <w:rsid w:val="00B41731"/>
    <w:rsid w:val="00B51055"/>
    <w:rsid w:val="00B702F5"/>
    <w:rsid w:val="00B71204"/>
    <w:rsid w:val="00B93CE0"/>
    <w:rsid w:val="00BA6823"/>
    <w:rsid w:val="00BA6ADF"/>
    <w:rsid w:val="00BB44F1"/>
    <w:rsid w:val="00BD49C0"/>
    <w:rsid w:val="00C3149C"/>
    <w:rsid w:val="00C34305"/>
    <w:rsid w:val="00C34977"/>
    <w:rsid w:val="00C73A7B"/>
    <w:rsid w:val="00CA4608"/>
    <w:rsid w:val="00CD0C00"/>
    <w:rsid w:val="00CE21F8"/>
    <w:rsid w:val="00CE36AE"/>
    <w:rsid w:val="00D030A7"/>
    <w:rsid w:val="00D07B4E"/>
    <w:rsid w:val="00D44239"/>
    <w:rsid w:val="00D628F9"/>
    <w:rsid w:val="00D85DA0"/>
    <w:rsid w:val="00D92DFD"/>
    <w:rsid w:val="00D94E10"/>
    <w:rsid w:val="00D9662E"/>
    <w:rsid w:val="00DA0B61"/>
    <w:rsid w:val="00DB3BC6"/>
    <w:rsid w:val="00DE31AD"/>
    <w:rsid w:val="00DF0A59"/>
    <w:rsid w:val="00E10104"/>
    <w:rsid w:val="00E279F0"/>
    <w:rsid w:val="00E35BC6"/>
    <w:rsid w:val="00E40F30"/>
    <w:rsid w:val="00E43EF1"/>
    <w:rsid w:val="00E71E02"/>
    <w:rsid w:val="00E9218E"/>
    <w:rsid w:val="00EC7788"/>
    <w:rsid w:val="00ED78D1"/>
    <w:rsid w:val="00EF2C28"/>
    <w:rsid w:val="00EF445D"/>
    <w:rsid w:val="00F232CB"/>
    <w:rsid w:val="00F32FD5"/>
    <w:rsid w:val="00F55328"/>
    <w:rsid w:val="00F61F99"/>
    <w:rsid w:val="00F67C3B"/>
    <w:rsid w:val="00FA1ECE"/>
    <w:rsid w:val="00FC2EE5"/>
    <w:rsid w:val="00FD2BE7"/>
    <w:rsid w:val="00FE2EBF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993</Words>
  <Characters>6097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7076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Guilherme Queiroz nunes</cp:lastModifiedBy>
  <cp:revision>2</cp:revision>
  <cp:lastPrinted>2016-11-12T02:33:00Z</cp:lastPrinted>
  <dcterms:created xsi:type="dcterms:W3CDTF">2025-05-16T01:10:00Z</dcterms:created>
  <dcterms:modified xsi:type="dcterms:W3CDTF">2025-05-16T01:10:00Z</dcterms:modified>
</cp:coreProperties>
</file>