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E4A" w:rsidRDefault="003B0E4A" w:rsidP="003B0E4A">
      <w:pPr>
        <w:pStyle w:val="1"/>
        <w:spacing w:before="60" w:beforeAutospacing="0" w:after="60" w:afterAutospacing="0"/>
      </w:pPr>
      <w:bookmarkStart w:id="0" w:name="_GoBack"/>
      <w:r>
        <w:rPr>
          <w:rFonts w:ascii="微软雅黑" w:eastAsia="微软雅黑" w:hAnsi="微软雅黑" w:hint="eastAsia"/>
          <w:color w:val="333333"/>
        </w:rPr>
        <w:t>51CTO鸿蒙开发者社区KOL培养</w:t>
      </w:r>
    </w:p>
    <w:bookmarkEnd w:id="0"/>
    <w:p w:rsidR="003B0E4A" w:rsidRDefault="003B0E4A" w:rsidP="003B0E4A">
      <w:pPr>
        <w:pStyle w:val="paragraph"/>
        <w:spacing w:before="60" w:beforeAutospacing="0" w:after="60" w:afterAutospacing="0"/>
        <w:jc w:val="both"/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 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51CTO鸿蒙开发者社区（</w:t>
      </w:r>
      <w:hyperlink r:id="rId4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</w:t>
        </w:r>
      </w:hyperlink>
      <w:r>
        <w:rPr>
          <w:rFonts w:ascii="微软雅黑" w:eastAsia="微软雅黑" w:hAnsi="微软雅黑" w:hint="eastAsia"/>
          <w:color w:val="333333"/>
          <w:sz w:val="22"/>
          <w:szCs w:val="22"/>
        </w:rPr>
        <w:t>）致力于构建覆盖全角色的鸿蒙KOL培养生态，通过「社区明星」与「MVP」两级用户体系，激励从普通开发者到KOL的持续成长。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 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b/>
          <w:bCs/>
          <w:color w:val="333333"/>
          <w:sz w:val="22"/>
          <w:szCs w:val="22"/>
        </w:rPr>
        <w:t>普通开发者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情况</w:t>
      </w:r>
      <w:proofErr w:type="gramStart"/>
      <w:r>
        <w:rPr>
          <w:rFonts w:ascii="微软雅黑" w:eastAsia="微软雅黑" w:hAnsi="微软雅黑" w:hint="eastAsia"/>
          <w:color w:val="333333"/>
          <w:sz w:val="22"/>
          <w:szCs w:val="22"/>
        </w:rPr>
        <w:t>一</w:t>
      </w:r>
      <w:proofErr w:type="gramEnd"/>
      <w:r>
        <w:rPr>
          <w:rFonts w:ascii="微软雅黑" w:eastAsia="微软雅黑" w:hAnsi="微软雅黑" w:hint="eastAsia"/>
          <w:color w:val="333333"/>
          <w:sz w:val="22"/>
          <w:szCs w:val="22"/>
        </w:rPr>
        <w:t>：以学习入门为主，跟随社区教程（如环境搭建、基础应用开发）动手实践，通过撰写技术笔记记录学习过程，积累项目经验，为就业储备作品与社区声望。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个人主页示例：</w:t>
      </w:r>
      <w:hyperlink r:id="rId5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https://ost.51cto.com/user/posts/17731671</w:t>
        </w:r>
      </w:hyperlink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 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情况二：在实战中深耕细分方向（架构、性能、跨设备等），定期复盘总结，输出高质量文章或问答，逐步建立个人技术体系，并向社区明星目标迈进。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个人主页示例：</w:t>
      </w:r>
      <w:hyperlink r:id="rId6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https://ost.51cto.com/user/posts/17147486</w:t>
        </w:r>
      </w:hyperlink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聚焦技术专栏：</w:t>
      </w:r>
      <w:hyperlink r:id="rId7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https://ost.51cto.com/column/125</w:t>
        </w:r>
      </w:hyperlink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 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b/>
          <w:bCs/>
          <w:color w:val="333333"/>
          <w:sz w:val="22"/>
          <w:szCs w:val="22"/>
        </w:rPr>
        <w:t>KOL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通过技术文章、专栏、直播、课程等多维度布道，分享深度经验与洞见，引领社区技术风向。社区为优秀内容共建者提供培训与运营支持，助力达标MVP。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示例：</w:t>
      </w:r>
      <w:hyperlink r:id="rId8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https://ost.51cto.com/user/posts/17147486</w:t>
        </w:r>
      </w:hyperlink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b/>
          <w:bCs/>
          <w:color w:val="333333"/>
          <w:sz w:val="22"/>
          <w:szCs w:val="22"/>
        </w:rPr>
        <w:lastRenderedPageBreak/>
        <w:t> 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b/>
          <w:bCs/>
          <w:color w:val="333333"/>
          <w:sz w:val="22"/>
          <w:szCs w:val="22"/>
        </w:rPr>
        <w:t>技术团队/企业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通过官方账号展示品牌与技术实力（如产品矩阵、系列教程），与社区合作开展实训、认证培训，精准对接人才，共建鸿蒙生态。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团队：</w:t>
      </w:r>
      <w:hyperlink r:id="rId9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https://ost.51cto.com/user/posts/15738160</w:t>
        </w:r>
      </w:hyperlink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企业：</w:t>
      </w:r>
      <w:hyperlink r:id="rId10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https://ost.51cto.com/user/posts/15223569</w:t>
        </w:r>
      </w:hyperlink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加入方式：</w:t>
      </w:r>
      <w:hyperlink r:id="rId11" w:history="1">
        <w:r>
          <w:rPr>
            <w:rStyle w:val="a3"/>
            <w:rFonts w:ascii="微软雅黑" w:eastAsia="微软雅黑" w:hAnsi="微软雅黑" w:hint="eastAsia"/>
            <w:color w:val="1E6FFF"/>
            <w:sz w:val="22"/>
            <w:szCs w:val="22"/>
          </w:rPr>
          <w:t>https://ost.51cto.com/posts/4509</w:t>
        </w:r>
      </w:hyperlink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 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更多详情咨询：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王老师，TEL：15810279422（</w:t>
      </w:r>
      <w:proofErr w:type="gramStart"/>
      <w:r>
        <w:rPr>
          <w:rFonts w:ascii="微软雅黑" w:eastAsia="微软雅黑" w:hAnsi="微软雅黑" w:hint="eastAsia"/>
          <w:color w:val="333333"/>
          <w:sz w:val="22"/>
          <w:szCs w:val="22"/>
        </w:rPr>
        <w:t>微信同</w:t>
      </w:r>
      <w:proofErr w:type="gramEnd"/>
      <w:r>
        <w:rPr>
          <w:rFonts w:ascii="微软雅黑" w:eastAsia="微软雅黑" w:hAnsi="微软雅黑" w:hint="eastAsia"/>
          <w:color w:val="333333"/>
          <w:sz w:val="22"/>
          <w:szCs w:val="22"/>
        </w:rPr>
        <w:t>）</w:t>
      </w:r>
    </w:p>
    <w:p w:rsidR="003B0E4A" w:rsidRDefault="003B0E4A" w:rsidP="003B0E4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 </w:t>
      </w:r>
    </w:p>
    <w:p w:rsidR="004225C7" w:rsidRPr="003B0E4A" w:rsidRDefault="004225C7"/>
    <w:sectPr w:rsidR="004225C7" w:rsidRPr="003B0E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E4A"/>
    <w:rsid w:val="003B0E4A"/>
    <w:rsid w:val="0042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98375-8A35-4C5F-86E8-05E1840E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B0E4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E4A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aragraph">
    <w:name w:val="paragraph"/>
    <w:basedOn w:val="a"/>
    <w:semiHidden/>
    <w:rsid w:val="003B0E4A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3B0E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t.51cto.com/user/posts/17147486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st.51cto.com/column/125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st.51cto.com/user/posts/17147486" TargetMode="External"/><Relationship Id="rId11" Type="http://schemas.openxmlformats.org/officeDocument/2006/relationships/hyperlink" Target="https://ost.51cto.com/posts/4509" TargetMode="External"/><Relationship Id="rId5" Type="http://schemas.openxmlformats.org/officeDocument/2006/relationships/hyperlink" Target="https://ost.51cto.com/user/posts/17731671" TargetMode="External"/><Relationship Id="rId10" Type="http://schemas.openxmlformats.org/officeDocument/2006/relationships/hyperlink" Target="https://ost.51cto.com/user/posts/15223569" TargetMode="External"/><Relationship Id="rId4" Type="http://schemas.openxmlformats.org/officeDocument/2006/relationships/hyperlink" Target="https://ost.51cto.com/" TargetMode="External"/><Relationship Id="rId9" Type="http://schemas.openxmlformats.org/officeDocument/2006/relationships/hyperlink" Target="https://ost.51cto.com/user/posts/1573816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</dc:creator>
  <cp:keywords/>
  <dc:description/>
  <cp:lastModifiedBy>Raina</cp:lastModifiedBy>
  <cp:revision>1</cp:revision>
  <dcterms:created xsi:type="dcterms:W3CDTF">2026-09-24T02:32:00Z</dcterms:created>
  <dcterms:modified xsi:type="dcterms:W3CDTF">2026-09-24T02:33:00Z</dcterms:modified>
</cp:coreProperties>
</file>