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07532D" w14:textId="36162113" w:rsidR="004D6B86" w:rsidRDefault="00BB17AA">
      <w:pPr>
        <w:pStyle w:val="Ttulo"/>
      </w:pPr>
      <w:r>
        <w:t>Nexuz BD</w:t>
      </w:r>
    </w:p>
    <w:p w14:paraId="560E9AEC" w14:textId="40A317CD" w:rsidR="004D6B86" w:rsidRDefault="00BB17AA">
      <w:pPr>
        <w:pStyle w:val="Ttulo21"/>
      </w:pPr>
      <w:r>
        <w:t>Sistema de administración de bodegas</w:t>
      </w:r>
    </w:p>
    <w:p w14:paraId="095A24B5" w14:textId="66C8EC2E" w:rsidR="004D6B86" w:rsidRDefault="00BB17AA">
      <w:pPr>
        <w:pStyle w:val="Ttulo21"/>
      </w:pPr>
      <w:r>
        <w:t>José Romero, Isabella Martinez y Juan Le</w:t>
      </w:r>
      <w:r w:rsidR="00B516FB">
        <w:t>i</w:t>
      </w:r>
      <w:r>
        <w:t>ton</w:t>
      </w:r>
    </w:p>
    <w:p w14:paraId="388E4E5B" w14:textId="612FD95D" w:rsidR="00B22F6D" w:rsidRDefault="00B22F6D">
      <w:pPr>
        <w:pStyle w:val="Ttulo21"/>
      </w:pPr>
      <w:r>
        <w:t>Instituto Duoc UC</w:t>
      </w:r>
    </w:p>
    <w:p w14:paraId="79958E1A" w14:textId="77777777" w:rsidR="004D7B8D" w:rsidRDefault="004D7B8D">
      <w:pPr>
        <w:pStyle w:val="Ttulo21"/>
      </w:pPr>
    </w:p>
    <w:p w14:paraId="40BDCCC4" w14:textId="77777777" w:rsidR="004D7B8D" w:rsidRDefault="004D7B8D">
      <w:pPr>
        <w:pStyle w:val="Ttulo21"/>
      </w:pPr>
    </w:p>
    <w:p w14:paraId="637FBB11" w14:textId="77777777" w:rsidR="004D7B8D" w:rsidRDefault="004D7B8D">
      <w:pPr>
        <w:pStyle w:val="Ttulo21"/>
      </w:pPr>
    </w:p>
    <w:p w14:paraId="2D5E26E1" w14:textId="77777777" w:rsidR="004D7B8D" w:rsidRDefault="004D7B8D">
      <w:pPr>
        <w:pStyle w:val="Ttulo21"/>
      </w:pPr>
    </w:p>
    <w:p w14:paraId="5FD83F13" w14:textId="77777777" w:rsidR="004D7B8D" w:rsidRDefault="004D7B8D">
      <w:pPr>
        <w:pStyle w:val="Ttulo21"/>
      </w:pPr>
    </w:p>
    <w:p w14:paraId="2DB4DEC4" w14:textId="77777777" w:rsidR="004D7B8D" w:rsidRDefault="004D7B8D">
      <w:pPr>
        <w:pStyle w:val="Ttulo21"/>
      </w:pPr>
    </w:p>
    <w:p w14:paraId="466DEC96" w14:textId="77777777" w:rsidR="004D7B8D" w:rsidRDefault="004D7B8D">
      <w:pPr>
        <w:pStyle w:val="Ttulo21"/>
      </w:pPr>
    </w:p>
    <w:p w14:paraId="3F8C408C" w14:textId="77777777" w:rsidR="004D7B8D" w:rsidRDefault="004D7B8D">
      <w:pPr>
        <w:pStyle w:val="Ttulo21"/>
      </w:pPr>
    </w:p>
    <w:p w14:paraId="2CA9BB4E" w14:textId="77777777" w:rsidR="004D7B8D" w:rsidRDefault="004D7B8D">
      <w:pPr>
        <w:pStyle w:val="Ttulo21"/>
      </w:pPr>
    </w:p>
    <w:p w14:paraId="7D5F356C" w14:textId="77777777" w:rsidR="004D7B8D" w:rsidRDefault="004D7B8D">
      <w:pPr>
        <w:pStyle w:val="Ttulo21"/>
      </w:pPr>
    </w:p>
    <w:p w14:paraId="1025B855" w14:textId="77777777" w:rsidR="004D7B8D" w:rsidRDefault="004D7B8D">
      <w:pPr>
        <w:pStyle w:val="Ttulo21"/>
      </w:pPr>
    </w:p>
    <w:p w14:paraId="092E3412" w14:textId="77777777" w:rsidR="004D7B8D" w:rsidRDefault="004D7B8D">
      <w:pPr>
        <w:pStyle w:val="Ttulo21"/>
      </w:pPr>
    </w:p>
    <w:p w14:paraId="5540BAF6" w14:textId="77777777" w:rsidR="004D7B8D" w:rsidRDefault="004D7B8D">
      <w:pPr>
        <w:pStyle w:val="Ttulo21"/>
      </w:pPr>
    </w:p>
    <w:p w14:paraId="5F3847FB" w14:textId="77777777" w:rsidR="004D7B8D" w:rsidRDefault="004D7B8D">
      <w:pPr>
        <w:pStyle w:val="Ttulo21"/>
      </w:pPr>
    </w:p>
    <w:p w14:paraId="454573B8" w14:textId="77777777" w:rsidR="004D7B8D" w:rsidRDefault="004D7B8D">
      <w:pPr>
        <w:pStyle w:val="Ttulo21"/>
      </w:pPr>
    </w:p>
    <w:sdt>
      <w:sdtPr>
        <w:rPr>
          <w:rFonts w:asciiTheme="minorHAnsi" w:eastAsiaTheme="minorEastAsia" w:hAnsiTheme="minorHAnsi" w:cstheme="minorBidi"/>
          <w:color w:val="000000" w:themeColor="text1"/>
          <w:sz w:val="24"/>
          <w:szCs w:val="24"/>
        </w:rPr>
        <w:id w:val="1618569879"/>
        <w:docPartObj>
          <w:docPartGallery w:val="Table of Contents"/>
          <w:docPartUnique/>
        </w:docPartObj>
      </w:sdtPr>
      <w:sdtEndPr>
        <w:rPr>
          <w:b/>
          <w:bCs/>
        </w:rPr>
      </w:sdtEndPr>
      <w:sdtContent>
        <w:p w14:paraId="229D3F71" w14:textId="35C747D9" w:rsidR="004D7B8D" w:rsidRDefault="004D7B8D">
          <w:pPr>
            <w:pStyle w:val="TtuloTDC"/>
          </w:pPr>
          <w:r>
            <w:t>Contenido</w:t>
          </w:r>
        </w:p>
        <w:p w14:paraId="46A076EB" w14:textId="36827175" w:rsidR="00F41DF7" w:rsidRDefault="004D7B8D">
          <w:pPr>
            <w:pStyle w:val="TDC1"/>
            <w:tabs>
              <w:tab w:val="right" w:leader="dot" w:pos="9016"/>
            </w:tabs>
            <w:rPr>
              <w:noProof/>
              <w:color w:val="auto"/>
              <w:kern w:val="2"/>
              <w:lang w:val="es-CL" w:eastAsia="es-CL"/>
              <w14:ligatures w14:val="standardContextual"/>
            </w:rPr>
          </w:pPr>
          <w:r>
            <w:fldChar w:fldCharType="begin"/>
          </w:r>
          <w:r>
            <w:instrText xml:space="preserve"> TOC \o "1-3" \h \z \u </w:instrText>
          </w:r>
          <w:r>
            <w:fldChar w:fldCharType="separate"/>
          </w:r>
          <w:hyperlink w:anchor="_Toc175746483" w:history="1">
            <w:r w:rsidR="00F41DF7" w:rsidRPr="00350807">
              <w:rPr>
                <w:rStyle w:val="Hipervnculo"/>
                <w:noProof/>
                <w:lang w:bidi="es-ES"/>
              </w:rPr>
              <w:t>Resumen</w:t>
            </w:r>
            <w:r w:rsidR="00F41DF7">
              <w:rPr>
                <w:noProof/>
                <w:webHidden/>
              </w:rPr>
              <w:tab/>
            </w:r>
            <w:r w:rsidR="00F41DF7">
              <w:rPr>
                <w:noProof/>
                <w:webHidden/>
              </w:rPr>
              <w:fldChar w:fldCharType="begin"/>
            </w:r>
            <w:r w:rsidR="00F41DF7">
              <w:rPr>
                <w:noProof/>
                <w:webHidden/>
              </w:rPr>
              <w:instrText xml:space="preserve"> PAGEREF _Toc175746483 \h </w:instrText>
            </w:r>
            <w:r w:rsidR="00F41DF7">
              <w:rPr>
                <w:noProof/>
                <w:webHidden/>
              </w:rPr>
            </w:r>
            <w:r w:rsidR="00F41DF7">
              <w:rPr>
                <w:noProof/>
                <w:webHidden/>
              </w:rPr>
              <w:fldChar w:fldCharType="separate"/>
            </w:r>
            <w:r w:rsidR="00F41DF7">
              <w:rPr>
                <w:noProof/>
                <w:webHidden/>
              </w:rPr>
              <w:t>3</w:t>
            </w:r>
            <w:r w:rsidR="00F41DF7">
              <w:rPr>
                <w:noProof/>
                <w:webHidden/>
              </w:rPr>
              <w:fldChar w:fldCharType="end"/>
            </w:r>
          </w:hyperlink>
        </w:p>
        <w:p w14:paraId="14FEE818" w14:textId="66785766" w:rsidR="00F41DF7" w:rsidRDefault="00000000">
          <w:pPr>
            <w:pStyle w:val="TDC1"/>
            <w:tabs>
              <w:tab w:val="right" w:leader="dot" w:pos="9016"/>
            </w:tabs>
            <w:rPr>
              <w:noProof/>
              <w:color w:val="auto"/>
              <w:kern w:val="2"/>
              <w:lang w:val="es-CL" w:eastAsia="es-CL"/>
              <w14:ligatures w14:val="standardContextual"/>
            </w:rPr>
          </w:pPr>
          <w:hyperlink w:anchor="_Toc175746484" w:history="1">
            <w:r w:rsidR="00F41DF7" w:rsidRPr="00350807">
              <w:rPr>
                <w:rStyle w:val="Hipervnculo"/>
                <w:noProof/>
              </w:rPr>
              <w:t>Automatización de Inventarios en Bodegas con Sensores y Aplicación Móvil Integrada.</w:t>
            </w:r>
            <w:r w:rsidR="00F41DF7">
              <w:rPr>
                <w:noProof/>
                <w:webHidden/>
              </w:rPr>
              <w:tab/>
            </w:r>
            <w:r w:rsidR="00F41DF7">
              <w:rPr>
                <w:noProof/>
                <w:webHidden/>
              </w:rPr>
              <w:fldChar w:fldCharType="begin"/>
            </w:r>
            <w:r w:rsidR="00F41DF7">
              <w:rPr>
                <w:noProof/>
                <w:webHidden/>
              </w:rPr>
              <w:instrText xml:space="preserve"> PAGEREF _Toc175746484 \h </w:instrText>
            </w:r>
            <w:r w:rsidR="00F41DF7">
              <w:rPr>
                <w:noProof/>
                <w:webHidden/>
              </w:rPr>
            </w:r>
            <w:r w:rsidR="00F41DF7">
              <w:rPr>
                <w:noProof/>
                <w:webHidden/>
              </w:rPr>
              <w:fldChar w:fldCharType="separate"/>
            </w:r>
            <w:r w:rsidR="00F41DF7">
              <w:rPr>
                <w:noProof/>
                <w:webHidden/>
              </w:rPr>
              <w:t>4</w:t>
            </w:r>
            <w:r w:rsidR="00F41DF7">
              <w:rPr>
                <w:noProof/>
                <w:webHidden/>
              </w:rPr>
              <w:fldChar w:fldCharType="end"/>
            </w:r>
          </w:hyperlink>
        </w:p>
        <w:p w14:paraId="121AA894" w14:textId="275829D3" w:rsidR="00F41DF7" w:rsidRDefault="00000000">
          <w:pPr>
            <w:pStyle w:val="TDC1"/>
            <w:tabs>
              <w:tab w:val="right" w:leader="dot" w:pos="9016"/>
            </w:tabs>
            <w:rPr>
              <w:noProof/>
              <w:color w:val="auto"/>
              <w:kern w:val="2"/>
              <w:lang w:val="es-CL" w:eastAsia="es-CL"/>
              <w14:ligatures w14:val="standardContextual"/>
            </w:rPr>
          </w:pPr>
          <w:hyperlink w:anchor="_Toc175746485" w:history="1">
            <w:r w:rsidR="00F41DF7" w:rsidRPr="00350807">
              <w:rPr>
                <w:rStyle w:val="Hipervnculo"/>
                <w:noProof/>
              </w:rPr>
              <w:t>Problemática</w:t>
            </w:r>
            <w:r w:rsidR="00F41DF7">
              <w:rPr>
                <w:noProof/>
                <w:webHidden/>
              </w:rPr>
              <w:tab/>
            </w:r>
            <w:r w:rsidR="00F41DF7">
              <w:rPr>
                <w:noProof/>
                <w:webHidden/>
              </w:rPr>
              <w:fldChar w:fldCharType="begin"/>
            </w:r>
            <w:r w:rsidR="00F41DF7">
              <w:rPr>
                <w:noProof/>
                <w:webHidden/>
              </w:rPr>
              <w:instrText xml:space="preserve"> PAGEREF _Toc175746485 \h </w:instrText>
            </w:r>
            <w:r w:rsidR="00F41DF7">
              <w:rPr>
                <w:noProof/>
                <w:webHidden/>
              </w:rPr>
            </w:r>
            <w:r w:rsidR="00F41DF7">
              <w:rPr>
                <w:noProof/>
                <w:webHidden/>
              </w:rPr>
              <w:fldChar w:fldCharType="separate"/>
            </w:r>
            <w:r w:rsidR="00F41DF7">
              <w:rPr>
                <w:noProof/>
                <w:webHidden/>
              </w:rPr>
              <w:t>4</w:t>
            </w:r>
            <w:r w:rsidR="00F41DF7">
              <w:rPr>
                <w:noProof/>
                <w:webHidden/>
              </w:rPr>
              <w:fldChar w:fldCharType="end"/>
            </w:r>
          </w:hyperlink>
        </w:p>
        <w:p w14:paraId="23C1F0A9" w14:textId="139B8D75" w:rsidR="00F41DF7" w:rsidRDefault="00000000">
          <w:pPr>
            <w:pStyle w:val="TDC2"/>
            <w:tabs>
              <w:tab w:val="right" w:leader="dot" w:pos="9016"/>
            </w:tabs>
            <w:rPr>
              <w:noProof/>
              <w:color w:val="auto"/>
              <w:kern w:val="2"/>
              <w:lang w:val="es-CL" w:eastAsia="es-CL"/>
              <w14:ligatures w14:val="standardContextual"/>
            </w:rPr>
          </w:pPr>
          <w:hyperlink w:anchor="_Toc175746486" w:history="1">
            <w:r w:rsidR="00F41DF7" w:rsidRPr="00350807">
              <w:rPr>
                <w:rStyle w:val="Hipervnculo"/>
                <w:noProof/>
              </w:rPr>
              <w:t>Justificación del proyecto</w:t>
            </w:r>
            <w:r w:rsidR="00F41DF7">
              <w:rPr>
                <w:noProof/>
                <w:webHidden/>
              </w:rPr>
              <w:tab/>
            </w:r>
            <w:r w:rsidR="00F41DF7">
              <w:rPr>
                <w:noProof/>
                <w:webHidden/>
              </w:rPr>
              <w:fldChar w:fldCharType="begin"/>
            </w:r>
            <w:r w:rsidR="00F41DF7">
              <w:rPr>
                <w:noProof/>
                <w:webHidden/>
              </w:rPr>
              <w:instrText xml:space="preserve"> PAGEREF _Toc175746486 \h </w:instrText>
            </w:r>
            <w:r w:rsidR="00F41DF7">
              <w:rPr>
                <w:noProof/>
                <w:webHidden/>
              </w:rPr>
            </w:r>
            <w:r w:rsidR="00F41DF7">
              <w:rPr>
                <w:noProof/>
                <w:webHidden/>
              </w:rPr>
              <w:fldChar w:fldCharType="separate"/>
            </w:r>
            <w:r w:rsidR="00F41DF7">
              <w:rPr>
                <w:noProof/>
                <w:webHidden/>
              </w:rPr>
              <w:t>4</w:t>
            </w:r>
            <w:r w:rsidR="00F41DF7">
              <w:rPr>
                <w:noProof/>
                <w:webHidden/>
              </w:rPr>
              <w:fldChar w:fldCharType="end"/>
            </w:r>
          </w:hyperlink>
        </w:p>
        <w:p w14:paraId="623A5464" w14:textId="720D0530" w:rsidR="00F41DF7" w:rsidRDefault="00000000">
          <w:pPr>
            <w:pStyle w:val="TDC3"/>
            <w:tabs>
              <w:tab w:val="right" w:leader="dot" w:pos="9016"/>
            </w:tabs>
            <w:rPr>
              <w:noProof/>
              <w:color w:val="auto"/>
              <w:kern w:val="2"/>
              <w:lang w:val="es-CL" w:eastAsia="es-CL"/>
              <w14:ligatures w14:val="standardContextual"/>
            </w:rPr>
          </w:pPr>
          <w:hyperlink w:anchor="_Toc175746487" w:history="1">
            <w:r w:rsidR="00F41DF7" w:rsidRPr="00350807">
              <w:rPr>
                <w:rStyle w:val="Hipervnculo"/>
                <w:noProof/>
              </w:rPr>
              <w:t>Alcance</w:t>
            </w:r>
            <w:r w:rsidR="00F41DF7">
              <w:rPr>
                <w:noProof/>
                <w:webHidden/>
              </w:rPr>
              <w:tab/>
            </w:r>
            <w:r w:rsidR="00F41DF7">
              <w:rPr>
                <w:noProof/>
                <w:webHidden/>
              </w:rPr>
              <w:fldChar w:fldCharType="begin"/>
            </w:r>
            <w:r w:rsidR="00F41DF7">
              <w:rPr>
                <w:noProof/>
                <w:webHidden/>
              </w:rPr>
              <w:instrText xml:space="preserve"> PAGEREF _Toc175746487 \h </w:instrText>
            </w:r>
            <w:r w:rsidR="00F41DF7">
              <w:rPr>
                <w:noProof/>
                <w:webHidden/>
              </w:rPr>
            </w:r>
            <w:r w:rsidR="00F41DF7">
              <w:rPr>
                <w:noProof/>
                <w:webHidden/>
              </w:rPr>
              <w:fldChar w:fldCharType="separate"/>
            </w:r>
            <w:r w:rsidR="00F41DF7">
              <w:rPr>
                <w:noProof/>
                <w:webHidden/>
              </w:rPr>
              <w:t>4</w:t>
            </w:r>
            <w:r w:rsidR="00F41DF7">
              <w:rPr>
                <w:noProof/>
                <w:webHidden/>
              </w:rPr>
              <w:fldChar w:fldCharType="end"/>
            </w:r>
          </w:hyperlink>
        </w:p>
        <w:p w14:paraId="72C467BA" w14:textId="014177B5" w:rsidR="00F41DF7" w:rsidRDefault="00000000">
          <w:pPr>
            <w:pStyle w:val="TDC3"/>
            <w:tabs>
              <w:tab w:val="right" w:leader="dot" w:pos="9016"/>
            </w:tabs>
            <w:rPr>
              <w:noProof/>
              <w:color w:val="auto"/>
              <w:kern w:val="2"/>
              <w:lang w:val="es-CL" w:eastAsia="es-CL"/>
              <w14:ligatures w14:val="standardContextual"/>
            </w:rPr>
          </w:pPr>
          <w:hyperlink w:anchor="_Toc175746488" w:history="1">
            <w:r w:rsidR="00F41DF7" w:rsidRPr="00350807">
              <w:rPr>
                <w:rStyle w:val="Hipervnculo"/>
                <w:noProof/>
              </w:rPr>
              <w:t>Solución propuesta.</w:t>
            </w:r>
            <w:r w:rsidR="00F41DF7">
              <w:rPr>
                <w:noProof/>
                <w:webHidden/>
              </w:rPr>
              <w:tab/>
            </w:r>
            <w:r w:rsidR="00F41DF7">
              <w:rPr>
                <w:noProof/>
                <w:webHidden/>
              </w:rPr>
              <w:fldChar w:fldCharType="begin"/>
            </w:r>
            <w:r w:rsidR="00F41DF7">
              <w:rPr>
                <w:noProof/>
                <w:webHidden/>
              </w:rPr>
              <w:instrText xml:space="preserve"> PAGEREF _Toc175746488 \h </w:instrText>
            </w:r>
            <w:r w:rsidR="00F41DF7">
              <w:rPr>
                <w:noProof/>
                <w:webHidden/>
              </w:rPr>
            </w:r>
            <w:r w:rsidR="00F41DF7">
              <w:rPr>
                <w:noProof/>
                <w:webHidden/>
              </w:rPr>
              <w:fldChar w:fldCharType="separate"/>
            </w:r>
            <w:r w:rsidR="00F41DF7">
              <w:rPr>
                <w:noProof/>
                <w:webHidden/>
              </w:rPr>
              <w:t>6</w:t>
            </w:r>
            <w:r w:rsidR="00F41DF7">
              <w:rPr>
                <w:noProof/>
                <w:webHidden/>
              </w:rPr>
              <w:fldChar w:fldCharType="end"/>
            </w:r>
          </w:hyperlink>
        </w:p>
        <w:p w14:paraId="73CC3DE2" w14:textId="75BCF315" w:rsidR="00F41DF7" w:rsidRDefault="00000000">
          <w:pPr>
            <w:pStyle w:val="TDC3"/>
            <w:tabs>
              <w:tab w:val="right" w:leader="dot" w:pos="9016"/>
            </w:tabs>
            <w:rPr>
              <w:noProof/>
              <w:color w:val="auto"/>
              <w:kern w:val="2"/>
              <w:lang w:val="es-CL" w:eastAsia="es-CL"/>
              <w14:ligatures w14:val="standardContextual"/>
            </w:rPr>
          </w:pPr>
          <w:hyperlink w:anchor="_Toc175746489" w:history="1">
            <w:r w:rsidR="00F41DF7" w:rsidRPr="00350807">
              <w:rPr>
                <w:rStyle w:val="Hipervnculo"/>
                <w:noProof/>
              </w:rPr>
              <w:t>BPM diagrama AS IS</w:t>
            </w:r>
            <w:r w:rsidR="00F41DF7" w:rsidRPr="00350807">
              <w:rPr>
                <w:rStyle w:val="Hipervnculo"/>
                <w:i/>
                <w:iCs/>
                <w:noProof/>
              </w:rPr>
              <w:t>.</w:t>
            </w:r>
            <w:r w:rsidR="00F41DF7">
              <w:rPr>
                <w:noProof/>
                <w:webHidden/>
              </w:rPr>
              <w:tab/>
            </w:r>
            <w:r w:rsidR="00F41DF7">
              <w:rPr>
                <w:noProof/>
                <w:webHidden/>
              </w:rPr>
              <w:fldChar w:fldCharType="begin"/>
            </w:r>
            <w:r w:rsidR="00F41DF7">
              <w:rPr>
                <w:noProof/>
                <w:webHidden/>
              </w:rPr>
              <w:instrText xml:space="preserve"> PAGEREF _Toc175746489 \h </w:instrText>
            </w:r>
            <w:r w:rsidR="00F41DF7">
              <w:rPr>
                <w:noProof/>
                <w:webHidden/>
              </w:rPr>
            </w:r>
            <w:r w:rsidR="00F41DF7">
              <w:rPr>
                <w:noProof/>
                <w:webHidden/>
              </w:rPr>
              <w:fldChar w:fldCharType="separate"/>
            </w:r>
            <w:r w:rsidR="00F41DF7">
              <w:rPr>
                <w:noProof/>
                <w:webHidden/>
              </w:rPr>
              <w:t>7</w:t>
            </w:r>
            <w:r w:rsidR="00F41DF7">
              <w:rPr>
                <w:noProof/>
                <w:webHidden/>
              </w:rPr>
              <w:fldChar w:fldCharType="end"/>
            </w:r>
          </w:hyperlink>
        </w:p>
        <w:p w14:paraId="7D6EF5EB" w14:textId="2A3C48B4" w:rsidR="00F41DF7" w:rsidRDefault="00000000">
          <w:pPr>
            <w:pStyle w:val="TDC3"/>
            <w:tabs>
              <w:tab w:val="right" w:leader="dot" w:pos="9016"/>
            </w:tabs>
            <w:rPr>
              <w:noProof/>
              <w:color w:val="auto"/>
              <w:kern w:val="2"/>
              <w:lang w:val="es-CL" w:eastAsia="es-CL"/>
              <w14:ligatures w14:val="standardContextual"/>
            </w:rPr>
          </w:pPr>
          <w:hyperlink w:anchor="_Toc175746490" w:history="1">
            <w:r w:rsidR="00F41DF7" w:rsidRPr="00350807">
              <w:rPr>
                <w:rStyle w:val="Hipervnculo"/>
                <w:noProof/>
              </w:rPr>
              <w:t>Arquitectura.</w:t>
            </w:r>
            <w:r w:rsidR="00F41DF7">
              <w:rPr>
                <w:noProof/>
                <w:webHidden/>
              </w:rPr>
              <w:tab/>
            </w:r>
            <w:r w:rsidR="00F41DF7">
              <w:rPr>
                <w:noProof/>
                <w:webHidden/>
              </w:rPr>
              <w:fldChar w:fldCharType="begin"/>
            </w:r>
            <w:r w:rsidR="00F41DF7">
              <w:rPr>
                <w:noProof/>
                <w:webHidden/>
              </w:rPr>
              <w:instrText xml:space="preserve"> PAGEREF _Toc175746490 \h </w:instrText>
            </w:r>
            <w:r w:rsidR="00F41DF7">
              <w:rPr>
                <w:noProof/>
                <w:webHidden/>
              </w:rPr>
            </w:r>
            <w:r w:rsidR="00F41DF7">
              <w:rPr>
                <w:noProof/>
                <w:webHidden/>
              </w:rPr>
              <w:fldChar w:fldCharType="separate"/>
            </w:r>
            <w:r w:rsidR="00F41DF7">
              <w:rPr>
                <w:noProof/>
                <w:webHidden/>
              </w:rPr>
              <w:t>8</w:t>
            </w:r>
            <w:r w:rsidR="00F41DF7">
              <w:rPr>
                <w:noProof/>
                <w:webHidden/>
              </w:rPr>
              <w:fldChar w:fldCharType="end"/>
            </w:r>
          </w:hyperlink>
        </w:p>
        <w:p w14:paraId="24DD2B17" w14:textId="2E751645" w:rsidR="00F41DF7" w:rsidRDefault="00000000">
          <w:pPr>
            <w:pStyle w:val="TDC3"/>
            <w:tabs>
              <w:tab w:val="right" w:leader="dot" w:pos="9016"/>
            </w:tabs>
            <w:rPr>
              <w:noProof/>
              <w:color w:val="auto"/>
              <w:kern w:val="2"/>
              <w:lang w:val="es-CL" w:eastAsia="es-CL"/>
              <w14:ligatures w14:val="standardContextual"/>
            </w:rPr>
          </w:pPr>
          <w:hyperlink w:anchor="_Toc175746491" w:history="1">
            <w:r w:rsidR="00F41DF7" w:rsidRPr="00350807">
              <w:rPr>
                <w:rStyle w:val="Hipervnculo"/>
                <w:noProof/>
              </w:rPr>
              <w:t>Modelo base de datos</w:t>
            </w:r>
            <w:r w:rsidR="00F41DF7" w:rsidRPr="00350807">
              <w:rPr>
                <w:rStyle w:val="Hipervnculo"/>
                <w:i/>
                <w:iCs/>
                <w:noProof/>
              </w:rPr>
              <w:t>.</w:t>
            </w:r>
            <w:r w:rsidR="00F41DF7">
              <w:rPr>
                <w:noProof/>
                <w:webHidden/>
              </w:rPr>
              <w:tab/>
            </w:r>
            <w:r w:rsidR="00F41DF7">
              <w:rPr>
                <w:noProof/>
                <w:webHidden/>
              </w:rPr>
              <w:fldChar w:fldCharType="begin"/>
            </w:r>
            <w:r w:rsidR="00F41DF7">
              <w:rPr>
                <w:noProof/>
                <w:webHidden/>
              </w:rPr>
              <w:instrText xml:space="preserve"> PAGEREF _Toc175746491 \h </w:instrText>
            </w:r>
            <w:r w:rsidR="00F41DF7">
              <w:rPr>
                <w:noProof/>
                <w:webHidden/>
              </w:rPr>
            </w:r>
            <w:r w:rsidR="00F41DF7">
              <w:rPr>
                <w:noProof/>
                <w:webHidden/>
              </w:rPr>
              <w:fldChar w:fldCharType="separate"/>
            </w:r>
            <w:r w:rsidR="00F41DF7">
              <w:rPr>
                <w:noProof/>
                <w:webHidden/>
              </w:rPr>
              <w:t>8</w:t>
            </w:r>
            <w:r w:rsidR="00F41DF7">
              <w:rPr>
                <w:noProof/>
                <w:webHidden/>
              </w:rPr>
              <w:fldChar w:fldCharType="end"/>
            </w:r>
          </w:hyperlink>
        </w:p>
        <w:p w14:paraId="53CAC86D" w14:textId="238DB95E" w:rsidR="00F41DF7" w:rsidRDefault="00000000">
          <w:pPr>
            <w:pStyle w:val="TDC3"/>
            <w:tabs>
              <w:tab w:val="right" w:leader="dot" w:pos="9016"/>
            </w:tabs>
            <w:rPr>
              <w:noProof/>
              <w:color w:val="auto"/>
              <w:kern w:val="2"/>
              <w:lang w:val="es-CL" w:eastAsia="es-CL"/>
              <w14:ligatures w14:val="standardContextual"/>
            </w:rPr>
          </w:pPr>
          <w:hyperlink w:anchor="_Toc175746492" w:history="1">
            <w:r w:rsidR="00F41DF7" w:rsidRPr="00350807">
              <w:rPr>
                <w:rStyle w:val="Hipervnculo"/>
                <w:noProof/>
              </w:rPr>
              <w:t>Conclusiones actuales.</w:t>
            </w:r>
            <w:r w:rsidR="00F41DF7">
              <w:rPr>
                <w:noProof/>
                <w:webHidden/>
              </w:rPr>
              <w:tab/>
            </w:r>
            <w:r w:rsidR="00F41DF7">
              <w:rPr>
                <w:noProof/>
                <w:webHidden/>
              </w:rPr>
              <w:fldChar w:fldCharType="begin"/>
            </w:r>
            <w:r w:rsidR="00F41DF7">
              <w:rPr>
                <w:noProof/>
                <w:webHidden/>
              </w:rPr>
              <w:instrText xml:space="preserve"> PAGEREF _Toc175746492 \h </w:instrText>
            </w:r>
            <w:r w:rsidR="00F41DF7">
              <w:rPr>
                <w:noProof/>
                <w:webHidden/>
              </w:rPr>
            </w:r>
            <w:r w:rsidR="00F41DF7">
              <w:rPr>
                <w:noProof/>
                <w:webHidden/>
              </w:rPr>
              <w:fldChar w:fldCharType="separate"/>
            </w:r>
            <w:r w:rsidR="00F41DF7">
              <w:rPr>
                <w:noProof/>
                <w:webHidden/>
              </w:rPr>
              <w:t>9</w:t>
            </w:r>
            <w:r w:rsidR="00F41DF7">
              <w:rPr>
                <w:noProof/>
                <w:webHidden/>
              </w:rPr>
              <w:fldChar w:fldCharType="end"/>
            </w:r>
          </w:hyperlink>
        </w:p>
        <w:p w14:paraId="2577EAD8" w14:textId="1E712531" w:rsidR="00F41DF7" w:rsidRDefault="00000000">
          <w:pPr>
            <w:pStyle w:val="TDC3"/>
            <w:tabs>
              <w:tab w:val="right" w:leader="dot" w:pos="9016"/>
            </w:tabs>
            <w:rPr>
              <w:noProof/>
              <w:color w:val="auto"/>
              <w:kern w:val="2"/>
              <w:lang w:val="es-CL" w:eastAsia="es-CL"/>
              <w14:ligatures w14:val="standardContextual"/>
            </w:rPr>
          </w:pPr>
          <w:hyperlink w:anchor="_Toc175746493" w:history="1">
            <w:r w:rsidR="00F41DF7" w:rsidRPr="00350807">
              <w:rPr>
                <w:rStyle w:val="Hipervnculo"/>
                <w:noProof/>
              </w:rPr>
              <w:t>Bibliografía.</w:t>
            </w:r>
            <w:r w:rsidR="00F41DF7">
              <w:rPr>
                <w:noProof/>
                <w:webHidden/>
              </w:rPr>
              <w:tab/>
            </w:r>
            <w:r w:rsidR="00F41DF7">
              <w:rPr>
                <w:noProof/>
                <w:webHidden/>
              </w:rPr>
              <w:fldChar w:fldCharType="begin"/>
            </w:r>
            <w:r w:rsidR="00F41DF7">
              <w:rPr>
                <w:noProof/>
                <w:webHidden/>
              </w:rPr>
              <w:instrText xml:space="preserve"> PAGEREF _Toc175746493 \h </w:instrText>
            </w:r>
            <w:r w:rsidR="00F41DF7">
              <w:rPr>
                <w:noProof/>
                <w:webHidden/>
              </w:rPr>
            </w:r>
            <w:r w:rsidR="00F41DF7">
              <w:rPr>
                <w:noProof/>
                <w:webHidden/>
              </w:rPr>
              <w:fldChar w:fldCharType="separate"/>
            </w:r>
            <w:r w:rsidR="00F41DF7">
              <w:rPr>
                <w:noProof/>
                <w:webHidden/>
              </w:rPr>
              <w:t>10</w:t>
            </w:r>
            <w:r w:rsidR="00F41DF7">
              <w:rPr>
                <w:noProof/>
                <w:webHidden/>
              </w:rPr>
              <w:fldChar w:fldCharType="end"/>
            </w:r>
          </w:hyperlink>
        </w:p>
        <w:p w14:paraId="047933DE" w14:textId="14490E16" w:rsidR="00F41DF7" w:rsidRDefault="00000000">
          <w:pPr>
            <w:pStyle w:val="TDC1"/>
            <w:tabs>
              <w:tab w:val="right" w:leader="dot" w:pos="9016"/>
            </w:tabs>
            <w:rPr>
              <w:noProof/>
              <w:color w:val="auto"/>
              <w:kern w:val="2"/>
              <w:lang w:val="es-CL" w:eastAsia="es-CL"/>
              <w14:ligatures w14:val="standardContextual"/>
            </w:rPr>
          </w:pPr>
          <w:hyperlink w:anchor="_Toc175746494" w:history="1">
            <w:r w:rsidR="00F41DF7" w:rsidRPr="00350807">
              <w:rPr>
                <w:rStyle w:val="Hipervnculo"/>
                <w:b/>
                <w:bCs/>
                <w:noProof/>
                <w:lang w:bidi="es-ES"/>
              </w:rPr>
              <w:t>Ilustraciones</w:t>
            </w:r>
            <w:r w:rsidR="00F41DF7">
              <w:rPr>
                <w:noProof/>
                <w:webHidden/>
              </w:rPr>
              <w:tab/>
            </w:r>
            <w:r w:rsidR="00F41DF7">
              <w:rPr>
                <w:noProof/>
                <w:webHidden/>
              </w:rPr>
              <w:fldChar w:fldCharType="begin"/>
            </w:r>
            <w:r w:rsidR="00F41DF7">
              <w:rPr>
                <w:noProof/>
                <w:webHidden/>
              </w:rPr>
              <w:instrText xml:space="preserve"> PAGEREF _Toc175746494 \h </w:instrText>
            </w:r>
            <w:r w:rsidR="00F41DF7">
              <w:rPr>
                <w:noProof/>
                <w:webHidden/>
              </w:rPr>
            </w:r>
            <w:r w:rsidR="00F41DF7">
              <w:rPr>
                <w:noProof/>
                <w:webHidden/>
              </w:rPr>
              <w:fldChar w:fldCharType="separate"/>
            </w:r>
            <w:r w:rsidR="00F41DF7">
              <w:rPr>
                <w:noProof/>
                <w:webHidden/>
              </w:rPr>
              <w:t>11</w:t>
            </w:r>
            <w:r w:rsidR="00F41DF7">
              <w:rPr>
                <w:noProof/>
                <w:webHidden/>
              </w:rPr>
              <w:fldChar w:fldCharType="end"/>
            </w:r>
          </w:hyperlink>
        </w:p>
        <w:p w14:paraId="05978F1F" w14:textId="38C7857E" w:rsidR="004D7B8D" w:rsidRDefault="004D7B8D">
          <w:r>
            <w:rPr>
              <w:b/>
              <w:bCs/>
            </w:rPr>
            <w:fldChar w:fldCharType="end"/>
          </w:r>
        </w:p>
      </w:sdtContent>
    </w:sdt>
    <w:p w14:paraId="1CAAC983" w14:textId="77777777" w:rsidR="004D7B8D" w:rsidRDefault="004D7B8D" w:rsidP="004D7B8D">
      <w:pPr>
        <w:pStyle w:val="Ttulodeseccin"/>
        <w:jc w:val="left"/>
        <w:rPr>
          <w:lang w:bidi="es-ES"/>
        </w:rPr>
      </w:pPr>
    </w:p>
    <w:p w14:paraId="4733864B" w14:textId="17CFDF00" w:rsidR="004D6B86" w:rsidRDefault="00345333">
      <w:pPr>
        <w:pStyle w:val="Ttulodeseccin"/>
      </w:pPr>
      <w:bookmarkStart w:id="0" w:name="_Toc175746483"/>
      <w:r>
        <w:rPr>
          <w:lang w:bidi="es-ES"/>
        </w:rPr>
        <w:lastRenderedPageBreak/>
        <w:t>Resumen</w:t>
      </w:r>
      <w:bookmarkEnd w:id="0"/>
    </w:p>
    <w:p w14:paraId="1EB3B5BA" w14:textId="3FE2AF3A" w:rsidR="004D6B86" w:rsidRPr="004D4F8C" w:rsidRDefault="00B22F6D" w:rsidP="004D7B8D">
      <w:pPr>
        <w:pStyle w:val="Sinespaciado"/>
        <w:jc w:val="both"/>
      </w:pPr>
      <w:r w:rsidRPr="00B22F6D">
        <w:t>El proyecto se centra en resolver el problema de la ineficiencia en la gestión de inventarios en bodegas, donde los procesos manuales suelen generar errores, desperdicio de tiempo y falta de exactitud. La propuesta es automatizar la administración de inventarios a través de balanzas con sensores, conectadas a un sistema Arduino y una aplicación móvil. Este sistema registra de forma automática el retiro de productos de las cajas, creando un registro detallado y en tiempo real de las operaciones del inventario. La aplicación móvil permite personalizar las balanzas, asignar identificadores únicos a cada una y registrar los productos de manera manual o mediante escaneo de códigos de barras. Al implementar esta solución, se disminuyen los errores humanos, se mejora la exactitud y se reducen las tareas manuales dentro de la bodega, proporcionando un mayor control y trazabilidad sobre el inventario. Además, el sistema tiene la capacidad de escalarse para adaptarse a bodegas de distintos tamaños y a diversos tipos de productos, garantizando una gestión organizada y eficiente.</w:t>
      </w:r>
    </w:p>
    <w:p w14:paraId="6F4F692C" w14:textId="219F9F9F" w:rsidR="004D6B86" w:rsidRDefault="00345333" w:rsidP="004D7B8D">
      <w:pPr>
        <w:jc w:val="both"/>
      </w:pPr>
      <w:r>
        <w:rPr>
          <w:rStyle w:val="nfasis"/>
          <w:lang w:bidi="es-ES"/>
        </w:rPr>
        <w:t>Palabras clave</w:t>
      </w:r>
      <w:r w:rsidR="004D4F8C">
        <w:rPr>
          <w:lang w:bidi="es-ES"/>
        </w:rPr>
        <w:t xml:space="preserve">: </w:t>
      </w:r>
      <w:r w:rsidR="00B22F6D">
        <w:t>G</w:t>
      </w:r>
      <w:r w:rsidR="00B22F6D" w:rsidRPr="00B22F6D">
        <w:t>estión de inventario, automatización, balanzas con sensores, Arduino, aplicación móvil, trazabilidad.</w:t>
      </w:r>
    </w:p>
    <w:p w14:paraId="5482BD8F" w14:textId="46CAF3AE" w:rsidR="006D7EE9" w:rsidRDefault="00B22F6D" w:rsidP="004D7B8D">
      <w:pPr>
        <w:pStyle w:val="Ttulodeseccin"/>
        <w:jc w:val="both"/>
      </w:pPr>
      <w:bookmarkStart w:id="1" w:name="_Toc175746484"/>
      <w:r w:rsidRPr="00B22F6D">
        <w:lastRenderedPageBreak/>
        <w:t>Automatización de Inventarios en Bodegas con Sensores y Aplicación Móvil Integrada</w:t>
      </w:r>
      <w:r>
        <w:t>.</w:t>
      </w:r>
      <w:bookmarkEnd w:id="1"/>
    </w:p>
    <w:p w14:paraId="36AF0B77" w14:textId="554BAB33" w:rsidR="004D6B86" w:rsidRPr="00E7305D" w:rsidRDefault="004D6B86" w:rsidP="004D7B8D">
      <w:pPr>
        <w:jc w:val="both"/>
      </w:pPr>
    </w:p>
    <w:p w14:paraId="74579903" w14:textId="098D6B55" w:rsidR="004D6B86" w:rsidRPr="00C5686B" w:rsidRDefault="00BB17AA" w:rsidP="004D7B8D">
      <w:pPr>
        <w:pStyle w:val="Ttulo1"/>
        <w:jc w:val="both"/>
      </w:pPr>
      <w:bookmarkStart w:id="2" w:name="_Toc175746485"/>
      <w:r>
        <w:t>Problemática</w:t>
      </w:r>
      <w:bookmarkEnd w:id="2"/>
    </w:p>
    <w:p w14:paraId="5F95FE8D" w14:textId="68976CA8" w:rsidR="004D6B86" w:rsidRDefault="00BB17AA" w:rsidP="004D7B8D">
      <w:pPr>
        <w:jc w:val="both"/>
      </w:pPr>
      <w:r w:rsidRPr="00BB17AA">
        <w:t xml:space="preserve"> La problemática radica en la gestión ineficiente del inventario en bodegas, que comúnmente depende de procesos manuales, propensos a errores humanos, pérdidas de tiempo y falta de precisión. Estos procesos implican que los trabajadores registren manualmente los productos retirados o usados, lo que puede resultar en discrepancias entre el inventario real y el registrado, pérdida de productos, desorganización y dificultad para rastrear el uso de los recursos.</w:t>
      </w:r>
    </w:p>
    <w:p w14:paraId="185347CF" w14:textId="033482B4" w:rsidR="004D6B86" w:rsidRPr="00C5686B" w:rsidRDefault="00156EF6" w:rsidP="004D7B8D">
      <w:pPr>
        <w:pStyle w:val="Ttulo2"/>
        <w:jc w:val="both"/>
      </w:pPr>
      <w:bookmarkStart w:id="3" w:name="_Toc175746486"/>
      <w:r w:rsidRPr="00156EF6">
        <w:t>Justificación del proyecto</w:t>
      </w:r>
      <w:bookmarkEnd w:id="3"/>
    </w:p>
    <w:p w14:paraId="4DF688D8" w14:textId="2C55BCE7" w:rsidR="004D6B86" w:rsidRDefault="00156EF6" w:rsidP="004D7B8D">
      <w:pPr>
        <w:jc w:val="both"/>
      </w:pPr>
      <w:r w:rsidRPr="00156EF6">
        <w:t>Dicho proyecto se justifica a través de su potencial para mejorar la gestión operativa en las bodegas, reducir costos asociados a errores humanos y la falta de poco transparencia de los procesos manuales de inventario, es por ello que se busca precisión y trazabilidad a través de este software para mejorar los métodos tradicionales, los cuales consumen mucho tiempo, dificultan la supervisión en tiempo real, lo que puede generar perdida de productos, sobrecarga de trabajo administrativo, y problemas logísticos. Dicho sistema no solo reduce la carga de trabajo manual, sino que también permite un control más preciso de y en tiempo real del inventario, a través de un sistema de historial detallado se visualizará, el horario del producto retirado y la cantidad a través del peso.</w:t>
      </w:r>
    </w:p>
    <w:p w14:paraId="05ECAC9A" w14:textId="0180F876" w:rsidR="003F7CBD" w:rsidRPr="003F7CBD" w:rsidRDefault="00156EF6" w:rsidP="004D7B8D">
      <w:pPr>
        <w:pStyle w:val="Ttulo3"/>
        <w:jc w:val="both"/>
      </w:pPr>
      <w:bookmarkStart w:id="4" w:name="_Toc175746487"/>
      <w:r w:rsidRPr="00156EF6">
        <w:rPr>
          <w:rStyle w:val="Ttulo3Car"/>
          <w:b/>
          <w:bCs/>
        </w:rPr>
        <w:t>Alcance</w:t>
      </w:r>
      <w:bookmarkEnd w:id="4"/>
    </w:p>
    <w:p w14:paraId="48E5DBEE" w14:textId="2437C530" w:rsidR="00156EF6" w:rsidRDefault="00156EF6" w:rsidP="004D7B8D">
      <w:pPr>
        <w:jc w:val="both"/>
      </w:pPr>
      <w:r>
        <w:t xml:space="preserve">El alcance del proyecto incluye el desarrollo e implementación de un sistema automatizado de gestión de inventarios basado en balanzas con sensores conectadas a una aplicación móvil, todo integrado a través de un sistema Arduino. </w:t>
      </w:r>
    </w:p>
    <w:p w14:paraId="35331C71" w14:textId="77777777" w:rsidR="00156EF6" w:rsidRDefault="00156EF6" w:rsidP="004D7B8D">
      <w:pPr>
        <w:jc w:val="both"/>
      </w:pPr>
      <w:r w:rsidRPr="00977A79">
        <w:rPr>
          <w:b/>
          <w:bCs/>
        </w:rPr>
        <w:lastRenderedPageBreak/>
        <w:t>Personalización de Balanzas</w:t>
      </w:r>
      <w:r>
        <w:t>: El usuario podrá personalizar cada balanza con un ID único, asociado a diferentes áreas o categorías de productos en la bodega. Esto permite una gestión organizada de los inventarios por sección o tipo de producto.</w:t>
      </w:r>
    </w:p>
    <w:p w14:paraId="04D6F2DF" w14:textId="77777777" w:rsidR="00156EF6" w:rsidRDefault="00156EF6" w:rsidP="004D7B8D">
      <w:pPr>
        <w:jc w:val="both"/>
      </w:pPr>
      <w:r>
        <w:t>Registro Automatizado de Productos: Cada vez que se retire un producto de una caja colocada en una balanza con sensor, el sistema registrará automáticamente el cambio en el peso de la caja, reflejando el producto retirado en la aplicación.</w:t>
      </w:r>
    </w:p>
    <w:p w14:paraId="453003FE" w14:textId="77777777" w:rsidR="00156EF6" w:rsidRDefault="00156EF6" w:rsidP="004D7B8D">
      <w:pPr>
        <w:jc w:val="both"/>
      </w:pPr>
    </w:p>
    <w:p w14:paraId="5E15FCD7" w14:textId="77777777" w:rsidR="00156EF6" w:rsidRDefault="00156EF6" w:rsidP="004D7B8D">
      <w:pPr>
        <w:jc w:val="both"/>
      </w:pPr>
      <w:r w:rsidRPr="00977A79">
        <w:rPr>
          <w:b/>
          <w:bCs/>
        </w:rPr>
        <w:t>Historial de Productos Retirados:</w:t>
      </w:r>
      <w:r>
        <w:t xml:space="preserve"> Se mantendrá un historial detallado de cada producto retirado, registrando las fechas, cantidades y tipos de productos, lo que permitirá una trazabilidad completa del inventario.</w:t>
      </w:r>
    </w:p>
    <w:p w14:paraId="63A63329" w14:textId="5918B72B" w:rsidR="00C5686B" w:rsidRDefault="00156EF6" w:rsidP="004D7B8D">
      <w:pPr>
        <w:jc w:val="both"/>
      </w:pPr>
      <w:r w:rsidRPr="00977A79">
        <w:rPr>
          <w:b/>
          <w:bCs/>
        </w:rPr>
        <w:t>Escalabilidad:</w:t>
      </w:r>
      <w:r>
        <w:t xml:space="preserve"> El sistema podrá escalarse para adaptarse a diferentes tamaños de bodega y diferentes tipos de productos, ajustándose a las necesidades específicas de cada usuario o empresa.</w:t>
      </w:r>
    </w:p>
    <w:p w14:paraId="7A0593F7" w14:textId="72B2CBAF" w:rsidR="003F7CBD" w:rsidRPr="004D7B8D" w:rsidRDefault="00156EF6" w:rsidP="004D7B8D">
      <w:pPr>
        <w:pStyle w:val="Ttulo3"/>
        <w:jc w:val="both"/>
        <w:rPr>
          <w:rStyle w:val="Ttulo3Car"/>
          <w:b/>
          <w:bCs/>
        </w:rPr>
      </w:pPr>
      <w:bookmarkStart w:id="5" w:name="_Toc175746488"/>
      <w:r w:rsidRPr="004D7B8D">
        <w:rPr>
          <w:rStyle w:val="Ttulo3Car"/>
          <w:b/>
          <w:bCs/>
        </w:rPr>
        <w:lastRenderedPageBreak/>
        <w:t>Solución propuesta</w:t>
      </w:r>
      <w:r w:rsidR="00E7305D" w:rsidRPr="004D7B8D">
        <w:rPr>
          <w:rStyle w:val="Ttulo3Car"/>
          <w:b/>
          <w:bCs/>
        </w:rPr>
        <w:t>.</w:t>
      </w:r>
      <w:bookmarkEnd w:id="5"/>
    </w:p>
    <w:p w14:paraId="5A5CEA0F" w14:textId="77777777" w:rsidR="00156EF6" w:rsidRPr="00156EF6" w:rsidRDefault="00156EF6" w:rsidP="004D7B8D">
      <w:pPr>
        <w:pStyle w:val="Ttulo4"/>
        <w:rPr>
          <w:rFonts w:asciiTheme="minorHAnsi" w:eastAsiaTheme="minorEastAsia" w:hAnsiTheme="minorHAnsi" w:cstheme="minorBidi"/>
          <w:b w:val="0"/>
          <w:bCs w:val="0"/>
          <w:i w:val="0"/>
          <w:iCs w:val="0"/>
        </w:rPr>
      </w:pPr>
      <w:r w:rsidRPr="00156EF6">
        <w:rPr>
          <w:rFonts w:asciiTheme="minorHAnsi" w:eastAsiaTheme="minorEastAsia" w:hAnsiTheme="minorHAnsi" w:cstheme="minorBidi"/>
          <w:b w:val="0"/>
          <w:bCs w:val="0"/>
          <w:i w:val="0"/>
          <w:iCs w:val="0"/>
        </w:rPr>
        <w:t>El sistema está diseñado para registrar automáticamente los cambios en el inventario a medida que los productos son retirados de las cajas, proporcionando un registro preciso y en tiempo real de cada movimiento de inventario.</w:t>
      </w:r>
    </w:p>
    <w:p w14:paraId="398C372A" w14:textId="77777777" w:rsidR="00156EF6" w:rsidRPr="00156EF6" w:rsidRDefault="00156EF6" w:rsidP="004D7B8D">
      <w:pPr>
        <w:pStyle w:val="Ttulo4"/>
        <w:rPr>
          <w:rFonts w:asciiTheme="minorHAnsi" w:eastAsiaTheme="minorEastAsia" w:hAnsiTheme="minorHAnsi" w:cstheme="minorBidi"/>
          <w:b w:val="0"/>
          <w:bCs w:val="0"/>
          <w:i w:val="0"/>
          <w:iCs w:val="0"/>
        </w:rPr>
      </w:pPr>
      <w:r w:rsidRPr="00156EF6">
        <w:rPr>
          <w:rFonts w:asciiTheme="minorHAnsi" w:eastAsiaTheme="minorEastAsia" w:hAnsiTheme="minorHAnsi" w:cstheme="minorBidi"/>
          <w:b w:val="0"/>
          <w:bCs w:val="0"/>
          <w:i w:val="0"/>
          <w:iCs w:val="0"/>
        </w:rPr>
        <w:t>Componentes de la Solución</w:t>
      </w:r>
    </w:p>
    <w:p w14:paraId="532D0772" w14:textId="77777777" w:rsidR="00156EF6" w:rsidRPr="00156EF6" w:rsidRDefault="00156EF6" w:rsidP="004D7B8D">
      <w:pPr>
        <w:pStyle w:val="Ttulo4"/>
        <w:rPr>
          <w:rFonts w:asciiTheme="minorHAnsi" w:eastAsiaTheme="minorEastAsia" w:hAnsiTheme="minorHAnsi" w:cstheme="minorBidi"/>
          <w:b w:val="0"/>
          <w:bCs w:val="0"/>
          <w:i w:val="0"/>
          <w:iCs w:val="0"/>
        </w:rPr>
      </w:pPr>
      <w:r w:rsidRPr="00977A79">
        <w:rPr>
          <w:rFonts w:asciiTheme="minorHAnsi" w:eastAsiaTheme="minorEastAsia" w:hAnsiTheme="minorHAnsi" w:cstheme="minorBidi"/>
          <w:i w:val="0"/>
          <w:iCs w:val="0"/>
        </w:rPr>
        <w:t>Balanzas con Sensores:</w:t>
      </w:r>
      <w:r w:rsidRPr="00156EF6">
        <w:rPr>
          <w:rFonts w:asciiTheme="minorHAnsi" w:eastAsiaTheme="minorEastAsia" w:hAnsiTheme="minorHAnsi" w:cstheme="minorBidi"/>
          <w:b w:val="0"/>
          <w:bCs w:val="0"/>
          <w:i w:val="0"/>
          <w:iCs w:val="0"/>
        </w:rPr>
        <w:t xml:space="preserve"> Las balanzas equipadas con sensores de peso detectarán automáticamente los cambios en la carga de cada caja. Esto permite que el sistema registre de inmediato cualquier producto retirado de la caja, sin intervención manual.</w:t>
      </w:r>
    </w:p>
    <w:p w14:paraId="01837B4E" w14:textId="77777777" w:rsidR="00156EF6" w:rsidRPr="00156EF6" w:rsidRDefault="00156EF6" w:rsidP="004D7B8D">
      <w:pPr>
        <w:pStyle w:val="Ttulo4"/>
        <w:rPr>
          <w:rFonts w:asciiTheme="minorHAnsi" w:eastAsiaTheme="minorEastAsia" w:hAnsiTheme="minorHAnsi" w:cstheme="minorBidi"/>
          <w:b w:val="0"/>
          <w:bCs w:val="0"/>
          <w:i w:val="0"/>
          <w:iCs w:val="0"/>
        </w:rPr>
      </w:pPr>
      <w:r w:rsidRPr="00977A79">
        <w:rPr>
          <w:rFonts w:asciiTheme="minorHAnsi" w:eastAsiaTheme="minorEastAsia" w:hAnsiTheme="minorHAnsi" w:cstheme="minorBidi"/>
          <w:i w:val="0"/>
          <w:iCs w:val="0"/>
        </w:rPr>
        <w:t>Registro de Historial:</w:t>
      </w:r>
      <w:r w:rsidRPr="00156EF6">
        <w:rPr>
          <w:rFonts w:asciiTheme="minorHAnsi" w:eastAsiaTheme="minorEastAsia" w:hAnsiTheme="minorHAnsi" w:cstheme="minorBidi"/>
          <w:b w:val="0"/>
          <w:bCs w:val="0"/>
          <w:i w:val="0"/>
          <w:iCs w:val="0"/>
        </w:rPr>
        <w:t xml:space="preserve"> Cada vez que se retire un producto de la caja, el sistema actualizará automáticamente el inventario en la aplicación móvil y mantendrá un historial detallado de los productos retirados, incluyendo fecha y hora, tipo de producto, y cantidad retirada</w:t>
      </w:r>
    </w:p>
    <w:p w14:paraId="2C1E1F7A" w14:textId="77777777" w:rsidR="00156EF6" w:rsidRPr="00156EF6" w:rsidRDefault="00156EF6" w:rsidP="004D7B8D">
      <w:pPr>
        <w:pStyle w:val="Ttulo4"/>
        <w:rPr>
          <w:rFonts w:asciiTheme="minorHAnsi" w:eastAsiaTheme="minorEastAsia" w:hAnsiTheme="minorHAnsi" w:cstheme="minorBidi"/>
          <w:b w:val="0"/>
          <w:bCs w:val="0"/>
          <w:i w:val="0"/>
          <w:iCs w:val="0"/>
        </w:rPr>
      </w:pPr>
      <w:r w:rsidRPr="00977A79">
        <w:rPr>
          <w:rFonts w:asciiTheme="minorHAnsi" w:eastAsiaTheme="minorEastAsia" w:hAnsiTheme="minorHAnsi" w:cstheme="minorBidi"/>
          <w:i w:val="0"/>
          <w:iCs w:val="0"/>
        </w:rPr>
        <w:t>Aplicación Móvil:</w:t>
      </w:r>
      <w:r w:rsidRPr="00156EF6">
        <w:rPr>
          <w:rFonts w:asciiTheme="minorHAnsi" w:eastAsiaTheme="minorEastAsia" w:hAnsiTheme="minorHAnsi" w:cstheme="minorBidi"/>
          <w:b w:val="0"/>
          <w:bCs w:val="0"/>
          <w:i w:val="0"/>
          <w:iCs w:val="0"/>
        </w:rPr>
        <w:t xml:space="preserve"> La aplicación permitirá a los usuarios interactuar con el sistema de balanzas. Los usuarios podrán personalizar las balanzas asignando un ID único a cada una, configurar su peso total y registrar los productos en el inventario de dos maneras: ingresando manualmente la información o escaneando los códigos de barras.</w:t>
      </w:r>
    </w:p>
    <w:p w14:paraId="1AAA5162" w14:textId="77777777" w:rsidR="00156EF6" w:rsidRPr="00156EF6" w:rsidRDefault="00156EF6" w:rsidP="004D7B8D">
      <w:pPr>
        <w:pStyle w:val="Ttulo4"/>
        <w:rPr>
          <w:rFonts w:asciiTheme="minorHAnsi" w:eastAsiaTheme="minorEastAsia" w:hAnsiTheme="minorHAnsi" w:cstheme="minorBidi"/>
          <w:b w:val="0"/>
          <w:bCs w:val="0"/>
          <w:i w:val="0"/>
          <w:iCs w:val="0"/>
        </w:rPr>
      </w:pPr>
      <w:r w:rsidRPr="00977A79">
        <w:rPr>
          <w:rFonts w:asciiTheme="minorHAnsi" w:eastAsiaTheme="minorEastAsia" w:hAnsiTheme="minorHAnsi" w:cstheme="minorBidi"/>
          <w:i w:val="0"/>
          <w:iCs w:val="0"/>
        </w:rPr>
        <w:t>Automatización del Inventario:</w:t>
      </w:r>
      <w:r w:rsidRPr="00156EF6">
        <w:rPr>
          <w:rFonts w:asciiTheme="minorHAnsi" w:eastAsiaTheme="minorEastAsia" w:hAnsiTheme="minorHAnsi" w:cstheme="minorBidi"/>
          <w:b w:val="0"/>
          <w:bCs w:val="0"/>
          <w:i w:val="0"/>
          <w:iCs w:val="0"/>
        </w:rPr>
        <w:t xml:space="preserve"> El sistema está diseñado para automatizar el proceso de registro de inventarios, eliminando la necesidad de registrar manualmente las transacciones diarias de productos. Esto reduce errores humanos y aumenta la eficiencia operativa en la gestión de bodegas</w:t>
      </w:r>
    </w:p>
    <w:p w14:paraId="1300D537" w14:textId="77777777" w:rsidR="00156EF6" w:rsidRPr="00156EF6" w:rsidRDefault="00156EF6" w:rsidP="004D7B8D">
      <w:pPr>
        <w:pStyle w:val="Ttulo4"/>
        <w:jc w:val="both"/>
        <w:rPr>
          <w:rFonts w:asciiTheme="minorHAnsi" w:eastAsiaTheme="minorEastAsia" w:hAnsiTheme="minorHAnsi" w:cstheme="minorBidi"/>
          <w:b w:val="0"/>
          <w:bCs w:val="0"/>
          <w:i w:val="0"/>
          <w:iCs w:val="0"/>
        </w:rPr>
      </w:pPr>
    </w:p>
    <w:p w14:paraId="22004815" w14:textId="77777777" w:rsidR="00156EF6" w:rsidRPr="00156EF6" w:rsidRDefault="00156EF6" w:rsidP="004D7B8D">
      <w:pPr>
        <w:pStyle w:val="Ttulo4"/>
        <w:jc w:val="both"/>
        <w:rPr>
          <w:rFonts w:asciiTheme="minorHAnsi" w:eastAsiaTheme="minorEastAsia" w:hAnsiTheme="minorHAnsi" w:cstheme="minorBidi"/>
          <w:b w:val="0"/>
          <w:bCs w:val="0"/>
          <w:i w:val="0"/>
          <w:iCs w:val="0"/>
        </w:rPr>
      </w:pPr>
    </w:p>
    <w:p w14:paraId="7FDA0615" w14:textId="77777777" w:rsidR="00156EF6" w:rsidRDefault="00156EF6" w:rsidP="004D7B8D">
      <w:pPr>
        <w:pStyle w:val="Ttulo4"/>
        <w:jc w:val="both"/>
        <w:rPr>
          <w:rFonts w:asciiTheme="minorHAnsi" w:eastAsiaTheme="minorEastAsia" w:hAnsiTheme="minorHAnsi" w:cstheme="minorBidi"/>
          <w:b w:val="0"/>
          <w:bCs w:val="0"/>
          <w:i w:val="0"/>
          <w:iCs w:val="0"/>
        </w:rPr>
      </w:pPr>
    </w:p>
    <w:p w14:paraId="1DAEF5DF" w14:textId="77777777" w:rsidR="00B22F6D" w:rsidRPr="00B22F6D" w:rsidRDefault="00B22F6D" w:rsidP="004D7B8D">
      <w:pPr>
        <w:jc w:val="both"/>
      </w:pPr>
    </w:p>
    <w:p w14:paraId="6A2861E1" w14:textId="77777777" w:rsidR="00156EF6" w:rsidRPr="00977A79" w:rsidRDefault="00156EF6" w:rsidP="004D7B8D">
      <w:pPr>
        <w:pStyle w:val="Ttulo4"/>
        <w:jc w:val="both"/>
        <w:rPr>
          <w:rFonts w:asciiTheme="minorHAnsi" w:eastAsiaTheme="minorEastAsia" w:hAnsiTheme="minorHAnsi" w:cstheme="minorBidi"/>
          <w:i w:val="0"/>
          <w:iCs w:val="0"/>
        </w:rPr>
      </w:pPr>
      <w:r w:rsidRPr="00977A79">
        <w:rPr>
          <w:rFonts w:asciiTheme="minorHAnsi" w:eastAsiaTheme="minorEastAsia" w:hAnsiTheme="minorHAnsi" w:cstheme="minorBidi"/>
          <w:i w:val="0"/>
          <w:iCs w:val="0"/>
        </w:rPr>
        <w:lastRenderedPageBreak/>
        <w:t>Beneficios de la Solución</w:t>
      </w:r>
    </w:p>
    <w:p w14:paraId="2A3FDBEB" w14:textId="77777777" w:rsidR="00156EF6" w:rsidRPr="00156EF6" w:rsidRDefault="00156EF6" w:rsidP="004D7B8D">
      <w:pPr>
        <w:pStyle w:val="Ttulo4"/>
        <w:rPr>
          <w:rFonts w:asciiTheme="minorHAnsi" w:eastAsiaTheme="minorEastAsia" w:hAnsiTheme="minorHAnsi" w:cstheme="minorBidi"/>
          <w:b w:val="0"/>
          <w:bCs w:val="0"/>
          <w:i w:val="0"/>
          <w:iCs w:val="0"/>
        </w:rPr>
      </w:pPr>
      <w:r w:rsidRPr="00156EF6">
        <w:rPr>
          <w:rFonts w:asciiTheme="minorHAnsi" w:eastAsiaTheme="minorEastAsia" w:hAnsiTheme="minorHAnsi" w:cstheme="minorBidi"/>
          <w:b w:val="0"/>
          <w:bCs w:val="0"/>
          <w:i w:val="0"/>
          <w:iCs w:val="0"/>
        </w:rPr>
        <w:t>Precisión y Eficiencia: Al automatizar el registro de los productos, se minimizan los errores humanos y se mejora la precisión en la administración del inventario.</w:t>
      </w:r>
    </w:p>
    <w:p w14:paraId="6EE47E6A" w14:textId="77777777" w:rsidR="00156EF6" w:rsidRPr="00156EF6" w:rsidRDefault="00156EF6" w:rsidP="004D7B8D">
      <w:pPr>
        <w:pStyle w:val="Ttulo4"/>
        <w:rPr>
          <w:rFonts w:asciiTheme="minorHAnsi" w:eastAsiaTheme="minorEastAsia" w:hAnsiTheme="minorHAnsi" w:cstheme="minorBidi"/>
          <w:b w:val="0"/>
          <w:bCs w:val="0"/>
          <w:i w:val="0"/>
          <w:iCs w:val="0"/>
        </w:rPr>
      </w:pPr>
      <w:r w:rsidRPr="00156EF6">
        <w:rPr>
          <w:rFonts w:asciiTheme="minorHAnsi" w:eastAsiaTheme="minorEastAsia" w:hAnsiTheme="minorHAnsi" w:cstheme="minorBidi"/>
          <w:b w:val="0"/>
          <w:bCs w:val="0"/>
          <w:i w:val="0"/>
          <w:iCs w:val="0"/>
        </w:rPr>
        <w:t>Reducción de Tareas Manuales: Los usuarios ya no tendrán que realizar tareas tediosas de registro diario de inventario, ya que el sistema automatiza este proceso.</w:t>
      </w:r>
    </w:p>
    <w:p w14:paraId="4ED2A39D" w14:textId="77777777" w:rsidR="00156EF6" w:rsidRPr="00156EF6" w:rsidRDefault="00156EF6" w:rsidP="004D7B8D">
      <w:pPr>
        <w:pStyle w:val="Ttulo4"/>
        <w:rPr>
          <w:rFonts w:asciiTheme="minorHAnsi" w:eastAsiaTheme="minorEastAsia" w:hAnsiTheme="minorHAnsi" w:cstheme="minorBidi"/>
          <w:b w:val="0"/>
          <w:bCs w:val="0"/>
          <w:i w:val="0"/>
          <w:iCs w:val="0"/>
        </w:rPr>
      </w:pPr>
      <w:r w:rsidRPr="00977A79">
        <w:rPr>
          <w:rFonts w:asciiTheme="minorHAnsi" w:eastAsiaTheme="minorEastAsia" w:hAnsiTheme="minorHAnsi" w:cstheme="minorBidi"/>
          <w:i w:val="0"/>
          <w:iCs w:val="0"/>
        </w:rPr>
        <w:t>Trazabilidad:</w:t>
      </w:r>
      <w:r w:rsidRPr="00156EF6">
        <w:rPr>
          <w:rFonts w:asciiTheme="minorHAnsi" w:eastAsiaTheme="minorEastAsia" w:hAnsiTheme="minorHAnsi" w:cstheme="minorBidi"/>
          <w:b w:val="0"/>
          <w:bCs w:val="0"/>
          <w:i w:val="0"/>
          <w:iCs w:val="0"/>
        </w:rPr>
        <w:t xml:space="preserve"> El historial de productos retirados permite un control total sobre el uso de los productos, facilitando auditorías y mejorando la planificación de reabastecimientos.</w:t>
      </w:r>
    </w:p>
    <w:p w14:paraId="181BD343" w14:textId="77777777" w:rsidR="00156EF6" w:rsidRDefault="00156EF6" w:rsidP="004D7B8D">
      <w:pPr>
        <w:pStyle w:val="Ttulo5"/>
        <w:rPr>
          <w:rFonts w:asciiTheme="minorHAnsi" w:eastAsiaTheme="minorEastAsia" w:hAnsiTheme="minorHAnsi" w:cstheme="minorBidi"/>
          <w:i w:val="0"/>
          <w:iCs w:val="0"/>
        </w:rPr>
      </w:pPr>
      <w:r w:rsidRPr="00156EF6">
        <w:rPr>
          <w:rFonts w:asciiTheme="minorHAnsi" w:eastAsiaTheme="minorEastAsia" w:hAnsiTheme="minorHAnsi" w:cstheme="minorBidi"/>
          <w:i w:val="0"/>
          <w:iCs w:val="0"/>
        </w:rPr>
        <w:t>Personalización y Escalabilidad: Cada balanza se puede personalizar con su propio ID y configuraciones, permitiendo su uso en distintas áreas o categorías de productos, y el sistema está diseñado para escalarse según las necesidades de la bodega.</w:t>
      </w:r>
    </w:p>
    <w:p w14:paraId="036CF0B7" w14:textId="29145133" w:rsidR="003F7CBD" w:rsidRPr="00F41DF7" w:rsidRDefault="00156EF6" w:rsidP="00F41DF7">
      <w:pPr>
        <w:pStyle w:val="Ttulo3"/>
        <w:jc w:val="both"/>
        <w:rPr>
          <w:rStyle w:val="Ttulo3Car"/>
          <w:b/>
          <w:bCs/>
          <w:iCs/>
        </w:rPr>
      </w:pPr>
      <w:bookmarkStart w:id="6" w:name="_Toc175746489"/>
      <w:r w:rsidRPr="00F41DF7">
        <w:rPr>
          <w:rStyle w:val="Ttulo3Car"/>
          <w:b/>
          <w:bCs/>
        </w:rPr>
        <w:t>BPM diagrama AS IS</w:t>
      </w:r>
      <w:r w:rsidR="00345333" w:rsidRPr="00F41DF7">
        <w:rPr>
          <w:rStyle w:val="Ttulo3Car"/>
          <w:b/>
          <w:bCs/>
          <w:i/>
          <w:iCs/>
        </w:rPr>
        <w:t>.</w:t>
      </w:r>
      <w:bookmarkEnd w:id="6"/>
    </w:p>
    <w:p w14:paraId="02BAC8A2" w14:textId="21C826B1" w:rsidR="00B516FB" w:rsidRDefault="00B516FB" w:rsidP="004D7B8D">
      <w:pPr>
        <w:jc w:val="both"/>
        <w:rPr>
          <w:lang w:bidi="es-ES"/>
        </w:rPr>
      </w:pPr>
      <w:r w:rsidRPr="00B516FB">
        <w:rPr>
          <w:lang w:bidi="es-ES"/>
        </w:rPr>
        <w:t>El diagrama proporcionado</w:t>
      </w:r>
      <w:r>
        <w:rPr>
          <w:lang w:bidi="es-ES"/>
        </w:rPr>
        <w:t xml:space="preserve"> que es la </w:t>
      </w:r>
      <w:r w:rsidR="00977A79">
        <w:rPr>
          <w:lang w:bidi="es-ES"/>
        </w:rPr>
        <w:t>ilustración</w:t>
      </w:r>
      <w:r>
        <w:rPr>
          <w:lang w:bidi="es-ES"/>
        </w:rPr>
        <w:t xml:space="preserve"> número 1, </w:t>
      </w:r>
      <w:r w:rsidRPr="00B516FB">
        <w:rPr>
          <w:lang w:bidi="es-ES"/>
        </w:rPr>
        <w:t>es un modelo de procesos de negocio (BPMN) que ilustra el flujo de trabajo dentro de un sistema llamado "Nexus DB", utilizado para gestionar la interacción entre el usuario y el sistema de inventario en una bodega.</w:t>
      </w:r>
    </w:p>
    <w:p w14:paraId="7FB325D2" w14:textId="37402FC8" w:rsidR="00B516FB" w:rsidRDefault="00B516FB" w:rsidP="004D7B8D">
      <w:pPr>
        <w:jc w:val="both"/>
        <w:rPr>
          <w:lang w:bidi="es-ES"/>
        </w:rPr>
      </w:pPr>
      <w:r w:rsidRPr="00B516FB">
        <w:rPr>
          <w:b/>
          <w:bCs/>
          <w:lang w:bidi="es-ES"/>
        </w:rPr>
        <w:t>Usuario</w:t>
      </w:r>
      <w:r w:rsidRPr="00B516FB">
        <w:rPr>
          <w:lang w:bidi="es-ES"/>
        </w:rPr>
        <w:t>: El usuario inicia el proceso ingresando a Nexus DB, seguido de un paso de autenticación en el sistema. Si la autenticación es válida, el flujo procede al paso "Inicio"; de lo contrario, se muestra un mensaje de error.</w:t>
      </w:r>
    </w:p>
    <w:p w14:paraId="2ADCBB2F" w14:textId="56E4CD3E" w:rsidR="00B516FB" w:rsidRDefault="00B516FB" w:rsidP="004D7B8D">
      <w:pPr>
        <w:jc w:val="both"/>
        <w:rPr>
          <w:lang w:bidi="es-ES"/>
        </w:rPr>
      </w:pPr>
      <w:r w:rsidRPr="00B516FB">
        <w:rPr>
          <w:b/>
          <w:bCs/>
          <w:lang w:bidi="es-ES"/>
        </w:rPr>
        <w:t>Sistema Nexus DB</w:t>
      </w:r>
      <w:r w:rsidRPr="00B516FB">
        <w:rPr>
          <w:lang w:bidi="es-ES"/>
        </w:rPr>
        <w:t>: Una vez autenticado, el usuario puede elegir entre varias acciones: ver un "Listado de Vinculaciones", "Modificar Vinculaciones" o "Crear Vinculación". Para crear una vinculación, se debe ingresar un</w:t>
      </w:r>
      <w:r>
        <w:rPr>
          <w:lang w:bidi="es-ES"/>
        </w:rPr>
        <w:t xml:space="preserve"> id. </w:t>
      </w:r>
    </w:p>
    <w:p w14:paraId="52791618" w14:textId="037F2D27" w:rsidR="00B516FB" w:rsidRDefault="00B516FB" w:rsidP="004D7B8D">
      <w:pPr>
        <w:jc w:val="both"/>
        <w:rPr>
          <w:lang w:bidi="es-ES"/>
        </w:rPr>
      </w:pPr>
      <w:r w:rsidRPr="00B516FB">
        <w:rPr>
          <w:b/>
          <w:bCs/>
          <w:lang w:bidi="es-ES"/>
        </w:rPr>
        <w:t>Bodega</w:t>
      </w:r>
      <w:r w:rsidRPr="00B516FB">
        <w:rPr>
          <w:lang w:bidi="es-ES"/>
        </w:rPr>
        <w:t>: Incluye las acciones físicas que suceden en la bodega, como la "Caja Producto" y la "Lectura Balanza"</w:t>
      </w:r>
      <w:r>
        <w:rPr>
          <w:lang w:bidi="es-ES"/>
        </w:rPr>
        <w:t>.</w:t>
      </w:r>
    </w:p>
    <w:p w14:paraId="5B140413" w14:textId="77777777" w:rsidR="00B516FB" w:rsidRPr="00B516FB" w:rsidRDefault="00B516FB" w:rsidP="004D7B8D">
      <w:pPr>
        <w:jc w:val="both"/>
        <w:rPr>
          <w:lang w:bidi="es-ES"/>
        </w:rPr>
      </w:pPr>
    </w:p>
    <w:p w14:paraId="6B325FE6" w14:textId="7D5297CF" w:rsidR="00156EF6" w:rsidRPr="00F41DF7" w:rsidRDefault="00156EF6" w:rsidP="00F41DF7">
      <w:pPr>
        <w:pStyle w:val="Ttulo3"/>
        <w:jc w:val="both"/>
        <w:rPr>
          <w:rStyle w:val="Ttulo3Car"/>
          <w:b/>
          <w:bCs/>
        </w:rPr>
      </w:pPr>
      <w:bookmarkStart w:id="7" w:name="_Toc175746490"/>
      <w:r w:rsidRPr="00F41DF7">
        <w:rPr>
          <w:rStyle w:val="Ttulo3Car"/>
          <w:b/>
          <w:bCs/>
        </w:rPr>
        <w:lastRenderedPageBreak/>
        <w:t>Arquitectura.</w:t>
      </w:r>
      <w:bookmarkEnd w:id="7"/>
    </w:p>
    <w:p w14:paraId="39447A8D" w14:textId="6567753B" w:rsidR="00977A79" w:rsidRDefault="00D160A4" w:rsidP="004D7B8D">
      <w:pPr>
        <w:rPr>
          <w:lang w:val="es-CL" w:bidi="es-ES"/>
        </w:rPr>
      </w:pPr>
      <w:r w:rsidRPr="00D160A4">
        <w:rPr>
          <w:lang w:val="es-CL" w:bidi="es-ES"/>
        </w:rPr>
        <w:t xml:space="preserve">El diagrama de arquitectura </w:t>
      </w:r>
      <w:r>
        <w:rPr>
          <w:lang w:val="es-CL" w:bidi="es-ES"/>
        </w:rPr>
        <w:t xml:space="preserve">que son las </w:t>
      </w:r>
      <w:r w:rsidR="00977A79">
        <w:rPr>
          <w:lang w:val="es-CL" w:bidi="es-ES"/>
        </w:rPr>
        <w:t>ilustraciones número</w:t>
      </w:r>
      <w:r>
        <w:rPr>
          <w:lang w:val="es-CL" w:bidi="es-ES"/>
        </w:rPr>
        <w:t xml:space="preserve"> 2 y 3 está </w:t>
      </w:r>
      <w:r w:rsidRPr="00D160A4">
        <w:rPr>
          <w:lang w:val="es-CL" w:bidi="es-ES"/>
        </w:rPr>
        <w:t>proporcionado</w:t>
      </w:r>
      <w:r>
        <w:rPr>
          <w:lang w:val="es-CL" w:bidi="es-ES"/>
        </w:rPr>
        <w:t xml:space="preserve"> </w:t>
      </w:r>
      <w:r w:rsidR="00977A79">
        <w:rPr>
          <w:lang w:val="es-CL" w:bidi="es-ES"/>
        </w:rPr>
        <w:t xml:space="preserve">y </w:t>
      </w:r>
      <w:r w:rsidR="00977A79" w:rsidRPr="00D160A4">
        <w:rPr>
          <w:lang w:val="es-CL" w:bidi="es-ES"/>
        </w:rPr>
        <w:t>se</w:t>
      </w:r>
      <w:r w:rsidRPr="00D160A4">
        <w:rPr>
          <w:lang w:val="es-CL" w:bidi="es-ES"/>
        </w:rPr>
        <w:t xml:space="preserve"> divide en dos partes: el diagrama de despliegue y el diagrama de componentes de la aplicación "NexuzBD". Ambos diagramas representan cómo se organizan y se comunican los componentes dentro del sistema, destacando tanto la infraestructura como la lógica de la aplicación</w:t>
      </w:r>
      <w:r>
        <w:rPr>
          <w:lang w:val="es-CL" w:bidi="es-ES"/>
        </w:rPr>
        <w:t>.</w:t>
      </w:r>
    </w:p>
    <w:p w14:paraId="09ECEE1B" w14:textId="033E4BF4" w:rsidR="00977A79" w:rsidRDefault="00977A79" w:rsidP="004D7B8D">
      <w:pPr>
        <w:rPr>
          <w:lang w:bidi="es-ES"/>
        </w:rPr>
      </w:pPr>
      <w:r w:rsidRPr="00977A79">
        <w:rPr>
          <w:lang w:bidi="es-ES"/>
        </w:rPr>
        <w:t>En el diagrama de despliegue se muestra la estructura de los componentes de la aplicación y cómo interactúan entre sí</w:t>
      </w:r>
      <w:r>
        <w:rPr>
          <w:lang w:bidi="es-ES"/>
        </w:rPr>
        <w:t>.</w:t>
      </w:r>
    </w:p>
    <w:p w14:paraId="648F4288" w14:textId="5E86742C" w:rsidR="00B516FB" w:rsidRPr="002E3724" w:rsidRDefault="00977A79" w:rsidP="004D7B8D">
      <w:pPr>
        <w:rPr>
          <w:lang w:val="es-CL" w:bidi="es-ES"/>
        </w:rPr>
      </w:pPr>
      <w:r w:rsidRPr="00977A79">
        <w:rPr>
          <w:lang w:bidi="es-ES"/>
        </w:rPr>
        <w:t>El diagrama de componentes detalla cómo los diferentes módulos de la aplicación "NexuzBD"</w:t>
      </w:r>
      <w:r>
        <w:rPr>
          <w:lang w:bidi="es-ES"/>
        </w:rPr>
        <w:t xml:space="preserve"> </w:t>
      </w:r>
      <w:r w:rsidRPr="00977A79">
        <w:rPr>
          <w:lang w:bidi="es-ES"/>
        </w:rPr>
        <w:t>están organizados y cómo interactúan entre sí</w:t>
      </w:r>
      <w:r>
        <w:rPr>
          <w:lang w:bidi="es-ES"/>
        </w:rPr>
        <w:t>.</w:t>
      </w:r>
    </w:p>
    <w:p w14:paraId="3E889CB4" w14:textId="5B89C197" w:rsidR="00156EF6" w:rsidRPr="00F41DF7" w:rsidRDefault="00156EF6" w:rsidP="00F41DF7">
      <w:pPr>
        <w:pStyle w:val="Ttulo3"/>
        <w:jc w:val="both"/>
        <w:rPr>
          <w:rStyle w:val="Ttulo3Car"/>
          <w:b/>
          <w:bCs/>
          <w:iCs/>
        </w:rPr>
      </w:pPr>
      <w:bookmarkStart w:id="8" w:name="_Toc175746491"/>
      <w:r w:rsidRPr="00F41DF7">
        <w:rPr>
          <w:rStyle w:val="Ttulo3Car"/>
          <w:b/>
          <w:bCs/>
        </w:rPr>
        <w:t>Modelo base de datos</w:t>
      </w:r>
      <w:r w:rsidRPr="00F41DF7">
        <w:rPr>
          <w:rStyle w:val="Ttulo3Car"/>
          <w:b/>
          <w:bCs/>
          <w:i/>
          <w:iCs/>
        </w:rPr>
        <w:t>.</w:t>
      </w:r>
      <w:bookmarkEnd w:id="8"/>
    </w:p>
    <w:p w14:paraId="3AD338ED" w14:textId="18EDC856" w:rsidR="00977A79" w:rsidRDefault="00977A79" w:rsidP="004D7B8D">
      <w:pPr>
        <w:rPr>
          <w:lang w:bidi="es-ES"/>
        </w:rPr>
      </w:pPr>
      <w:r w:rsidRPr="00977A79">
        <w:rPr>
          <w:lang w:bidi="es-ES"/>
        </w:rPr>
        <w:t>El diagrama</w:t>
      </w:r>
      <w:r>
        <w:rPr>
          <w:lang w:bidi="es-ES"/>
        </w:rPr>
        <w:t xml:space="preserve"> que es la ilustración número 4</w:t>
      </w:r>
      <w:r w:rsidRPr="00977A79">
        <w:rPr>
          <w:lang w:bidi="es-ES"/>
        </w:rPr>
        <w:t xml:space="preserve"> proporcio</w:t>
      </w:r>
      <w:r>
        <w:rPr>
          <w:lang w:bidi="es-ES"/>
        </w:rPr>
        <w:t>na</w:t>
      </w:r>
      <w:r w:rsidRPr="00977A79">
        <w:rPr>
          <w:lang w:bidi="es-ES"/>
        </w:rPr>
        <w:t xml:space="preserve"> es un modelo entidad-relación (ER) que describe la estructura de la base de datos de la aplicación "NexuzBD", destacando las entidades principales, sus atributos, y las relaciones entre ellas (MODELO DE DATOS.png). Este modelo es fundamental para entender cómo se organizan los datos y cómo interactúan las diferentes tablas en el sistema.</w:t>
      </w:r>
    </w:p>
    <w:p w14:paraId="17474414" w14:textId="77777777" w:rsidR="002E3724" w:rsidRDefault="002E3724" w:rsidP="004D7B8D">
      <w:pPr>
        <w:jc w:val="both"/>
        <w:rPr>
          <w:lang w:bidi="es-ES"/>
        </w:rPr>
      </w:pPr>
    </w:p>
    <w:p w14:paraId="645499FD" w14:textId="77777777" w:rsidR="002E3724" w:rsidRDefault="002E3724" w:rsidP="004D7B8D">
      <w:pPr>
        <w:jc w:val="both"/>
        <w:rPr>
          <w:lang w:bidi="es-ES"/>
        </w:rPr>
      </w:pPr>
    </w:p>
    <w:p w14:paraId="68498B48" w14:textId="77777777" w:rsidR="002E3724" w:rsidRDefault="002E3724" w:rsidP="004D7B8D">
      <w:pPr>
        <w:jc w:val="both"/>
        <w:rPr>
          <w:lang w:bidi="es-ES"/>
        </w:rPr>
      </w:pPr>
    </w:p>
    <w:p w14:paraId="5A82FDD6" w14:textId="77777777" w:rsidR="002E3724" w:rsidRDefault="002E3724" w:rsidP="004D7B8D">
      <w:pPr>
        <w:jc w:val="both"/>
        <w:rPr>
          <w:lang w:bidi="es-ES"/>
        </w:rPr>
      </w:pPr>
    </w:p>
    <w:p w14:paraId="31F77BC3" w14:textId="77777777" w:rsidR="002E3724" w:rsidRDefault="002E3724" w:rsidP="004D7B8D">
      <w:pPr>
        <w:jc w:val="both"/>
        <w:rPr>
          <w:lang w:bidi="es-ES"/>
        </w:rPr>
      </w:pPr>
    </w:p>
    <w:p w14:paraId="6CCA126F" w14:textId="77777777" w:rsidR="002E3724" w:rsidRDefault="002E3724" w:rsidP="004D7B8D">
      <w:pPr>
        <w:jc w:val="both"/>
        <w:rPr>
          <w:lang w:bidi="es-ES"/>
        </w:rPr>
      </w:pPr>
    </w:p>
    <w:p w14:paraId="616799DC" w14:textId="77777777" w:rsidR="002E3724" w:rsidRDefault="002E3724" w:rsidP="004D7B8D">
      <w:pPr>
        <w:jc w:val="both"/>
        <w:rPr>
          <w:lang w:bidi="es-ES"/>
        </w:rPr>
      </w:pPr>
    </w:p>
    <w:p w14:paraId="5CF23D68" w14:textId="77777777" w:rsidR="002E3724" w:rsidRPr="00977A79" w:rsidRDefault="002E3724" w:rsidP="004D7B8D">
      <w:pPr>
        <w:jc w:val="both"/>
        <w:rPr>
          <w:lang w:bidi="es-ES"/>
        </w:rPr>
      </w:pPr>
    </w:p>
    <w:p w14:paraId="58EBD300" w14:textId="77777777" w:rsidR="007C641C" w:rsidRPr="002E3724" w:rsidRDefault="007C641C" w:rsidP="004D7B8D">
      <w:pPr>
        <w:ind w:firstLine="0"/>
        <w:jc w:val="both"/>
      </w:pPr>
    </w:p>
    <w:p w14:paraId="7BA20D19" w14:textId="56CCF7E3" w:rsidR="00156EF6" w:rsidRPr="00F41DF7" w:rsidRDefault="00156EF6" w:rsidP="00F41DF7">
      <w:pPr>
        <w:pStyle w:val="Ttulo3"/>
        <w:jc w:val="both"/>
        <w:rPr>
          <w:rStyle w:val="Ttulo3Car"/>
          <w:b/>
          <w:bCs/>
        </w:rPr>
      </w:pPr>
      <w:bookmarkStart w:id="9" w:name="_Toc175746492"/>
      <w:r w:rsidRPr="00F41DF7">
        <w:rPr>
          <w:rStyle w:val="Ttulo3Car"/>
          <w:b/>
          <w:bCs/>
        </w:rPr>
        <w:lastRenderedPageBreak/>
        <w:t>Conclusiones actuales.</w:t>
      </w:r>
      <w:bookmarkEnd w:id="9"/>
    </w:p>
    <w:p w14:paraId="21E63023" w14:textId="24E5CE59" w:rsidR="00156EF6" w:rsidRDefault="00BD5F9E" w:rsidP="004D7B8D">
      <w:r w:rsidRPr="00BD5F9E">
        <w:t>En conclusión, el proyecto "</w:t>
      </w:r>
      <w:proofErr w:type="spellStart"/>
      <w:r w:rsidRPr="00BD5F9E">
        <w:t>Nexuz</w:t>
      </w:r>
      <w:proofErr w:type="spellEnd"/>
      <w:r w:rsidRPr="00BD5F9E">
        <w:t xml:space="preserve"> BD" ofrece una solución innovadora para la gestión de inventarios en bodegas, abordando las ineficiencias y errores comunes asociados con los procesos manuales. A través de la integración de balanzas con sensores conectadas a un sistema Arduino y una aplicación móvil, se automatiza el registro de los productos retirados de las cajas, lo que mejora significativamente la precisión y reduce la carga de trabajo manual. Este enfoque no solo proporciona un control más detallado y en tiempo real del inventario, sino que también permite una mayor trazabilidad y una planificación más efectiva de los reabastecimientos. Además, la posibilidad de personalizar las balanzas y escalar el sistema para adaptarse a bodegas de diferentes tamaños lo hace adaptable a diversas necesidades empresariales. En definitiva, la implementación de este sistema contribuye a una gestión más eficiente y organizada del inventario, reduciendo costos operativos y mejorando la transparencia y la supervisión de los procesos dentro de la bodega.</w:t>
      </w:r>
    </w:p>
    <w:p w14:paraId="1F5784DF" w14:textId="77777777" w:rsidR="00C174A4" w:rsidRDefault="00C174A4" w:rsidP="004D7B8D">
      <w:pPr>
        <w:jc w:val="both"/>
      </w:pPr>
    </w:p>
    <w:p w14:paraId="0A143957" w14:textId="77777777" w:rsidR="00C174A4" w:rsidRDefault="00C174A4" w:rsidP="004D7B8D">
      <w:pPr>
        <w:jc w:val="both"/>
      </w:pPr>
    </w:p>
    <w:p w14:paraId="260B4EAE" w14:textId="77777777" w:rsidR="00C174A4" w:rsidRDefault="00C174A4" w:rsidP="004D7B8D">
      <w:pPr>
        <w:jc w:val="both"/>
      </w:pPr>
    </w:p>
    <w:p w14:paraId="2613FB36" w14:textId="77777777" w:rsidR="00C174A4" w:rsidRDefault="00C174A4" w:rsidP="004D7B8D">
      <w:pPr>
        <w:jc w:val="both"/>
      </w:pPr>
    </w:p>
    <w:p w14:paraId="7520A0F8" w14:textId="77777777" w:rsidR="00C174A4" w:rsidRDefault="00C174A4" w:rsidP="004D7B8D">
      <w:pPr>
        <w:jc w:val="both"/>
      </w:pPr>
    </w:p>
    <w:p w14:paraId="5C874921" w14:textId="77777777" w:rsidR="00C174A4" w:rsidRDefault="00C174A4" w:rsidP="004D7B8D">
      <w:pPr>
        <w:jc w:val="both"/>
      </w:pPr>
    </w:p>
    <w:p w14:paraId="14EDCF27" w14:textId="77777777" w:rsidR="00C174A4" w:rsidRDefault="00C174A4" w:rsidP="004D7B8D">
      <w:pPr>
        <w:jc w:val="both"/>
      </w:pPr>
    </w:p>
    <w:p w14:paraId="259274A5" w14:textId="77777777" w:rsidR="00C174A4" w:rsidRDefault="00C174A4" w:rsidP="004D7B8D">
      <w:pPr>
        <w:jc w:val="both"/>
      </w:pPr>
    </w:p>
    <w:p w14:paraId="36D7213F" w14:textId="77777777" w:rsidR="00C174A4" w:rsidRDefault="00C174A4" w:rsidP="004D7B8D">
      <w:pPr>
        <w:jc w:val="both"/>
      </w:pPr>
    </w:p>
    <w:p w14:paraId="4192071B" w14:textId="77777777" w:rsidR="00C174A4" w:rsidRDefault="00C174A4" w:rsidP="004D7B8D">
      <w:pPr>
        <w:jc w:val="both"/>
      </w:pPr>
    </w:p>
    <w:p w14:paraId="763060F0" w14:textId="77777777" w:rsidR="00C174A4" w:rsidRDefault="00C174A4" w:rsidP="004D7B8D">
      <w:pPr>
        <w:jc w:val="both"/>
      </w:pPr>
    </w:p>
    <w:p w14:paraId="6428A08A" w14:textId="77777777" w:rsidR="00C174A4" w:rsidRDefault="00C174A4" w:rsidP="004D7B8D">
      <w:pPr>
        <w:jc w:val="both"/>
      </w:pPr>
    </w:p>
    <w:p w14:paraId="0C236503" w14:textId="77777777" w:rsidR="00C174A4" w:rsidRPr="00F41DF7" w:rsidRDefault="00C174A4" w:rsidP="00F41DF7">
      <w:pPr>
        <w:pStyle w:val="Ttulo3"/>
        <w:jc w:val="both"/>
        <w:rPr>
          <w:rStyle w:val="Ttulo3Car"/>
          <w:b/>
          <w:bCs/>
        </w:rPr>
      </w:pPr>
      <w:bookmarkStart w:id="10" w:name="_Toc175746493"/>
      <w:r w:rsidRPr="00F41DF7">
        <w:rPr>
          <w:rStyle w:val="Ttulo3Car"/>
          <w:b/>
          <w:bCs/>
        </w:rPr>
        <w:lastRenderedPageBreak/>
        <w:t>Bibliografía.</w:t>
      </w:r>
      <w:bookmarkEnd w:id="10"/>
    </w:p>
    <w:p w14:paraId="44E6DB89" w14:textId="77777777" w:rsidR="00C174A4" w:rsidRPr="002E3724" w:rsidRDefault="00C174A4" w:rsidP="004D7B8D">
      <w:pPr>
        <w:rPr>
          <w:lang w:val="es-CL"/>
        </w:rPr>
      </w:pPr>
      <w:r w:rsidRPr="002E3724">
        <w:rPr>
          <w:i/>
          <w:iCs/>
          <w:lang w:val="es-CL"/>
        </w:rPr>
        <w:t>¿Cómo hacer una balanza digital con Arduino?</w:t>
      </w:r>
      <w:r w:rsidRPr="002E3724">
        <w:rPr>
          <w:lang w:val="es-CL"/>
        </w:rPr>
        <w:t xml:space="preserve"> (s. f.). La Electrónica. https://laelectronica.com.gt/extras/como_hacer_una_balanza_digital_con_arduino?srsltid=AfmBOoq9htJcqXTzXvvNziuMspXs7MSWH_b0FmqToAFKZp2GuvFW95Ob</w:t>
      </w:r>
    </w:p>
    <w:p w14:paraId="330CC662" w14:textId="77777777" w:rsidR="00C174A4" w:rsidRPr="00156EF6" w:rsidRDefault="00C174A4" w:rsidP="00BD5F9E">
      <w:pPr>
        <w:jc w:val="both"/>
      </w:pPr>
    </w:p>
    <w:p w14:paraId="591841AF" w14:textId="77777777" w:rsidR="00156EF6" w:rsidRPr="00156EF6" w:rsidRDefault="00156EF6" w:rsidP="00156EF6"/>
    <w:p w14:paraId="515E44B3" w14:textId="77777777" w:rsidR="00156EF6" w:rsidRPr="00156EF6" w:rsidRDefault="00156EF6" w:rsidP="00156EF6">
      <w:pPr>
        <w:rPr>
          <w:lang w:bidi="es-ES"/>
        </w:rPr>
      </w:pPr>
    </w:p>
    <w:p w14:paraId="0CC98E8C" w14:textId="77777777" w:rsidR="00156EF6" w:rsidRPr="00156EF6" w:rsidRDefault="00156EF6" w:rsidP="00156EF6">
      <w:pPr>
        <w:rPr>
          <w:lang w:bidi="es-ES"/>
        </w:rPr>
      </w:pPr>
    </w:p>
    <w:p w14:paraId="2F0EF0A3" w14:textId="77777777" w:rsidR="00156EF6" w:rsidRPr="00156EF6" w:rsidRDefault="00156EF6" w:rsidP="00156EF6">
      <w:pPr>
        <w:rPr>
          <w:lang w:bidi="es-ES"/>
        </w:rPr>
      </w:pPr>
    </w:p>
    <w:p w14:paraId="1DF779A9" w14:textId="3ABE39D0" w:rsidR="004D6B86" w:rsidRDefault="004D6B86">
      <w:pPr>
        <w:pStyle w:val="Tablailustracin"/>
      </w:pPr>
    </w:p>
    <w:p w14:paraId="3A0305B0" w14:textId="77777777" w:rsidR="004D6B86" w:rsidRDefault="00345333">
      <w:pPr>
        <w:pStyle w:val="Ttulodeseccin"/>
        <w:rPr>
          <w:b/>
          <w:bCs/>
          <w:lang w:bidi="es-ES"/>
        </w:rPr>
      </w:pPr>
      <w:bookmarkStart w:id="11" w:name="_Toc175746494"/>
      <w:r w:rsidRPr="00977A79">
        <w:rPr>
          <w:b/>
          <w:bCs/>
          <w:lang w:bidi="es-ES"/>
        </w:rPr>
        <w:lastRenderedPageBreak/>
        <w:t>Ilustraciones</w:t>
      </w:r>
      <w:bookmarkEnd w:id="11"/>
    </w:p>
    <w:p w14:paraId="1AA9C122" w14:textId="5762EC79" w:rsidR="00977A79" w:rsidRPr="00977A79" w:rsidRDefault="002E3724" w:rsidP="00977A79">
      <w:pPr>
        <w:pStyle w:val="Ttulo5"/>
        <w:jc w:val="both"/>
        <w:rPr>
          <w:b/>
          <w:bCs/>
          <w:iCs w:val="0"/>
          <w:lang w:bidi="es-ES"/>
        </w:rPr>
      </w:pPr>
      <w:r>
        <w:rPr>
          <w:b/>
          <w:bCs/>
        </w:rPr>
        <w:t>Ilustración 1</w:t>
      </w:r>
      <w:r w:rsidR="00977A79" w:rsidRPr="00977A79">
        <w:rPr>
          <w:rStyle w:val="Ttulo5Car"/>
          <w:b/>
          <w:bCs/>
          <w:i/>
          <w:lang w:bidi="es-ES"/>
        </w:rPr>
        <w:t>.</w:t>
      </w:r>
    </w:p>
    <w:p w14:paraId="20FDFABE" w14:textId="074C95A3" w:rsidR="004D6B86" w:rsidRDefault="005C383D">
      <w:pPr>
        <w:pStyle w:val="Sinespaciado"/>
      </w:pPr>
      <w:r>
        <w:rPr>
          <w:noProof/>
        </w:rPr>
        <w:drawing>
          <wp:inline distT="0" distB="0" distL="0" distR="0" wp14:anchorId="20154EBB" wp14:editId="688A7B9D">
            <wp:extent cx="4629150" cy="6333924"/>
            <wp:effectExtent l="0" t="0" r="0" b="0"/>
            <wp:docPr id="1358498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49892" name="Imagen 135849892"/>
                    <pic:cNvPicPr/>
                  </pic:nvPicPr>
                  <pic:blipFill>
                    <a:blip r:embed="rId9"/>
                    <a:stretch>
                      <a:fillRect/>
                    </a:stretch>
                  </pic:blipFill>
                  <pic:spPr>
                    <a:xfrm>
                      <a:off x="0" y="0"/>
                      <a:ext cx="4630788" cy="6336165"/>
                    </a:xfrm>
                    <a:prstGeom prst="rect">
                      <a:avLst/>
                    </a:prstGeom>
                  </pic:spPr>
                </pic:pic>
              </a:graphicData>
            </a:graphic>
          </wp:inline>
        </w:drawing>
      </w:r>
    </w:p>
    <w:p w14:paraId="24899A96" w14:textId="77777777" w:rsidR="00B516FB" w:rsidRDefault="00B516FB">
      <w:pPr>
        <w:pStyle w:val="Sinespaciado"/>
      </w:pPr>
    </w:p>
    <w:p w14:paraId="55BFB3D2" w14:textId="77777777" w:rsidR="00B516FB" w:rsidRDefault="00B516FB">
      <w:pPr>
        <w:pStyle w:val="Sinespaciado"/>
      </w:pPr>
    </w:p>
    <w:p w14:paraId="571140F4" w14:textId="77777777" w:rsidR="00B516FB" w:rsidRDefault="00B516FB">
      <w:pPr>
        <w:pStyle w:val="Sinespaciado"/>
        <w:rPr>
          <w:noProof/>
        </w:rPr>
      </w:pPr>
    </w:p>
    <w:p w14:paraId="2A2427A9" w14:textId="77777777" w:rsidR="00B516FB" w:rsidRDefault="00B516FB">
      <w:pPr>
        <w:pStyle w:val="Sinespaciado"/>
        <w:rPr>
          <w:noProof/>
        </w:rPr>
      </w:pPr>
    </w:p>
    <w:p w14:paraId="5F165402" w14:textId="77777777" w:rsidR="00B516FB" w:rsidRDefault="00B516FB">
      <w:pPr>
        <w:pStyle w:val="Sinespaciado"/>
        <w:rPr>
          <w:noProof/>
        </w:rPr>
      </w:pPr>
    </w:p>
    <w:p w14:paraId="0916CEE1" w14:textId="12985982" w:rsidR="002E3724" w:rsidRPr="00977A79" w:rsidRDefault="002E3724" w:rsidP="002E3724">
      <w:pPr>
        <w:pStyle w:val="Ttulo5"/>
        <w:jc w:val="both"/>
        <w:rPr>
          <w:rStyle w:val="Ttulo5Car"/>
          <w:b/>
          <w:bCs/>
          <w:i/>
          <w:lang w:bidi="es-ES"/>
        </w:rPr>
      </w:pPr>
      <w:r>
        <w:rPr>
          <w:b/>
          <w:bCs/>
        </w:rPr>
        <w:lastRenderedPageBreak/>
        <w:t>Ilustración 2</w:t>
      </w:r>
      <w:r w:rsidRPr="00977A79">
        <w:rPr>
          <w:rStyle w:val="Ttulo5Car"/>
          <w:b/>
          <w:bCs/>
          <w:i/>
          <w:lang w:bidi="es-ES"/>
        </w:rPr>
        <w:t>.</w:t>
      </w:r>
    </w:p>
    <w:p w14:paraId="34BCFB78" w14:textId="77777777" w:rsidR="00B516FB" w:rsidRDefault="00B516FB">
      <w:pPr>
        <w:pStyle w:val="Sinespaciado"/>
        <w:rPr>
          <w:noProof/>
        </w:rPr>
      </w:pPr>
    </w:p>
    <w:p w14:paraId="0847DE60" w14:textId="77777777" w:rsidR="002E3724" w:rsidRDefault="00B516FB">
      <w:pPr>
        <w:pStyle w:val="Sinespaciado"/>
      </w:pPr>
      <w:r>
        <w:rPr>
          <w:noProof/>
        </w:rPr>
        <w:drawing>
          <wp:inline distT="0" distB="0" distL="0" distR="0" wp14:anchorId="00997BFE" wp14:editId="0D4F3C2B">
            <wp:extent cx="4756869" cy="3505200"/>
            <wp:effectExtent l="0" t="0" r="5715" b="0"/>
            <wp:docPr id="16188852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88528" name="Imagen 161888528"/>
                    <pic:cNvPicPr/>
                  </pic:nvPicPr>
                  <pic:blipFill>
                    <a:blip r:embed="rId10"/>
                    <a:stretch>
                      <a:fillRect/>
                    </a:stretch>
                  </pic:blipFill>
                  <pic:spPr>
                    <a:xfrm>
                      <a:off x="0" y="0"/>
                      <a:ext cx="4759788" cy="3507351"/>
                    </a:xfrm>
                    <a:prstGeom prst="rect">
                      <a:avLst/>
                    </a:prstGeom>
                  </pic:spPr>
                </pic:pic>
              </a:graphicData>
            </a:graphic>
          </wp:inline>
        </w:drawing>
      </w:r>
    </w:p>
    <w:p w14:paraId="28D68DE6" w14:textId="5FF58EE6" w:rsidR="002E3724" w:rsidRPr="002E3724" w:rsidRDefault="002E3724" w:rsidP="002E3724">
      <w:pPr>
        <w:pStyle w:val="Ttulo5"/>
        <w:jc w:val="both"/>
        <w:rPr>
          <w:b/>
          <w:bCs/>
          <w:iCs w:val="0"/>
          <w:lang w:bidi="es-ES"/>
        </w:rPr>
      </w:pPr>
      <w:r>
        <w:rPr>
          <w:b/>
          <w:bCs/>
        </w:rPr>
        <w:t>Ilustración 3</w:t>
      </w:r>
      <w:r w:rsidRPr="00977A79">
        <w:rPr>
          <w:rStyle w:val="Ttulo5Car"/>
          <w:b/>
          <w:bCs/>
          <w:i/>
          <w:lang w:bidi="es-ES"/>
        </w:rPr>
        <w:t>.</w:t>
      </w:r>
    </w:p>
    <w:p w14:paraId="76D3EF37" w14:textId="4B0B36F3" w:rsidR="00B516FB" w:rsidRDefault="00B516FB">
      <w:pPr>
        <w:pStyle w:val="Sinespaciado"/>
      </w:pPr>
      <w:r>
        <w:rPr>
          <w:noProof/>
        </w:rPr>
        <w:drawing>
          <wp:inline distT="0" distB="0" distL="0" distR="0" wp14:anchorId="48FE8351" wp14:editId="3AFB90FA">
            <wp:extent cx="3238500" cy="3442363"/>
            <wp:effectExtent l="0" t="0" r="0" b="5715"/>
            <wp:docPr id="23796158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961589" name="Imagen 237961589"/>
                    <pic:cNvPicPr/>
                  </pic:nvPicPr>
                  <pic:blipFill>
                    <a:blip r:embed="rId11"/>
                    <a:stretch>
                      <a:fillRect/>
                    </a:stretch>
                  </pic:blipFill>
                  <pic:spPr>
                    <a:xfrm>
                      <a:off x="0" y="0"/>
                      <a:ext cx="3245942" cy="3450273"/>
                    </a:xfrm>
                    <a:prstGeom prst="rect">
                      <a:avLst/>
                    </a:prstGeom>
                  </pic:spPr>
                </pic:pic>
              </a:graphicData>
            </a:graphic>
          </wp:inline>
        </w:drawing>
      </w:r>
    </w:p>
    <w:p w14:paraId="5F8FF038" w14:textId="77777777" w:rsidR="00B516FB" w:rsidRDefault="00B516FB">
      <w:pPr>
        <w:pStyle w:val="Sinespaciado"/>
      </w:pPr>
    </w:p>
    <w:p w14:paraId="78F007AD" w14:textId="623AF9BC" w:rsidR="00B516FB" w:rsidRPr="002E3724" w:rsidRDefault="002E3724" w:rsidP="002E3724">
      <w:pPr>
        <w:pStyle w:val="Ttulo5"/>
        <w:jc w:val="both"/>
        <w:rPr>
          <w:b/>
          <w:bCs/>
          <w:iCs w:val="0"/>
          <w:lang w:bidi="es-ES"/>
        </w:rPr>
      </w:pPr>
      <w:r>
        <w:rPr>
          <w:b/>
          <w:bCs/>
        </w:rPr>
        <w:lastRenderedPageBreak/>
        <w:t>Ilustración 3</w:t>
      </w:r>
      <w:r w:rsidRPr="00977A79">
        <w:rPr>
          <w:rStyle w:val="Ttulo5Car"/>
          <w:b/>
          <w:bCs/>
          <w:i/>
          <w:lang w:bidi="es-ES"/>
        </w:rPr>
        <w:t>.</w:t>
      </w:r>
    </w:p>
    <w:p w14:paraId="23406E31" w14:textId="776BAF32" w:rsidR="00B516FB" w:rsidRDefault="002A2865">
      <w:pPr>
        <w:pStyle w:val="Sinespaciado"/>
      </w:pPr>
      <w:r>
        <w:rPr>
          <w:noProof/>
        </w:rPr>
        <w:drawing>
          <wp:inline distT="0" distB="0" distL="0" distR="0" wp14:anchorId="792D1137" wp14:editId="49DAB2C9">
            <wp:extent cx="5731510" cy="3188970"/>
            <wp:effectExtent l="0" t="0" r="2540" b="0"/>
            <wp:docPr id="1148995402" name="Imagen 1"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995402" name="Imagen 1" descr="Interfaz de usuario gráfica, Aplicación, Sitio web&#10;&#10;Descripción generada automáticamente"/>
                    <pic:cNvPicPr/>
                  </pic:nvPicPr>
                  <pic:blipFill>
                    <a:blip r:embed="rId12"/>
                    <a:stretch>
                      <a:fillRect/>
                    </a:stretch>
                  </pic:blipFill>
                  <pic:spPr>
                    <a:xfrm>
                      <a:off x="0" y="0"/>
                      <a:ext cx="5731510" cy="3188970"/>
                    </a:xfrm>
                    <a:prstGeom prst="rect">
                      <a:avLst/>
                    </a:prstGeom>
                  </pic:spPr>
                </pic:pic>
              </a:graphicData>
            </a:graphic>
          </wp:inline>
        </w:drawing>
      </w:r>
    </w:p>
    <w:p w14:paraId="09DC6986" w14:textId="0B8B8A20" w:rsidR="004D6B86" w:rsidRDefault="004D6B86">
      <w:pPr>
        <w:pStyle w:val="Tablailustracin"/>
      </w:pPr>
    </w:p>
    <w:sectPr w:rsidR="004D6B86" w:rsidSect="001C4A59">
      <w:headerReference w:type="default" r:id="rId13"/>
      <w:headerReference w:type="first" r:id="rId14"/>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9C4DE2" w14:textId="77777777" w:rsidR="009E5800" w:rsidRDefault="009E5800">
      <w:pPr>
        <w:spacing w:line="240" w:lineRule="auto"/>
      </w:pPr>
      <w:r>
        <w:separator/>
      </w:r>
    </w:p>
    <w:p w14:paraId="7564AB8B" w14:textId="77777777" w:rsidR="009E5800" w:rsidRDefault="009E5800"/>
  </w:endnote>
  <w:endnote w:type="continuationSeparator" w:id="0">
    <w:p w14:paraId="0D869F1F" w14:textId="77777777" w:rsidR="009E5800" w:rsidRDefault="009E5800">
      <w:pPr>
        <w:spacing w:line="240" w:lineRule="auto"/>
      </w:pPr>
      <w:r>
        <w:continuationSeparator/>
      </w:r>
    </w:p>
    <w:p w14:paraId="00932974" w14:textId="77777777" w:rsidR="009E5800" w:rsidRDefault="009E58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BF9969" w14:textId="77777777" w:rsidR="009E5800" w:rsidRDefault="009E5800">
      <w:pPr>
        <w:spacing w:line="240" w:lineRule="auto"/>
      </w:pPr>
      <w:r>
        <w:separator/>
      </w:r>
    </w:p>
    <w:p w14:paraId="126D29CA" w14:textId="77777777" w:rsidR="009E5800" w:rsidRDefault="009E5800"/>
  </w:footnote>
  <w:footnote w:type="continuationSeparator" w:id="0">
    <w:p w14:paraId="7FE4BA7B" w14:textId="77777777" w:rsidR="009E5800" w:rsidRDefault="009E5800">
      <w:pPr>
        <w:spacing w:line="240" w:lineRule="auto"/>
      </w:pPr>
      <w:r>
        <w:continuationSeparator/>
      </w:r>
    </w:p>
    <w:p w14:paraId="04D2EF48" w14:textId="77777777" w:rsidR="009E5800" w:rsidRDefault="009E58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CellMar>
        <w:left w:w="0" w:type="dxa"/>
        <w:right w:w="0" w:type="dxa"/>
      </w:tblCellMar>
      <w:tblLook w:val="04A0" w:firstRow="1" w:lastRow="0" w:firstColumn="1" w:lastColumn="0" w:noHBand="0" w:noVBand="1"/>
      <w:tblDescription w:val="Tabla de diseño de encabezado"/>
    </w:tblPr>
    <w:tblGrid>
      <w:gridCol w:w="7982"/>
      <w:gridCol w:w="1044"/>
    </w:tblGrid>
    <w:tr w:rsidR="004D6B86" w14:paraId="3CCF4FDC" w14:textId="77777777">
      <w:tc>
        <w:tcPr>
          <w:tcW w:w="8280" w:type="dxa"/>
        </w:tcPr>
        <w:p w14:paraId="28504343" w14:textId="62A189B5" w:rsidR="004D6B86" w:rsidRPr="00170521" w:rsidRDefault="00000000" w:rsidP="00170521">
          <w:pPr>
            <w:pStyle w:val="Encabezado"/>
          </w:pPr>
          <w:sdt>
            <w:sdtPr>
              <w:alias w:val="Escriba el título abreviado:"/>
              <w:tag w:val="Escriba el título abreviado:"/>
              <w:id w:val="-582528332"/>
              <w15:dataBinding w:prefixMappings="xmlns:ns0='http://schemas.microsoft.com/temp/samples' " w:xpath="/ns0:employees[1]/ns0:employee[1]/ns0:CustomerName[1]" w:storeItemID="{B98E728A-96FF-4995-885C-5AF887AB0C35}" w16sdtdh:storeItemChecksum="l/JTtw=="/>
              <w15:appearance w15:val="hidden"/>
            </w:sdtPr>
            <w:sdtContent>
              <w:r w:rsidR="00B22F6D">
                <w:t>NX DB</w:t>
              </w:r>
            </w:sdtContent>
          </w:sdt>
        </w:p>
      </w:tc>
      <w:tc>
        <w:tcPr>
          <w:tcW w:w="1080" w:type="dxa"/>
        </w:tcPr>
        <w:p w14:paraId="2A31351D" w14:textId="77777777" w:rsidR="004D6B86" w:rsidRDefault="00345333">
          <w:pPr>
            <w:pStyle w:val="Encabezado"/>
            <w:jc w:val="right"/>
          </w:pPr>
          <w:r>
            <w:rPr>
              <w:lang w:bidi="es-ES"/>
            </w:rPr>
            <w:fldChar w:fldCharType="begin"/>
          </w:r>
          <w:r>
            <w:rPr>
              <w:lang w:bidi="es-ES"/>
            </w:rPr>
            <w:instrText xml:space="preserve"> PAGE   \* MERGEFORMAT </w:instrText>
          </w:r>
          <w:r>
            <w:rPr>
              <w:lang w:bidi="es-ES"/>
            </w:rPr>
            <w:fldChar w:fldCharType="separate"/>
          </w:r>
          <w:r w:rsidR="00F86369">
            <w:rPr>
              <w:noProof/>
              <w:lang w:bidi="es-ES"/>
            </w:rPr>
            <w:t>2</w:t>
          </w:r>
          <w:r>
            <w:rPr>
              <w:noProof/>
              <w:lang w:bidi="es-ES"/>
            </w:rPr>
            <w:fldChar w:fldCharType="end"/>
          </w:r>
        </w:p>
      </w:tc>
    </w:tr>
  </w:tbl>
  <w:p w14:paraId="783778D8" w14:textId="77777777" w:rsidR="004D6B86" w:rsidRDefault="004D6B8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CellMar>
        <w:left w:w="0" w:type="dxa"/>
        <w:right w:w="0" w:type="dxa"/>
      </w:tblCellMar>
      <w:tblLook w:val="04A0" w:firstRow="1" w:lastRow="0" w:firstColumn="1" w:lastColumn="0" w:noHBand="0" w:noVBand="1"/>
      <w:tblDescription w:val="Tabla de diseño de encabezado"/>
    </w:tblPr>
    <w:tblGrid>
      <w:gridCol w:w="7986"/>
      <w:gridCol w:w="1040"/>
    </w:tblGrid>
    <w:tr w:rsidR="004D6B86" w14:paraId="2E52E41F" w14:textId="77777777" w:rsidTr="00BB17AA">
      <w:trPr>
        <w:trHeight w:val="426"/>
      </w:trPr>
      <w:tc>
        <w:tcPr>
          <w:tcW w:w="8280" w:type="dxa"/>
        </w:tcPr>
        <w:p w14:paraId="1530FC71" w14:textId="2A2FD084" w:rsidR="004D6B86" w:rsidRPr="009F0414" w:rsidRDefault="00961AE5" w:rsidP="00504F88">
          <w:pPr>
            <w:pStyle w:val="Encabezado"/>
          </w:pPr>
          <w:r>
            <w:rPr>
              <w:lang w:bidi="es-ES"/>
            </w:rPr>
            <w:t xml:space="preserve">Encabezado: </w:t>
          </w:r>
          <w:sdt>
            <w:sdtPr>
              <w:alias w:val="Escriba el título abreviado:"/>
              <w:tag w:val="Escriba el título abreviado:"/>
              <w:id w:val="-211583021"/>
              <w15:dataBinding w:prefixMappings="xmlns:ns0='http://schemas.microsoft.com/temp/samples' " w:xpath="/ns0:employees[1]/ns0:employee[1]/ns0:CustomerName[1]" w:storeItemID="{B98E728A-96FF-4995-885C-5AF887AB0C35}" w16sdtdh:storeItemChecksum="l/JTtw=="/>
              <w15:appearance w15:val="hidden"/>
            </w:sdtPr>
            <w:sdtContent>
              <w:r w:rsidR="00B22F6D">
                <w:t>NX DB</w:t>
              </w:r>
            </w:sdtContent>
          </w:sdt>
        </w:p>
      </w:tc>
      <w:tc>
        <w:tcPr>
          <w:tcW w:w="1080" w:type="dxa"/>
        </w:tcPr>
        <w:p w14:paraId="13513B0C" w14:textId="77777777" w:rsidR="004D6B86" w:rsidRDefault="00345333">
          <w:pPr>
            <w:pStyle w:val="Encabezado"/>
            <w:jc w:val="right"/>
          </w:pPr>
          <w:r>
            <w:rPr>
              <w:lang w:bidi="es-ES"/>
            </w:rPr>
            <w:fldChar w:fldCharType="begin"/>
          </w:r>
          <w:r>
            <w:rPr>
              <w:lang w:bidi="es-ES"/>
            </w:rPr>
            <w:instrText xml:space="preserve"> PAGE   \* MERGEFORMAT </w:instrText>
          </w:r>
          <w:r>
            <w:rPr>
              <w:lang w:bidi="es-ES"/>
            </w:rPr>
            <w:fldChar w:fldCharType="separate"/>
          </w:r>
          <w:r w:rsidR="00F86369">
            <w:rPr>
              <w:noProof/>
              <w:lang w:bidi="es-ES"/>
            </w:rPr>
            <w:t>1</w:t>
          </w:r>
          <w:r>
            <w:rPr>
              <w:noProof/>
              <w:lang w:bidi="es-ES"/>
            </w:rPr>
            <w:fldChar w:fldCharType="end"/>
          </w:r>
        </w:p>
      </w:tc>
    </w:tr>
  </w:tbl>
  <w:p w14:paraId="3D064BE8" w14:textId="77777777" w:rsidR="004D6B86" w:rsidRDefault="004D6B86" w:rsidP="002C627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num w:numId="1" w16cid:durableId="1269702964">
    <w:abstractNumId w:val="9"/>
  </w:num>
  <w:num w:numId="2" w16cid:durableId="1376076548">
    <w:abstractNumId w:val="7"/>
  </w:num>
  <w:num w:numId="3" w16cid:durableId="3174095">
    <w:abstractNumId w:val="6"/>
  </w:num>
  <w:num w:numId="4" w16cid:durableId="1217937524">
    <w:abstractNumId w:val="5"/>
  </w:num>
  <w:num w:numId="5" w16cid:durableId="55714346">
    <w:abstractNumId w:val="4"/>
  </w:num>
  <w:num w:numId="6" w16cid:durableId="397172808">
    <w:abstractNumId w:val="8"/>
  </w:num>
  <w:num w:numId="7" w16cid:durableId="863399763">
    <w:abstractNumId w:val="3"/>
  </w:num>
  <w:num w:numId="8" w16cid:durableId="1583635625">
    <w:abstractNumId w:val="2"/>
  </w:num>
  <w:num w:numId="9" w16cid:durableId="760834567">
    <w:abstractNumId w:val="1"/>
  </w:num>
  <w:num w:numId="10" w16cid:durableId="1552034177">
    <w:abstractNumId w:val="0"/>
  </w:num>
  <w:num w:numId="11" w16cid:durableId="1361710068">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attachedTemplate r:id="rId1"/>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7AA"/>
    <w:rsid w:val="00006BBA"/>
    <w:rsid w:val="0001010E"/>
    <w:rsid w:val="000217F5"/>
    <w:rsid w:val="00097169"/>
    <w:rsid w:val="00114BFA"/>
    <w:rsid w:val="00156EF6"/>
    <w:rsid w:val="001602E3"/>
    <w:rsid w:val="00160C0C"/>
    <w:rsid w:val="001664A2"/>
    <w:rsid w:val="00170521"/>
    <w:rsid w:val="001B4848"/>
    <w:rsid w:val="001C4A59"/>
    <w:rsid w:val="001E478B"/>
    <w:rsid w:val="001F447A"/>
    <w:rsid w:val="001F7399"/>
    <w:rsid w:val="00212319"/>
    <w:rsid w:val="00225BE3"/>
    <w:rsid w:val="00274E0A"/>
    <w:rsid w:val="002A2865"/>
    <w:rsid w:val="002B6153"/>
    <w:rsid w:val="002C627C"/>
    <w:rsid w:val="002E3724"/>
    <w:rsid w:val="00307586"/>
    <w:rsid w:val="00336906"/>
    <w:rsid w:val="00345333"/>
    <w:rsid w:val="003A06C6"/>
    <w:rsid w:val="003E36B1"/>
    <w:rsid w:val="003E4162"/>
    <w:rsid w:val="003F7CBD"/>
    <w:rsid w:val="00481CF8"/>
    <w:rsid w:val="004920C5"/>
    <w:rsid w:val="00492C2D"/>
    <w:rsid w:val="004A3D87"/>
    <w:rsid w:val="004B18A9"/>
    <w:rsid w:val="004D4F8C"/>
    <w:rsid w:val="004D6B86"/>
    <w:rsid w:val="004D7B8D"/>
    <w:rsid w:val="00504F88"/>
    <w:rsid w:val="0055242C"/>
    <w:rsid w:val="00595412"/>
    <w:rsid w:val="005A1B40"/>
    <w:rsid w:val="005C383D"/>
    <w:rsid w:val="0061747E"/>
    <w:rsid w:val="00641876"/>
    <w:rsid w:val="006426A6"/>
    <w:rsid w:val="00645290"/>
    <w:rsid w:val="006B015B"/>
    <w:rsid w:val="006C162F"/>
    <w:rsid w:val="006D7EE9"/>
    <w:rsid w:val="007244DE"/>
    <w:rsid w:val="007435DB"/>
    <w:rsid w:val="00785B20"/>
    <w:rsid w:val="007C641C"/>
    <w:rsid w:val="0081390C"/>
    <w:rsid w:val="00816831"/>
    <w:rsid w:val="00837D67"/>
    <w:rsid w:val="008747E8"/>
    <w:rsid w:val="008A2A83"/>
    <w:rsid w:val="00910F0E"/>
    <w:rsid w:val="00961AE5"/>
    <w:rsid w:val="00977A79"/>
    <w:rsid w:val="009A2C38"/>
    <w:rsid w:val="009E5800"/>
    <w:rsid w:val="009F0414"/>
    <w:rsid w:val="00A4757D"/>
    <w:rsid w:val="00A77F6B"/>
    <w:rsid w:val="00A81BB2"/>
    <w:rsid w:val="00AA5C05"/>
    <w:rsid w:val="00AD1A82"/>
    <w:rsid w:val="00B22F6D"/>
    <w:rsid w:val="00B516FB"/>
    <w:rsid w:val="00B52526"/>
    <w:rsid w:val="00BB17AA"/>
    <w:rsid w:val="00BD5F9E"/>
    <w:rsid w:val="00C174A4"/>
    <w:rsid w:val="00C3438C"/>
    <w:rsid w:val="00C40822"/>
    <w:rsid w:val="00C5686B"/>
    <w:rsid w:val="00C74024"/>
    <w:rsid w:val="00C83B15"/>
    <w:rsid w:val="00C925C8"/>
    <w:rsid w:val="00CB7F84"/>
    <w:rsid w:val="00CF1B55"/>
    <w:rsid w:val="00D160A4"/>
    <w:rsid w:val="00D3480A"/>
    <w:rsid w:val="00DA33D3"/>
    <w:rsid w:val="00DB2E59"/>
    <w:rsid w:val="00DB358F"/>
    <w:rsid w:val="00DC44F1"/>
    <w:rsid w:val="00DF6D26"/>
    <w:rsid w:val="00E21F41"/>
    <w:rsid w:val="00E30FFA"/>
    <w:rsid w:val="00E7305D"/>
    <w:rsid w:val="00EA780C"/>
    <w:rsid w:val="00EB69D3"/>
    <w:rsid w:val="00F31D66"/>
    <w:rsid w:val="00F363EC"/>
    <w:rsid w:val="00F413AC"/>
    <w:rsid w:val="00F41DF7"/>
    <w:rsid w:val="00F824EC"/>
    <w:rsid w:val="00F86369"/>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1DCD980"/>
  <w15:chartTrackingRefBased/>
  <w15:docId w15:val="{6E3386F0-C7B9-4886-9FC2-1B7B94F7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Ttulo1">
    <w:name w:val="heading 1"/>
    <w:basedOn w:val="Normal"/>
    <w:next w:val="Normal"/>
    <w:link w:val="Ttulo1Car"/>
    <w:uiPriority w:val="5"/>
    <w:qFormat/>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5"/>
    <w:qFormat/>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5"/>
    <w:qFormat/>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5"/>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5"/>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qFormat/>
    <w:pPr>
      <w:spacing w:line="240" w:lineRule="auto"/>
      <w:ind w:firstLine="0"/>
    </w:pPr>
  </w:style>
  <w:style w:type="character" w:customStyle="1" w:styleId="EncabezadoCar">
    <w:name w:val="Encabezado Car"/>
    <w:basedOn w:val="Fuentedeprrafopredeter"/>
    <w:link w:val="Encabezado"/>
    <w:uiPriority w:val="99"/>
    <w:rsid w:val="00DB2E59"/>
  </w:style>
  <w:style w:type="character" w:styleId="Textodelmarcadordeposicin">
    <w:name w:val="Placeholder Text"/>
    <w:basedOn w:val="Fuentedeprrafopredeter"/>
    <w:uiPriority w:val="99"/>
    <w:semiHidden/>
    <w:rsid w:val="00EB69D3"/>
    <w:rPr>
      <w:color w:val="000000" w:themeColor="text1"/>
    </w:rPr>
  </w:style>
  <w:style w:type="paragraph" w:styleId="Sinespaciado">
    <w:name w:val="No Spacing"/>
    <w:aliases w:val="Sin espaciado;Sin sangría"/>
    <w:uiPriority w:val="3"/>
    <w:qFormat/>
    <w:pPr>
      <w:ind w:firstLine="0"/>
    </w:pPr>
  </w:style>
  <w:style w:type="character" w:customStyle="1" w:styleId="Ttulo1Car">
    <w:name w:val="Título 1 Car"/>
    <w:basedOn w:val="Fuentedeprrafopredeter"/>
    <w:link w:val="Ttulo1"/>
    <w:uiPriority w:val="5"/>
    <w:rsid w:val="00DB2E59"/>
    <w:rPr>
      <w:rFonts w:asciiTheme="majorHAnsi" w:eastAsiaTheme="majorEastAsia" w:hAnsiTheme="majorHAnsi" w:cstheme="majorBidi"/>
      <w:b/>
      <w:bCs/>
    </w:rPr>
  </w:style>
  <w:style w:type="character" w:customStyle="1" w:styleId="Ttulo2Car">
    <w:name w:val="Título 2 Car"/>
    <w:basedOn w:val="Fuentedeprrafopredeter"/>
    <w:link w:val="Ttulo2"/>
    <w:uiPriority w:val="5"/>
    <w:rsid w:val="00DB2E59"/>
    <w:rPr>
      <w:rFonts w:asciiTheme="majorHAnsi" w:eastAsiaTheme="majorEastAsia" w:hAnsiTheme="majorHAnsi" w:cstheme="majorBidi"/>
      <w:b/>
      <w:bCs/>
    </w:rPr>
  </w:style>
  <w:style w:type="paragraph" w:styleId="Ttulo">
    <w:name w:val="Title"/>
    <w:basedOn w:val="Normal"/>
    <w:next w:val="Normal"/>
    <w:link w:val="TtuloCar"/>
    <w:uiPriority w:val="1"/>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uiPriority w:val="1"/>
    <w:rPr>
      <w:rFonts w:asciiTheme="majorHAnsi" w:eastAsiaTheme="majorEastAsia" w:hAnsiTheme="majorHAnsi" w:cstheme="majorBidi"/>
    </w:rPr>
  </w:style>
  <w:style w:type="character" w:styleId="nfasis">
    <w:name w:val="Emphasis"/>
    <w:basedOn w:val="Fuentedeprrafopredeter"/>
    <w:uiPriority w:val="4"/>
    <w:qFormat/>
    <w:rPr>
      <w:i/>
      <w:iCs/>
    </w:rPr>
  </w:style>
  <w:style w:type="character" w:customStyle="1" w:styleId="Ttulo3Car">
    <w:name w:val="Título 3 Car"/>
    <w:basedOn w:val="Fuentedeprrafopredeter"/>
    <w:link w:val="Ttulo3"/>
    <w:uiPriority w:val="5"/>
    <w:rsid w:val="00DB2E59"/>
    <w:rPr>
      <w:rFonts w:asciiTheme="majorHAnsi" w:eastAsiaTheme="majorEastAsia" w:hAnsiTheme="majorHAnsi" w:cstheme="majorBidi"/>
      <w:b/>
      <w:bCs/>
    </w:rPr>
  </w:style>
  <w:style w:type="character" w:customStyle="1" w:styleId="Ttulo4Car">
    <w:name w:val="Título 4 Car"/>
    <w:basedOn w:val="Fuentedeprrafopredeter"/>
    <w:link w:val="Ttulo4"/>
    <w:uiPriority w:val="5"/>
    <w:rsid w:val="00DB2E59"/>
    <w:rPr>
      <w:rFonts w:asciiTheme="majorHAnsi" w:eastAsiaTheme="majorEastAsia" w:hAnsiTheme="majorHAnsi" w:cstheme="majorBidi"/>
      <w:b/>
      <w:bCs/>
      <w:i/>
      <w:iCs/>
    </w:rPr>
  </w:style>
  <w:style w:type="character" w:customStyle="1" w:styleId="Ttulo5Car">
    <w:name w:val="Título 5 Car"/>
    <w:basedOn w:val="Fuentedeprrafopredeter"/>
    <w:link w:val="Ttulo5"/>
    <w:uiPriority w:val="5"/>
    <w:rsid w:val="00DB2E59"/>
    <w:rPr>
      <w:rFonts w:asciiTheme="majorHAnsi" w:eastAsiaTheme="majorEastAsia" w:hAnsiTheme="majorHAnsi" w:cstheme="majorBidi"/>
      <w:i/>
      <w:iCs/>
    </w:rPr>
  </w:style>
  <w:style w:type="paragraph" w:styleId="Textodeglobo">
    <w:name w:val="Balloon Text"/>
    <w:basedOn w:val="Normal"/>
    <w:link w:val="TextodegloboCar"/>
    <w:uiPriority w:val="99"/>
    <w:semiHidden/>
    <w:unhideWhenUsed/>
    <w:rsid w:val="00EB69D3"/>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EB69D3"/>
    <w:rPr>
      <w:rFonts w:ascii="Segoe UI" w:hAnsi="Segoe UI" w:cs="Segoe UI"/>
      <w:sz w:val="22"/>
      <w:szCs w:val="18"/>
    </w:rPr>
  </w:style>
  <w:style w:type="paragraph" w:styleId="Bibliografa">
    <w:name w:val="Bibliography"/>
    <w:basedOn w:val="Normal"/>
    <w:next w:val="Normal"/>
    <w:uiPriority w:val="6"/>
    <w:unhideWhenUsed/>
    <w:qFormat/>
    <w:pPr>
      <w:ind w:left="720" w:hanging="720"/>
    </w:pPr>
  </w:style>
  <w:style w:type="paragraph" w:styleId="Textodebloque">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EB69D3"/>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EB69D3"/>
    <w:rPr>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EB69D3"/>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EB69D3"/>
    <w:rPr>
      <w:sz w:val="22"/>
      <w:szCs w:val="16"/>
    </w:rPr>
  </w:style>
  <w:style w:type="paragraph" w:styleId="Descripci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EB69D3"/>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EB69D3"/>
    <w:rPr>
      <w:sz w:val="22"/>
      <w:szCs w:val="20"/>
    </w:rPr>
  </w:style>
  <w:style w:type="paragraph" w:styleId="Asuntodelcomentario">
    <w:name w:val="annotation subject"/>
    <w:basedOn w:val="Textocomentario"/>
    <w:next w:val="Textocomentario"/>
    <w:link w:val="AsuntodelcomentarioCar"/>
    <w:uiPriority w:val="99"/>
    <w:semiHidden/>
    <w:unhideWhenUsed/>
    <w:rsid w:val="00EB69D3"/>
    <w:rPr>
      <w:b/>
      <w:bCs/>
    </w:rPr>
  </w:style>
  <w:style w:type="character" w:customStyle="1" w:styleId="AsuntodelcomentarioCar">
    <w:name w:val="Asunto del comentario Car"/>
    <w:basedOn w:val="TextocomentarioCar"/>
    <w:link w:val="Asuntodelcomentario"/>
    <w:uiPriority w:val="99"/>
    <w:semiHidden/>
    <w:rsid w:val="00EB69D3"/>
    <w:rPr>
      <w:b/>
      <w:bCs/>
      <w:sz w:val="22"/>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EB69D3"/>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EB69D3"/>
    <w:rPr>
      <w:rFonts w:ascii="Segoe UI" w:hAnsi="Segoe UI" w:cs="Segoe UI"/>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EB69D3"/>
    <w:pPr>
      <w:spacing w:line="240" w:lineRule="auto"/>
    </w:pPr>
    <w:rPr>
      <w:sz w:val="22"/>
      <w:szCs w:val="20"/>
    </w:rPr>
  </w:style>
  <w:style w:type="character" w:customStyle="1" w:styleId="TextonotapieCar">
    <w:name w:val="Texto nota pie Car"/>
    <w:basedOn w:val="Fuentedeprrafopredeter"/>
    <w:link w:val="Textonotapie"/>
    <w:uiPriority w:val="99"/>
    <w:semiHidden/>
    <w:rsid w:val="00EB69D3"/>
    <w:rPr>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5"/>
    <w:semiHidden/>
    <w:rsid w:val="00336906"/>
    <w:rPr>
      <w:rFonts w:asciiTheme="majorHAnsi" w:eastAsiaTheme="majorEastAsia" w:hAnsiTheme="majorHAnsi" w:cstheme="majorBidi"/>
      <w:color w:val="6E6E6E" w:themeColor="accent1" w:themeShade="7F"/>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EB69D3"/>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EB69D3"/>
    <w:rPr>
      <w:rFonts w:ascii="Consolas" w:hAnsi="Consolas" w:cs="Consolas"/>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CitadestacadaCar">
    <w:name w:val="Cita destacada Car"/>
    <w:basedOn w:val="Fuentedeprrafopredeter"/>
    <w:link w:val="Citadestacada"/>
    <w:uiPriority w:val="30"/>
    <w:semiHidden/>
    <w:rsid w:val="00EB69D3"/>
    <w:rPr>
      <w:i/>
      <w:iCs/>
      <w:color w:val="6E6E6E" w:themeColor="accent1" w:themeShade="80"/>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8"/>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8"/>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semiHidden/>
    <w:unhideWhenUsed/>
    <w:qFormat/>
    <w:pPr>
      <w:ind w:left="720" w:firstLine="0"/>
      <w:contextualSpacing/>
    </w:pPr>
  </w:style>
  <w:style w:type="paragraph" w:styleId="Textomacro">
    <w:name w:val="macro"/>
    <w:link w:val="TextomacroC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EB69D3"/>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EB69D3"/>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EB69D3"/>
    <w:rPr>
      <w:rFonts w:ascii="Consolas" w:hAnsi="Consolas" w:cs="Consolas"/>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qFormat/>
    <w:rPr>
      <w:vertAlign w:val="superscript"/>
    </w:rPr>
  </w:style>
  <w:style w:type="table" w:customStyle="1" w:styleId="InformeAPA">
    <w:name w:val="Informe APA"/>
    <w:basedOn w:val="Tabla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7"/>
    <w:qFormat/>
    <w:pPr>
      <w:spacing w:before="240"/>
      <w:ind w:firstLine="0"/>
      <w:contextualSpacing/>
    </w:pPr>
  </w:style>
  <w:style w:type="paragraph" w:styleId="Piedepgina">
    <w:name w:val="footer"/>
    <w:basedOn w:val="Normal"/>
    <w:link w:val="PiedepginaCar"/>
    <w:uiPriority w:val="99"/>
    <w:qFormat/>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DB2E59"/>
  </w:style>
  <w:style w:type="character" w:styleId="Refdecomentario">
    <w:name w:val="annotation reference"/>
    <w:basedOn w:val="Fuentedeprrafopredeter"/>
    <w:uiPriority w:val="99"/>
    <w:semiHidden/>
    <w:unhideWhenUsed/>
    <w:rsid w:val="00EB69D3"/>
    <w:rPr>
      <w:sz w:val="22"/>
      <w:szCs w:val="16"/>
    </w:rPr>
  </w:style>
  <w:style w:type="paragraph" w:styleId="Textonotaalfinal">
    <w:name w:val="endnote text"/>
    <w:basedOn w:val="Normal"/>
    <w:link w:val="TextonotaalfinalCar"/>
    <w:uiPriority w:val="99"/>
    <w:semiHidden/>
    <w:unhideWhenUsed/>
    <w:qFormat/>
    <w:rsid w:val="00EB69D3"/>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EB69D3"/>
    <w:rPr>
      <w:sz w:val="22"/>
      <w:szCs w:val="20"/>
    </w:rPr>
  </w:style>
  <w:style w:type="character" w:styleId="CdigoHTML">
    <w:name w:val="HTML Code"/>
    <w:basedOn w:val="Fuentedeprrafopredeter"/>
    <w:uiPriority w:val="99"/>
    <w:semiHidden/>
    <w:unhideWhenUsed/>
    <w:rsid w:val="00EB69D3"/>
    <w:rPr>
      <w:rFonts w:ascii="Consolas" w:hAnsi="Consolas"/>
      <w:sz w:val="22"/>
      <w:szCs w:val="20"/>
    </w:rPr>
  </w:style>
  <w:style w:type="character" w:styleId="TecladoHTML">
    <w:name w:val="HTML Keyboard"/>
    <w:basedOn w:val="Fuentedeprrafopredeter"/>
    <w:uiPriority w:val="99"/>
    <w:semiHidden/>
    <w:unhideWhenUsed/>
    <w:rsid w:val="00EB69D3"/>
    <w:rPr>
      <w:rFonts w:ascii="Consolas" w:hAnsi="Consolas"/>
      <w:sz w:val="22"/>
      <w:szCs w:val="20"/>
    </w:rPr>
  </w:style>
  <w:style w:type="character" w:styleId="MquinadeescribirHTML">
    <w:name w:val="HTML Typewriter"/>
    <w:basedOn w:val="Fuentedeprrafopredeter"/>
    <w:uiPriority w:val="99"/>
    <w:semiHidden/>
    <w:unhideWhenUsed/>
    <w:rsid w:val="00EB69D3"/>
    <w:rPr>
      <w:rFonts w:ascii="Consolas" w:hAnsi="Consolas"/>
      <w:sz w:val="22"/>
      <w:szCs w:val="20"/>
    </w:rPr>
  </w:style>
  <w:style w:type="paragraph" w:styleId="TtuloTDC">
    <w:name w:val="TOC Heading"/>
    <w:basedOn w:val="Ttulo1"/>
    <w:next w:val="Normal"/>
    <w:uiPriority w:val="39"/>
    <w:unhideWhenUsed/>
    <w:qFormat/>
    <w:rsid w:val="00EB69D3"/>
    <w:pPr>
      <w:spacing w:before="240"/>
      <w:ind w:firstLine="720"/>
      <w:jc w:val="left"/>
      <w:outlineLvl w:val="9"/>
    </w:pPr>
    <w:rPr>
      <w:b w:val="0"/>
      <w:bCs w:val="0"/>
      <w:color w:val="6E6E6E" w:themeColor="accent1" w:themeShade="80"/>
      <w:sz w:val="32"/>
      <w:szCs w:val="32"/>
    </w:rPr>
  </w:style>
  <w:style w:type="character" w:styleId="Referenciaintensa">
    <w:name w:val="Intense Reference"/>
    <w:basedOn w:val="Fuentedeprrafopredeter"/>
    <w:uiPriority w:val="32"/>
    <w:semiHidden/>
    <w:unhideWhenUsed/>
    <w:qFormat/>
    <w:rsid w:val="00EB69D3"/>
    <w:rPr>
      <w:b/>
      <w:bCs/>
      <w:caps w:val="0"/>
      <w:smallCaps/>
      <w:color w:val="6E6E6E" w:themeColor="accent1" w:themeShade="80"/>
      <w:spacing w:val="5"/>
    </w:rPr>
  </w:style>
  <w:style w:type="character" w:styleId="nfasisintenso">
    <w:name w:val="Intense Emphasis"/>
    <w:basedOn w:val="Fuentedeprrafopredeter"/>
    <w:uiPriority w:val="21"/>
    <w:semiHidden/>
    <w:unhideWhenUsed/>
    <w:qFormat/>
    <w:rsid w:val="00EB69D3"/>
    <w:rPr>
      <w:i/>
      <w:iCs/>
      <w:color w:val="6E6E6E" w:themeColor="accent1" w:themeShade="80"/>
    </w:rPr>
  </w:style>
  <w:style w:type="table" w:styleId="Tablaconcuadrcula4-nfasis4">
    <w:name w:val="Grid Table 4 Accent 4"/>
    <w:basedOn w:val="Tabla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paragraph" w:styleId="TDC1">
    <w:name w:val="toc 1"/>
    <w:basedOn w:val="Normal"/>
    <w:next w:val="Normal"/>
    <w:autoRedefine/>
    <w:uiPriority w:val="39"/>
    <w:unhideWhenUsed/>
    <w:rsid w:val="004D7B8D"/>
    <w:pPr>
      <w:spacing w:after="100"/>
    </w:pPr>
  </w:style>
  <w:style w:type="paragraph" w:styleId="TDC2">
    <w:name w:val="toc 2"/>
    <w:basedOn w:val="Normal"/>
    <w:next w:val="Normal"/>
    <w:autoRedefine/>
    <w:uiPriority w:val="39"/>
    <w:unhideWhenUsed/>
    <w:rsid w:val="004D7B8D"/>
    <w:pPr>
      <w:spacing w:after="100"/>
      <w:ind w:left="240"/>
    </w:pPr>
  </w:style>
  <w:style w:type="paragraph" w:styleId="TDC3">
    <w:name w:val="toc 3"/>
    <w:basedOn w:val="Normal"/>
    <w:next w:val="Normal"/>
    <w:autoRedefine/>
    <w:uiPriority w:val="39"/>
    <w:unhideWhenUsed/>
    <w:rsid w:val="004D7B8D"/>
    <w:pPr>
      <w:spacing w:after="100"/>
      <w:ind w:left="480"/>
    </w:pPr>
  </w:style>
  <w:style w:type="character" w:styleId="Hipervnculo">
    <w:name w:val="Hyperlink"/>
    <w:basedOn w:val="Fuentedeprrafopredeter"/>
    <w:uiPriority w:val="99"/>
    <w:unhideWhenUsed/>
    <w:rsid w:val="004D7B8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60876">
      <w:bodyDiv w:val="1"/>
      <w:marLeft w:val="0"/>
      <w:marRight w:val="0"/>
      <w:marTop w:val="0"/>
      <w:marBottom w:val="0"/>
      <w:divBdr>
        <w:top w:val="none" w:sz="0" w:space="0" w:color="auto"/>
        <w:left w:val="none" w:sz="0" w:space="0" w:color="auto"/>
        <w:bottom w:val="none" w:sz="0" w:space="0" w:color="auto"/>
        <w:right w:val="none" w:sz="0" w:space="0" w:color="auto"/>
      </w:divBdr>
      <w:divsChild>
        <w:div w:id="1335376263">
          <w:marLeft w:val="0"/>
          <w:marRight w:val="0"/>
          <w:marTop w:val="0"/>
          <w:marBottom w:val="0"/>
          <w:divBdr>
            <w:top w:val="none" w:sz="0" w:space="0" w:color="auto"/>
            <w:left w:val="none" w:sz="0" w:space="0" w:color="auto"/>
            <w:bottom w:val="none" w:sz="0" w:space="0" w:color="auto"/>
            <w:right w:val="none" w:sz="0" w:space="0" w:color="auto"/>
          </w:divBdr>
          <w:divsChild>
            <w:div w:id="1223563471">
              <w:marLeft w:val="0"/>
              <w:marRight w:val="0"/>
              <w:marTop w:val="0"/>
              <w:marBottom w:val="0"/>
              <w:divBdr>
                <w:top w:val="none" w:sz="0" w:space="0" w:color="auto"/>
                <w:left w:val="none" w:sz="0" w:space="0" w:color="auto"/>
                <w:bottom w:val="none" w:sz="0" w:space="0" w:color="auto"/>
                <w:right w:val="none" w:sz="0" w:space="0" w:color="auto"/>
              </w:divBdr>
              <w:divsChild>
                <w:div w:id="129255267">
                  <w:marLeft w:val="0"/>
                  <w:marRight w:val="0"/>
                  <w:marTop w:val="0"/>
                  <w:marBottom w:val="0"/>
                  <w:divBdr>
                    <w:top w:val="none" w:sz="0" w:space="0" w:color="auto"/>
                    <w:left w:val="none" w:sz="0" w:space="0" w:color="auto"/>
                    <w:bottom w:val="none" w:sz="0" w:space="0" w:color="auto"/>
                    <w:right w:val="none" w:sz="0" w:space="0" w:color="auto"/>
                  </w:divBdr>
                  <w:divsChild>
                    <w:div w:id="1924752298">
                      <w:marLeft w:val="0"/>
                      <w:marRight w:val="0"/>
                      <w:marTop w:val="0"/>
                      <w:marBottom w:val="0"/>
                      <w:divBdr>
                        <w:top w:val="none" w:sz="0" w:space="0" w:color="auto"/>
                        <w:left w:val="none" w:sz="0" w:space="0" w:color="auto"/>
                        <w:bottom w:val="none" w:sz="0" w:space="0" w:color="auto"/>
                        <w:right w:val="none" w:sz="0" w:space="0" w:color="auto"/>
                      </w:divBdr>
                      <w:divsChild>
                        <w:div w:id="667026502">
                          <w:marLeft w:val="0"/>
                          <w:marRight w:val="0"/>
                          <w:marTop w:val="0"/>
                          <w:marBottom w:val="0"/>
                          <w:divBdr>
                            <w:top w:val="none" w:sz="0" w:space="0" w:color="auto"/>
                            <w:left w:val="none" w:sz="0" w:space="0" w:color="auto"/>
                            <w:bottom w:val="none" w:sz="0" w:space="0" w:color="auto"/>
                            <w:right w:val="none" w:sz="0" w:space="0" w:color="auto"/>
                          </w:divBdr>
                          <w:divsChild>
                            <w:div w:id="209219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7212934">
      <w:bodyDiv w:val="1"/>
      <w:marLeft w:val="0"/>
      <w:marRight w:val="0"/>
      <w:marTop w:val="0"/>
      <w:marBottom w:val="0"/>
      <w:divBdr>
        <w:top w:val="none" w:sz="0" w:space="0" w:color="auto"/>
        <w:left w:val="none" w:sz="0" w:space="0" w:color="auto"/>
        <w:bottom w:val="none" w:sz="0" w:space="0" w:color="auto"/>
        <w:right w:val="none" w:sz="0" w:space="0" w:color="auto"/>
      </w:divBdr>
      <w:divsChild>
        <w:div w:id="239759682">
          <w:marLeft w:val="-720"/>
          <w:marRight w:val="0"/>
          <w:marTop w:val="0"/>
          <w:marBottom w:val="0"/>
          <w:divBdr>
            <w:top w:val="none" w:sz="0" w:space="0" w:color="auto"/>
            <w:left w:val="none" w:sz="0" w:space="0" w:color="auto"/>
            <w:bottom w:val="none" w:sz="0" w:space="0" w:color="auto"/>
            <w:right w:val="none" w:sz="0" w:space="0" w:color="auto"/>
          </w:divBdr>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3972321">
      <w:bodyDiv w:val="1"/>
      <w:marLeft w:val="0"/>
      <w:marRight w:val="0"/>
      <w:marTop w:val="0"/>
      <w:marBottom w:val="0"/>
      <w:divBdr>
        <w:top w:val="none" w:sz="0" w:space="0" w:color="auto"/>
        <w:left w:val="none" w:sz="0" w:space="0" w:color="auto"/>
        <w:bottom w:val="none" w:sz="0" w:space="0" w:color="auto"/>
        <w:right w:val="none" w:sz="0" w:space="0" w:color="auto"/>
      </w:divBdr>
      <w:divsChild>
        <w:div w:id="1707290843">
          <w:marLeft w:val="0"/>
          <w:marRight w:val="0"/>
          <w:marTop w:val="0"/>
          <w:marBottom w:val="0"/>
          <w:divBdr>
            <w:top w:val="none" w:sz="0" w:space="0" w:color="auto"/>
            <w:left w:val="none" w:sz="0" w:space="0" w:color="auto"/>
            <w:bottom w:val="none" w:sz="0" w:space="0" w:color="auto"/>
            <w:right w:val="none" w:sz="0" w:space="0" w:color="auto"/>
          </w:divBdr>
          <w:divsChild>
            <w:div w:id="164976308">
              <w:marLeft w:val="0"/>
              <w:marRight w:val="0"/>
              <w:marTop w:val="0"/>
              <w:marBottom w:val="0"/>
              <w:divBdr>
                <w:top w:val="none" w:sz="0" w:space="0" w:color="auto"/>
                <w:left w:val="none" w:sz="0" w:space="0" w:color="auto"/>
                <w:bottom w:val="none" w:sz="0" w:space="0" w:color="auto"/>
                <w:right w:val="none" w:sz="0" w:space="0" w:color="auto"/>
              </w:divBdr>
              <w:divsChild>
                <w:div w:id="1847286484">
                  <w:marLeft w:val="0"/>
                  <w:marRight w:val="0"/>
                  <w:marTop w:val="0"/>
                  <w:marBottom w:val="0"/>
                  <w:divBdr>
                    <w:top w:val="none" w:sz="0" w:space="0" w:color="auto"/>
                    <w:left w:val="none" w:sz="0" w:space="0" w:color="auto"/>
                    <w:bottom w:val="none" w:sz="0" w:space="0" w:color="auto"/>
                    <w:right w:val="none" w:sz="0" w:space="0" w:color="auto"/>
                  </w:divBdr>
                  <w:divsChild>
                    <w:div w:id="1466966812">
                      <w:marLeft w:val="0"/>
                      <w:marRight w:val="0"/>
                      <w:marTop w:val="0"/>
                      <w:marBottom w:val="0"/>
                      <w:divBdr>
                        <w:top w:val="none" w:sz="0" w:space="0" w:color="auto"/>
                        <w:left w:val="none" w:sz="0" w:space="0" w:color="auto"/>
                        <w:bottom w:val="none" w:sz="0" w:space="0" w:color="auto"/>
                        <w:right w:val="none" w:sz="0" w:space="0" w:color="auto"/>
                      </w:divBdr>
                      <w:divsChild>
                        <w:div w:id="627317951">
                          <w:marLeft w:val="0"/>
                          <w:marRight w:val="0"/>
                          <w:marTop w:val="0"/>
                          <w:marBottom w:val="0"/>
                          <w:divBdr>
                            <w:top w:val="none" w:sz="0" w:space="0" w:color="auto"/>
                            <w:left w:val="none" w:sz="0" w:space="0" w:color="auto"/>
                            <w:bottom w:val="none" w:sz="0" w:space="0" w:color="auto"/>
                            <w:right w:val="none" w:sz="0" w:space="0" w:color="auto"/>
                          </w:divBdr>
                          <w:divsChild>
                            <w:div w:id="22009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2079273">
      <w:bodyDiv w:val="1"/>
      <w:marLeft w:val="0"/>
      <w:marRight w:val="0"/>
      <w:marTop w:val="0"/>
      <w:marBottom w:val="0"/>
      <w:divBdr>
        <w:top w:val="none" w:sz="0" w:space="0" w:color="auto"/>
        <w:left w:val="none" w:sz="0" w:space="0" w:color="auto"/>
        <w:bottom w:val="none" w:sz="0" w:space="0" w:color="auto"/>
        <w:right w:val="none" w:sz="0" w:space="0" w:color="auto"/>
      </w:divBdr>
      <w:divsChild>
        <w:div w:id="1048380172">
          <w:marLeft w:val="0"/>
          <w:marRight w:val="0"/>
          <w:marTop w:val="0"/>
          <w:marBottom w:val="0"/>
          <w:divBdr>
            <w:top w:val="none" w:sz="0" w:space="0" w:color="auto"/>
            <w:left w:val="none" w:sz="0" w:space="0" w:color="auto"/>
            <w:bottom w:val="none" w:sz="0" w:space="0" w:color="auto"/>
            <w:right w:val="none" w:sz="0" w:space="0" w:color="auto"/>
          </w:divBdr>
          <w:divsChild>
            <w:div w:id="1333678821">
              <w:marLeft w:val="0"/>
              <w:marRight w:val="0"/>
              <w:marTop w:val="0"/>
              <w:marBottom w:val="0"/>
              <w:divBdr>
                <w:top w:val="none" w:sz="0" w:space="0" w:color="auto"/>
                <w:left w:val="none" w:sz="0" w:space="0" w:color="auto"/>
                <w:bottom w:val="none" w:sz="0" w:space="0" w:color="auto"/>
                <w:right w:val="none" w:sz="0" w:space="0" w:color="auto"/>
              </w:divBdr>
              <w:divsChild>
                <w:div w:id="586425909">
                  <w:marLeft w:val="0"/>
                  <w:marRight w:val="0"/>
                  <w:marTop w:val="0"/>
                  <w:marBottom w:val="0"/>
                  <w:divBdr>
                    <w:top w:val="none" w:sz="0" w:space="0" w:color="auto"/>
                    <w:left w:val="none" w:sz="0" w:space="0" w:color="auto"/>
                    <w:bottom w:val="none" w:sz="0" w:space="0" w:color="auto"/>
                    <w:right w:val="none" w:sz="0" w:space="0" w:color="auto"/>
                  </w:divBdr>
                  <w:divsChild>
                    <w:div w:id="406463284">
                      <w:marLeft w:val="0"/>
                      <w:marRight w:val="0"/>
                      <w:marTop w:val="0"/>
                      <w:marBottom w:val="0"/>
                      <w:divBdr>
                        <w:top w:val="none" w:sz="0" w:space="0" w:color="auto"/>
                        <w:left w:val="none" w:sz="0" w:space="0" w:color="auto"/>
                        <w:bottom w:val="none" w:sz="0" w:space="0" w:color="auto"/>
                        <w:right w:val="none" w:sz="0" w:space="0" w:color="auto"/>
                      </w:divBdr>
                      <w:divsChild>
                        <w:div w:id="1865248016">
                          <w:marLeft w:val="0"/>
                          <w:marRight w:val="0"/>
                          <w:marTop w:val="0"/>
                          <w:marBottom w:val="0"/>
                          <w:divBdr>
                            <w:top w:val="none" w:sz="0" w:space="0" w:color="auto"/>
                            <w:left w:val="none" w:sz="0" w:space="0" w:color="auto"/>
                            <w:bottom w:val="none" w:sz="0" w:space="0" w:color="auto"/>
                            <w:right w:val="none" w:sz="0" w:space="0" w:color="auto"/>
                          </w:divBdr>
                          <w:divsChild>
                            <w:div w:id="157570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0668822">
      <w:bodyDiv w:val="1"/>
      <w:marLeft w:val="0"/>
      <w:marRight w:val="0"/>
      <w:marTop w:val="0"/>
      <w:marBottom w:val="0"/>
      <w:divBdr>
        <w:top w:val="none" w:sz="0" w:space="0" w:color="auto"/>
        <w:left w:val="none" w:sz="0" w:space="0" w:color="auto"/>
        <w:bottom w:val="none" w:sz="0" w:space="0" w:color="auto"/>
        <w:right w:val="none" w:sz="0" w:space="0" w:color="auto"/>
      </w:divBdr>
      <w:divsChild>
        <w:div w:id="922105159">
          <w:marLeft w:val="0"/>
          <w:marRight w:val="0"/>
          <w:marTop w:val="0"/>
          <w:marBottom w:val="0"/>
          <w:divBdr>
            <w:top w:val="none" w:sz="0" w:space="0" w:color="auto"/>
            <w:left w:val="none" w:sz="0" w:space="0" w:color="auto"/>
            <w:bottom w:val="none" w:sz="0" w:space="0" w:color="auto"/>
            <w:right w:val="none" w:sz="0" w:space="0" w:color="auto"/>
          </w:divBdr>
          <w:divsChild>
            <w:div w:id="1476020721">
              <w:marLeft w:val="0"/>
              <w:marRight w:val="0"/>
              <w:marTop w:val="0"/>
              <w:marBottom w:val="0"/>
              <w:divBdr>
                <w:top w:val="none" w:sz="0" w:space="0" w:color="auto"/>
                <w:left w:val="none" w:sz="0" w:space="0" w:color="auto"/>
                <w:bottom w:val="none" w:sz="0" w:space="0" w:color="auto"/>
                <w:right w:val="none" w:sz="0" w:space="0" w:color="auto"/>
              </w:divBdr>
              <w:divsChild>
                <w:div w:id="1160805293">
                  <w:marLeft w:val="0"/>
                  <w:marRight w:val="0"/>
                  <w:marTop w:val="0"/>
                  <w:marBottom w:val="0"/>
                  <w:divBdr>
                    <w:top w:val="none" w:sz="0" w:space="0" w:color="auto"/>
                    <w:left w:val="none" w:sz="0" w:space="0" w:color="auto"/>
                    <w:bottom w:val="none" w:sz="0" w:space="0" w:color="auto"/>
                    <w:right w:val="none" w:sz="0" w:space="0" w:color="auto"/>
                  </w:divBdr>
                  <w:divsChild>
                    <w:div w:id="842622131">
                      <w:marLeft w:val="0"/>
                      <w:marRight w:val="0"/>
                      <w:marTop w:val="0"/>
                      <w:marBottom w:val="0"/>
                      <w:divBdr>
                        <w:top w:val="none" w:sz="0" w:space="0" w:color="auto"/>
                        <w:left w:val="none" w:sz="0" w:space="0" w:color="auto"/>
                        <w:bottom w:val="none" w:sz="0" w:space="0" w:color="auto"/>
                        <w:right w:val="none" w:sz="0" w:space="0" w:color="auto"/>
                      </w:divBdr>
                      <w:divsChild>
                        <w:div w:id="1872569995">
                          <w:marLeft w:val="0"/>
                          <w:marRight w:val="0"/>
                          <w:marTop w:val="0"/>
                          <w:marBottom w:val="0"/>
                          <w:divBdr>
                            <w:top w:val="none" w:sz="0" w:space="0" w:color="auto"/>
                            <w:left w:val="none" w:sz="0" w:space="0" w:color="auto"/>
                            <w:bottom w:val="none" w:sz="0" w:space="0" w:color="auto"/>
                            <w:right w:val="none" w:sz="0" w:space="0" w:color="auto"/>
                          </w:divBdr>
                          <w:divsChild>
                            <w:div w:id="10292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388854">
      <w:bodyDiv w:val="1"/>
      <w:marLeft w:val="0"/>
      <w:marRight w:val="0"/>
      <w:marTop w:val="0"/>
      <w:marBottom w:val="0"/>
      <w:divBdr>
        <w:top w:val="none" w:sz="0" w:space="0" w:color="auto"/>
        <w:left w:val="none" w:sz="0" w:space="0" w:color="auto"/>
        <w:bottom w:val="none" w:sz="0" w:space="0" w:color="auto"/>
        <w:right w:val="none" w:sz="0" w:space="0" w:color="auto"/>
      </w:divBdr>
      <w:divsChild>
        <w:div w:id="1539052228">
          <w:marLeft w:val="-720"/>
          <w:marRight w:val="0"/>
          <w:marTop w:val="0"/>
          <w:marBottom w:val="0"/>
          <w:divBdr>
            <w:top w:val="none" w:sz="0" w:space="0" w:color="auto"/>
            <w:left w:val="none" w:sz="0" w:space="0" w:color="auto"/>
            <w:bottom w:val="none" w:sz="0" w:space="0" w:color="auto"/>
            <w:right w:val="none" w:sz="0" w:space="0" w:color="auto"/>
          </w:divBdr>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abe\AppData\Roaming\Microsoft\Templates\Documento%20de%20estilo%20APA.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wp14"&gt;&lt;w:body&gt;&lt;w:p w14:paraId="1530FC71" w14:textId="2A2FD084" w:rsidR="000F426E" w:rsidRDefault="000F426E"&gt;&lt;w:r&gt;&lt;w:t&gt;NX DB&lt;/w:t&gt;&lt;/w:r&gt;&lt;/w:p&gt;&lt;w:sectPr w:rsidR="00000000"&gt;&lt;w:pgSz w:w="12240" w:h="15840"/&gt;&lt;w:pgMar w:top="1417" w:right="1701" w:bottom="1417" w:left="1701"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w16du"&gt;&lt;w:docDefaults&gt;&lt;w:rPrDefault&gt;&lt;w:rPr&gt;&lt;w:rFonts w:asciiTheme="minorHAnsi" w:eastAsiaTheme="minorEastAsia" w:hAnsiTheme="minorHAnsi" w:cstheme="minorBidi"/&gt;&lt;w:color w:val="000000" w:themeColor="text1"/&gt;&lt;w:sz w:val="24"/&gt;&lt;w:szCs w:val="24"/&gt;&lt;w:lang w:val="es-ES" w:eastAsia="ja-JP" w:bidi="ar-SA"/&gt;&lt;/w:rPr&gt;&lt;/w:rPrDefault&gt;&lt;w:pPrDefault&gt;&lt;w:pPr&gt;&lt;w:spacing w:line="480" w:lineRule="auto"/&gt;&lt;w:ind w:firstLine="720"/&gt;&lt;/w:pPr&gt;&lt;/w:pPrDefault&gt;&lt;/w:docDefaults&gt;&lt;w:style w:type="paragraph" w:default="1" w:styleId="Normal"&gt;&lt;w:name w:val="Normal"/&gt;&lt;w:qFormat/&gt;&lt;w:rsid w:val="000F426E"/&gt;&lt;/w:style&gt;&lt;w:style w:type="character" w:default="1" w:styleId="Fuentedeprrafopredeter"&gt;&lt;w:name w:val="Default Paragraph Font"/&gt;&lt;w:uiPriority w:val="1"/&gt;&lt;w:semiHidden/&gt;&lt;w:unhideWhenUsed/&gt;&lt;w:rsid w:val="000F426E"/&gt;&lt;/w:style&gt;&lt;w:style w:type="table" w:default="1" w:styleId="Tablanormal"&gt;&lt;w:name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w:styleId="Sinlista"&gt;&lt;w:name w:val="No List"/&gt;&lt;w:uiPriority w:val="99"/&gt;&lt;w:semiHidden/&gt;&lt;w:unhideWhenUsed/&gt;&lt;w:rsid w:val="000F426E"/&gt;&lt;/w:style&gt;&lt;/w:styles&gt;&lt;/pkg:xmlData&gt;&lt;/pkg:part&gt;&lt;/pkg:package&gt;
</CustomerName>
    <CompanyName/>
    <SenderAddress/>
    <Address/>
  </employee>
</employees>
</file>

<file path=customXml/itemProps1.xml><?xml version="1.0" encoding="utf-8"?>
<ds:datastoreItem xmlns:ds="http://schemas.openxmlformats.org/officeDocument/2006/customXml" ds:itemID="{8380E956-02AA-401B-8674-47E113BB0F95}">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Documento de estilo APA</Template>
  <TotalTime>121</TotalTime>
  <Pages>14</Pages>
  <Words>1606</Words>
  <Characters>8834</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martinez</dc:creator>
  <cp:keywords/>
  <dc:description/>
  <cp:lastModifiedBy>isabella martinez</cp:lastModifiedBy>
  <cp:revision>7</cp:revision>
  <dcterms:created xsi:type="dcterms:W3CDTF">2024-08-28T02:36:00Z</dcterms:created>
  <dcterms:modified xsi:type="dcterms:W3CDTF">2024-08-28T18:12:00Z</dcterms:modified>
</cp:coreProperties>
</file>