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22C7" w14:textId="77777777" w:rsidR="00D412C8" w:rsidRDefault="00000000">
      <w:pPr>
        <w:spacing w:before="720" w:after="240"/>
        <w:jc w:val="center"/>
      </w:pPr>
      <w:r>
        <w:rPr>
          <w:b/>
          <w:bCs/>
          <w:sz w:val="28"/>
          <w:szCs w:val="28"/>
        </w:rPr>
        <w:t>INSTITUTO TECNOLÓGICO DE COSTA RICA</w:t>
      </w:r>
    </w:p>
    <w:p w14:paraId="3F4526E0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Escuela de Ingeniería en Computación</w:t>
      </w:r>
    </w:p>
    <w:p w14:paraId="5AF13F82" w14:textId="77777777" w:rsidR="00D412C8" w:rsidRDefault="00D412C8" w:rsidP="00BE321C">
      <w:pPr>
        <w:pBdr>
          <w:bottom w:val="single" w:sz="6" w:space="0" w:color="2E75B6"/>
        </w:pBdr>
      </w:pPr>
    </w:p>
    <w:p w14:paraId="741E39C9" w14:textId="77777777" w:rsidR="00D412C8" w:rsidRDefault="00000000">
      <w:pPr>
        <w:spacing w:before="480" w:after="480"/>
        <w:jc w:val="center"/>
      </w:pPr>
      <w:r>
        <w:rPr>
          <w:b/>
          <w:bCs/>
          <w:color w:val="2E75B6"/>
          <w:sz w:val="36"/>
          <w:szCs w:val="36"/>
        </w:rPr>
        <w:t>Programación Imperativa</w:t>
      </w:r>
    </w:p>
    <w:p w14:paraId="469BD2E0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Curso: Lenguajes de Programación</w:t>
      </w:r>
    </w:p>
    <w:p w14:paraId="62F5A2C8" w14:textId="77777777" w:rsidR="00D412C8" w:rsidRDefault="00000000">
      <w:pPr>
        <w:spacing w:after="120"/>
        <w:jc w:val="center"/>
      </w:pPr>
      <w:r>
        <w:rPr>
          <w:sz w:val="24"/>
          <w:szCs w:val="24"/>
        </w:rPr>
        <w:t>Grupo #02</w:t>
      </w:r>
    </w:p>
    <w:p w14:paraId="0472B078" w14:textId="59F9C3DF" w:rsidR="00D412C8" w:rsidRDefault="00000000">
      <w:pPr>
        <w:spacing w:after="480"/>
        <w:jc w:val="center"/>
      </w:pPr>
      <w:r>
        <w:rPr>
          <w:sz w:val="24"/>
          <w:szCs w:val="24"/>
        </w:rPr>
        <w:t>Profesor:</w:t>
      </w:r>
      <w:r w:rsidRPr="00723E03">
        <w:t xml:space="preserve"> </w:t>
      </w:r>
      <w:hyperlink r:id="rId5" w:history="1">
        <w:r w:rsidR="00723E03" w:rsidRPr="00723E03">
          <w:rPr>
            <w:rStyle w:val="Hipervnculo"/>
            <w:color w:val="auto"/>
            <w:sz w:val="24"/>
            <w:szCs w:val="24"/>
            <w:u w:val="none"/>
          </w:rPr>
          <w:t>Bryan Tomas Hernandez Sibaja</w:t>
        </w:r>
      </w:hyperlink>
    </w:p>
    <w:p w14:paraId="3EE8AEF4" w14:textId="77777777" w:rsidR="00D412C8" w:rsidRDefault="00000000">
      <w:pPr>
        <w:spacing w:after="120"/>
        <w:jc w:val="center"/>
      </w:pPr>
      <w:r>
        <w:rPr>
          <w:b/>
          <w:bCs/>
          <w:sz w:val="24"/>
          <w:szCs w:val="24"/>
        </w:rPr>
        <w:t>Elaborado por:</w:t>
      </w:r>
    </w:p>
    <w:p w14:paraId="37C5168A" w14:textId="77777777" w:rsidR="00DA4200" w:rsidRDefault="00000000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J</w:t>
      </w:r>
      <w:r w:rsidR="00DA4200">
        <w:rPr>
          <w:sz w:val="24"/>
          <w:szCs w:val="24"/>
        </w:rPr>
        <w:t>osimar Araya Smith</w:t>
      </w:r>
    </w:p>
    <w:p w14:paraId="7F8CABCA" w14:textId="1EFE897F" w:rsidR="00D412C8" w:rsidRDefault="00DA4200">
      <w:pPr>
        <w:spacing w:after="120"/>
        <w:jc w:val="center"/>
      </w:pPr>
      <w:r>
        <w:rPr>
          <w:sz w:val="24"/>
          <w:szCs w:val="24"/>
        </w:rPr>
        <w:t>Justin Lacayo Picado</w:t>
      </w:r>
    </w:p>
    <w:p w14:paraId="52A76CD4" w14:textId="77777777" w:rsidR="00D412C8" w:rsidRDefault="00000000">
      <w:pPr>
        <w:spacing w:after="720"/>
        <w:jc w:val="center"/>
      </w:pPr>
      <w:r>
        <w:rPr>
          <w:sz w:val="24"/>
          <w:szCs w:val="24"/>
        </w:rPr>
        <w:t>Federick Fernández Calderón</w:t>
      </w:r>
    </w:p>
    <w:p w14:paraId="7C06D203" w14:textId="77777777" w:rsidR="00D412C8" w:rsidRDefault="00D412C8">
      <w:pPr>
        <w:pBdr>
          <w:bottom w:val="single" w:sz="6" w:space="1" w:color="2E75B6"/>
        </w:pBdr>
      </w:pPr>
    </w:p>
    <w:p w14:paraId="02BA42BB" w14:textId="31058A5D" w:rsidR="00D412C8" w:rsidRDefault="00000000">
      <w:pPr>
        <w:spacing w:after="120"/>
        <w:jc w:val="center"/>
      </w:pPr>
      <w:r>
        <w:t xml:space="preserve">Fecha: </w:t>
      </w:r>
      <w:r w:rsidR="005A556B">
        <w:t>26 de m</w:t>
      </w:r>
      <w:r>
        <w:t>arzo, 2026</w:t>
      </w:r>
    </w:p>
    <w:p w14:paraId="3E9EA1F4" w14:textId="77777777" w:rsidR="00D412C8" w:rsidRDefault="00000000">
      <w:pPr>
        <w:spacing w:after="120"/>
        <w:jc w:val="center"/>
      </w:pPr>
      <w:r>
        <w:t>Lugar: Cartago, Costa Rica — I Semestre 2026</w:t>
      </w:r>
    </w:p>
    <w:p w14:paraId="66B7D2F3" w14:textId="77777777" w:rsidR="00D412C8" w:rsidRDefault="00000000">
      <w:r>
        <w:br w:type="page"/>
      </w:r>
    </w:p>
    <w:p w14:paraId="3524A5CB" w14:textId="77777777" w:rsidR="00D412C8" w:rsidRDefault="00000000">
      <w:pPr>
        <w:pStyle w:val="Ttulo1"/>
      </w:pPr>
      <w:bookmarkStart w:id="0" w:name="_Toc225409571"/>
      <w:r>
        <w:lastRenderedPageBreak/>
        <w:t>Índice</w:t>
      </w:r>
      <w:bookmarkEnd w:id="0"/>
    </w:p>
    <w:sdt>
      <w:sdtPr>
        <w:alias w:val="Tabla de Contenidos"/>
        <w:id w:val="82344305"/>
      </w:sdtPr>
      <w:sdtContent>
        <w:p w14:paraId="59F93DB4" w14:textId="77777777" w:rsidR="00BE321C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409571" w:history="1">
            <w:r w:rsidR="00BE321C" w:rsidRPr="002B1034">
              <w:rPr>
                <w:rStyle w:val="Hipervnculo"/>
                <w:noProof/>
              </w:rPr>
              <w:t>Índice</w:t>
            </w:r>
            <w:r w:rsidR="00BE321C">
              <w:rPr>
                <w:noProof/>
              </w:rPr>
              <w:tab/>
            </w:r>
            <w:r w:rsidR="00BE321C">
              <w:rPr>
                <w:noProof/>
              </w:rPr>
              <w:fldChar w:fldCharType="begin"/>
            </w:r>
            <w:r w:rsidR="00BE321C">
              <w:rPr>
                <w:noProof/>
              </w:rPr>
              <w:instrText xml:space="preserve"> PAGEREF _Toc225409571 \h </w:instrText>
            </w:r>
            <w:r w:rsidR="00BE321C">
              <w:rPr>
                <w:noProof/>
              </w:rPr>
            </w:r>
            <w:r w:rsidR="00BE321C">
              <w:rPr>
                <w:noProof/>
              </w:rPr>
              <w:fldChar w:fldCharType="separate"/>
            </w:r>
            <w:r w:rsidR="00BE321C">
              <w:rPr>
                <w:noProof/>
              </w:rPr>
              <w:t>1</w:t>
            </w:r>
            <w:r w:rsidR="00BE321C">
              <w:rPr>
                <w:noProof/>
              </w:rPr>
              <w:fldChar w:fldCharType="end"/>
            </w:r>
          </w:hyperlink>
        </w:p>
        <w:p w14:paraId="49C0FDE1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2" w:history="1">
            <w:r w:rsidRPr="002B1034">
              <w:rPr>
                <w:rStyle w:val="Hipervnculo"/>
                <w:noProof/>
              </w:rPr>
              <w:t>1. Enlace de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87244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3" w:history="1">
            <w:r w:rsidRPr="002B1034">
              <w:rPr>
                <w:rStyle w:val="Hipervnculo"/>
                <w:noProof/>
              </w:rPr>
              <w:t>2. Pasos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43FCC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4" w:history="1">
            <w:r w:rsidRPr="002B1034">
              <w:rPr>
                <w:rStyle w:val="Hipervnculo"/>
                <w:noProof/>
              </w:rPr>
              <w:t>2.1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02536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5" w:history="1">
            <w:r w:rsidRPr="002B1034">
              <w:rPr>
                <w:rStyle w:val="Hipervnculo"/>
                <w:noProof/>
              </w:rPr>
              <w:t>2.2 Instalación en Ubuntu / WSL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079FC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6" w:history="1">
            <w:r w:rsidRPr="002B1034">
              <w:rPr>
                <w:rStyle w:val="Hipervnculo"/>
                <w:noProof/>
              </w:rPr>
              <w:t>2.3 Clonar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48BA5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7" w:history="1">
            <w:r w:rsidRPr="002B1034">
              <w:rPr>
                <w:rStyle w:val="Hipervnculo"/>
                <w:noProof/>
              </w:rPr>
              <w:t>2.4 Compilar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0DFD47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78" w:history="1">
            <w:r w:rsidRPr="002B1034">
              <w:rPr>
                <w:rStyle w:val="Hipervnculo"/>
                <w:noProof/>
              </w:rPr>
              <w:t>2.5 Ejecutar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A5972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79" w:history="1">
            <w:r w:rsidRPr="002B1034">
              <w:rPr>
                <w:rStyle w:val="Hipervnculo"/>
                <w:noProof/>
              </w:rPr>
              <w:t>3. Manual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6544A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0" w:history="1">
            <w:r w:rsidRPr="002B1034">
              <w:rPr>
                <w:rStyle w:val="Hipervnculo"/>
                <w:noProof/>
              </w:rPr>
              <w:t>3.1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C679D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1" w:history="1">
            <w:r w:rsidRPr="002B1034">
              <w:rPr>
                <w:rStyle w:val="Hipervnculo"/>
                <w:noProof/>
              </w:rPr>
              <w:t>3.2 Submenú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FA583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2" w:history="1">
            <w:r w:rsidRPr="002B1034">
              <w:rPr>
                <w:rStyle w:val="Hipervnculo"/>
                <w:noProof/>
              </w:rPr>
              <w:t>3.3 Cliente (Mesero)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FD6443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3" w:history="1">
            <w:r w:rsidRPr="002B1034">
              <w:rPr>
                <w:rStyle w:val="Hipervnculo"/>
                <w:noProof/>
              </w:rPr>
              <w:t>3.4 Consideraciones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C37BA" w14:textId="77777777" w:rsidR="00BE321C" w:rsidRDefault="00BE321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409584" w:history="1">
            <w:r w:rsidRPr="002B1034">
              <w:rPr>
                <w:rStyle w:val="Hipervnculo"/>
                <w:noProof/>
              </w:rPr>
              <w:t>4. Arquitectura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2CF29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5" w:history="1">
            <w:r w:rsidRPr="002B1034">
              <w:rPr>
                <w:rStyle w:val="Hipervnculo"/>
                <w:noProof/>
              </w:rPr>
              <w:t>4.1 Modelo Cliente-Servidor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223A6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6" w:history="1">
            <w:r w:rsidRPr="002B1034">
              <w:rPr>
                <w:rStyle w:val="Hipervnculo"/>
                <w:noProof/>
              </w:rPr>
              <w:t>4.2 Componentes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E6348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7" w:history="1">
            <w:r w:rsidRPr="002B1034">
              <w:rPr>
                <w:rStyle w:val="Hipervnculo"/>
                <w:noProof/>
              </w:rPr>
              <w:t>4.3 Estructuras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D3A20B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8" w:history="1">
            <w:r w:rsidRPr="002B1034">
              <w:rPr>
                <w:rStyle w:val="Hipervnculo"/>
                <w:noProof/>
              </w:rPr>
              <w:t>4.4 Concurrencia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C2E27" w14:textId="77777777" w:rsidR="00BE321C" w:rsidRDefault="00BE321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409589" w:history="1">
            <w:r w:rsidRPr="002B1034">
              <w:rPr>
                <w:rStyle w:val="Hipervnculo"/>
                <w:noProof/>
              </w:rPr>
              <w:t>4.5 Flujo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_Toc225409589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363D0" w14:textId="77777777" w:rsidR="00D412C8" w:rsidRDefault="00000000">
          <w:r>
            <w:fldChar w:fldCharType="end"/>
          </w:r>
        </w:p>
      </w:sdtContent>
    </w:sdt>
    <w:p w14:paraId="3D98EDA4" w14:textId="77777777" w:rsidR="00D412C8" w:rsidRDefault="00000000">
      <w:r>
        <w:br w:type="page"/>
      </w:r>
    </w:p>
    <w:p w14:paraId="2EE18692" w14:textId="77777777" w:rsidR="00D412C8" w:rsidRPr="008F6A5B" w:rsidRDefault="00000000">
      <w:pPr>
        <w:pStyle w:val="Ttulo1"/>
        <w:rPr>
          <w:u w:val="single"/>
        </w:rPr>
      </w:pPr>
      <w:bookmarkStart w:id="1" w:name="_Toc225409572"/>
      <w:r>
        <w:lastRenderedPageBreak/>
        <w:t>1. Enlace de GitHub</w:t>
      </w:r>
      <w:bookmarkEnd w:id="1"/>
    </w:p>
    <w:p w14:paraId="1CF44849" w14:textId="77777777" w:rsidR="00D412C8" w:rsidRDefault="00000000">
      <w:pPr>
        <w:spacing w:after="120"/>
      </w:pPr>
      <w:r>
        <w:t>El código fuente del proyecto se encuentra disponible en el siguiente repositorio:</w:t>
      </w:r>
    </w:p>
    <w:p w14:paraId="46621418" w14:textId="5B4D87DB" w:rsidR="00D412C8" w:rsidRDefault="008F6A5B">
      <w:hyperlink r:id="rId6" w:history="1">
        <w:r w:rsidRPr="008F6A5B">
          <w:rPr>
            <w:rStyle w:val="Hipervnculo"/>
          </w:rPr>
          <w:t>https://github.com/ItsJustStyles/L</w:t>
        </w:r>
        <w:r w:rsidRPr="008F6A5B">
          <w:rPr>
            <w:rStyle w:val="Hipervnculo"/>
          </w:rPr>
          <w:t>e</w:t>
        </w:r>
        <w:r w:rsidRPr="008F6A5B">
          <w:rPr>
            <w:rStyle w:val="Hipervnculo"/>
          </w:rPr>
          <w:t>nguajes-de-programacion</w:t>
        </w:r>
      </w:hyperlink>
      <w:r w:rsidR="007F7608">
        <w:br w:type="page"/>
      </w:r>
    </w:p>
    <w:p w14:paraId="3BA9C7CB" w14:textId="77777777" w:rsidR="00D412C8" w:rsidRDefault="00000000">
      <w:pPr>
        <w:pStyle w:val="Ttulo1"/>
      </w:pPr>
      <w:bookmarkStart w:id="2" w:name="_Toc225409573"/>
      <w:r>
        <w:lastRenderedPageBreak/>
        <w:t>2. Pasos de Instalación</w:t>
      </w:r>
      <w:bookmarkEnd w:id="2"/>
    </w:p>
    <w:p w14:paraId="7B627FDF" w14:textId="77777777" w:rsidR="00D412C8" w:rsidRDefault="00000000">
      <w:pPr>
        <w:pStyle w:val="Ttulo2"/>
      </w:pPr>
      <w:bookmarkStart w:id="3" w:name="_Toc225409574"/>
      <w:r>
        <w:t>2.1 Requisitos previos</w:t>
      </w:r>
      <w:bookmarkEnd w:id="3"/>
    </w:p>
    <w:p w14:paraId="0CD09902" w14:textId="77777777" w:rsidR="00D412C8" w:rsidRDefault="00000000">
      <w:pPr>
        <w:spacing w:after="120"/>
      </w:pPr>
      <w:r>
        <w:t>Para ejecutar el sistema se necesita:</w:t>
      </w:r>
    </w:p>
    <w:p w14:paraId="398A931B" w14:textId="01EE8D82" w:rsidR="00D412C8" w:rsidRDefault="00000000">
      <w:pPr>
        <w:pStyle w:val="Prrafodelista"/>
        <w:numPr>
          <w:ilvl w:val="0"/>
          <w:numId w:val="2"/>
        </w:numPr>
      </w:pPr>
      <w:r>
        <w:t>Sistema operativo Linux (o Windows con WSL)</w:t>
      </w:r>
    </w:p>
    <w:p w14:paraId="143A4130" w14:textId="77777777" w:rsidR="00D412C8" w:rsidRDefault="00000000">
      <w:pPr>
        <w:pStyle w:val="Prrafodelista"/>
        <w:numPr>
          <w:ilvl w:val="0"/>
          <w:numId w:val="2"/>
        </w:numPr>
      </w:pPr>
      <w:r>
        <w:t>Compilador g++ versión 11 o superior</w:t>
      </w:r>
    </w:p>
    <w:p w14:paraId="19E381C4" w14:textId="77777777" w:rsidR="00D412C8" w:rsidRDefault="00000000">
      <w:pPr>
        <w:pStyle w:val="Prrafodelista"/>
        <w:numPr>
          <w:ilvl w:val="0"/>
          <w:numId w:val="2"/>
        </w:numPr>
      </w:pPr>
      <w:r>
        <w:t>Herramienta make</w:t>
      </w:r>
    </w:p>
    <w:p w14:paraId="47F5FFF0" w14:textId="77777777" w:rsidR="00D412C8" w:rsidRDefault="00000000">
      <w:pPr>
        <w:pStyle w:val="Prrafodelista"/>
        <w:numPr>
          <w:ilvl w:val="0"/>
          <w:numId w:val="2"/>
        </w:numPr>
      </w:pPr>
      <w:r>
        <w:t>Conexión de red local (para comunicación cliente-servidor)</w:t>
      </w:r>
    </w:p>
    <w:p w14:paraId="43687BD2" w14:textId="77777777" w:rsidR="00D412C8" w:rsidRDefault="00D412C8">
      <w:pPr>
        <w:spacing w:after="120"/>
      </w:pPr>
    </w:p>
    <w:p w14:paraId="1A62F4C4" w14:textId="77777777" w:rsidR="00D412C8" w:rsidRDefault="00000000">
      <w:pPr>
        <w:pStyle w:val="Ttulo2"/>
      </w:pPr>
      <w:bookmarkStart w:id="4" w:name="_Toc225409575"/>
      <w:r>
        <w:t>2.2 Instalación en Ubuntu / WSL</w:t>
      </w:r>
      <w:bookmarkEnd w:id="4"/>
    </w:p>
    <w:p w14:paraId="6154D5FF" w14:textId="77777777" w:rsidR="00D412C8" w:rsidRDefault="00000000">
      <w:pPr>
        <w:spacing w:after="120"/>
      </w:pPr>
      <w:r>
        <w:t>Ejecutar los siguientes comandos en la terminal:</w:t>
      </w:r>
    </w:p>
    <w:p w14:paraId="0EA28CD4" w14:textId="77777777" w:rsidR="00D412C8" w:rsidRPr="00BE321C" w:rsidRDefault="00000000">
      <w:pPr>
        <w:shd w:val="clear" w:color="auto" w:fill="F2F2F2"/>
        <w:spacing w:after="120"/>
        <w:rPr>
          <w:lang w:val="en-US"/>
        </w:rPr>
      </w:pPr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>sudo apt update</w:t>
      </w:r>
    </w:p>
    <w:p w14:paraId="0D0157CB" w14:textId="77777777" w:rsidR="00D412C8" w:rsidRPr="00BE321C" w:rsidRDefault="00000000">
      <w:pPr>
        <w:shd w:val="clear" w:color="auto" w:fill="F2F2F2"/>
        <w:spacing w:after="120"/>
        <w:rPr>
          <w:lang w:val="en-US"/>
        </w:rPr>
      </w:pPr>
      <w:r w:rsidRPr="00BE321C">
        <w:rPr>
          <w:rFonts w:ascii="Courier New" w:eastAsia="Courier New" w:hAnsi="Courier New" w:cs="Courier New"/>
          <w:sz w:val="20"/>
          <w:szCs w:val="20"/>
          <w:lang w:val="en-US"/>
        </w:rPr>
        <w:t>sudo apt install g++ make -y</w:t>
      </w:r>
    </w:p>
    <w:p w14:paraId="0791B1C2" w14:textId="77777777" w:rsidR="00D412C8" w:rsidRPr="00BE321C" w:rsidRDefault="00D412C8">
      <w:pPr>
        <w:spacing w:after="120"/>
        <w:rPr>
          <w:lang w:val="en-US"/>
        </w:rPr>
      </w:pPr>
    </w:p>
    <w:p w14:paraId="7B5D1CFD" w14:textId="77777777" w:rsidR="00D412C8" w:rsidRDefault="00000000">
      <w:pPr>
        <w:pStyle w:val="Ttulo2"/>
      </w:pPr>
      <w:bookmarkStart w:id="5" w:name="_Toc225409576"/>
      <w:r>
        <w:t>2.3 Clonar el repositorio</w:t>
      </w:r>
      <w:bookmarkEnd w:id="5"/>
    </w:p>
    <w:p w14:paraId="3E2E1AFC" w14:textId="09E7BB53" w:rsidR="00D412C8" w:rsidRPr="00D466DD" w:rsidRDefault="00000000">
      <w:pPr>
        <w:shd w:val="clear" w:color="auto" w:fill="F2F2F2"/>
        <w:spacing w:after="120"/>
        <w:rPr>
          <w:lang w:val="en-US"/>
        </w:rPr>
      </w:pPr>
      <w:r w:rsidRPr="00D466DD">
        <w:rPr>
          <w:rFonts w:ascii="Courier New" w:eastAsia="Courier New" w:hAnsi="Courier New" w:cs="Courier New"/>
          <w:sz w:val="20"/>
          <w:szCs w:val="20"/>
          <w:lang w:val="en-US"/>
        </w:rPr>
        <w:t xml:space="preserve">git clone </w:t>
      </w:r>
      <w:r w:rsidR="008E29D9" w:rsidRPr="008E29D9">
        <w:rPr>
          <w:rFonts w:ascii="Courier New" w:eastAsia="Courier New" w:hAnsi="Courier New" w:cs="Courier New"/>
          <w:sz w:val="20"/>
          <w:szCs w:val="20"/>
          <w:lang w:val="en-US"/>
        </w:rPr>
        <w:t>https://github.com/ItsJustStyles/Lenguajes-de-programacion.git</w:t>
      </w:r>
    </w:p>
    <w:p w14:paraId="09CDFFCE" w14:textId="50944269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r w:rsidR="008E29D9" w:rsidRPr="008E29D9">
        <w:rPr>
          <w:rFonts w:ascii="Courier New" w:eastAsia="Courier New" w:hAnsi="Courier New" w:cs="Courier New"/>
          <w:sz w:val="20"/>
          <w:szCs w:val="20"/>
          <w:lang w:val="en-US"/>
        </w:rPr>
        <w:t>Lenguajes-de-programacion</w:t>
      </w:r>
    </w:p>
    <w:p w14:paraId="3EDB3589" w14:textId="77777777" w:rsidR="00D412C8" w:rsidRDefault="00D412C8">
      <w:pPr>
        <w:spacing w:after="120"/>
      </w:pPr>
    </w:p>
    <w:p w14:paraId="7AA1AF58" w14:textId="77777777" w:rsidR="00D412C8" w:rsidRDefault="00000000">
      <w:pPr>
        <w:pStyle w:val="Ttulo2"/>
      </w:pPr>
      <w:bookmarkStart w:id="6" w:name="_Toc225409577"/>
      <w:r>
        <w:t>2.4 Compilar el proyecto</w:t>
      </w:r>
      <w:bookmarkEnd w:id="6"/>
    </w:p>
    <w:p w14:paraId="27D0B65C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make</w:t>
      </w:r>
    </w:p>
    <w:p w14:paraId="0CF0B6C6" w14:textId="77777777" w:rsidR="00D412C8" w:rsidRDefault="00000000">
      <w:pPr>
        <w:spacing w:after="120"/>
      </w:pPr>
      <w:r>
        <w:t>Este comando compila tanto el servidor como el cliente.</w:t>
      </w:r>
    </w:p>
    <w:p w14:paraId="09A08B1F" w14:textId="77777777" w:rsidR="00D412C8" w:rsidRDefault="00D412C8">
      <w:pPr>
        <w:spacing w:after="120"/>
      </w:pPr>
    </w:p>
    <w:p w14:paraId="6F05D8C9" w14:textId="77777777" w:rsidR="00D412C8" w:rsidRDefault="00000000">
      <w:pPr>
        <w:pStyle w:val="Ttulo2"/>
      </w:pPr>
      <w:bookmarkStart w:id="7" w:name="_Toc225409578"/>
      <w:r>
        <w:t>2.5 Ejecutar el sistema</w:t>
      </w:r>
      <w:bookmarkEnd w:id="7"/>
    </w:p>
    <w:p w14:paraId="4E5A7D85" w14:textId="77777777" w:rsidR="00D412C8" w:rsidRDefault="00000000">
      <w:pPr>
        <w:spacing w:after="120"/>
      </w:pPr>
      <w:r>
        <w:t>Abrir dos terminales en la misma máquina o en máquinas dentro de la misma red:</w:t>
      </w:r>
    </w:p>
    <w:p w14:paraId="008E43BE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1 — Servidor</w:t>
      </w:r>
    </w:p>
    <w:p w14:paraId="6CC97D21" w14:textId="77777777" w:rsidR="00D412C8" w:rsidRDefault="00000000">
      <w:pPr>
        <w:shd w:val="clear" w:color="auto" w:fill="F2F2F2"/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./servidor/servidor</w:t>
      </w:r>
    </w:p>
    <w:p w14:paraId="08D2422B" w14:textId="77777777" w:rsidR="00D412C8" w:rsidRDefault="00000000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2 — Cliente</w:t>
      </w:r>
    </w:p>
    <w:p w14:paraId="05412F49" w14:textId="77777777" w:rsidR="00D412C8" w:rsidRDefault="00000000">
      <w:pPr>
        <w:shd w:val="clear" w:color="auto" w:fill="F2F2F2"/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./cliente/cliente</w:t>
      </w:r>
    </w:p>
    <w:p w14:paraId="391CF4C9" w14:textId="7ECA1144" w:rsidR="00BE321C" w:rsidRDefault="00BE321C" w:rsidP="00BE321C">
      <w:pPr>
        <w:shd w:val="clear" w:color="auto" w:fill="F2F2F2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# Terminal 3 — Cliente (soporta varios clientes al mismo tiempo)</w:t>
      </w:r>
    </w:p>
    <w:p w14:paraId="26E79AFD" w14:textId="77777777" w:rsidR="00BE321C" w:rsidRDefault="00BE321C" w:rsidP="00BE321C">
      <w:pPr>
        <w:shd w:val="clear" w:color="auto" w:fill="F2F2F2"/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./cliente/cliente</w:t>
      </w:r>
    </w:p>
    <w:p w14:paraId="1724E438" w14:textId="77777777" w:rsidR="00BE321C" w:rsidRDefault="00BE321C">
      <w:pPr>
        <w:shd w:val="clear" w:color="auto" w:fill="F2F2F2"/>
        <w:spacing w:after="120"/>
      </w:pPr>
    </w:p>
    <w:p w14:paraId="30BFB7D2" w14:textId="77777777" w:rsidR="00D412C8" w:rsidRDefault="00000000">
      <w:r>
        <w:br w:type="page"/>
      </w:r>
    </w:p>
    <w:p w14:paraId="45FBC4E3" w14:textId="77777777" w:rsidR="00D412C8" w:rsidRDefault="00000000">
      <w:pPr>
        <w:pStyle w:val="Ttulo1"/>
      </w:pPr>
      <w:bookmarkStart w:id="8" w:name="_Toc225409579"/>
      <w:r>
        <w:lastRenderedPageBreak/>
        <w:t>3. Manual de Usuario</w:t>
      </w:r>
      <w:bookmarkEnd w:id="8"/>
    </w:p>
    <w:p w14:paraId="66BD0AE2" w14:textId="77777777" w:rsidR="00D412C8" w:rsidRDefault="00000000">
      <w:pPr>
        <w:pStyle w:val="Ttulo2"/>
      </w:pPr>
      <w:bookmarkStart w:id="9" w:name="_Toc225409580"/>
      <w:r>
        <w:t>3.1 Servidor</w:t>
      </w:r>
      <w:bookmarkEnd w:id="9"/>
    </w:p>
    <w:p w14:paraId="7D5778CF" w14:textId="77777777" w:rsidR="00D412C8" w:rsidRDefault="00000000">
      <w:pPr>
        <w:spacing w:after="120"/>
      </w:pPr>
      <w:r>
        <w:t>Al iniciar el servidor, se muestra el menú principal:</w:t>
      </w:r>
    </w:p>
    <w:p w14:paraId="1FC28EF1" w14:textId="77777777" w:rsidR="00D412C8" w:rsidRDefault="00000000">
      <w:pPr>
        <w:pStyle w:val="Prrafodelista"/>
        <w:numPr>
          <w:ilvl w:val="0"/>
          <w:numId w:val="2"/>
        </w:numPr>
      </w:pPr>
      <w:r>
        <w:t>Opción 1 — Ver todas las órdenes: muestra el listado completo de órdenes registradas con su estado.</w:t>
      </w:r>
    </w:p>
    <w:p w14:paraId="05F28334" w14:textId="77777777" w:rsidR="00D412C8" w:rsidRDefault="00000000">
      <w:pPr>
        <w:pStyle w:val="Prrafodelista"/>
        <w:numPr>
          <w:ilvl w:val="0"/>
          <w:numId w:val="2"/>
        </w:numPr>
      </w:pPr>
      <w:r>
        <w:t>Opción 2 — Ver órdenes pendientes: filtra y muestra únicamente las órdenes que aún no han sido completadas.</w:t>
      </w:r>
    </w:p>
    <w:p w14:paraId="43A01897" w14:textId="77777777" w:rsidR="00D412C8" w:rsidRDefault="00000000">
      <w:pPr>
        <w:pStyle w:val="Prrafodelista"/>
        <w:numPr>
          <w:ilvl w:val="0"/>
          <w:numId w:val="2"/>
        </w:numPr>
      </w:pPr>
      <w:r>
        <w:t>Opción 3 — Marcar orden completada: solicita el ID de la orden y la marca como completada, simulando que la cocina terminó de preparar el platillo.</w:t>
      </w:r>
    </w:p>
    <w:p w14:paraId="6FDC2342" w14:textId="77777777" w:rsidR="00D412C8" w:rsidRDefault="00000000">
      <w:pPr>
        <w:pStyle w:val="Prrafodelista"/>
        <w:numPr>
          <w:ilvl w:val="0"/>
          <w:numId w:val="2"/>
        </w:numPr>
      </w:pPr>
      <w:r>
        <w:t>Opción 4 — Gestionar productos: accede al submenú del CRUD de productos del menú del restaurante.</w:t>
      </w:r>
    </w:p>
    <w:p w14:paraId="6B4182FA" w14:textId="77777777" w:rsidR="00D412C8" w:rsidRDefault="00000000">
      <w:pPr>
        <w:pStyle w:val="Prrafodelista"/>
        <w:numPr>
          <w:ilvl w:val="0"/>
          <w:numId w:val="2"/>
        </w:numPr>
      </w:pPr>
      <w:r>
        <w:t>Opción 5 — Configurar mesas: permite definir el número de mesas disponibles en el restaurante.</w:t>
      </w:r>
    </w:p>
    <w:p w14:paraId="4B4A8F28" w14:textId="77777777" w:rsidR="00D412C8" w:rsidRDefault="00000000">
      <w:pPr>
        <w:pStyle w:val="Prrafodelista"/>
        <w:numPr>
          <w:ilvl w:val="0"/>
          <w:numId w:val="2"/>
        </w:numPr>
      </w:pPr>
      <w:r>
        <w:t>Opción 6 — Salir: cierra el servidor.</w:t>
      </w:r>
    </w:p>
    <w:p w14:paraId="0662BF63" w14:textId="77777777" w:rsidR="00D412C8" w:rsidRDefault="00D412C8">
      <w:pPr>
        <w:spacing w:after="120"/>
      </w:pPr>
    </w:p>
    <w:p w14:paraId="1554E1E1" w14:textId="77777777" w:rsidR="00D412C8" w:rsidRDefault="00000000">
      <w:pPr>
        <w:pStyle w:val="Ttulo2"/>
      </w:pPr>
      <w:bookmarkStart w:id="10" w:name="_Toc225409581"/>
      <w:r>
        <w:t>3.2 Submenú de Productos</w:t>
      </w:r>
      <w:bookmarkEnd w:id="10"/>
    </w:p>
    <w:p w14:paraId="746A2EF4" w14:textId="77777777" w:rsidR="00D412C8" w:rsidRDefault="00000000">
      <w:pPr>
        <w:pStyle w:val="Prrafodelista"/>
        <w:numPr>
          <w:ilvl w:val="0"/>
          <w:numId w:val="2"/>
        </w:numPr>
      </w:pPr>
      <w:r>
        <w:t>Opción 1 — Crear producto: solicita nombre, precio y descripción del platillo.</w:t>
      </w:r>
    </w:p>
    <w:p w14:paraId="28984C04" w14:textId="77777777" w:rsidR="00D412C8" w:rsidRDefault="00000000">
      <w:pPr>
        <w:pStyle w:val="Prrafodelista"/>
        <w:numPr>
          <w:ilvl w:val="0"/>
          <w:numId w:val="2"/>
        </w:numPr>
      </w:pPr>
      <w:r>
        <w:t>Opción 2 — Consultar productos: lista todos los productos registrados en el menú.</w:t>
      </w:r>
    </w:p>
    <w:p w14:paraId="75A8F537" w14:textId="77777777" w:rsidR="00D412C8" w:rsidRDefault="00000000">
      <w:pPr>
        <w:pStyle w:val="Prrafodelista"/>
        <w:numPr>
          <w:ilvl w:val="0"/>
          <w:numId w:val="2"/>
        </w:numPr>
      </w:pPr>
      <w:r>
        <w:t>Opción 3 — Modificar producto: permite cambiar nombre, precio o descripción de un producto existente. Si se deja vacío un campo, se mantiene el valor actual.</w:t>
      </w:r>
    </w:p>
    <w:p w14:paraId="6DD42EEC" w14:textId="77777777" w:rsidR="00D412C8" w:rsidRDefault="00000000">
      <w:pPr>
        <w:pStyle w:val="Prrafodelista"/>
        <w:numPr>
          <w:ilvl w:val="0"/>
          <w:numId w:val="2"/>
        </w:numPr>
      </w:pPr>
      <w:r>
        <w:t>Opción 4 — Eliminar producto: elimina un producto del menú según su ID.</w:t>
      </w:r>
    </w:p>
    <w:p w14:paraId="0018FBF7" w14:textId="77777777" w:rsidR="00D412C8" w:rsidRDefault="00000000">
      <w:pPr>
        <w:pStyle w:val="Prrafodelista"/>
        <w:numPr>
          <w:ilvl w:val="0"/>
          <w:numId w:val="2"/>
        </w:numPr>
      </w:pPr>
      <w:r>
        <w:t>Opción 5 — Volver: regresa al menú principal.</w:t>
      </w:r>
    </w:p>
    <w:p w14:paraId="5986D951" w14:textId="77777777" w:rsidR="00D412C8" w:rsidRDefault="00D412C8">
      <w:pPr>
        <w:spacing w:after="120"/>
      </w:pPr>
    </w:p>
    <w:p w14:paraId="254BE72C" w14:textId="77777777" w:rsidR="00D412C8" w:rsidRDefault="00000000">
      <w:pPr>
        <w:pStyle w:val="Ttulo2"/>
      </w:pPr>
      <w:bookmarkStart w:id="11" w:name="_Toc225409582"/>
      <w:r>
        <w:t>3.3 Cliente (Mesero)</w:t>
      </w:r>
      <w:bookmarkEnd w:id="11"/>
    </w:p>
    <w:p w14:paraId="6BF055ED" w14:textId="77777777" w:rsidR="00D412C8" w:rsidRDefault="00000000">
      <w:pPr>
        <w:spacing w:after="120"/>
      </w:pPr>
      <w:r>
        <w:t>Al iniciar el cliente, el mesero ve el siguiente menú:</w:t>
      </w:r>
    </w:p>
    <w:p w14:paraId="7E1D6838" w14:textId="77777777" w:rsidR="00D412C8" w:rsidRDefault="00000000">
      <w:pPr>
        <w:pStyle w:val="Prrafodelista"/>
        <w:numPr>
          <w:ilvl w:val="0"/>
          <w:numId w:val="2"/>
        </w:numPr>
      </w:pPr>
      <w:r>
        <w:t>Opción 1 — Registrar orden: solicita número de mesa, nombre del producto, cantidad y especificaciones opcionales. La orden se envía al servidor automáticamente.</w:t>
      </w:r>
    </w:p>
    <w:p w14:paraId="493427C0" w14:textId="77777777" w:rsidR="00D412C8" w:rsidRDefault="00000000">
      <w:pPr>
        <w:pStyle w:val="Prrafodelista"/>
        <w:numPr>
          <w:ilvl w:val="0"/>
          <w:numId w:val="2"/>
        </w:numPr>
      </w:pPr>
      <w:r>
        <w:t>Opción 2 — Modificar orden: solicita el ID de la orden a modificar y permite cambiar el producto, cantidad o especificaciones. Si se deja vacío un campo, se mantiene el valor actual.</w:t>
      </w:r>
    </w:p>
    <w:p w14:paraId="70E5D0E1" w14:textId="77777777" w:rsidR="00D412C8" w:rsidRDefault="00000000">
      <w:pPr>
        <w:pStyle w:val="Prrafodelista"/>
        <w:numPr>
          <w:ilvl w:val="0"/>
          <w:numId w:val="2"/>
        </w:numPr>
      </w:pPr>
      <w:r>
        <w:t>Opción 3 — Salir: cierra el cliente.</w:t>
      </w:r>
    </w:p>
    <w:p w14:paraId="3B8B49AA" w14:textId="77777777" w:rsidR="00D412C8" w:rsidRDefault="00D412C8">
      <w:pPr>
        <w:spacing w:after="120"/>
      </w:pPr>
    </w:p>
    <w:p w14:paraId="6995D765" w14:textId="77777777" w:rsidR="00D412C8" w:rsidRDefault="00000000">
      <w:pPr>
        <w:pStyle w:val="Ttulo2"/>
      </w:pPr>
      <w:bookmarkStart w:id="12" w:name="_Toc225409583"/>
      <w:r>
        <w:t>3.4 Consideraciones importantes</w:t>
      </w:r>
      <w:bookmarkEnd w:id="12"/>
    </w:p>
    <w:p w14:paraId="34753953" w14:textId="77777777" w:rsidR="00D412C8" w:rsidRDefault="00000000">
      <w:pPr>
        <w:pStyle w:val="Prrafodelista"/>
        <w:numPr>
          <w:ilvl w:val="0"/>
          <w:numId w:val="2"/>
        </w:numPr>
      </w:pPr>
      <w:r>
        <w:t>El servidor debe estar corriendo antes de iniciar el cliente.</w:t>
      </w:r>
    </w:p>
    <w:p w14:paraId="1024F3C1" w14:textId="77777777" w:rsidR="00D412C8" w:rsidRDefault="00000000">
      <w:pPr>
        <w:pStyle w:val="Prrafodelista"/>
        <w:numPr>
          <w:ilvl w:val="0"/>
          <w:numId w:val="2"/>
        </w:numPr>
      </w:pPr>
      <w:r>
        <w:t>El número de mesas debe configurarse en el servidor antes de registrar órdenes. Si el número de mesas es 0, todas las órdenes serán rechazadas.</w:t>
      </w:r>
    </w:p>
    <w:p w14:paraId="74A7FB57" w14:textId="77777777" w:rsidR="00D412C8" w:rsidRDefault="00000000">
      <w:pPr>
        <w:pStyle w:val="Prrafodelista"/>
        <w:numPr>
          <w:ilvl w:val="0"/>
          <w:numId w:val="2"/>
        </w:numPr>
      </w:pPr>
      <w:r>
        <w:t>Las órdenes ya marcadas como completadas no pueden ser modificadas.</w:t>
      </w:r>
    </w:p>
    <w:p w14:paraId="6B623CB4" w14:textId="77777777" w:rsidR="00D412C8" w:rsidRDefault="00000000">
      <w:pPr>
        <w:pStyle w:val="Prrafodelista"/>
        <w:numPr>
          <w:ilvl w:val="0"/>
          <w:numId w:val="2"/>
        </w:numPr>
      </w:pPr>
      <w:r>
        <w:t>Múltiples clientes pueden conectarse al servidor simultáneamente.</w:t>
      </w:r>
    </w:p>
    <w:p w14:paraId="32BFA839" w14:textId="77777777" w:rsidR="00D412C8" w:rsidRDefault="00000000">
      <w:r>
        <w:br w:type="page"/>
      </w:r>
    </w:p>
    <w:p w14:paraId="7DA55CA8" w14:textId="77777777" w:rsidR="00D412C8" w:rsidRDefault="00000000">
      <w:pPr>
        <w:pStyle w:val="Ttulo1"/>
      </w:pPr>
      <w:bookmarkStart w:id="13" w:name="_Toc225409584"/>
      <w:r>
        <w:lastRenderedPageBreak/>
        <w:t>4. Arquitectura Lógica</w:t>
      </w:r>
      <w:bookmarkEnd w:id="13"/>
    </w:p>
    <w:p w14:paraId="4BE0A3F3" w14:textId="77777777" w:rsidR="00D412C8" w:rsidRDefault="00000000">
      <w:pPr>
        <w:pStyle w:val="Ttulo2"/>
      </w:pPr>
      <w:bookmarkStart w:id="14" w:name="_Toc225409585"/>
      <w:r>
        <w:t>4.1 Modelo Cliente-Servidor</w:t>
      </w:r>
      <w:bookmarkEnd w:id="14"/>
    </w:p>
    <w:p w14:paraId="03FE7221" w14:textId="77777777" w:rsidR="00D412C8" w:rsidRDefault="00000000">
      <w:pPr>
        <w:spacing w:after="120"/>
      </w:pPr>
      <w:r>
        <w:t>El sistema sigue un modelo cliente-servidor donde dos tipos de aplicaciones se comunican a través de sockets TCP/IP en el puerto 8080.</w:t>
      </w:r>
    </w:p>
    <w:p w14:paraId="536D0F17" w14:textId="77777777" w:rsidR="00D412C8" w:rsidRDefault="00D412C8">
      <w:pPr>
        <w:spacing w:after="120"/>
      </w:pPr>
    </w:p>
    <w:p w14:paraId="19E8BA8D" w14:textId="77777777" w:rsidR="00D412C8" w:rsidRDefault="00000000">
      <w:pPr>
        <w:pStyle w:val="Ttulo2"/>
      </w:pPr>
      <w:bookmarkStart w:id="15" w:name="_Toc225409586"/>
      <w:r>
        <w:t>4.2 Componentes del sistema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412C8" w14:paraId="4ED29B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7ADB" w14:textId="77777777" w:rsidR="00D412C8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EFE8" w14:textId="77777777" w:rsidR="00D412C8" w:rsidRDefault="00000000">
            <w:r>
              <w:rPr>
                <w:b/>
                <w:bCs/>
              </w:rPr>
              <w:t>Responsabilidad</w:t>
            </w:r>
          </w:p>
        </w:tc>
      </w:tr>
      <w:tr w:rsidR="00D412C8" w14:paraId="09669E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5BCB" w14:textId="77777777" w:rsidR="00D412C8" w:rsidRDefault="00000000">
            <w:r>
              <w:t>cliente.cpp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39D5" w14:textId="77777777" w:rsidR="00D412C8" w:rsidRDefault="00000000">
            <w:r>
              <w:t>Interfaz del mesero. Permite registrar y modificar órdenes, y enviarlas al servidor mediante sockets.</w:t>
            </w:r>
          </w:p>
        </w:tc>
      </w:tr>
      <w:tr w:rsidR="00D412C8" w14:paraId="0E95A9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1525" w14:textId="77777777" w:rsidR="00D412C8" w:rsidRDefault="00000000">
            <w:r>
              <w:t>servidor.cpp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065B" w14:textId="77777777" w:rsidR="00D412C8" w:rsidRDefault="00000000">
            <w:r>
              <w:t>Núcleo del sistema. Gestiona conexiones, menú administrativo y coordina los módulos.</w:t>
            </w:r>
          </w:p>
        </w:tc>
      </w:tr>
      <w:tr w:rsidR="00D412C8" w14:paraId="7B6A3E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0D4C" w14:textId="77777777" w:rsidR="00D412C8" w:rsidRDefault="00000000">
            <w:r>
              <w:t>ordenes.cpp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EB35" w14:textId="77777777" w:rsidR="00D412C8" w:rsidRDefault="00000000">
            <w:r>
              <w:t>Lógica de almacenamiento, visualización y modificación de órdenes mediante lista enlazada.</w:t>
            </w:r>
          </w:p>
        </w:tc>
      </w:tr>
      <w:tr w:rsidR="00D412C8" w14:paraId="138076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E891" w14:textId="77777777" w:rsidR="00D412C8" w:rsidRDefault="00000000">
            <w:r>
              <w:t>productos.cpp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E581" w14:textId="77777777" w:rsidR="00D412C8" w:rsidRDefault="00000000">
            <w:r>
              <w:t>CRUD completo del menú del restaurante mediante lista enlazada.</w:t>
            </w:r>
          </w:p>
        </w:tc>
      </w:tr>
      <w:tr w:rsidR="00D412C8" w14:paraId="2DF166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C765" w14:textId="77777777" w:rsidR="00D412C8" w:rsidRDefault="00000000">
            <w:r>
              <w:t>mesas.cpp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4283" w14:textId="77777777" w:rsidR="00D412C8" w:rsidRDefault="00000000">
            <w:r>
              <w:t>Configuración del número de mesas y validación al recibir órdenes.</w:t>
            </w:r>
          </w:p>
        </w:tc>
      </w:tr>
      <w:tr w:rsidR="00D412C8" w14:paraId="4ADF0F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67FC" w14:textId="77777777" w:rsidR="00D412C8" w:rsidRDefault="00000000">
            <w:r>
              <w:t>structs.h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AD" w14:textId="77777777" w:rsidR="00D412C8" w:rsidRDefault="00000000">
            <w:r>
              <w:t>Definición de estructuras de datos compartidas: Orden, Producto, ItemOrden, MensajeOrden.</w:t>
            </w:r>
          </w:p>
        </w:tc>
      </w:tr>
    </w:tbl>
    <w:p w14:paraId="6A4F8B2E" w14:textId="77777777" w:rsidR="00D412C8" w:rsidRDefault="00D412C8">
      <w:pPr>
        <w:spacing w:after="120"/>
      </w:pPr>
    </w:p>
    <w:p w14:paraId="089B45A5" w14:textId="77777777" w:rsidR="00D412C8" w:rsidRDefault="00000000">
      <w:pPr>
        <w:pStyle w:val="Ttulo2"/>
      </w:pPr>
      <w:bookmarkStart w:id="16" w:name="_Toc225409587"/>
      <w:r>
        <w:t>4.3 Estructuras de datos</w:t>
      </w:r>
      <w:bookmarkEnd w:id="16"/>
    </w:p>
    <w:p w14:paraId="47CB8DED" w14:textId="77777777" w:rsidR="00D412C8" w:rsidRDefault="00000000">
      <w:pPr>
        <w:spacing w:after="120"/>
      </w:pPr>
      <w:r>
        <w:t>El sistema utiliza listas enlazadas simples para almacenar órdenes y productos en memoria durante la ejecución. Las principales estructuras son:</w:t>
      </w:r>
    </w:p>
    <w:p w14:paraId="6710A5C5" w14:textId="77777777" w:rsidR="00D412C8" w:rsidRDefault="00000000">
      <w:pPr>
        <w:pStyle w:val="Prrafodelista"/>
        <w:numPr>
          <w:ilvl w:val="0"/>
          <w:numId w:val="2"/>
        </w:numPr>
      </w:pPr>
      <w:r>
        <w:t>Producto: almacena id, nombre, precio, descripción y puntero al siguiente producto.</w:t>
      </w:r>
    </w:p>
    <w:p w14:paraId="04B46D42" w14:textId="77777777" w:rsidR="00D412C8" w:rsidRDefault="00000000">
      <w:pPr>
        <w:pStyle w:val="Prrafodelista"/>
        <w:numPr>
          <w:ilvl w:val="0"/>
          <w:numId w:val="2"/>
        </w:numPr>
      </w:pPr>
      <w:r>
        <w:t>Orden: almacena id, número de mesa, estado (PENDIENTE/COMPLETADA), flag de modificación y lista de ítems.</w:t>
      </w:r>
    </w:p>
    <w:p w14:paraId="18D025AA" w14:textId="77777777" w:rsidR="00D412C8" w:rsidRDefault="00000000">
      <w:pPr>
        <w:pStyle w:val="Prrafodelista"/>
        <w:numPr>
          <w:ilvl w:val="0"/>
          <w:numId w:val="2"/>
        </w:numPr>
      </w:pPr>
      <w:r>
        <w:t>ItemOrden: almacena id de producto, nombre, cantidad y especificaciones.</w:t>
      </w:r>
    </w:p>
    <w:p w14:paraId="0441B670" w14:textId="77777777" w:rsidR="00D412C8" w:rsidRDefault="00000000">
      <w:pPr>
        <w:pStyle w:val="Prrafodelista"/>
        <w:numPr>
          <w:ilvl w:val="0"/>
          <w:numId w:val="2"/>
        </w:numPr>
      </w:pPr>
      <w:r>
        <w:t>MensajeOrden: estructura serializable enviada por socket entre cliente y servidor.</w:t>
      </w:r>
    </w:p>
    <w:p w14:paraId="6800ABB2" w14:textId="77777777" w:rsidR="00D412C8" w:rsidRDefault="00D412C8">
      <w:pPr>
        <w:spacing w:after="120"/>
      </w:pPr>
    </w:p>
    <w:p w14:paraId="7CC7B0AA" w14:textId="77777777" w:rsidR="00D412C8" w:rsidRDefault="00000000">
      <w:pPr>
        <w:pStyle w:val="Ttulo2"/>
      </w:pPr>
      <w:bookmarkStart w:id="17" w:name="_Toc225409588"/>
      <w:r>
        <w:t>4.4 Concurrencia</w:t>
      </w:r>
      <w:bookmarkEnd w:id="17"/>
    </w:p>
    <w:p w14:paraId="13D16445" w14:textId="77777777" w:rsidR="00D412C8" w:rsidRDefault="00000000">
      <w:pPr>
        <w:spacing w:after="120"/>
      </w:pPr>
      <w:r>
        <w:t>El servidor implementa concurrencia mediante dos mecanismos:</w:t>
      </w:r>
    </w:p>
    <w:p w14:paraId="63005DF1" w14:textId="77777777" w:rsidR="00D412C8" w:rsidRDefault="00000000">
      <w:pPr>
        <w:pStyle w:val="Prrafodelista"/>
        <w:numPr>
          <w:ilvl w:val="0"/>
          <w:numId w:val="2"/>
        </w:numPr>
      </w:pPr>
      <w:r>
        <w:t>Hilo receptor (pthread): corre en paralelo al menú principal y se encarga de aceptar conexiones entrantes de clientes sin bloquear la interfaz del administrador.</w:t>
      </w:r>
    </w:p>
    <w:p w14:paraId="2020CD34" w14:textId="77777777" w:rsidR="00D412C8" w:rsidRDefault="00000000">
      <w:pPr>
        <w:pStyle w:val="Prrafodelista"/>
        <w:numPr>
          <w:ilvl w:val="0"/>
          <w:numId w:val="2"/>
        </w:numPr>
      </w:pPr>
      <w:r>
        <w:t>Mutex (pthread_mutex_t): garantiza acceso exclusivo a las estructuras de datos compartidas cuando múltiples clientes envían órdenes simultáneamente, evitando condiciones de carrera.</w:t>
      </w:r>
    </w:p>
    <w:p w14:paraId="256D17E3" w14:textId="77777777" w:rsidR="00D412C8" w:rsidRDefault="00D412C8">
      <w:pPr>
        <w:spacing w:after="120"/>
      </w:pPr>
    </w:p>
    <w:p w14:paraId="653A2AB1" w14:textId="77777777" w:rsidR="00D412C8" w:rsidRDefault="00000000">
      <w:pPr>
        <w:pStyle w:val="Ttulo2"/>
      </w:pPr>
      <w:bookmarkStart w:id="18" w:name="_Toc225409589"/>
      <w:r>
        <w:t>4.5 Flujo de comunicación</w:t>
      </w:r>
      <w:bookmarkEnd w:id="18"/>
    </w:p>
    <w:p w14:paraId="0384B03B" w14:textId="77777777" w:rsidR="00D412C8" w:rsidRDefault="00000000">
      <w:pPr>
        <w:spacing w:after="120"/>
      </w:pPr>
      <w:r>
        <w:lastRenderedPageBreak/>
        <w:t>El flujo de una orden sigue estos pasos:</w:t>
      </w:r>
    </w:p>
    <w:p w14:paraId="14697871" w14:textId="77777777" w:rsidR="00D412C8" w:rsidRDefault="00000000">
      <w:pPr>
        <w:pStyle w:val="Prrafodelista"/>
        <w:numPr>
          <w:ilvl w:val="0"/>
          <w:numId w:val="3"/>
        </w:numPr>
      </w:pPr>
      <w:r>
        <w:t>El mesero ingresa los datos de la orden en el cliente.</w:t>
      </w:r>
    </w:p>
    <w:p w14:paraId="2D3E3296" w14:textId="77777777" w:rsidR="00D412C8" w:rsidRDefault="00000000">
      <w:pPr>
        <w:pStyle w:val="Prrafodelista"/>
        <w:numPr>
          <w:ilvl w:val="0"/>
          <w:numId w:val="3"/>
        </w:numPr>
      </w:pPr>
      <w:r>
        <w:t>El cliente serializa la orden en un struct MensajeOrden y la envía por socket TCP al puerto 8080.</w:t>
      </w:r>
    </w:p>
    <w:p w14:paraId="46276C6C" w14:textId="77777777" w:rsidR="00D412C8" w:rsidRDefault="00000000">
      <w:pPr>
        <w:pStyle w:val="Prrafodelista"/>
        <w:numPr>
          <w:ilvl w:val="0"/>
          <w:numId w:val="3"/>
        </w:numPr>
      </w:pPr>
      <w:r>
        <w:t>El hilo receptor del servidor recibe el mensaje y valida que la mesa sea válida.</w:t>
      </w:r>
    </w:p>
    <w:p w14:paraId="71775375" w14:textId="77777777" w:rsidR="00D412C8" w:rsidRDefault="00000000">
      <w:pPr>
        <w:pStyle w:val="Prrafodelista"/>
        <w:numPr>
          <w:ilvl w:val="0"/>
          <w:numId w:val="3"/>
        </w:numPr>
      </w:pPr>
      <w:r>
        <w:t>Si la mesa es válida, la orden se almacena en la lista enlazada de órdenes.</w:t>
      </w:r>
    </w:p>
    <w:p w14:paraId="09C9A2BF" w14:textId="77777777" w:rsidR="00D412C8" w:rsidRDefault="00000000">
      <w:pPr>
        <w:pStyle w:val="Prrafodelista"/>
        <w:numPr>
          <w:ilvl w:val="0"/>
          <w:numId w:val="3"/>
        </w:numPr>
      </w:pPr>
      <w:r>
        <w:t>El servidor envía una confirmación al cliente.</w:t>
      </w:r>
    </w:p>
    <w:p w14:paraId="17753AF4" w14:textId="77777777" w:rsidR="00D412C8" w:rsidRDefault="00000000">
      <w:pPr>
        <w:pStyle w:val="Prrafodelista"/>
        <w:numPr>
          <w:ilvl w:val="0"/>
          <w:numId w:val="3"/>
        </w:numPr>
      </w:pPr>
      <w:r>
        <w:t>El administrador puede visualizar y gestionar las órdenes desde el menú del servidor.</w:t>
      </w:r>
    </w:p>
    <w:sectPr w:rsidR="00D412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1F0"/>
    <w:multiLevelType w:val="hybridMultilevel"/>
    <w:tmpl w:val="885EE9B8"/>
    <w:lvl w:ilvl="0" w:tplc="FDA2DC5C">
      <w:start w:val="1"/>
      <w:numFmt w:val="bullet"/>
      <w:lvlText w:val="•"/>
      <w:lvlJc w:val="left"/>
      <w:pPr>
        <w:ind w:left="720" w:hanging="360"/>
      </w:pPr>
    </w:lvl>
    <w:lvl w:ilvl="1" w:tplc="5A468708">
      <w:numFmt w:val="decimal"/>
      <w:lvlText w:val=""/>
      <w:lvlJc w:val="left"/>
    </w:lvl>
    <w:lvl w:ilvl="2" w:tplc="CC3807CE">
      <w:numFmt w:val="decimal"/>
      <w:lvlText w:val=""/>
      <w:lvlJc w:val="left"/>
    </w:lvl>
    <w:lvl w:ilvl="3" w:tplc="D53606E0">
      <w:numFmt w:val="decimal"/>
      <w:lvlText w:val=""/>
      <w:lvlJc w:val="left"/>
    </w:lvl>
    <w:lvl w:ilvl="4" w:tplc="3DCAE612">
      <w:numFmt w:val="decimal"/>
      <w:lvlText w:val=""/>
      <w:lvlJc w:val="left"/>
    </w:lvl>
    <w:lvl w:ilvl="5" w:tplc="BF8013CA">
      <w:numFmt w:val="decimal"/>
      <w:lvlText w:val=""/>
      <w:lvlJc w:val="left"/>
    </w:lvl>
    <w:lvl w:ilvl="6" w:tplc="93B4EAD2">
      <w:numFmt w:val="decimal"/>
      <w:lvlText w:val=""/>
      <w:lvlJc w:val="left"/>
    </w:lvl>
    <w:lvl w:ilvl="7" w:tplc="02804E56">
      <w:numFmt w:val="decimal"/>
      <w:lvlText w:val=""/>
      <w:lvlJc w:val="left"/>
    </w:lvl>
    <w:lvl w:ilvl="8" w:tplc="CBA40B7E">
      <w:numFmt w:val="decimal"/>
      <w:lvlText w:val=""/>
      <w:lvlJc w:val="left"/>
    </w:lvl>
  </w:abstractNum>
  <w:abstractNum w:abstractNumId="1" w15:restartNumberingAfterBreak="0">
    <w:nsid w:val="312C2BDB"/>
    <w:multiLevelType w:val="hybridMultilevel"/>
    <w:tmpl w:val="00A87C9E"/>
    <w:lvl w:ilvl="0" w:tplc="4DFAEC2C">
      <w:start w:val="1"/>
      <w:numFmt w:val="bullet"/>
      <w:lvlText w:val="●"/>
      <w:lvlJc w:val="left"/>
      <w:pPr>
        <w:ind w:left="720" w:hanging="360"/>
      </w:pPr>
    </w:lvl>
    <w:lvl w:ilvl="1" w:tplc="F3BE6636">
      <w:start w:val="1"/>
      <w:numFmt w:val="bullet"/>
      <w:lvlText w:val="○"/>
      <w:lvlJc w:val="left"/>
      <w:pPr>
        <w:ind w:left="1440" w:hanging="360"/>
      </w:pPr>
    </w:lvl>
    <w:lvl w:ilvl="2" w:tplc="BA26F742">
      <w:start w:val="1"/>
      <w:numFmt w:val="bullet"/>
      <w:lvlText w:val="■"/>
      <w:lvlJc w:val="left"/>
      <w:pPr>
        <w:ind w:left="2160" w:hanging="360"/>
      </w:pPr>
    </w:lvl>
    <w:lvl w:ilvl="3" w:tplc="302EDEB4">
      <w:start w:val="1"/>
      <w:numFmt w:val="bullet"/>
      <w:lvlText w:val="●"/>
      <w:lvlJc w:val="left"/>
      <w:pPr>
        <w:ind w:left="2880" w:hanging="360"/>
      </w:pPr>
    </w:lvl>
    <w:lvl w:ilvl="4" w:tplc="2D4C2492">
      <w:start w:val="1"/>
      <w:numFmt w:val="bullet"/>
      <w:lvlText w:val="○"/>
      <w:lvlJc w:val="left"/>
      <w:pPr>
        <w:ind w:left="3600" w:hanging="360"/>
      </w:pPr>
    </w:lvl>
    <w:lvl w:ilvl="5" w:tplc="4A32EB94">
      <w:start w:val="1"/>
      <w:numFmt w:val="bullet"/>
      <w:lvlText w:val="■"/>
      <w:lvlJc w:val="left"/>
      <w:pPr>
        <w:ind w:left="4320" w:hanging="360"/>
      </w:pPr>
    </w:lvl>
    <w:lvl w:ilvl="6" w:tplc="0E9CC306">
      <w:start w:val="1"/>
      <w:numFmt w:val="bullet"/>
      <w:lvlText w:val="●"/>
      <w:lvlJc w:val="left"/>
      <w:pPr>
        <w:ind w:left="5040" w:hanging="360"/>
      </w:pPr>
    </w:lvl>
    <w:lvl w:ilvl="7" w:tplc="637E31B2">
      <w:start w:val="1"/>
      <w:numFmt w:val="bullet"/>
      <w:lvlText w:val="●"/>
      <w:lvlJc w:val="left"/>
      <w:pPr>
        <w:ind w:left="5760" w:hanging="360"/>
      </w:pPr>
    </w:lvl>
    <w:lvl w:ilvl="8" w:tplc="FB3AA8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F2216"/>
    <w:multiLevelType w:val="hybridMultilevel"/>
    <w:tmpl w:val="DFE261C6"/>
    <w:lvl w:ilvl="0" w:tplc="62F613D6">
      <w:start w:val="1"/>
      <w:numFmt w:val="decimal"/>
      <w:lvlText w:val="%1."/>
      <w:lvlJc w:val="left"/>
      <w:pPr>
        <w:ind w:left="720" w:hanging="360"/>
      </w:pPr>
    </w:lvl>
    <w:lvl w:ilvl="1" w:tplc="6ABC3E74">
      <w:numFmt w:val="decimal"/>
      <w:lvlText w:val=""/>
      <w:lvlJc w:val="left"/>
    </w:lvl>
    <w:lvl w:ilvl="2" w:tplc="5FFA79A6">
      <w:numFmt w:val="decimal"/>
      <w:lvlText w:val=""/>
      <w:lvlJc w:val="left"/>
    </w:lvl>
    <w:lvl w:ilvl="3" w:tplc="52BA25EA">
      <w:numFmt w:val="decimal"/>
      <w:lvlText w:val=""/>
      <w:lvlJc w:val="left"/>
    </w:lvl>
    <w:lvl w:ilvl="4" w:tplc="EB9C87F2">
      <w:numFmt w:val="decimal"/>
      <w:lvlText w:val=""/>
      <w:lvlJc w:val="left"/>
    </w:lvl>
    <w:lvl w:ilvl="5" w:tplc="B03EB52C">
      <w:numFmt w:val="decimal"/>
      <w:lvlText w:val=""/>
      <w:lvlJc w:val="left"/>
    </w:lvl>
    <w:lvl w:ilvl="6" w:tplc="0CCC72FE">
      <w:numFmt w:val="decimal"/>
      <w:lvlText w:val=""/>
      <w:lvlJc w:val="left"/>
    </w:lvl>
    <w:lvl w:ilvl="7" w:tplc="04C2EEA8">
      <w:numFmt w:val="decimal"/>
      <w:lvlText w:val=""/>
      <w:lvlJc w:val="left"/>
    </w:lvl>
    <w:lvl w:ilvl="8" w:tplc="26AE598C">
      <w:numFmt w:val="decimal"/>
      <w:lvlText w:val=""/>
      <w:lvlJc w:val="left"/>
    </w:lvl>
  </w:abstractNum>
  <w:num w:numId="1" w16cid:durableId="345450031">
    <w:abstractNumId w:val="1"/>
    <w:lvlOverride w:ilvl="0">
      <w:startOverride w:val="1"/>
    </w:lvlOverride>
  </w:num>
  <w:num w:numId="2" w16cid:durableId="710610450">
    <w:abstractNumId w:val="0"/>
    <w:lvlOverride w:ilvl="0">
      <w:startOverride w:val="1"/>
    </w:lvlOverride>
  </w:num>
  <w:num w:numId="3" w16cid:durableId="8662198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2C8"/>
    <w:rsid w:val="00162D67"/>
    <w:rsid w:val="00273CA2"/>
    <w:rsid w:val="004A6F4B"/>
    <w:rsid w:val="005A556B"/>
    <w:rsid w:val="00723E03"/>
    <w:rsid w:val="00772C3F"/>
    <w:rsid w:val="007F7608"/>
    <w:rsid w:val="008E29D9"/>
    <w:rsid w:val="008F6A5B"/>
    <w:rsid w:val="00BD47A0"/>
    <w:rsid w:val="00BE321C"/>
    <w:rsid w:val="00C054F6"/>
    <w:rsid w:val="00D412C8"/>
    <w:rsid w:val="00D466DD"/>
    <w:rsid w:val="00DA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0380"/>
  <w15:docId w15:val="{62DD068A-9B80-473F-A8A0-9B082F11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E321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321C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723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76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sJustStyles/Lenguajes-de-programacion" TargetMode="External"/><Relationship Id="rId5" Type="http://schemas.openxmlformats.org/officeDocument/2006/relationships/hyperlink" Target="https://tecdigital.tec.ac.cr/dotlrn/community-member?user_id=1887693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1145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Lacayo Picado</cp:lastModifiedBy>
  <cp:revision>11</cp:revision>
  <dcterms:created xsi:type="dcterms:W3CDTF">2026-03-26T15:23:00Z</dcterms:created>
  <dcterms:modified xsi:type="dcterms:W3CDTF">2026-03-27T08:58:00Z</dcterms:modified>
</cp:coreProperties>
</file>