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16E3" w14:textId="77777777" w:rsidR="007322BF" w:rsidRPr="00311026" w:rsidRDefault="007322BF" w:rsidP="00B86087">
      <w:pPr>
        <w:pStyle w:val="NoSpacing"/>
        <w:ind w:left="-426" w:right="-421"/>
        <w:jc w:val="center"/>
      </w:pPr>
      <w:r>
        <w:rPr>
          <w:sz w:val="12"/>
          <w:szCs w:val="12"/>
        </w:rPr>
        <w:pict w14:anchorId="029B54AF">
          <v:rect id="_x0000_i1025" style="width:0;height:1.5pt" o:hralign="center" o:hrstd="t" o:hr="t" fillcolor="#a0a0a0" stroked="f"/>
        </w:pict>
      </w:r>
      <w:r>
        <w:br/>
      </w:r>
      <w:r w:rsidRPr="00C046AD">
        <w:rPr>
          <w:rFonts w:asciiTheme="majorHAnsi" w:hAnsiTheme="majorHAnsi"/>
          <w:b/>
          <w:bCs/>
          <w:sz w:val="56"/>
          <w:szCs w:val="144"/>
        </w:rPr>
        <w:t>KEVIN BORSE</w:t>
      </w:r>
    </w:p>
    <w:p w14:paraId="7325CBAB" w14:textId="2768CA56" w:rsidR="007322BF" w:rsidRPr="00311026" w:rsidRDefault="007322BF" w:rsidP="00B86087">
      <w:pPr>
        <w:pStyle w:val="NoSpacing"/>
        <w:ind w:left="-426" w:right="-421"/>
        <w:jc w:val="center"/>
        <w:rPr>
          <w:sz w:val="22"/>
          <w:szCs w:val="32"/>
        </w:rPr>
      </w:pPr>
      <w:hyperlink r:id="rId5" w:history="1">
        <w:r>
          <w:rPr>
            <w:rStyle w:val="Hyperlink"/>
            <w:rFonts w:ascii="Aptos" w:hAnsi="Aptos"/>
            <w:b/>
            <w:bCs/>
            <w:sz w:val="20"/>
            <w:szCs w:val="32"/>
          </w:rPr>
          <w:t>kevinborse@proton.me</w:t>
        </w:r>
      </w:hyperlink>
      <w:r w:rsidRPr="00311026">
        <w:rPr>
          <w:sz w:val="20"/>
          <w:szCs w:val="32"/>
        </w:rPr>
        <w:t xml:space="preserve"> | 8169763941</w:t>
      </w:r>
    </w:p>
    <w:p w14:paraId="0CCBB9A1" w14:textId="0C034AB9" w:rsidR="00FB5E64" w:rsidRPr="0015726C" w:rsidRDefault="007322BF" w:rsidP="00B86087">
      <w:pPr>
        <w:pStyle w:val="NoSpacing"/>
        <w:ind w:left="-426" w:right="-421"/>
        <w:rPr>
          <w:rFonts w:asciiTheme="minorHAnsi" w:hAnsiTheme="minorHAnsi"/>
          <w:szCs w:val="16"/>
        </w:rPr>
      </w:pPr>
      <w:r w:rsidRPr="0015726C">
        <w:rPr>
          <w:rFonts w:asciiTheme="minorHAnsi" w:hAnsiTheme="minorHAnsi"/>
          <w:szCs w:val="16"/>
        </w:rPr>
        <w:pict w14:anchorId="1C0C806A">
          <v:rect id="_x0000_i1440" style="width:0;height:1.5pt" o:hralign="center" o:hrstd="t" o:hr="t" fillcolor="#a0a0a0" stroked="f"/>
        </w:pict>
      </w:r>
    </w:p>
    <w:p w14:paraId="67F26D4E" w14:textId="77777777" w:rsidR="00C046AD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15726C">
        <w:rPr>
          <w:rFonts w:asciiTheme="minorHAnsi" w:hAnsiTheme="minorHAnsi"/>
          <w:b/>
          <w:bCs/>
          <w:i/>
          <w:iCs/>
          <w:sz w:val="22"/>
        </w:rPr>
        <w:t>Summary</w:t>
      </w:r>
      <w:r w:rsidRPr="0015726C">
        <w:rPr>
          <w:rFonts w:asciiTheme="minorHAnsi" w:hAnsiTheme="minorHAnsi"/>
          <w:i/>
          <w:iCs/>
          <w:sz w:val="22"/>
        </w:rPr>
        <w:br/>
      </w:r>
      <w:r w:rsidRPr="0015726C">
        <w:rPr>
          <w:rFonts w:asciiTheme="minorHAnsi" w:hAnsiTheme="minorHAnsi"/>
          <w:sz w:val="20"/>
          <w:szCs w:val="20"/>
        </w:rPr>
        <w:t>Dedicated and passionate machine learning enthusiast with a strong foundation in critical thinking, creativity, and problem-solving. Proven ability to work collaboratively in team environments and communicate complex ideas effectively. Eager to contribute to innovative, real-world projects and continuously expand knowledge in the field. Actively seeking an internship or project opportunity to gain hands-on industry experience and make meaningful contributions.</w:t>
      </w:r>
      <w:r w:rsidRPr="0015726C">
        <w:rPr>
          <w:rFonts w:asciiTheme="minorHAnsi" w:hAnsiTheme="minorHAnsi"/>
          <w:sz w:val="20"/>
          <w:szCs w:val="20"/>
        </w:rPr>
        <w:pict w14:anchorId="35B50A95">
          <v:rect id="_x0000_i1444" style="width:0;height:1.5pt" o:hralign="center" o:hrstd="t" o:hr="t" fillcolor="#a0a0a0" stroked="f"/>
        </w:pict>
      </w:r>
      <w:r w:rsidRPr="0015726C">
        <w:rPr>
          <w:rFonts w:asciiTheme="minorHAnsi" w:hAnsiTheme="minorHAnsi"/>
          <w:sz w:val="14"/>
          <w:szCs w:val="14"/>
        </w:rPr>
        <w:br/>
      </w:r>
      <w:r w:rsidRPr="0015726C">
        <w:rPr>
          <w:rFonts w:asciiTheme="minorHAnsi" w:hAnsiTheme="minorHAnsi"/>
          <w:b/>
          <w:bCs/>
          <w:i/>
          <w:iCs/>
          <w:sz w:val="22"/>
        </w:rPr>
        <w:t>Education</w:t>
      </w:r>
      <w:r w:rsidRPr="0015726C">
        <w:rPr>
          <w:rFonts w:asciiTheme="minorHAnsi" w:hAnsiTheme="minorHAnsi"/>
          <w:sz w:val="28"/>
          <w:szCs w:val="28"/>
        </w:rPr>
        <w:br/>
      </w:r>
      <w:r w:rsidRPr="006053BC">
        <w:rPr>
          <w:rFonts w:asciiTheme="minorHAnsi" w:hAnsiTheme="minorHAnsi"/>
          <w:b/>
          <w:bCs/>
          <w:sz w:val="20"/>
          <w:szCs w:val="20"/>
        </w:rPr>
        <w:t>Higher Secondary Certificate (HSC)</w:t>
      </w:r>
    </w:p>
    <w:p w14:paraId="2EF25D21" w14:textId="77777777" w:rsidR="00C046AD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15726C">
        <w:rPr>
          <w:rFonts w:asciiTheme="minorHAnsi" w:hAnsiTheme="minorHAnsi"/>
          <w:sz w:val="20"/>
          <w:szCs w:val="20"/>
        </w:rPr>
        <w:t xml:space="preserve">Kamaladevi College of Science, Commerce and Arts, </w:t>
      </w:r>
      <w:proofErr w:type="spellStart"/>
      <w:r w:rsidRPr="0015726C">
        <w:rPr>
          <w:rFonts w:asciiTheme="minorHAnsi" w:hAnsiTheme="minorHAnsi"/>
          <w:sz w:val="20"/>
          <w:szCs w:val="20"/>
        </w:rPr>
        <w:t>Vitthalwadi</w:t>
      </w:r>
      <w:proofErr w:type="spellEnd"/>
      <w:r w:rsidRPr="0015726C">
        <w:rPr>
          <w:rFonts w:asciiTheme="minorHAnsi" w:hAnsiTheme="minorHAnsi"/>
          <w:sz w:val="20"/>
          <w:szCs w:val="20"/>
        </w:rPr>
        <w:tab/>
      </w:r>
      <w:r w:rsidRPr="0015726C">
        <w:rPr>
          <w:rFonts w:asciiTheme="minorHAnsi" w:hAnsiTheme="minorHAnsi"/>
          <w:sz w:val="20"/>
          <w:szCs w:val="20"/>
        </w:rPr>
        <w:tab/>
      </w:r>
      <w:r w:rsidRPr="0015726C">
        <w:rPr>
          <w:rFonts w:asciiTheme="minorHAnsi" w:hAnsiTheme="minorHAnsi"/>
          <w:i/>
          <w:iCs/>
          <w:sz w:val="20"/>
          <w:szCs w:val="20"/>
        </w:rPr>
        <w:t>2021-23</w:t>
      </w:r>
      <w:r w:rsidRPr="0015726C">
        <w:rPr>
          <w:rFonts w:asciiTheme="minorHAnsi" w:hAnsiTheme="minorHAnsi"/>
          <w:sz w:val="20"/>
          <w:szCs w:val="20"/>
        </w:rPr>
        <w:br/>
      </w:r>
      <w:r w:rsidRPr="006053BC">
        <w:rPr>
          <w:rFonts w:asciiTheme="minorHAnsi" w:hAnsiTheme="minorHAnsi"/>
          <w:b/>
          <w:bCs/>
          <w:sz w:val="20"/>
          <w:szCs w:val="20"/>
        </w:rPr>
        <w:t>Bachelor of Engineering in Artificial Intelligence and Machine Learning</w:t>
      </w:r>
    </w:p>
    <w:p w14:paraId="7DC28ACD" w14:textId="77777777" w:rsidR="00C046AD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i/>
          <w:iCs/>
          <w:sz w:val="20"/>
          <w:szCs w:val="20"/>
        </w:rPr>
      </w:pPr>
      <w:r w:rsidRPr="0015726C">
        <w:rPr>
          <w:rFonts w:asciiTheme="minorHAnsi" w:hAnsiTheme="minorHAnsi"/>
          <w:sz w:val="20"/>
          <w:szCs w:val="20"/>
        </w:rPr>
        <w:t>South Indian Education Society’s Graduate School of Technology, Nerul</w:t>
      </w:r>
      <w:r w:rsidRPr="0015726C">
        <w:rPr>
          <w:rFonts w:asciiTheme="minorHAnsi" w:hAnsiTheme="minorHAnsi"/>
          <w:sz w:val="20"/>
          <w:szCs w:val="20"/>
        </w:rPr>
        <w:tab/>
      </w:r>
      <w:r w:rsidRPr="0015726C">
        <w:rPr>
          <w:rFonts w:asciiTheme="minorHAnsi" w:hAnsiTheme="minorHAnsi"/>
          <w:i/>
          <w:iCs/>
          <w:sz w:val="20"/>
          <w:szCs w:val="20"/>
        </w:rPr>
        <w:t>2023-27</w:t>
      </w:r>
    </w:p>
    <w:p w14:paraId="27441327" w14:textId="2623C999" w:rsidR="007322BF" w:rsidRPr="0015726C" w:rsidRDefault="007322BF" w:rsidP="00B86087">
      <w:pPr>
        <w:pStyle w:val="NoSpacing"/>
        <w:ind w:left="-426" w:right="-421"/>
        <w:rPr>
          <w:rFonts w:asciiTheme="minorHAnsi" w:hAnsiTheme="minorHAnsi"/>
          <w:sz w:val="18"/>
          <w:szCs w:val="18"/>
        </w:rPr>
      </w:pPr>
      <w:r w:rsidRPr="0015726C">
        <w:rPr>
          <w:rFonts w:asciiTheme="minorHAnsi" w:hAnsiTheme="minorHAnsi"/>
          <w:i/>
          <w:iCs/>
          <w:sz w:val="20"/>
          <w:szCs w:val="20"/>
        </w:rPr>
        <w:t>CGPA:</w:t>
      </w:r>
      <w:r w:rsidR="006053BC">
        <w:rPr>
          <w:rFonts w:asciiTheme="minorHAnsi" w:hAnsiTheme="minorHAnsi"/>
          <w:i/>
          <w:iCs/>
          <w:sz w:val="20"/>
          <w:szCs w:val="20"/>
        </w:rPr>
        <w:t xml:space="preserve"> </w:t>
      </w:r>
      <w:r w:rsidRPr="0015726C">
        <w:rPr>
          <w:rFonts w:asciiTheme="minorHAnsi" w:hAnsiTheme="minorHAnsi"/>
          <w:i/>
          <w:iCs/>
          <w:sz w:val="20"/>
          <w:szCs w:val="20"/>
        </w:rPr>
        <w:t>7.62</w:t>
      </w:r>
      <w:r w:rsidRPr="0015726C">
        <w:rPr>
          <w:rFonts w:asciiTheme="minorHAnsi" w:hAnsiTheme="minorHAnsi"/>
          <w:i/>
          <w:iCs/>
          <w:sz w:val="22"/>
        </w:rPr>
        <w:br/>
      </w:r>
      <w:r w:rsidRPr="0015726C">
        <w:rPr>
          <w:rFonts w:asciiTheme="minorHAnsi" w:hAnsiTheme="minorHAnsi"/>
          <w:sz w:val="18"/>
          <w:szCs w:val="18"/>
        </w:rPr>
        <w:pict w14:anchorId="7D63CC85">
          <v:rect id="_x0000_i1441" style="width:0;height:1.5pt" o:hralign="center" o:hrstd="t" o:hr="t" fillcolor="#a0a0a0" stroked="f"/>
        </w:pict>
      </w:r>
    </w:p>
    <w:p w14:paraId="05C9675E" w14:textId="0FA456F8" w:rsidR="007322BF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15726C">
        <w:rPr>
          <w:rFonts w:asciiTheme="minorHAnsi" w:hAnsiTheme="minorHAnsi"/>
          <w:b/>
          <w:bCs/>
          <w:i/>
          <w:iCs/>
          <w:sz w:val="22"/>
        </w:rPr>
        <w:t>Skills</w:t>
      </w:r>
    </w:p>
    <w:p w14:paraId="614AA014" w14:textId="77777777" w:rsidR="007322BF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Languages:</w:t>
      </w:r>
      <w:r w:rsidRPr="0015726C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15726C">
        <w:rPr>
          <w:rFonts w:asciiTheme="minorHAnsi" w:hAnsiTheme="minorHAnsi"/>
          <w:sz w:val="20"/>
          <w:szCs w:val="20"/>
        </w:rPr>
        <w:t>Python(</w:t>
      </w:r>
      <w:proofErr w:type="gramEnd"/>
      <w:r w:rsidRPr="0015726C">
        <w:rPr>
          <w:rFonts w:asciiTheme="minorHAnsi" w:hAnsiTheme="minorHAnsi"/>
          <w:sz w:val="20"/>
          <w:szCs w:val="20"/>
        </w:rPr>
        <w:t>Intermediate), C(Intermediate) and JAVA(Basic)</w:t>
      </w:r>
    </w:p>
    <w:p w14:paraId="06EC071F" w14:textId="77777777" w:rsidR="007322BF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Machine Learning &amp; AI:</w:t>
      </w:r>
      <w:r w:rsidRPr="0015726C">
        <w:rPr>
          <w:rFonts w:asciiTheme="minorHAnsi" w:hAnsiTheme="minorHAnsi"/>
          <w:sz w:val="20"/>
          <w:szCs w:val="20"/>
        </w:rPr>
        <w:t xml:space="preserve"> Computer Vision (OpenCV[cv2]), ML Algorithms (Supervised [Regression, Classification]), Deep Learning (Basic </w:t>
      </w:r>
      <w:proofErr w:type="spellStart"/>
      <w:r w:rsidRPr="0015726C">
        <w:rPr>
          <w:rFonts w:asciiTheme="minorHAnsi" w:hAnsiTheme="minorHAnsi"/>
          <w:sz w:val="20"/>
          <w:szCs w:val="20"/>
        </w:rPr>
        <w:t>tensorflow</w:t>
      </w:r>
      <w:proofErr w:type="spellEnd"/>
      <w:r w:rsidRPr="0015726C">
        <w:rPr>
          <w:rFonts w:asciiTheme="minorHAnsi" w:hAnsiTheme="minorHAnsi"/>
          <w:sz w:val="20"/>
          <w:szCs w:val="20"/>
        </w:rPr>
        <w:t xml:space="preserve">). </w:t>
      </w:r>
    </w:p>
    <w:p w14:paraId="27D9DA4C" w14:textId="77777777" w:rsidR="007322BF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Data Science:</w:t>
      </w:r>
      <w:r w:rsidRPr="0015726C">
        <w:rPr>
          <w:rFonts w:asciiTheme="minorHAnsi" w:hAnsiTheme="minorHAnsi"/>
          <w:sz w:val="20"/>
          <w:szCs w:val="20"/>
        </w:rPr>
        <w:t xml:space="preserve"> Data Manipulation (</w:t>
      </w:r>
      <w:proofErr w:type="spellStart"/>
      <w:r w:rsidRPr="0015726C">
        <w:rPr>
          <w:rFonts w:asciiTheme="minorHAnsi" w:hAnsiTheme="minorHAnsi"/>
          <w:sz w:val="20"/>
          <w:szCs w:val="20"/>
        </w:rPr>
        <w:t>Numpy</w:t>
      </w:r>
      <w:proofErr w:type="spellEnd"/>
      <w:r w:rsidRPr="0015726C">
        <w:rPr>
          <w:rFonts w:asciiTheme="minorHAnsi" w:hAnsiTheme="minorHAnsi"/>
          <w:sz w:val="20"/>
          <w:szCs w:val="20"/>
        </w:rPr>
        <w:t xml:space="preserve">, Pandas), Data Visualization (Matplotlib, Seaborn), Database Management (PostgreSQL, MongoDB)   </w:t>
      </w:r>
    </w:p>
    <w:p w14:paraId="6B986BA0" w14:textId="77777777" w:rsidR="007322BF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Web Development:</w:t>
      </w:r>
      <w:r w:rsidRPr="0015726C">
        <w:rPr>
          <w:rFonts w:asciiTheme="minorHAnsi" w:hAnsiTheme="minorHAnsi"/>
          <w:sz w:val="20"/>
          <w:szCs w:val="20"/>
        </w:rPr>
        <w:t xml:space="preserve"> HTML/CSS, Backend Framework (Flask), Figma UI/UX design and prototyping</w:t>
      </w:r>
    </w:p>
    <w:p w14:paraId="385CF5B3" w14:textId="1792019F" w:rsidR="007322BF" w:rsidRPr="0015726C" w:rsidRDefault="007322BF" w:rsidP="00B86087">
      <w:pPr>
        <w:pStyle w:val="NoSpacing"/>
        <w:ind w:left="-426" w:right="-421"/>
        <w:jc w:val="both"/>
        <w:rPr>
          <w:rFonts w:asciiTheme="minorHAnsi" w:hAnsiTheme="minorHAnsi"/>
          <w:sz w:val="20"/>
          <w:szCs w:val="20"/>
        </w:rPr>
      </w:pPr>
      <w:r w:rsidRPr="0015726C">
        <w:rPr>
          <w:rFonts w:asciiTheme="minorHAnsi" w:hAnsiTheme="minorHAnsi"/>
          <w:i/>
          <w:iCs/>
          <w:sz w:val="20"/>
          <w:szCs w:val="20"/>
        </w:rPr>
        <w:t xml:space="preserve">Specialized Technologies: </w:t>
      </w:r>
      <w:r w:rsidRPr="0015726C">
        <w:rPr>
          <w:rFonts w:asciiTheme="minorHAnsi" w:hAnsiTheme="minorHAnsi"/>
          <w:sz w:val="20"/>
          <w:szCs w:val="20"/>
        </w:rPr>
        <w:t>Image Processing</w:t>
      </w:r>
    </w:p>
    <w:p w14:paraId="72C13BEB" w14:textId="6A3F90C5" w:rsidR="00C046AD" w:rsidRPr="0015726C" w:rsidRDefault="00C046AD" w:rsidP="00B86087">
      <w:pPr>
        <w:pStyle w:val="NoSpacing"/>
        <w:ind w:left="-426" w:right="-421"/>
        <w:rPr>
          <w:rFonts w:asciiTheme="minorHAnsi" w:hAnsiTheme="minorHAnsi"/>
          <w:sz w:val="14"/>
          <w:szCs w:val="14"/>
        </w:rPr>
      </w:pPr>
      <w:r w:rsidRPr="0015726C">
        <w:rPr>
          <w:rFonts w:asciiTheme="minorHAnsi" w:hAnsiTheme="minorHAnsi"/>
          <w:sz w:val="14"/>
          <w:szCs w:val="14"/>
        </w:rPr>
        <w:pict w14:anchorId="7A24A0F3">
          <v:rect id="_x0000_i1442" style="width:0;height:1.5pt" o:hralign="center" o:hrstd="t" o:hr="t" fillcolor="#a0a0a0" stroked="f"/>
        </w:pict>
      </w:r>
    </w:p>
    <w:p w14:paraId="0C200AD2" w14:textId="444BD854" w:rsidR="00C046AD" w:rsidRPr="0015726C" w:rsidRDefault="00C046AD" w:rsidP="00B86087">
      <w:pPr>
        <w:pStyle w:val="NoSpacing"/>
        <w:ind w:left="-426" w:right="-421" w:firstLine="0"/>
        <w:rPr>
          <w:rFonts w:asciiTheme="minorHAnsi" w:hAnsiTheme="minorHAnsi"/>
          <w:b/>
          <w:bCs/>
          <w:i/>
          <w:iCs/>
          <w:sz w:val="22"/>
        </w:rPr>
      </w:pPr>
      <w:r w:rsidRPr="0015726C">
        <w:rPr>
          <w:rFonts w:asciiTheme="minorHAnsi" w:hAnsiTheme="minorHAnsi"/>
          <w:b/>
          <w:bCs/>
          <w:i/>
          <w:iCs/>
          <w:sz w:val="22"/>
        </w:rPr>
        <w:t>Projects</w:t>
      </w:r>
    </w:p>
    <w:p w14:paraId="20D8BA03" w14:textId="7F4D9CB1" w:rsidR="00C046AD" w:rsidRPr="0015726C" w:rsidRDefault="00C046AD" w:rsidP="00B86087">
      <w:pPr>
        <w:pStyle w:val="NoSpacing"/>
        <w:numPr>
          <w:ilvl w:val="0"/>
          <w:numId w:val="2"/>
        </w:numPr>
        <w:ind w:left="-142" w:right="-421" w:hanging="218"/>
        <w:jc w:val="both"/>
        <w:rPr>
          <w:rFonts w:asciiTheme="minorHAnsi" w:hAnsiTheme="minorHAnsi"/>
          <w:i/>
          <w:iCs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Co-Po Mapping Tool – Python, Pandas, Excel Automation:</w:t>
      </w:r>
      <w:r w:rsidRPr="0015726C">
        <w:rPr>
          <w:rFonts w:asciiTheme="minorHAnsi" w:hAnsiTheme="minorHAnsi"/>
          <w:i/>
          <w:iCs/>
          <w:sz w:val="20"/>
          <w:szCs w:val="20"/>
        </w:rPr>
        <w:t xml:space="preserve"> Designed a Python-based tool for educators to evaluate student performance using Excel data, streamlining the computation of attainment levels and enhancing academic assessment workflows.</w:t>
      </w:r>
    </w:p>
    <w:p w14:paraId="43406F87" w14:textId="77777777" w:rsidR="00C046AD" w:rsidRPr="0015726C" w:rsidRDefault="00C046AD" w:rsidP="00B86087">
      <w:pPr>
        <w:pStyle w:val="ListParagraph"/>
        <w:numPr>
          <w:ilvl w:val="0"/>
          <w:numId w:val="2"/>
        </w:numPr>
        <w:ind w:left="-142" w:right="-421" w:hanging="219"/>
        <w:jc w:val="both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Object Detection and Tracking with OpenCV</w:t>
      </w:r>
      <w:r w:rsidRPr="0015726C">
        <w:rPr>
          <w:rFonts w:asciiTheme="minorHAnsi" w:hAnsiTheme="minorHAnsi"/>
          <w:i/>
          <w:iCs/>
          <w:sz w:val="20"/>
          <w:szCs w:val="20"/>
        </w:rPr>
        <w:t xml:space="preserve"> - Python, OpenCV, YOLO:</w:t>
      </w:r>
      <w:r w:rsidRPr="0015726C">
        <w:rPr>
          <w:rFonts w:asciiTheme="minorHAnsi" w:hAnsiTheme="minorHAnsi"/>
          <w:sz w:val="20"/>
          <w:szCs w:val="20"/>
        </w:rPr>
        <w:t xml:space="preserve"> Implemented object detection and motion tracking for real-time camera feeds. Applications can include security systems or smart traffic monitoring.</w:t>
      </w:r>
    </w:p>
    <w:p w14:paraId="1A037346" w14:textId="77777777" w:rsidR="00C046AD" w:rsidRPr="0015726C" w:rsidRDefault="00C046AD" w:rsidP="00B86087">
      <w:pPr>
        <w:pStyle w:val="ListParagraph"/>
        <w:numPr>
          <w:ilvl w:val="0"/>
          <w:numId w:val="2"/>
        </w:numPr>
        <w:ind w:left="-142" w:right="-421" w:hanging="219"/>
        <w:jc w:val="both"/>
        <w:rPr>
          <w:rFonts w:asciiTheme="minorHAnsi" w:hAnsiTheme="minorHAnsi"/>
          <w:i/>
          <w:iCs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License Plate Recognition System</w:t>
      </w:r>
      <w:r w:rsidRPr="0015726C">
        <w:rPr>
          <w:rFonts w:asciiTheme="minorHAnsi" w:hAnsiTheme="minorHAnsi"/>
          <w:i/>
          <w:iCs/>
          <w:sz w:val="20"/>
          <w:szCs w:val="20"/>
        </w:rPr>
        <w:t xml:space="preserve"> - Python, OpenCV, Tesseract OCR: </w:t>
      </w:r>
      <w:r w:rsidRPr="0015726C">
        <w:rPr>
          <w:rFonts w:asciiTheme="minorHAnsi" w:hAnsiTheme="minorHAnsi"/>
          <w:sz w:val="20"/>
          <w:szCs w:val="20"/>
        </w:rPr>
        <w:t>Developed a system that detects and reads license plates from images using image processing and OCR.</w:t>
      </w:r>
    </w:p>
    <w:p w14:paraId="116A071E" w14:textId="77777777" w:rsidR="00C046AD" w:rsidRPr="0015726C" w:rsidRDefault="00C046AD" w:rsidP="00B86087">
      <w:pPr>
        <w:pStyle w:val="ListParagraph"/>
        <w:numPr>
          <w:ilvl w:val="0"/>
          <w:numId w:val="2"/>
        </w:numPr>
        <w:ind w:left="-142" w:right="-421" w:hanging="219"/>
        <w:jc w:val="both"/>
        <w:rPr>
          <w:rFonts w:asciiTheme="minorHAnsi" w:hAnsiTheme="minorHAnsi"/>
          <w:i/>
          <w:iCs/>
          <w:sz w:val="20"/>
          <w:szCs w:val="20"/>
        </w:rPr>
      </w:pPr>
      <w:r w:rsidRPr="006053BC">
        <w:rPr>
          <w:rFonts w:asciiTheme="minorHAnsi" w:hAnsiTheme="minorHAnsi"/>
          <w:b/>
          <w:bCs/>
          <w:i/>
          <w:iCs/>
          <w:sz w:val="20"/>
          <w:szCs w:val="20"/>
        </w:rPr>
        <w:t>Conversational AI News Anchor</w:t>
      </w:r>
      <w:r w:rsidRPr="0015726C">
        <w:rPr>
          <w:rFonts w:asciiTheme="minorHAnsi" w:hAnsiTheme="minorHAnsi"/>
          <w:i/>
          <w:iCs/>
          <w:sz w:val="20"/>
          <w:szCs w:val="20"/>
        </w:rPr>
        <w:t xml:space="preserve"> – Python, NLP, Text-to-Speech, Video Synthesis, Gemini APIs:</w:t>
      </w:r>
      <w:r w:rsidRPr="0015726C">
        <w:rPr>
          <w:rFonts w:asciiTheme="minorHAnsi" w:hAnsiTheme="minorHAnsi"/>
          <w:sz w:val="20"/>
          <w:szCs w:val="20"/>
        </w:rPr>
        <w:t xml:space="preserve"> Built a multimodal AI anchor that delivers news and answers user questions via text, voice, or video. Integrated NLP for natural language understanding and TTS/video rendering for realistic delivery, creating a human-like interaction experience.</w:t>
      </w:r>
    </w:p>
    <w:p w14:paraId="148F67CA" w14:textId="2C10A088" w:rsidR="0015726C" w:rsidRPr="0015726C" w:rsidRDefault="0015726C" w:rsidP="00B86087">
      <w:pPr>
        <w:pStyle w:val="ListParagraph"/>
        <w:ind w:left="-426" w:right="-421" w:firstLine="0"/>
        <w:jc w:val="both"/>
        <w:rPr>
          <w:rFonts w:asciiTheme="minorHAnsi" w:hAnsiTheme="minorHAnsi"/>
          <w:sz w:val="14"/>
          <w:szCs w:val="14"/>
        </w:rPr>
      </w:pPr>
      <w:r w:rsidRPr="0015726C">
        <w:rPr>
          <w:rFonts w:asciiTheme="minorHAnsi" w:hAnsiTheme="minorHAnsi"/>
          <w:sz w:val="14"/>
          <w:szCs w:val="14"/>
        </w:rPr>
        <w:pict w14:anchorId="187A6F68">
          <v:rect id="_x0000_i1443" style="width:0;height:1.5pt" o:hralign="center" o:hrstd="t" o:hr="t" fillcolor="#a0a0a0" stroked="f"/>
        </w:pict>
      </w:r>
    </w:p>
    <w:p w14:paraId="6A003A38" w14:textId="77777777" w:rsidR="0015726C" w:rsidRPr="0015726C" w:rsidRDefault="0015726C" w:rsidP="00B86087">
      <w:pPr>
        <w:pStyle w:val="ListParagraph"/>
        <w:ind w:left="-426" w:right="-421" w:firstLine="0"/>
        <w:rPr>
          <w:rFonts w:asciiTheme="minorHAnsi" w:hAnsiTheme="minorHAnsi"/>
          <w:i/>
          <w:iCs/>
          <w:sz w:val="22"/>
          <w:szCs w:val="32"/>
        </w:rPr>
      </w:pPr>
      <w:r w:rsidRPr="0015726C">
        <w:rPr>
          <w:rFonts w:asciiTheme="minorHAnsi" w:hAnsiTheme="minorHAnsi"/>
          <w:b/>
          <w:bCs/>
          <w:sz w:val="22"/>
        </w:rPr>
        <w:t>Certifications</w:t>
      </w:r>
    </w:p>
    <w:p w14:paraId="25C6652A" w14:textId="77777777" w:rsidR="0015726C" w:rsidRPr="0015726C" w:rsidRDefault="0015726C" w:rsidP="00B86087">
      <w:pPr>
        <w:pStyle w:val="ListParagraph"/>
        <w:numPr>
          <w:ilvl w:val="0"/>
          <w:numId w:val="2"/>
        </w:numPr>
        <w:ind w:left="-142" w:right="-421" w:hanging="219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sz w:val="20"/>
          <w:szCs w:val="20"/>
        </w:rPr>
        <w:t>Computer Vision</w:t>
      </w:r>
      <w:r w:rsidRPr="0015726C">
        <w:rPr>
          <w:rFonts w:asciiTheme="minorHAnsi" w:hAnsiTheme="minorHAnsi"/>
          <w:sz w:val="20"/>
          <w:szCs w:val="20"/>
        </w:rPr>
        <w:t xml:space="preserve"> – Udemy (2025)</w:t>
      </w:r>
      <w:r w:rsidRPr="0015726C">
        <w:rPr>
          <w:rFonts w:asciiTheme="minorHAnsi" w:hAnsiTheme="minorHAnsi"/>
          <w:sz w:val="20"/>
          <w:szCs w:val="20"/>
        </w:rPr>
        <w:br/>
        <w:t>OpenCV, Image Processing, Object Detection, Face Recognition, Video Analysis, Deep Learning Integration</w:t>
      </w:r>
    </w:p>
    <w:p w14:paraId="2DEED928" w14:textId="77777777" w:rsidR="0015726C" w:rsidRDefault="0015726C" w:rsidP="00B86087">
      <w:pPr>
        <w:pStyle w:val="ListParagraph"/>
        <w:numPr>
          <w:ilvl w:val="0"/>
          <w:numId w:val="2"/>
        </w:numPr>
        <w:ind w:left="-142" w:right="-421" w:hanging="219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sz w:val="20"/>
          <w:szCs w:val="20"/>
        </w:rPr>
        <w:t>Python for Data Science and Machine Learning Bootcamp</w:t>
      </w:r>
      <w:r w:rsidRPr="0015726C">
        <w:rPr>
          <w:rFonts w:asciiTheme="minorHAnsi" w:hAnsiTheme="minorHAnsi"/>
          <w:sz w:val="20"/>
          <w:szCs w:val="20"/>
        </w:rPr>
        <w:t xml:space="preserve"> – Udemy (2025)</w:t>
      </w:r>
      <w:r w:rsidRPr="0015726C">
        <w:rPr>
          <w:rFonts w:asciiTheme="minorHAnsi" w:hAnsiTheme="minorHAnsi"/>
          <w:sz w:val="20"/>
          <w:szCs w:val="20"/>
        </w:rPr>
        <w:br/>
        <w:t>Supervised Learning, Neural Networks, scikit-learn, Model Evaluation [Basics]</w:t>
      </w:r>
    </w:p>
    <w:p w14:paraId="719C0F83" w14:textId="3E443BB2" w:rsidR="0015726C" w:rsidRDefault="0015726C" w:rsidP="00B86087">
      <w:pPr>
        <w:pStyle w:val="ListParagraph"/>
        <w:numPr>
          <w:ilvl w:val="0"/>
          <w:numId w:val="2"/>
        </w:numPr>
        <w:ind w:left="-142" w:right="-421" w:hanging="219"/>
        <w:rPr>
          <w:rFonts w:asciiTheme="minorHAnsi" w:hAnsiTheme="minorHAnsi"/>
          <w:sz w:val="20"/>
          <w:szCs w:val="20"/>
        </w:rPr>
      </w:pPr>
      <w:r w:rsidRPr="006053BC">
        <w:rPr>
          <w:rFonts w:asciiTheme="minorHAnsi" w:hAnsiTheme="minorHAnsi"/>
          <w:b/>
          <w:bCs/>
          <w:sz w:val="20"/>
          <w:szCs w:val="20"/>
        </w:rPr>
        <w:t xml:space="preserve">Supervised Machine Learning: Regression and </w:t>
      </w:r>
      <w:proofErr w:type="gramStart"/>
      <w:r w:rsidRPr="006053BC">
        <w:rPr>
          <w:rFonts w:asciiTheme="minorHAnsi" w:hAnsiTheme="minorHAnsi"/>
          <w:b/>
          <w:bCs/>
          <w:sz w:val="20"/>
          <w:szCs w:val="20"/>
        </w:rPr>
        <w:t>Classification</w:t>
      </w:r>
      <w:r w:rsidRPr="0015726C">
        <w:rPr>
          <w:rFonts w:asciiTheme="minorHAnsi" w:hAnsiTheme="minorHAnsi"/>
          <w:sz w:val="20"/>
          <w:szCs w:val="20"/>
        </w:rPr>
        <w:t xml:space="preserve">  –</w:t>
      </w:r>
      <w:proofErr w:type="gramEnd"/>
      <w:r w:rsidRPr="0015726C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15726C">
        <w:rPr>
          <w:rFonts w:asciiTheme="minorHAnsi" w:hAnsiTheme="minorHAnsi"/>
          <w:sz w:val="20"/>
          <w:szCs w:val="20"/>
        </w:rPr>
        <w:t>Coursera[</w:t>
      </w:r>
      <w:proofErr w:type="gramEnd"/>
      <w:r w:rsidRPr="0015726C">
        <w:rPr>
          <w:rFonts w:asciiTheme="minorHAnsi" w:hAnsiTheme="minorHAnsi"/>
          <w:sz w:val="20"/>
          <w:szCs w:val="20"/>
        </w:rPr>
        <w:t>Ongoing]</w:t>
      </w:r>
    </w:p>
    <w:p w14:paraId="231FBDAA" w14:textId="5D36F047" w:rsidR="0015726C" w:rsidRPr="0015726C" w:rsidRDefault="0015726C" w:rsidP="00B86087">
      <w:pPr>
        <w:pStyle w:val="ListParagraph"/>
        <w:ind w:left="-426" w:right="-421" w:firstLine="0"/>
        <w:rPr>
          <w:rFonts w:asciiTheme="minorHAnsi" w:hAnsiTheme="minorHAnsi"/>
          <w:sz w:val="20"/>
          <w:szCs w:val="20"/>
        </w:rPr>
      </w:pPr>
      <w:r w:rsidRPr="0015726C">
        <w:pict w14:anchorId="2707DF7C">
          <v:rect id="_x0000_i1445" style="width:0;height:1.5pt" o:hralign="center" o:hrstd="t" o:hr="t" fillcolor="#a0a0a0" stroked="f"/>
        </w:pict>
      </w:r>
    </w:p>
    <w:sectPr w:rsidR="0015726C" w:rsidRPr="0015726C" w:rsidSect="0015726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148" style="width:3.6pt;height:3.6pt" coordsize="" o:spt="100" o:bullet="t" adj="0,,0" path="" stroked="f">
        <v:stroke joinstyle="miter"/>
        <v:imagedata r:id="rId1" o:title="image2"/>
        <v:formulas/>
        <v:path o:connecttype="segments"/>
      </v:shape>
    </w:pict>
  </w:numPicBullet>
  <w:abstractNum w:abstractNumId="0" w15:restartNumberingAfterBreak="0">
    <w:nsid w:val="275E0A80"/>
    <w:multiLevelType w:val="hybridMultilevel"/>
    <w:tmpl w:val="E234727E"/>
    <w:lvl w:ilvl="0" w:tplc="B2364E44">
      <w:start w:val="1"/>
      <w:numFmt w:val="bullet"/>
      <w:lvlText w:val="•"/>
      <w:lvlPicBulletId w:val="0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78CCEBA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C30EF8C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AC3C6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8F6C150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71C6D0E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100D26A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945306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FD6A626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021528"/>
    <w:multiLevelType w:val="hybridMultilevel"/>
    <w:tmpl w:val="86226E92"/>
    <w:lvl w:ilvl="0" w:tplc="04090001">
      <w:start w:val="1"/>
      <w:numFmt w:val="bullet"/>
      <w:lvlText w:val=""/>
      <w:lvlJc w:val="left"/>
      <w:pPr>
        <w:ind w:left="-4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</w:abstractNum>
  <w:num w:numId="1" w16cid:durableId="1446198543">
    <w:abstractNumId w:val="0"/>
  </w:num>
  <w:num w:numId="2" w16cid:durableId="26557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8BD"/>
    <w:rsid w:val="0015726C"/>
    <w:rsid w:val="00435780"/>
    <w:rsid w:val="00503973"/>
    <w:rsid w:val="00533A4E"/>
    <w:rsid w:val="005A2AC1"/>
    <w:rsid w:val="006053BC"/>
    <w:rsid w:val="007322BF"/>
    <w:rsid w:val="007E7601"/>
    <w:rsid w:val="0084089F"/>
    <w:rsid w:val="008F72F5"/>
    <w:rsid w:val="009C68BD"/>
    <w:rsid w:val="00B86087"/>
    <w:rsid w:val="00C046AD"/>
    <w:rsid w:val="00E575F5"/>
    <w:rsid w:val="00F07C32"/>
    <w:rsid w:val="00F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9AA2"/>
  <w15:chartTrackingRefBased/>
  <w15:docId w15:val="{9A1FB251-330A-4B33-A4C4-7C508CA1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BF"/>
    <w:pPr>
      <w:spacing w:after="237" w:line="251" w:lineRule="auto"/>
      <w:ind w:left="10" w:hanging="10"/>
    </w:pPr>
    <w:rPr>
      <w:rFonts w:ascii="Calibri" w:eastAsia="Calibri" w:hAnsi="Calibri" w:cs="Calibri"/>
      <w:color w:val="000000"/>
      <w:sz w:val="16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8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2BF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C046A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6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borse712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 KEVIN MANOHAR</dc:creator>
  <cp:keywords/>
  <dc:description/>
  <cp:lastModifiedBy>BORSE KEVIN MANOHAR</cp:lastModifiedBy>
  <cp:revision>12</cp:revision>
  <cp:lastPrinted>2025-07-28T16:16:00Z</cp:lastPrinted>
  <dcterms:created xsi:type="dcterms:W3CDTF">2025-07-28T15:52:00Z</dcterms:created>
  <dcterms:modified xsi:type="dcterms:W3CDTF">2025-07-28T16:17:00Z</dcterms:modified>
</cp:coreProperties>
</file>