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AB7E" w14:textId="35FD6EF1" w:rsidR="000E0986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6B639B">
        <w:rPr>
          <w:rFonts w:ascii="Arial" w:hAnsi="Arial" w:cs="Arial"/>
          <w:sz w:val="32"/>
          <w:szCs w:val="32"/>
          <w:lang w:val="es-CR"/>
        </w:rPr>
        <w:t>Proyecto #1 de Algoritmos y Estructura de Datos 1</w:t>
      </w:r>
    </w:p>
    <w:p w14:paraId="7778CCFD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07091319" w14:textId="5611A0CF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Estudiante:</w:t>
      </w:r>
    </w:p>
    <w:p w14:paraId="4631A000" w14:textId="65B782EB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Leandro José Ruíz Acuña</w:t>
      </w:r>
    </w:p>
    <w:p w14:paraId="64A104ED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09D0C044" w14:textId="1A268A3D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2023184994</w:t>
      </w:r>
    </w:p>
    <w:p w14:paraId="2683C174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4A67B27E" w14:textId="073FA33D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Instituto Tecnológico de Costa Rica</w:t>
      </w:r>
    </w:p>
    <w:p w14:paraId="78B9BB7B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0ABFE299" w14:textId="09833414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TRON Videojuego</w:t>
      </w:r>
    </w:p>
    <w:p w14:paraId="65604C50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37EF0441" w14:textId="0AD7DC76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Profesor:</w:t>
      </w:r>
    </w:p>
    <w:p w14:paraId="7BE23FC9" w14:textId="5569F228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6B639B">
        <w:rPr>
          <w:rFonts w:ascii="Arial" w:hAnsi="Arial" w:cs="Arial"/>
          <w:sz w:val="32"/>
          <w:szCs w:val="32"/>
          <w:lang w:val="es-CR"/>
        </w:rPr>
        <w:t>Leonardo Andrés Araya Martínez</w:t>
      </w:r>
    </w:p>
    <w:p w14:paraId="0D6AD7A3" w14:textId="3309F651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203B411E" w14:textId="77777777" w:rsidR="006B639B" w:rsidRDefault="006B639B">
      <w:pPr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br w:type="page"/>
      </w:r>
    </w:p>
    <w:p w14:paraId="0B3C74D8" w14:textId="77777777" w:rsidR="006B639B" w:rsidRDefault="006B639B" w:rsidP="006B639B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lastRenderedPageBreak/>
        <w:t>Resumen:</w:t>
      </w:r>
    </w:p>
    <w:p w14:paraId="14B9B2B8" w14:textId="279B4896" w:rsidR="006B639B" w:rsidRDefault="006B639B" w:rsidP="006B639B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El proyecto de Datos 1 es la creación de un juego programado en C# basado en la película Tron, la idea es implementar algunos de los temas aprendidos en clase y en cursos anteriores, el proyecto es desarrollar un código e implementar objetos al juego que correspondan a la película, la idea es cumplir la mayor cantidad de requerimientos posibles, estos dados por el profesor, para que el juego quede lo mejor desarrollado posible.</w:t>
      </w:r>
    </w:p>
    <w:p w14:paraId="5FA65FF0" w14:textId="77777777" w:rsidR="006B639B" w:rsidRDefault="006B639B" w:rsidP="006B639B">
      <w:pPr>
        <w:rPr>
          <w:rFonts w:ascii="Arial" w:hAnsi="Arial" w:cs="Arial"/>
          <w:lang w:val="es-CR"/>
        </w:rPr>
      </w:pPr>
    </w:p>
    <w:p w14:paraId="0D9873EB" w14:textId="3488AADA" w:rsidR="006B639B" w:rsidRDefault="006B639B" w:rsidP="006B639B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Tabla de Contenidos: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1804"/>
      </w:tblGrid>
      <w:tr w:rsidR="006B639B" w14:paraId="015A344D" w14:textId="77777777" w:rsidTr="00CC02FF">
        <w:tc>
          <w:tcPr>
            <w:tcW w:w="2942" w:type="dxa"/>
          </w:tcPr>
          <w:p w14:paraId="42E3031D" w14:textId="5FE8F92E" w:rsidR="006B639B" w:rsidRDefault="00C60410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Número de Requerimiento</w:t>
            </w:r>
          </w:p>
        </w:tc>
        <w:tc>
          <w:tcPr>
            <w:tcW w:w="2943" w:type="dxa"/>
          </w:tcPr>
          <w:p w14:paraId="19FB4B66" w14:textId="7A24F148" w:rsidR="006B639B" w:rsidRDefault="00C60410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Requerimiento</w:t>
            </w:r>
          </w:p>
        </w:tc>
        <w:tc>
          <w:tcPr>
            <w:tcW w:w="1804" w:type="dxa"/>
          </w:tcPr>
          <w:p w14:paraId="5888560E" w14:textId="380FA842" w:rsidR="006B639B" w:rsidRDefault="00C60410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Solución</w:t>
            </w:r>
          </w:p>
        </w:tc>
      </w:tr>
      <w:tr w:rsidR="006B639B" w14:paraId="7CC622F2" w14:textId="77777777" w:rsidTr="00CC02FF">
        <w:tc>
          <w:tcPr>
            <w:tcW w:w="2942" w:type="dxa"/>
          </w:tcPr>
          <w:p w14:paraId="7C951FF2" w14:textId="3DFAD2A8" w:rsidR="006B639B" w:rsidRDefault="00C60410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001</w:t>
            </w:r>
          </w:p>
        </w:tc>
        <w:tc>
          <w:tcPr>
            <w:tcW w:w="2943" w:type="dxa"/>
          </w:tcPr>
          <w:p w14:paraId="7FF78D09" w14:textId="5273B50E" w:rsidR="006B639B" w:rsidRPr="00566E53" w:rsidRDefault="00C60410" w:rsidP="006B639B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</w:rPr>
              <w:t>Las motos de luz se implementan como una lista enlazada simple. Cada moto deja una estela destructiva a su paso. El movimiento de las motos se puede asemejar al de una oruga. Cuando la moto se crea, inicialmente tendrá una estela de 3 posiciones.</w:t>
            </w:r>
          </w:p>
        </w:tc>
        <w:tc>
          <w:tcPr>
            <w:tcW w:w="1804" w:type="dxa"/>
          </w:tcPr>
          <w:p w14:paraId="56EA7CE4" w14:textId="030D0B49" w:rsidR="006B639B" w:rsidRDefault="00C60410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Programé un cubo de Unity como moto principal con un movimiento definido por las flechas del teclado y para crear la estela</w:t>
            </w:r>
            <w:r w:rsidR="00AB6910">
              <w:rPr>
                <w:rFonts w:ascii="Arial" w:hAnsi="Arial" w:cs="Arial"/>
                <w:lang w:val="es-CR"/>
              </w:rPr>
              <w:t xml:space="preserve">, hice que el cubo genere clones detrás de </w:t>
            </w:r>
            <w:proofErr w:type="spellStart"/>
            <w:r w:rsidR="00AB6910">
              <w:rPr>
                <w:rFonts w:ascii="Arial" w:hAnsi="Arial" w:cs="Arial"/>
                <w:lang w:val="es-CR"/>
              </w:rPr>
              <w:t>el</w:t>
            </w:r>
            <w:proofErr w:type="spellEnd"/>
            <w:r w:rsidR="00AB6910">
              <w:rPr>
                <w:rFonts w:ascii="Arial" w:hAnsi="Arial" w:cs="Arial"/>
                <w:lang w:val="es-CR"/>
              </w:rPr>
              <w:t xml:space="preserve"> y cuando llega al máximo valor de estela destruye y crea otro clon para que haga el efecto de estela, se le aplicó esto a todas las “motos”</w:t>
            </w:r>
          </w:p>
        </w:tc>
      </w:tr>
      <w:tr w:rsidR="006B639B" w14:paraId="4F76D11E" w14:textId="77777777" w:rsidTr="00CC02FF">
        <w:tc>
          <w:tcPr>
            <w:tcW w:w="2942" w:type="dxa"/>
          </w:tcPr>
          <w:p w14:paraId="5837A23C" w14:textId="06E6CA6A" w:rsidR="006B639B" w:rsidRDefault="00AB6910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002</w:t>
            </w:r>
          </w:p>
        </w:tc>
        <w:tc>
          <w:tcPr>
            <w:tcW w:w="2943" w:type="dxa"/>
          </w:tcPr>
          <w:p w14:paraId="05B5A94D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Las motos tienen los siguientes atributos:</w:t>
            </w:r>
          </w:p>
          <w:p w14:paraId="252CB542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• Velocidad: valor aleatorio entre 1 y 10 que determina qué tan rápido una </w:t>
            </w:r>
          </w:p>
          <w:p w14:paraId="3F3266FD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moto se mueve</w:t>
            </w:r>
          </w:p>
          <w:p w14:paraId="0BA5D2BA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lastRenderedPageBreak/>
              <w:t xml:space="preserve">• Tamaño de la estela: valor que determina el largo de la estela. </w:t>
            </w:r>
          </w:p>
          <w:p w14:paraId="3EB45D34" w14:textId="4396478E" w:rsid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Inicialmente vale 3.</w:t>
            </w:r>
          </w:p>
          <w:p w14:paraId="7743E3BB" w14:textId="02847246" w:rsidR="00566E53" w:rsidRDefault="00566E53" w:rsidP="00566E53">
            <w:pPr>
              <w:rPr>
                <w:rFonts w:ascii="Arial" w:hAnsi="Arial" w:cs="Arial"/>
                <w:lang w:val="es-CR"/>
              </w:rPr>
            </w:pPr>
          </w:p>
          <w:p w14:paraId="2E20AC4A" w14:textId="367E69F4" w:rsidR="00566E53" w:rsidRDefault="00566E53" w:rsidP="00566E53">
            <w:pPr>
              <w:rPr>
                <w:rFonts w:ascii="Arial" w:hAnsi="Arial" w:cs="Arial"/>
                <w:lang w:val="es-CR"/>
              </w:rPr>
            </w:pPr>
          </w:p>
          <w:p w14:paraId="2AB382AB" w14:textId="43A8A978" w:rsidR="00566E53" w:rsidRDefault="00566E53" w:rsidP="00566E53">
            <w:pPr>
              <w:rPr>
                <w:rFonts w:ascii="Arial" w:hAnsi="Arial" w:cs="Arial"/>
                <w:lang w:val="es-CR"/>
              </w:rPr>
            </w:pPr>
          </w:p>
          <w:p w14:paraId="387A4825" w14:textId="462E8E54" w:rsidR="00566E53" w:rsidRDefault="00566E53" w:rsidP="00566E53">
            <w:pPr>
              <w:rPr>
                <w:rFonts w:ascii="Arial" w:hAnsi="Arial" w:cs="Arial"/>
                <w:lang w:val="es-CR"/>
              </w:rPr>
            </w:pPr>
          </w:p>
          <w:p w14:paraId="03171306" w14:textId="27416CE0" w:rsidR="00566E53" w:rsidRDefault="00566E53" w:rsidP="00566E53">
            <w:pPr>
              <w:rPr>
                <w:rFonts w:ascii="Arial" w:hAnsi="Arial" w:cs="Arial"/>
                <w:lang w:val="es-CR"/>
              </w:rPr>
            </w:pPr>
          </w:p>
          <w:p w14:paraId="13FAA0DA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</w:p>
          <w:p w14:paraId="28686723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• Combustible: valor que determina cuánto combustible tiene la moto. Se </w:t>
            </w:r>
          </w:p>
          <w:p w14:paraId="48497BFC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consume automáticamente dependiendo de la velocidad de la moto a </w:t>
            </w:r>
          </w:p>
          <w:p w14:paraId="46265D52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una tasa de 1 celda de combustible por cada 5 elementos de la malla </w:t>
            </w:r>
          </w:p>
          <w:p w14:paraId="48D6E669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recorridos. Es un valor de 0 a 100. </w:t>
            </w:r>
          </w:p>
          <w:p w14:paraId="775218E4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• </w:t>
            </w:r>
            <w:proofErr w:type="spellStart"/>
            <w:r w:rsidRPr="00566E53">
              <w:rPr>
                <w:rFonts w:ascii="Arial" w:hAnsi="Arial" w:cs="Arial"/>
                <w:lang w:val="es-CR"/>
              </w:rPr>
              <w:t>Items</w:t>
            </w:r>
            <w:proofErr w:type="spellEnd"/>
            <w:r w:rsidRPr="00566E53">
              <w:rPr>
                <w:rFonts w:ascii="Arial" w:hAnsi="Arial" w:cs="Arial"/>
                <w:lang w:val="es-CR"/>
              </w:rPr>
              <w:t>: cola de elementos que afectan permanentemente la moto</w:t>
            </w:r>
          </w:p>
          <w:p w14:paraId="6957CF9B" w14:textId="2391DF5C" w:rsidR="006B639B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• Poderes: pila de poderes que afectan temporalmente la moto</w:t>
            </w:r>
          </w:p>
        </w:tc>
        <w:tc>
          <w:tcPr>
            <w:tcW w:w="1804" w:type="dxa"/>
          </w:tcPr>
          <w:p w14:paraId="7BBF8744" w14:textId="77777777" w:rsidR="00566E53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La velocidad de la moto está establecida por defecto para todas las motos</w:t>
            </w:r>
          </w:p>
          <w:p w14:paraId="6982FAE4" w14:textId="77777777" w:rsidR="00566E53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Estela se hizo con 3 clones del cubo original tal como se pide en el requerimiento, que la estela tenga un valor de 3</w:t>
            </w:r>
          </w:p>
          <w:p w14:paraId="4480A07C" w14:textId="77777777" w:rsidR="00566E53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El combustible inicia en 100 y va reduciéndose 1 punto cada 2 segundos</w:t>
            </w:r>
          </w:p>
          <w:p w14:paraId="68C45827" w14:textId="3FA7F5D5" w:rsidR="00566E53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No se logró realizar los poderes para la moto</w:t>
            </w:r>
          </w:p>
        </w:tc>
      </w:tr>
      <w:tr w:rsidR="006B639B" w14:paraId="33D30EF3" w14:textId="77777777" w:rsidTr="00CC02FF">
        <w:tc>
          <w:tcPr>
            <w:tcW w:w="2942" w:type="dxa"/>
          </w:tcPr>
          <w:p w14:paraId="1C415CE5" w14:textId="3B6822C1" w:rsidR="006B639B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003</w:t>
            </w:r>
          </w:p>
        </w:tc>
        <w:tc>
          <w:tcPr>
            <w:tcW w:w="2943" w:type="dxa"/>
          </w:tcPr>
          <w:p w14:paraId="6B132D74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Cuando una moto se destruye los ítems y poderes que tenía aun sin usar, se </w:t>
            </w:r>
          </w:p>
          <w:p w14:paraId="12956D60" w14:textId="59C3AEFB" w:rsidR="006B639B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colocan en el mapa en posiciones aleatorias.</w:t>
            </w:r>
          </w:p>
        </w:tc>
        <w:tc>
          <w:tcPr>
            <w:tcW w:w="1804" w:type="dxa"/>
          </w:tcPr>
          <w:p w14:paraId="0991A77D" w14:textId="206FC35C" w:rsidR="006B639B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No se logró realizar este requerimiento</w:t>
            </w:r>
          </w:p>
        </w:tc>
      </w:tr>
      <w:tr w:rsidR="006B639B" w14:paraId="0D3BF227" w14:textId="77777777" w:rsidTr="00CC02FF">
        <w:trPr>
          <w:trHeight w:val="5276"/>
        </w:trPr>
        <w:tc>
          <w:tcPr>
            <w:tcW w:w="2942" w:type="dxa"/>
          </w:tcPr>
          <w:p w14:paraId="42F13E05" w14:textId="045BA901" w:rsidR="006B639B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004</w:t>
            </w:r>
          </w:p>
        </w:tc>
        <w:tc>
          <w:tcPr>
            <w:tcW w:w="2943" w:type="dxa"/>
          </w:tcPr>
          <w:p w14:paraId="7CBDB988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El jugador escoge cuándo ejecutar los poderes, los cuales se ejecutan en un </w:t>
            </w:r>
          </w:p>
          <w:p w14:paraId="15839CE8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orden definido por el jugador. En pantalla, el jugador podrá ver la pila de poderes.</w:t>
            </w:r>
          </w:p>
          <w:p w14:paraId="7527258D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Presionando un botón puede ir moviendo el elemento del tope de la pila para </w:t>
            </w:r>
          </w:p>
          <w:p w14:paraId="79D8980B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dejar el poder que más le convenga de primero. Cuando presione el botón de </w:t>
            </w:r>
          </w:p>
          <w:p w14:paraId="3BE51311" w14:textId="054DC7B9" w:rsidR="006B639B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aplicar el poder, se aplicará siempre el elemento del tope.</w:t>
            </w:r>
          </w:p>
        </w:tc>
        <w:tc>
          <w:tcPr>
            <w:tcW w:w="1804" w:type="dxa"/>
          </w:tcPr>
          <w:p w14:paraId="5E19576E" w14:textId="4D6E8A47" w:rsidR="006B639B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No se logró realizar este requerimiento</w:t>
            </w:r>
          </w:p>
        </w:tc>
      </w:tr>
      <w:tr w:rsidR="00566E53" w14:paraId="6E94DB41" w14:textId="77777777" w:rsidTr="00CC02FF">
        <w:trPr>
          <w:trHeight w:val="5276"/>
        </w:trPr>
        <w:tc>
          <w:tcPr>
            <w:tcW w:w="2942" w:type="dxa"/>
          </w:tcPr>
          <w:p w14:paraId="6A939E9A" w14:textId="7F39B8AF" w:rsidR="00566E53" w:rsidRDefault="00566E5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005</w:t>
            </w:r>
          </w:p>
        </w:tc>
        <w:tc>
          <w:tcPr>
            <w:tcW w:w="2943" w:type="dxa"/>
          </w:tcPr>
          <w:p w14:paraId="2175EAA3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Los ítems se aplican en el orden de llegada automáticamente con un </w:t>
            </w:r>
            <w:proofErr w:type="spellStart"/>
            <w:r w:rsidRPr="00566E53">
              <w:rPr>
                <w:rFonts w:ascii="Arial" w:hAnsi="Arial" w:cs="Arial"/>
                <w:lang w:val="es-CR"/>
              </w:rPr>
              <w:t>delay</w:t>
            </w:r>
            <w:proofErr w:type="spellEnd"/>
            <w:r w:rsidRPr="00566E53">
              <w:rPr>
                <w:rFonts w:ascii="Arial" w:hAnsi="Arial" w:cs="Arial"/>
                <w:lang w:val="es-CR"/>
              </w:rPr>
              <w:t xml:space="preserve"> de 1 </w:t>
            </w:r>
          </w:p>
          <w:p w14:paraId="43B74322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segundo entre la aplicación de uno y otro, aplicando prioritariamente las celdas </w:t>
            </w:r>
          </w:p>
          <w:p w14:paraId="689759F9" w14:textId="77777777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 xml:space="preserve">de combustible. Si el combustible está lleno, la celda se vuelve a insertar en la </w:t>
            </w:r>
          </w:p>
          <w:p w14:paraId="3C3858E1" w14:textId="0D4336F5" w:rsidR="00566E53" w:rsidRPr="00566E53" w:rsidRDefault="00566E53" w:rsidP="00566E53">
            <w:pPr>
              <w:rPr>
                <w:rFonts w:ascii="Arial" w:hAnsi="Arial" w:cs="Arial"/>
                <w:lang w:val="es-CR"/>
              </w:rPr>
            </w:pPr>
            <w:r w:rsidRPr="00566E53">
              <w:rPr>
                <w:rFonts w:ascii="Arial" w:hAnsi="Arial" w:cs="Arial"/>
                <w:lang w:val="es-CR"/>
              </w:rPr>
              <w:t>cola sin aplicarse</w:t>
            </w:r>
            <w:r w:rsidR="00A654F2">
              <w:rPr>
                <w:rFonts w:ascii="Arial" w:hAnsi="Arial" w:cs="Arial"/>
                <w:lang w:val="es-CR"/>
              </w:rPr>
              <w:t>.</w:t>
            </w:r>
          </w:p>
        </w:tc>
        <w:tc>
          <w:tcPr>
            <w:tcW w:w="1804" w:type="dxa"/>
          </w:tcPr>
          <w:p w14:paraId="58B68EE5" w14:textId="61FBC1A6" w:rsidR="00566E53" w:rsidRDefault="00A654F2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No se logró realizar este requerimiento</w:t>
            </w:r>
          </w:p>
        </w:tc>
      </w:tr>
      <w:tr w:rsidR="00566E53" w14:paraId="36569187" w14:textId="77777777" w:rsidTr="00CC02FF">
        <w:trPr>
          <w:trHeight w:val="5276"/>
        </w:trPr>
        <w:tc>
          <w:tcPr>
            <w:tcW w:w="2942" w:type="dxa"/>
          </w:tcPr>
          <w:p w14:paraId="5FAC3450" w14:textId="1D8A7D17" w:rsidR="00566E53" w:rsidRDefault="00A654F2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006</w:t>
            </w:r>
          </w:p>
        </w:tc>
        <w:tc>
          <w:tcPr>
            <w:tcW w:w="2943" w:type="dxa"/>
          </w:tcPr>
          <w:p w14:paraId="65BB99B4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Una moto se destruye al chocar con otro jugador (ambos mueren), cruzar una </w:t>
            </w:r>
          </w:p>
          <w:p w14:paraId="690471E5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estela o quedarse sin combustible. Las motos nunca se detienen. El jugador </w:t>
            </w:r>
          </w:p>
          <w:p w14:paraId="6C5FC9E3" w14:textId="6A92406C" w:rsidR="00566E53" w:rsidRPr="00566E53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únicamente puede cambiarlas de dirección.</w:t>
            </w:r>
          </w:p>
        </w:tc>
        <w:tc>
          <w:tcPr>
            <w:tcW w:w="1804" w:type="dxa"/>
          </w:tcPr>
          <w:p w14:paraId="31D0E7BA" w14:textId="77777777" w:rsidR="00566E53" w:rsidRDefault="00566E53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566E53" w14:paraId="6C82C66E" w14:textId="77777777" w:rsidTr="00CC02FF">
        <w:trPr>
          <w:trHeight w:val="5276"/>
        </w:trPr>
        <w:tc>
          <w:tcPr>
            <w:tcW w:w="2942" w:type="dxa"/>
          </w:tcPr>
          <w:p w14:paraId="3219C268" w14:textId="26C9AA78" w:rsidR="00566E53" w:rsidRDefault="00A654F2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007</w:t>
            </w:r>
          </w:p>
        </w:tc>
        <w:tc>
          <w:tcPr>
            <w:tcW w:w="2943" w:type="dxa"/>
          </w:tcPr>
          <w:p w14:paraId="69E80726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Tal y como se indicó el mapa es un </w:t>
            </w:r>
            <w:proofErr w:type="spellStart"/>
            <w:r w:rsidRPr="00A654F2">
              <w:rPr>
                <w:rFonts w:ascii="Arial" w:hAnsi="Arial" w:cs="Arial"/>
                <w:lang w:val="es-CR"/>
              </w:rPr>
              <w:t>grid</w:t>
            </w:r>
            <w:proofErr w:type="spellEnd"/>
            <w:r w:rsidRPr="00A654F2">
              <w:rPr>
                <w:rFonts w:ascii="Arial" w:hAnsi="Arial" w:cs="Arial"/>
                <w:lang w:val="es-CR"/>
              </w:rPr>
              <w:t xml:space="preserve"> o malla de tamaño fijo. Se implementará </w:t>
            </w:r>
          </w:p>
          <w:p w14:paraId="05673E36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mediante una lista enlazada en la que cada nodo posee 4 referencias a otros </w:t>
            </w:r>
          </w:p>
          <w:p w14:paraId="64CA4554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nodos, formando así la red. Cuando el juego inicia, se carga el mapa de un </w:t>
            </w:r>
          </w:p>
          <w:p w14:paraId="3ED28BB2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tamaño previamente definido. El jugador utiliza las flechas del teclado para </w:t>
            </w:r>
          </w:p>
          <w:p w14:paraId="2143EBDF" w14:textId="2E45FFE3" w:rsidR="00566E53" w:rsidRPr="00566E53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mover la moto en el </w:t>
            </w:r>
            <w:proofErr w:type="spellStart"/>
            <w:r w:rsidRPr="00A654F2">
              <w:rPr>
                <w:rFonts w:ascii="Arial" w:hAnsi="Arial" w:cs="Arial"/>
                <w:lang w:val="es-CR"/>
              </w:rPr>
              <w:t>grid</w:t>
            </w:r>
            <w:proofErr w:type="spellEnd"/>
            <w:r w:rsidRPr="00A654F2">
              <w:rPr>
                <w:rFonts w:ascii="Arial" w:hAnsi="Arial" w:cs="Arial"/>
                <w:lang w:val="es-CR"/>
              </w:rPr>
              <w:t>.</w:t>
            </w:r>
          </w:p>
        </w:tc>
        <w:tc>
          <w:tcPr>
            <w:tcW w:w="1804" w:type="dxa"/>
          </w:tcPr>
          <w:p w14:paraId="45BC868E" w14:textId="7F175F6F" w:rsidR="00566E53" w:rsidRDefault="00A654F2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 xml:space="preserve">Este requerimiento se cumple, haciendo un código que limita el escenario del juego con coordenadas en (x, y) para que la moto se mueva libremente en el escenario con las </w:t>
            </w:r>
            <w:proofErr w:type="spellStart"/>
            <w:r>
              <w:rPr>
                <w:rFonts w:ascii="Arial" w:hAnsi="Arial" w:cs="Arial"/>
                <w:lang w:val="es-CR"/>
              </w:rPr>
              <w:t>flecitas</w:t>
            </w:r>
            <w:proofErr w:type="spellEnd"/>
            <w:r>
              <w:rPr>
                <w:rFonts w:ascii="Arial" w:hAnsi="Arial" w:cs="Arial"/>
                <w:lang w:val="es-CR"/>
              </w:rPr>
              <w:t xml:space="preserve"> del teclado</w:t>
            </w:r>
          </w:p>
        </w:tc>
      </w:tr>
      <w:tr w:rsidR="00566E53" w14:paraId="75DF410E" w14:textId="77777777" w:rsidTr="00CC02FF">
        <w:trPr>
          <w:trHeight w:val="5276"/>
        </w:trPr>
        <w:tc>
          <w:tcPr>
            <w:tcW w:w="2942" w:type="dxa"/>
          </w:tcPr>
          <w:p w14:paraId="700369C9" w14:textId="7F8A79D3" w:rsidR="00566E53" w:rsidRDefault="00A654F2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008</w:t>
            </w:r>
          </w:p>
        </w:tc>
        <w:tc>
          <w:tcPr>
            <w:tcW w:w="2943" w:type="dxa"/>
          </w:tcPr>
          <w:p w14:paraId="1D39E30D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En la red aparece ítems y poderes aleatoriamente, que pueden recoger el </w:t>
            </w:r>
          </w:p>
          <w:p w14:paraId="50C8371F" w14:textId="6B57936C" w:rsid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jugador. Los ítems incluyen:</w:t>
            </w:r>
          </w:p>
          <w:p w14:paraId="19BF7FD0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2BF79274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• Celda de combustible: incrementa el combustible de la moto. Cada </w:t>
            </w:r>
          </w:p>
          <w:p w14:paraId="53BA3F16" w14:textId="6296FF7D" w:rsid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celda tiene una capacidad aleatoria.</w:t>
            </w:r>
          </w:p>
          <w:p w14:paraId="55D44FB3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2B130BC1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• Crecimiento de estela: incrementa el tamaño de la estela en un tamaño </w:t>
            </w:r>
          </w:p>
          <w:p w14:paraId="14B6C003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variable. Cada </w:t>
            </w:r>
            <w:proofErr w:type="spellStart"/>
            <w:r w:rsidRPr="00A654F2">
              <w:rPr>
                <w:rFonts w:ascii="Arial" w:hAnsi="Arial" w:cs="Arial"/>
                <w:lang w:val="es-CR"/>
              </w:rPr>
              <w:t>item</w:t>
            </w:r>
            <w:proofErr w:type="spellEnd"/>
            <w:r w:rsidRPr="00A654F2">
              <w:rPr>
                <w:rFonts w:ascii="Arial" w:hAnsi="Arial" w:cs="Arial"/>
                <w:lang w:val="es-CR"/>
              </w:rPr>
              <w:t xml:space="preserve"> tiene un valor aleatorio de 1 a 10 que determina </w:t>
            </w:r>
          </w:p>
          <w:p w14:paraId="41F0DED9" w14:textId="4D027871" w:rsid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cuánto va a incrementar la estela.</w:t>
            </w:r>
          </w:p>
          <w:p w14:paraId="72D36EE6" w14:textId="34526451" w:rsid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57DF4D84" w14:textId="2CADB5D8" w:rsid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166DF2C4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50A207AB" w14:textId="13070FA4" w:rsid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• Bombas: cuando un jugador toma una bomba, explota.</w:t>
            </w:r>
          </w:p>
          <w:p w14:paraId="10EFB02B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730D06FB" w14:textId="56460DD4" w:rsid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Los poderes incluyen:</w:t>
            </w:r>
          </w:p>
          <w:p w14:paraId="588D5E4C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55D1BF8C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• Escudo: permite que la moto se haga invencible por un tiempo variable. </w:t>
            </w:r>
          </w:p>
          <w:p w14:paraId="6AAE3B25" w14:textId="4267731C" w:rsid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Afecta visualmente la moto. </w:t>
            </w:r>
          </w:p>
          <w:p w14:paraId="15B7C96C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</w:p>
          <w:p w14:paraId="391FD9C0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• Hiper velocidad: aumenta la velocidad de la moto en un valor aleatorio y </w:t>
            </w:r>
          </w:p>
          <w:p w14:paraId="4DFE3FBA" w14:textId="15F17664" w:rsidR="00566E53" w:rsidRPr="00566E53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por un periodo aleatorio. Afecta visualmente la moto.</w:t>
            </w:r>
          </w:p>
        </w:tc>
        <w:tc>
          <w:tcPr>
            <w:tcW w:w="1804" w:type="dxa"/>
          </w:tcPr>
          <w:p w14:paraId="2DDF9837" w14:textId="77777777" w:rsidR="00566E53" w:rsidRDefault="00566E53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566E53" w14:paraId="1C82A558" w14:textId="77777777" w:rsidTr="00CC02FF">
        <w:trPr>
          <w:trHeight w:val="5276"/>
        </w:trPr>
        <w:tc>
          <w:tcPr>
            <w:tcW w:w="2942" w:type="dxa"/>
          </w:tcPr>
          <w:p w14:paraId="10CFB671" w14:textId="48EF98B4" w:rsidR="00566E53" w:rsidRDefault="00A654F2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009</w:t>
            </w:r>
          </w:p>
        </w:tc>
        <w:tc>
          <w:tcPr>
            <w:tcW w:w="2943" w:type="dxa"/>
          </w:tcPr>
          <w:p w14:paraId="7456AE6C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Existen </w:t>
            </w:r>
            <w:proofErr w:type="spellStart"/>
            <w:r w:rsidRPr="00A654F2">
              <w:rPr>
                <w:rFonts w:ascii="Arial" w:hAnsi="Arial" w:cs="Arial"/>
                <w:lang w:val="es-CR"/>
              </w:rPr>
              <w:t>bots</w:t>
            </w:r>
            <w:proofErr w:type="spellEnd"/>
            <w:r w:rsidRPr="00A654F2">
              <w:rPr>
                <w:rFonts w:ascii="Arial" w:hAnsi="Arial" w:cs="Arial"/>
                <w:lang w:val="es-CR"/>
              </w:rPr>
              <w:t xml:space="preserve"> que simulan otros jugadores. Todas las reglas anteriores aplican </w:t>
            </w:r>
          </w:p>
          <w:p w14:paraId="3C6E59C0" w14:textId="77777777" w:rsidR="00A654F2" w:rsidRPr="00A654F2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 xml:space="preserve">para los </w:t>
            </w:r>
            <w:proofErr w:type="spellStart"/>
            <w:r w:rsidRPr="00A654F2">
              <w:rPr>
                <w:rFonts w:ascii="Arial" w:hAnsi="Arial" w:cs="Arial"/>
                <w:lang w:val="es-CR"/>
              </w:rPr>
              <w:t>bots</w:t>
            </w:r>
            <w:proofErr w:type="spellEnd"/>
            <w:r w:rsidRPr="00A654F2">
              <w:rPr>
                <w:rFonts w:ascii="Arial" w:hAnsi="Arial" w:cs="Arial"/>
                <w:lang w:val="es-CR"/>
              </w:rPr>
              <w:t xml:space="preserve">. Su comportamiento es aleatorio. Al menos 4 </w:t>
            </w:r>
            <w:proofErr w:type="spellStart"/>
            <w:r w:rsidRPr="00A654F2">
              <w:rPr>
                <w:rFonts w:ascii="Arial" w:hAnsi="Arial" w:cs="Arial"/>
                <w:lang w:val="es-CR"/>
              </w:rPr>
              <w:t>bots</w:t>
            </w:r>
            <w:proofErr w:type="spellEnd"/>
            <w:r w:rsidRPr="00A654F2">
              <w:rPr>
                <w:rFonts w:ascii="Arial" w:hAnsi="Arial" w:cs="Arial"/>
                <w:lang w:val="es-CR"/>
              </w:rPr>
              <w:t xml:space="preserve"> simultáneos </w:t>
            </w:r>
          </w:p>
          <w:p w14:paraId="0B96C660" w14:textId="7075DF9B" w:rsidR="00566E53" w:rsidRPr="00566E53" w:rsidRDefault="00A654F2" w:rsidP="00A654F2">
            <w:pPr>
              <w:rPr>
                <w:rFonts w:ascii="Arial" w:hAnsi="Arial" w:cs="Arial"/>
                <w:lang w:val="es-CR"/>
              </w:rPr>
            </w:pPr>
            <w:r w:rsidRPr="00A654F2">
              <w:rPr>
                <w:rFonts w:ascii="Arial" w:hAnsi="Arial" w:cs="Arial"/>
                <w:lang w:val="es-CR"/>
              </w:rPr>
              <w:t>deberán aparecer en el juego</w:t>
            </w:r>
          </w:p>
        </w:tc>
        <w:tc>
          <w:tcPr>
            <w:tcW w:w="1804" w:type="dxa"/>
          </w:tcPr>
          <w:p w14:paraId="324502A1" w14:textId="0F77E8DE" w:rsidR="00566E53" w:rsidRDefault="00A654F2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 xml:space="preserve">Este requerimiento se cumplió realizando 4 copias del cubo inicial, pero cambiándoles el código para que se muevan aleatoriamente con una función que </w:t>
            </w:r>
            <w:proofErr w:type="spellStart"/>
            <w:r>
              <w:rPr>
                <w:rFonts w:ascii="Arial" w:hAnsi="Arial" w:cs="Arial"/>
                <w:lang w:val="es-CR"/>
              </w:rPr>
              <w:t>elije</w:t>
            </w:r>
            <w:proofErr w:type="spellEnd"/>
            <w:r>
              <w:rPr>
                <w:rFonts w:ascii="Arial" w:hAnsi="Arial" w:cs="Arial"/>
                <w:lang w:val="es-CR"/>
              </w:rPr>
              <w:t xml:space="preserve"> un numero entre 0 y 4 y dependiendo cual es realiza un movimiento en los ejes (x, y) arriba, abajo, izquierda, derecha</w:t>
            </w:r>
          </w:p>
        </w:tc>
      </w:tr>
      <w:tr w:rsidR="00A654F2" w14:paraId="5DE290E6" w14:textId="77777777" w:rsidTr="00CC02FF">
        <w:trPr>
          <w:trHeight w:val="5276"/>
        </w:trPr>
        <w:tc>
          <w:tcPr>
            <w:tcW w:w="2942" w:type="dxa"/>
          </w:tcPr>
          <w:p w14:paraId="1B5B20FC" w14:textId="77E437C0" w:rsidR="00A654F2" w:rsidRDefault="003C502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010</w:t>
            </w:r>
          </w:p>
        </w:tc>
        <w:tc>
          <w:tcPr>
            <w:tcW w:w="2943" w:type="dxa"/>
          </w:tcPr>
          <w:p w14:paraId="120D1AEC" w14:textId="2A6CBEA0" w:rsidR="00A654F2" w:rsidRPr="00A654F2" w:rsidRDefault="003C5023" w:rsidP="00A654F2">
            <w:pPr>
              <w:rPr>
                <w:rFonts w:ascii="Arial" w:hAnsi="Arial" w:cs="Arial"/>
                <w:lang w:val="es-CR"/>
              </w:rPr>
            </w:pPr>
            <w:r w:rsidRPr="003C5023">
              <w:rPr>
                <w:rFonts w:ascii="Arial" w:hAnsi="Arial" w:cs="Arial"/>
                <w:lang w:val="es-CR"/>
              </w:rPr>
              <w:t xml:space="preserve">El juego se programará en C# con interfaz gráfica en Windows </w:t>
            </w:r>
            <w:proofErr w:type="spellStart"/>
            <w:r w:rsidRPr="003C5023">
              <w:rPr>
                <w:rFonts w:ascii="Arial" w:hAnsi="Arial" w:cs="Arial"/>
                <w:lang w:val="es-CR"/>
              </w:rPr>
              <w:t>Forms</w:t>
            </w:r>
            <w:proofErr w:type="spellEnd"/>
            <w:r w:rsidRPr="003C5023">
              <w:rPr>
                <w:rFonts w:ascii="Arial" w:hAnsi="Arial" w:cs="Arial"/>
                <w:lang w:val="es-CR"/>
              </w:rPr>
              <w:t>/MAUI/Unity</w:t>
            </w:r>
          </w:p>
        </w:tc>
        <w:tc>
          <w:tcPr>
            <w:tcW w:w="1804" w:type="dxa"/>
          </w:tcPr>
          <w:p w14:paraId="1BCE8C21" w14:textId="0DEF3760" w:rsidR="00A654F2" w:rsidRDefault="00A654F2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3C5023" w14:paraId="352AD51E" w14:textId="77777777" w:rsidTr="00CC02FF">
        <w:trPr>
          <w:trHeight w:val="5276"/>
        </w:trPr>
        <w:tc>
          <w:tcPr>
            <w:tcW w:w="2942" w:type="dxa"/>
          </w:tcPr>
          <w:p w14:paraId="3911FB6B" w14:textId="6842D65B" w:rsidR="003C5023" w:rsidRDefault="003C5023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lastRenderedPageBreak/>
              <w:t>011</w:t>
            </w:r>
          </w:p>
        </w:tc>
        <w:tc>
          <w:tcPr>
            <w:tcW w:w="2943" w:type="dxa"/>
          </w:tcPr>
          <w:p w14:paraId="3C80D163" w14:textId="77777777" w:rsidR="002A59DD" w:rsidRPr="002A59DD" w:rsidRDefault="002A59DD" w:rsidP="002A59DD">
            <w:pPr>
              <w:rPr>
                <w:rFonts w:ascii="Arial" w:hAnsi="Arial" w:cs="Arial"/>
                <w:lang w:val="es-CR"/>
              </w:rPr>
            </w:pPr>
            <w:r w:rsidRPr="002A59DD">
              <w:rPr>
                <w:rFonts w:ascii="Arial" w:hAnsi="Arial" w:cs="Arial"/>
                <w:lang w:val="es-CR"/>
              </w:rPr>
              <w:t xml:space="preserve">El estudiante debe implementar todas las estructuras de datos requeridas en el </w:t>
            </w:r>
          </w:p>
          <w:p w14:paraId="01E70D5E" w14:textId="34ED9935" w:rsidR="003C5023" w:rsidRPr="003C5023" w:rsidRDefault="002A59DD" w:rsidP="002A59DD">
            <w:pPr>
              <w:rPr>
                <w:rFonts w:ascii="Arial" w:hAnsi="Arial" w:cs="Arial"/>
                <w:lang w:val="es-CR"/>
              </w:rPr>
            </w:pPr>
            <w:r w:rsidRPr="002A59DD">
              <w:rPr>
                <w:rFonts w:ascii="Arial" w:hAnsi="Arial" w:cs="Arial"/>
                <w:lang w:val="es-CR"/>
              </w:rPr>
              <w:t>proyecto.</w:t>
            </w:r>
          </w:p>
        </w:tc>
        <w:tc>
          <w:tcPr>
            <w:tcW w:w="1804" w:type="dxa"/>
          </w:tcPr>
          <w:p w14:paraId="17F88C4B" w14:textId="176161BC" w:rsidR="003C5023" w:rsidRDefault="003C5023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CC02FF" w14:paraId="2879E671" w14:textId="77777777" w:rsidTr="00CC02FF">
        <w:trPr>
          <w:trHeight w:val="5276"/>
        </w:trPr>
        <w:tc>
          <w:tcPr>
            <w:tcW w:w="2942" w:type="dxa"/>
          </w:tcPr>
          <w:p w14:paraId="7335266D" w14:textId="26517D12" w:rsidR="00CC02FF" w:rsidRDefault="00CC02FF" w:rsidP="006B639B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012</w:t>
            </w:r>
          </w:p>
        </w:tc>
        <w:tc>
          <w:tcPr>
            <w:tcW w:w="2943" w:type="dxa"/>
          </w:tcPr>
          <w:p w14:paraId="64E38911" w14:textId="77777777" w:rsidR="00CC02FF" w:rsidRPr="00CC02FF" w:rsidRDefault="00CC02FF" w:rsidP="00CC02FF">
            <w:pPr>
              <w:rPr>
                <w:rFonts w:ascii="Arial" w:hAnsi="Arial" w:cs="Arial"/>
                <w:lang w:val="es-CR"/>
              </w:rPr>
            </w:pPr>
            <w:r w:rsidRPr="00CC02FF">
              <w:rPr>
                <w:rFonts w:ascii="Arial" w:hAnsi="Arial" w:cs="Arial"/>
                <w:lang w:val="es-CR"/>
              </w:rPr>
              <w:t xml:space="preserve">Se evaluarán buenas prácticas de programación en el código, las cuales es </w:t>
            </w:r>
          </w:p>
          <w:p w14:paraId="080E507C" w14:textId="77777777" w:rsidR="00CC02FF" w:rsidRPr="00CC02FF" w:rsidRDefault="00CC02FF" w:rsidP="00CC02FF">
            <w:pPr>
              <w:rPr>
                <w:rFonts w:ascii="Arial" w:hAnsi="Arial" w:cs="Arial"/>
                <w:lang w:val="es-CR"/>
              </w:rPr>
            </w:pPr>
            <w:r w:rsidRPr="00CC02FF">
              <w:rPr>
                <w:rFonts w:ascii="Arial" w:hAnsi="Arial" w:cs="Arial"/>
                <w:lang w:val="es-CR"/>
              </w:rPr>
              <w:t xml:space="preserve">responsabilidad del estudiante investigar y aplicar, esto incluye patrones de </w:t>
            </w:r>
          </w:p>
          <w:p w14:paraId="59100A9F" w14:textId="28324977" w:rsidR="00CC02FF" w:rsidRPr="002A59DD" w:rsidRDefault="00CC02FF" w:rsidP="00CC02FF">
            <w:pPr>
              <w:rPr>
                <w:rFonts w:ascii="Arial" w:hAnsi="Arial" w:cs="Arial"/>
                <w:lang w:val="es-CR"/>
              </w:rPr>
            </w:pPr>
            <w:r w:rsidRPr="00CC02FF">
              <w:rPr>
                <w:rFonts w:ascii="Arial" w:hAnsi="Arial" w:cs="Arial"/>
                <w:lang w:val="es-CR"/>
              </w:rPr>
              <w:t>diseño</w:t>
            </w:r>
          </w:p>
        </w:tc>
        <w:tc>
          <w:tcPr>
            <w:tcW w:w="1804" w:type="dxa"/>
          </w:tcPr>
          <w:p w14:paraId="57746CAC" w14:textId="77777777" w:rsidR="00CC02FF" w:rsidRDefault="00CC02FF" w:rsidP="006B639B">
            <w:pPr>
              <w:rPr>
                <w:rFonts w:ascii="Arial" w:hAnsi="Arial" w:cs="Arial"/>
                <w:lang w:val="es-CR"/>
              </w:rPr>
            </w:pPr>
          </w:p>
        </w:tc>
      </w:tr>
    </w:tbl>
    <w:p w14:paraId="37FF6C1D" w14:textId="274E3680" w:rsidR="00CC02FF" w:rsidRDefault="00CC02FF" w:rsidP="006B639B">
      <w:pPr>
        <w:rPr>
          <w:rFonts w:ascii="Arial" w:hAnsi="Arial" w:cs="Arial"/>
          <w:lang w:val="es-CR"/>
        </w:rPr>
      </w:pPr>
    </w:p>
    <w:p w14:paraId="7E8D89CA" w14:textId="77777777" w:rsidR="00CC02FF" w:rsidRDefault="00CC02FF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br w:type="page"/>
      </w:r>
    </w:p>
    <w:p w14:paraId="068494D4" w14:textId="0DF1F329" w:rsidR="006B639B" w:rsidRDefault="009C3692" w:rsidP="006B639B">
      <w:pPr>
        <w:rPr>
          <w:rFonts w:ascii="Arial" w:hAnsi="Arial" w:cs="Arial"/>
          <w:lang w:val="es-CR"/>
        </w:rPr>
      </w:pPr>
      <w:r w:rsidRPr="00CC02FF">
        <w:rPr>
          <w:rFonts w:ascii="Arial" w:hAnsi="Arial" w:cs="Arial"/>
          <w:lang w:val="es-CR"/>
        </w:rPr>
        <w:lastRenderedPageBreak/>
        <w:drawing>
          <wp:anchor distT="0" distB="0" distL="114300" distR="114300" simplePos="0" relativeHeight="251658240" behindDoc="1" locked="0" layoutInCell="1" allowOverlap="1" wp14:anchorId="431CDA81" wp14:editId="160A17CE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5619750" cy="4266422"/>
            <wp:effectExtent l="0" t="0" r="0" b="1270"/>
            <wp:wrapNone/>
            <wp:docPr id="2" name="Imagen 2" descr="C:\Users\User\Videos\Captures\UML class_ Lucidchart y 7 páginas más - Perfil 2_ Microsoft​ Edge 23_9_2024 15_1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Videos\Captures\UML class_ Lucidchart y 7 páginas más - Perfil 2_ Microsoft​ Edge 23_9_2024 15_14_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2FF">
        <w:rPr>
          <w:rFonts w:ascii="Arial" w:hAnsi="Arial" w:cs="Arial"/>
          <w:lang w:val="es-CR"/>
        </w:rPr>
        <w:t>Diagramas UML</w:t>
      </w:r>
    </w:p>
    <w:p w14:paraId="05F19881" w14:textId="589CAEFD" w:rsidR="00CC02FF" w:rsidRDefault="00CC02FF" w:rsidP="006B639B">
      <w:pPr>
        <w:rPr>
          <w:rFonts w:ascii="Arial" w:hAnsi="Arial" w:cs="Arial"/>
          <w:lang w:val="es-CR"/>
        </w:rPr>
      </w:pPr>
    </w:p>
    <w:p w14:paraId="44F75743" w14:textId="7ABC4E9C" w:rsidR="00CC02FF" w:rsidRPr="00CC02FF" w:rsidRDefault="00CC02FF" w:rsidP="00CC02FF">
      <w:pPr>
        <w:rPr>
          <w:rFonts w:ascii="Arial" w:hAnsi="Arial" w:cs="Arial"/>
          <w:lang w:val="es-CR"/>
        </w:rPr>
      </w:pPr>
    </w:p>
    <w:p w14:paraId="1176C09A" w14:textId="0D807A10" w:rsidR="00CC02FF" w:rsidRDefault="00CC02FF" w:rsidP="006B639B">
      <w:pPr>
        <w:rPr>
          <w:rFonts w:ascii="Arial" w:hAnsi="Arial" w:cs="Arial"/>
          <w:lang w:val="es-CR"/>
        </w:rPr>
      </w:pPr>
    </w:p>
    <w:p w14:paraId="21F88054" w14:textId="1830D372" w:rsidR="006B639B" w:rsidRPr="006B639B" w:rsidRDefault="006B639B" w:rsidP="006B639B">
      <w:pPr>
        <w:rPr>
          <w:rFonts w:ascii="Arial" w:hAnsi="Arial" w:cs="Arial"/>
          <w:lang w:val="es-CR"/>
        </w:rPr>
      </w:pPr>
    </w:p>
    <w:p w14:paraId="631D381C" w14:textId="012B6598" w:rsidR="009C3692" w:rsidRDefault="009C3692" w:rsidP="009C3692">
      <w:pPr>
        <w:pStyle w:val="NormalWeb"/>
      </w:pPr>
    </w:p>
    <w:p w14:paraId="6EA9A2DC" w14:textId="78E51D01" w:rsidR="006B639B" w:rsidRPr="006B639B" w:rsidRDefault="009C3692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653133" wp14:editId="70A2D25C">
            <wp:simplePos x="0" y="0"/>
            <wp:positionH relativeFrom="margin">
              <wp:align>right</wp:align>
            </wp:positionH>
            <wp:positionV relativeFrom="paragraph">
              <wp:posOffset>2134235</wp:posOffset>
            </wp:positionV>
            <wp:extent cx="5619750" cy="5010822"/>
            <wp:effectExtent l="0" t="0" r="0" b="0"/>
            <wp:wrapNone/>
            <wp:docPr id="3" name="Imagen 3" descr="C:\Users\User\Videos\Captures\UML class_ Lucidchart y 7 páginas más - Perfil 2_ Microsoft​ Edge 23_9_2024 15_23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Videos\Captures\UML class_ Lucidchart y 7 páginas más - Perfil 2_ Microsoft​ Edge 23_9_2024 15_23_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01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6B639B" w:rsidRPr="006B63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9B"/>
    <w:rsid w:val="000E0986"/>
    <w:rsid w:val="002A59DD"/>
    <w:rsid w:val="003C5023"/>
    <w:rsid w:val="00566E53"/>
    <w:rsid w:val="006B639B"/>
    <w:rsid w:val="007E3434"/>
    <w:rsid w:val="00946374"/>
    <w:rsid w:val="009C3692"/>
    <w:rsid w:val="00A654F2"/>
    <w:rsid w:val="00AB6910"/>
    <w:rsid w:val="00C60410"/>
    <w:rsid w:val="00CC02FF"/>
    <w:rsid w:val="00D949B2"/>
    <w:rsid w:val="00D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0D26"/>
  <w15:chartTrackingRefBased/>
  <w15:docId w15:val="{437AAF8A-AEA7-4525-9EB6-7C8EC36E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3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3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3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3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3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3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3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3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639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3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CR"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E94F3-E852-4DA3-8150-704EA9A22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JOSE RUIZ ACUÑA</dc:creator>
  <cp:keywords/>
  <dc:description/>
  <cp:lastModifiedBy>User</cp:lastModifiedBy>
  <cp:revision>2</cp:revision>
  <dcterms:created xsi:type="dcterms:W3CDTF">2024-09-23T21:24:00Z</dcterms:created>
  <dcterms:modified xsi:type="dcterms:W3CDTF">2024-09-23T21:24:00Z</dcterms:modified>
</cp:coreProperties>
</file>