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324E1" w14:textId="3125F829" w:rsidR="00007630" w:rsidRDefault="00007630" w:rsidP="00007630">
      <w:pPr>
        <w:rPr>
          <w:iCs/>
        </w:rPr>
      </w:pPr>
      <w:r>
        <w:rPr>
          <w:b/>
          <w:bCs/>
          <w:sz w:val="28"/>
          <w:szCs w:val="28"/>
        </w:rPr>
        <w:t xml:space="preserve">Title - </w:t>
      </w:r>
      <w:r w:rsidRPr="00300825">
        <w:rPr>
          <w:iCs/>
        </w:rPr>
        <w:t>Procedural Content Generation (PCG)</w:t>
      </w:r>
    </w:p>
    <w:p w14:paraId="18AE1C35" w14:textId="77777777" w:rsidR="00007630" w:rsidRPr="00007630" w:rsidRDefault="00007630" w:rsidP="00007630">
      <w:pPr>
        <w:rPr>
          <w:bCs/>
          <w:sz w:val="28"/>
          <w:szCs w:val="28"/>
        </w:rPr>
      </w:pPr>
    </w:p>
    <w:p w14:paraId="616F0FE7" w14:textId="6D04AD24" w:rsidR="007860E8" w:rsidRDefault="00CE66D8">
      <w:pPr>
        <w:jc w:val="center"/>
      </w:pPr>
      <w:r>
        <w:rPr>
          <w:b/>
          <w:bCs/>
          <w:sz w:val="28"/>
          <w:szCs w:val="28"/>
        </w:rPr>
        <w:t>Abstract</w:t>
      </w:r>
      <w:r>
        <w:rPr>
          <w:sz w:val="28"/>
          <w:szCs w:val="28"/>
        </w:rPr>
        <w:t xml:space="preserve"> </w:t>
      </w:r>
    </w:p>
    <w:p w14:paraId="7CC1F70B" w14:textId="77777777" w:rsidR="007860E8" w:rsidRDefault="007860E8">
      <w:pPr>
        <w:jc w:val="center"/>
        <w:rPr>
          <w:sz w:val="28"/>
          <w:szCs w:val="28"/>
        </w:rPr>
      </w:pPr>
    </w:p>
    <w:p w14:paraId="1195363E" w14:textId="42028CE7" w:rsidR="00300825" w:rsidRPr="00300825" w:rsidRDefault="00300825" w:rsidP="00300825">
      <w:pPr>
        <w:jc w:val="both"/>
        <w:rPr>
          <w:iCs/>
        </w:rPr>
      </w:pPr>
      <w:r w:rsidRPr="00300825">
        <w:rPr>
          <w:iCs/>
        </w:rPr>
        <w:t>Procedural Content Generation (PCG) is a cutting-edge technique that revolutionizes content creation in various domains, including video games, simulations, and digital media. This innovative approach involves the use of algorithms and mathematical rules to generate content dynamically</w:t>
      </w:r>
      <w:r w:rsidR="00007630">
        <w:rPr>
          <w:iCs/>
        </w:rPr>
        <w:t xml:space="preserve">. </w:t>
      </w:r>
      <w:r w:rsidR="00903642" w:rsidRPr="00903642">
        <w:rPr>
          <w:iCs/>
        </w:rPr>
        <w:t>PCG has become popular because it can create different and engaging content while avoiding the problems of manual design.</w:t>
      </w:r>
    </w:p>
    <w:p w14:paraId="244EA5D1" w14:textId="77777777" w:rsidR="00300825" w:rsidRPr="00300825" w:rsidRDefault="00300825" w:rsidP="00300825">
      <w:pPr>
        <w:jc w:val="both"/>
        <w:rPr>
          <w:iCs/>
        </w:rPr>
      </w:pPr>
    </w:p>
    <w:p w14:paraId="783C0CBA" w14:textId="7D36C31D" w:rsidR="00300825" w:rsidRPr="00300825" w:rsidRDefault="00300825" w:rsidP="00300825">
      <w:pPr>
        <w:jc w:val="both"/>
        <w:rPr>
          <w:iCs/>
        </w:rPr>
      </w:pPr>
      <w:r w:rsidRPr="00300825">
        <w:rPr>
          <w:iCs/>
        </w:rPr>
        <w:t xml:space="preserve">The concept of procedural generation extends beyond graphics and encompasses a wide range of content types, such as textures, landscapes, characters, levels, and even narrative elements. </w:t>
      </w:r>
      <w:r w:rsidR="00C56EA6" w:rsidRPr="00C56EA6">
        <w:rPr>
          <w:iCs/>
        </w:rPr>
        <w:t>It uses computer processes to create things based on set rules, resulting in efficient and adaptable results that can change for different situations and how users interact.</w:t>
      </w:r>
    </w:p>
    <w:p w14:paraId="32C1388D" w14:textId="77777777" w:rsidR="00300825" w:rsidRPr="00300825" w:rsidRDefault="00300825" w:rsidP="00300825">
      <w:pPr>
        <w:jc w:val="both"/>
        <w:rPr>
          <w:iCs/>
        </w:rPr>
      </w:pPr>
    </w:p>
    <w:p w14:paraId="39A3522A" w14:textId="00B4FEC2" w:rsidR="00300825" w:rsidRPr="00300825" w:rsidRDefault="00300825" w:rsidP="00300825">
      <w:pPr>
        <w:jc w:val="both"/>
        <w:rPr>
          <w:iCs/>
        </w:rPr>
      </w:pPr>
      <w:r w:rsidRPr="00300825">
        <w:rPr>
          <w:iCs/>
        </w:rPr>
        <w:t xml:space="preserve">One of the key advantages of PCG is its potential for enhancing creativity and saving resources. By automating the content creation process, developers can generate vast and complex environments, intricate textures, and intricate narratives that would otherwise be time-consuming and challenging to create manually. </w:t>
      </w:r>
      <w:r w:rsidR="00305FF4">
        <w:rPr>
          <w:iCs/>
        </w:rPr>
        <w:t>Furthermore</w:t>
      </w:r>
      <w:r w:rsidR="00305FF4" w:rsidRPr="00305FF4">
        <w:rPr>
          <w:iCs/>
        </w:rPr>
        <w:t xml:space="preserve">, the interactive quality of procedural content </w:t>
      </w:r>
      <w:r w:rsidR="007A0EFF">
        <w:rPr>
          <w:iCs/>
        </w:rPr>
        <w:t xml:space="preserve">generation </w:t>
      </w:r>
      <w:r w:rsidR="00305FF4" w:rsidRPr="00305FF4">
        <w:rPr>
          <w:iCs/>
        </w:rPr>
        <w:t>allows for experiences that adjust to how users interact, creating more engagement and encouraging repeated play.</w:t>
      </w:r>
    </w:p>
    <w:p w14:paraId="4993E009" w14:textId="77777777" w:rsidR="00300825" w:rsidRPr="00300825" w:rsidRDefault="00300825" w:rsidP="00300825">
      <w:pPr>
        <w:jc w:val="both"/>
        <w:rPr>
          <w:iCs/>
        </w:rPr>
      </w:pPr>
    </w:p>
    <w:p w14:paraId="49069DC0" w14:textId="4D7718F1" w:rsidR="00300825" w:rsidRPr="00300825" w:rsidRDefault="00300825" w:rsidP="00300825">
      <w:pPr>
        <w:jc w:val="both"/>
        <w:rPr>
          <w:iCs/>
        </w:rPr>
      </w:pPr>
      <w:r w:rsidRPr="00300825">
        <w:rPr>
          <w:iCs/>
        </w:rPr>
        <w:t xml:space="preserve">PCG also </w:t>
      </w:r>
      <w:r w:rsidR="00007630">
        <w:rPr>
          <w:iCs/>
        </w:rPr>
        <w:t>faces</w:t>
      </w:r>
      <w:r w:rsidRPr="00300825">
        <w:rPr>
          <w:iCs/>
        </w:rPr>
        <w:t xml:space="preserve"> challenges. </w:t>
      </w:r>
      <w:r w:rsidR="007A0EFF">
        <w:rPr>
          <w:iCs/>
        </w:rPr>
        <w:t>Such as m</w:t>
      </w:r>
      <w:r w:rsidR="007A0EFF" w:rsidRPr="007A0EFF">
        <w:rPr>
          <w:iCs/>
        </w:rPr>
        <w:t>aking sure things aren't too random or too predictable, keeping the generated stuff looking nice and fitting together, and getting the computer rules just right are some of the problems that people using PCG need to solve.</w:t>
      </w:r>
    </w:p>
    <w:p w14:paraId="1DDE987B" w14:textId="77777777" w:rsidR="00300825" w:rsidRPr="00300825" w:rsidRDefault="00300825" w:rsidP="00300825">
      <w:pPr>
        <w:jc w:val="both"/>
        <w:rPr>
          <w:iCs/>
        </w:rPr>
      </w:pPr>
    </w:p>
    <w:p w14:paraId="229A231B" w14:textId="705F3E3B" w:rsidR="00300825" w:rsidRDefault="007A0EFF" w:rsidP="00300825">
      <w:pPr>
        <w:jc w:val="both"/>
      </w:pPr>
      <w:r w:rsidRPr="007A0EFF">
        <w:t>In summation, Procedural Content Generation (PCG) is a powerful method that changes how we make things like games and simulations. It uses special computer steps to create many different and changeable things, making it better than doing everything by hand. PCG helps us create exciting worlds and experiences that can change based on what we do. But using PCG also means we need to think about making things not too random and making sure they look good.</w:t>
      </w:r>
    </w:p>
    <w:p w14:paraId="10E346B6" w14:textId="77777777" w:rsidR="007A0EFF" w:rsidRPr="00300825" w:rsidRDefault="007A0EFF" w:rsidP="00300825">
      <w:pPr>
        <w:jc w:val="both"/>
      </w:pPr>
    </w:p>
    <w:p w14:paraId="782D8262" w14:textId="210938E3" w:rsidR="007860E8" w:rsidRPr="00300825" w:rsidRDefault="00CE66D8">
      <w:pPr>
        <w:jc w:val="both"/>
        <w:rPr>
          <w:iCs/>
        </w:rPr>
      </w:pPr>
      <w:r>
        <w:rPr>
          <w:b/>
          <w:bCs/>
        </w:rPr>
        <w:t>Keywords:</w:t>
      </w:r>
      <w:r>
        <w:t xml:space="preserve"> </w:t>
      </w:r>
      <w:r w:rsidR="00300825" w:rsidRPr="00300825">
        <w:rPr>
          <w:iCs/>
        </w:rPr>
        <w:t>procedural content generation(PCG), game development, terrain, graphics, algorithm</w:t>
      </w:r>
      <w:r w:rsidR="00007630">
        <w:rPr>
          <w:iCs/>
        </w:rPr>
        <w:t>, random.</w:t>
      </w:r>
      <w:bookmarkStart w:id="0" w:name="_GoBack"/>
      <w:bookmarkEnd w:id="0"/>
    </w:p>
    <w:p w14:paraId="7F403FBD" w14:textId="6A7CD287" w:rsidR="007860E8" w:rsidRDefault="007860E8">
      <w:pPr>
        <w:ind w:left="360"/>
      </w:pPr>
    </w:p>
    <w:p w14:paraId="51A56480" w14:textId="77777777" w:rsidR="00007630" w:rsidRDefault="00007630">
      <w:pPr>
        <w:ind w:left="360"/>
      </w:pPr>
    </w:p>
    <w:p w14:paraId="5EDA3D21" w14:textId="77777777" w:rsidR="007860E8" w:rsidRDefault="007860E8"/>
    <w:p w14:paraId="75680469" w14:textId="27E2E903" w:rsidR="007860E8" w:rsidRPr="00B73D8D" w:rsidRDefault="00CE66D8">
      <w:pPr>
        <w:rPr>
          <w:b/>
          <w:bCs/>
        </w:rPr>
      </w:pPr>
      <w:r w:rsidRPr="00B73D8D">
        <w:rPr>
          <w:b/>
          <w:bCs/>
        </w:rPr>
        <w:t xml:space="preserve">Remark by Seminar Guide: </w:t>
      </w:r>
    </w:p>
    <w:p w14:paraId="327E1FCA" w14:textId="77777777" w:rsidR="007860E8" w:rsidRDefault="007860E8"/>
    <w:p w14:paraId="2B9654BC" w14:textId="77777777" w:rsidR="007860E8" w:rsidRDefault="007860E8"/>
    <w:p w14:paraId="413D8DA8" w14:textId="77777777" w:rsidR="007860E8" w:rsidRDefault="007860E8"/>
    <w:p w14:paraId="7C2C4A36" w14:textId="77777777" w:rsidR="007860E8" w:rsidRDefault="007860E8"/>
    <w:p w14:paraId="4A27FFD0" w14:textId="77777777" w:rsidR="007860E8" w:rsidRPr="00B73D8D" w:rsidRDefault="00CE66D8">
      <w:pPr>
        <w:rPr>
          <w:b/>
          <w:bCs/>
        </w:rPr>
      </w:pPr>
      <w:r>
        <w:t xml:space="preserve">Date: </w:t>
      </w:r>
      <w:r>
        <w:tab/>
      </w:r>
      <w:r>
        <w:tab/>
      </w:r>
      <w:r>
        <w:tab/>
      </w:r>
      <w:r>
        <w:tab/>
      </w:r>
      <w:r>
        <w:tab/>
      </w:r>
      <w:r>
        <w:tab/>
      </w:r>
      <w:r>
        <w:tab/>
      </w:r>
      <w:r>
        <w:tab/>
      </w:r>
      <w:r>
        <w:tab/>
      </w:r>
      <w:r w:rsidRPr="00B73D8D">
        <w:rPr>
          <w:b/>
          <w:bCs/>
        </w:rPr>
        <w:t>Seminar Guide</w:t>
      </w:r>
    </w:p>
    <w:sectPr w:rsidR="007860E8" w:rsidRPr="00B73D8D">
      <w:headerReference w:type="even" r:id="rId10"/>
      <w:headerReference w:type="default" r:id="rId11"/>
      <w:footerReference w:type="even" r:id="rId12"/>
      <w:footerReference w:type="default" r:id="rId13"/>
      <w:headerReference w:type="first" r:id="rId14"/>
      <w:footerReference w:type="first" r:id="rId15"/>
      <w:pgSz w:w="12240" w:h="15840"/>
      <w:pgMar w:top="907" w:right="1800" w:bottom="1440" w:left="1800" w:header="432" w:footer="432"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DF178" w14:textId="77777777" w:rsidR="00CE66D8" w:rsidRDefault="00CE66D8">
      <w:r>
        <w:separator/>
      </w:r>
    </w:p>
  </w:endnote>
  <w:endnote w:type="continuationSeparator" w:id="0">
    <w:p w14:paraId="553ABC26" w14:textId="77777777" w:rsidR="00CE66D8" w:rsidRDefault="00CE6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16C88" w14:textId="77777777" w:rsidR="00B73D8D" w:rsidRDefault="00B73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15900" w14:textId="77777777" w:rsidR="007860E8" w:rsidRDefault="007860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256B0" w14:textId="77777777" w:rsidR="007860E8" w:rsidRDefault="00786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B146D" w14:textId="77777777" w:rsidR="00CE66D8" w:rsidRDefault="00CE66D8">
      <w:r>
        <w:separator/>
      </w:r>
    </w:p>
  </w:footnote>
  <w:footnote w:type="continuationSeparator" w:id="0">
    <w:p w14:paraId="471D942B" w14:textId="77777777" w:rsidR="00CE66D8" w:rsidRDefault="00CE6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6EB2" w14:textId="77777777" w:rsidR="00B73D8D" w:rsidRDefault="00B73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6C4A7" w14:textId="77777777" w:rsidR="007860E8" w:rsidRDefault="00CE66D8">
    <w:pPr>
      <w:pStyle w:val="Header"/>
      <w:jc w:val="center"/>
      <w:rPr>
        <w:sz w:val="28"/>
      </w:rPr>
    </w:pPr>
    <w:r>
      <w:rPr>
        <w:sz w:val="28"/>
      </w:rPr>
      <w:t>PUNE INSTITUTE O</w:t>
    </w:r>
    <w:r>
      <w:rPr>
        <w:sz w:val="28"/>
      </w:rPr>
      <w:t xml:space="preserve">F COMPUTER TECHNOLOGY, </w:t>
    </w:r>
  </w:p>
  <w:p w14:paraId="64530B37" w14:textId="77777777" w:rsidR="007860E8" w:rsidRDefault="00CE66D8">
    <w:pPr>
      <w:pStyle w:val="Header"/>
      <w:jc w:val="center"/>
      <w:rPr>
        <w:sz w:val="28"/>
      </w:rPr>
    </w:pPr>
    <w:r>
      <w:rPr>
        <w:sz w:val="28"/>
      </w:rPr>
      <w:t>DHANKAWADI, PUNE – 43.</w:t>
    </w:r>
  </w:p>
  <w:p w14:paraId="60E220EF" w14:textId="77777777" w:rsidR="007860E8" w:rsidRDefault="007860E8">
    <w:pPr>
      <w:pStyle w:val="Header"/>
      <w:jc w:val="center"/>
      <w:rPr>
        <w:b/>
        <w:bCs/>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900F6" w14:textId="77777777" w:rsidR="007860E8" w:rsidRDefault="00CE66D8">
    <w:pPr>
      <w:pStyle w:val="Header"/>
      <w:jc w:val="center"/>
      <w:rPr>
        <w:sz w:val="28"/>
      </w:rPr>
    </w:pPr>
    <w:r>
      <w:rPr>
        <w:sz w:val="28"/>
      </w:rPr>
      <w:t xml:space="preserve">PUNE INSTITUTE OF COMPUTER TECHNOLOGY, </w:t>
    </w:r>
  </w:p>
  <w:p w14:paraId="1A1695CA" w14:textId="77777777" w:rsidR="007860E8" w:rsidRDefault="00CE66D8">
    <w:pPr>
      <w:pStyle w:val="Header"/>
      <w:jc w:val="center"/>
      <w:rPr>
        <w:sz w:val="28"/>
      </w:rPr>
    </w:pPr>
    <w:r>
      <w:rPr>
        <w:sz w:val="28"/>
      </w:rPr>
      <w:t>DHANKAWADI, PUNE – 43.</w:t>
    </w:r>
  </w:p>
  <w:p w14:paraId="6F7D379A" w14:textId="77777777" w:rsidR="007860E8" w:rsidRDefault="007860E8">
    <w:pPr>
      <w:pStyle w:val="Header"/>
      <w:rPr>
        <w:sz w:val="28"/>
      </w:rPr>
    </w:pPr>
  </w:p>
  <w:p w14:paraId="31CB0B41" w14:textId="77777777" w:rsidR="007860E8" w:rsidRDefault="00786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76A72"/>
    <w:multiLevelType w:val="multilevel"/>
    <w:tmpl w:val="C5DE91C2"/>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60E8"/>
    <w:rsid w:val="00007630"/>
    <w:rsid w:val="001D2C2E"/>
    <w:rsid w:val="00300825"/>
    <w:rsid w:val="00305FF4"/>
    <w:rsid w:val="004671CA"/>
    <w:rsid w:val="007860E8"/>
    <w:rsid w:val="007A0EFF"/>
    <w:rsid w:val="00903642"/>
    <w:rsid w:val="00B73D8D"/>
    <w:rsid w:val="00C56EA6"/>
    <w:rsid w:val="00CE66D8"/>
    <w:rsid w:val="00F9755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7FC4"/>
  <w15:docId w15:val="{038FE35D-E0EB-407C-AE7C-34E29C3C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color w:val="00000A"/>
      <w:sz w:val="24"/>
      <w:lang w:val="en-US" w:bidi="ar-SA"/>
    </w:rPr>
  </w:style>
  <w:style w:type="paragraph" w:styleId="Heading1">
    <w:name w:val="heading 1"/>
    <w:basedOn w:val="Normal"/>
    <w:next w:val="Normal"/>
    <w:uiPriority w:val="9"/>
    <w:qFormat/>
    <w:pPr>
      <w:keepNext/>
      <w:numPr>
        <w:numId w:val="1"/>
      </w:numPr>
      <w:jc w:val="center"/>
      <w:outlineLvl w:val="0"/>
    </w:pPr>
    <w:rPr>
      <w:b/>
      <w:sz w:val="28"/>
      <w:szCs w:val="28"/>
    </w:rPr>
  </w:style>
  <w:style w:type="paragraph" w:styleId="Heading2">
    <w:name w:val="heading 2"/>
    <w:basedOn w:val="Normal"/>
    <w:next w:val="Normal"/>
    <w:uiPriority w:val="9"/>
    <w:semiHidden/>
    <w:unhideWhenUsed/>
    <w:qFormat/>
    <w:pPr>
      <w:keepNext/>
      <w:numPr>
        <w:ilvl w:val="1"/>
        <w:numId w:val="1"/>
      </w:numPr>
      <w:outlineLvl w:val="1"/>
    </w:pPr>
    <w:rPr>
      <w:sz w:val="28"/>
    </w:rPr>
  </w:style>
  <w:style w:type="paragraph" w:styleId="Heading3">
    <w:name w:val="heading 3"/>
    <w:basedOn w:val="Normal"/>
    <w:next w:val="Normal"/>
    <w:uiPriority w:val="9"/>
    <w:semiHidden/>
    <w:unhideWhenUsed/>
    <w:qFormat/>
    <w:pPr>
      <w:keepNext/>
      <w:numPr>
        <w:ilvl w:val="2"/>
        <w:numId w:val="1"/>
      </w:numPr>
      <w:jc w:val="center"/>
      <w:outlineLvl w:val="2"/>
    </w:pPr>
    <w:rPr>
      <w:sz w:val="28"/>
    </w:rPr>
  </w:style>
  <w:style w:type="paragraph" w:styleId="Heading4">
    <w:name w:val="heading 4"/>
    <w:basedOn w:val="Normal"/>
    <w:next w:val="Normal"/>
    <w:uiPriority w:val="9"/>
    <w:semiHidden/>
    <w:unhideWhenUsed/>
    <w:qFormat/>
    <w:pPr>
      <w:keepNext/>
      <w:numPr>
        <w:ilvl w:val="3"/>
        <w:numId w:val="1"/>
      </w:numPr>
      <w:jc w:val="center"/>
      <w:outlineLvl w:val="3"/>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styleId="PageNumber">
    <w:name w:val="page number"/>
    <w:basedOn w:val="DefaultParagraphFont"/>
  </w:style>
  <w:style w:type="character" w:customStyle="1" w:styleId="HeaderChar">
    <w:name w:val="Header Char"/>
    <w:basedOn w:val="DefaultParagraphFont"/>
    <w:qFormat/>
    <w:rPr>
      <w:sz w:val="24"/>
      <w:szCs w:val="24"/>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Symbol"/>
    </w:rPr>
  </w:style>
  <w:style w:type="character" w:customStyle="1" w:styleId="ListLabel2">
    <w:name w:val="ListLabel 2"/>
    <w:qFormat/>
    <w:rPr>
      <w:rFonts w:cs="OpenSymbol"/>
      <w:sz w:val="28"/>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sz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sz w:val="28"/>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sz w:val="28"/>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sz w:val="28"/>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sz w:val="28"/>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qFormat/>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qFormat/>
    <w:pPr>
      <w:spacing w:before="280" w:after="280"/>
    </w:pPr>
    <w:rPr>
      <w:color w:val="800080"/>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928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3512D9FCAA8744A03E06BB13209071" ma:contentTypeVersion="2" ma:contentTypeDescription="Create a new document." ma:contentTypeScope="" ma:versionID="3490759e0c522694feff5b597c949880">
  <xsd:schema xmlns:xsd="http://www.w3.org/2001/XMLSchema" xmlns:xs="http://www.w3.org/2001/XMLSchema" xmlns:p="http://schemas.microsoft.com/office/2006/metadata/properties" xmlns:ns2="ee506b54-18b3-4d2a-aa2f-bacfe4c33222" targetNamespace="http://schemas.microsoft.com/office/2006/metadata/properties" ma:root="true" ma:fieldsID="ebd8d2003f4744e28e88be8e619baba7" ns2:_="">
    <xsd:import namespace="ee506b54-18b3-4d2a-aa2f-bacfe4c332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506b54-18b3-4d2a-aa2f-bacfe4c33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2707F7-F24A-4BEF-9032-0F6CAF3EB0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1C5193-1813-4434-8C1D-2EB7751F3A93}">
  <ds:schemaRefs>
    <ds:schemaRef ds:uri="http://schemas.microsoft.com/sharepoint/v3/contenttype/forms"/>
  </ds:schemaRefs>
</ds:datastoreItem>
</file>

<file path=customXml/itemProps3.xml><?xml version="1.0" encoding="utf-8"?>
<ds:datastoreItem xmlns:ds="http://schemas.openxmlformats.org/officeDocument/2006/customXml" ds:itemID="{B01A63CA-D057-4A72-B767-A70784B01D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506b54-18b3-4d2a-aa2f-bacfe4c332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PUNE INSTITUTE OF COMPUTER TECHNOLOGY</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PUNE INSTITUTE OF COMPUTER TECHNOLOGY</dc:title>
  <dc:subject/>
  <dc:creator>Administrator</dc:creator>
  <dc:description/>
  <cp:lastModifiedBy>MADHAV</cp:lastModifiedBy>
  <cp:revision>37</cp:revision>
  <cp:lastPrinted>2004-10-13T15:14:00Z</cp:lastPrinted>
  <dcterms:created xsi:type="dcterms:W3CDTF">2018-08-27T15:12:00Z</dcterms:created>
  <dcterms:modified xsi:type="dcterms:W3CDTF">2023-08-10T19:47:00Z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0x0101003B3512D9FCAA8744A03E06BB13209071</vt:lpwstr>
  </property>
  <property fmtid="{D5CDD505-2E9C-101B-9397-08002B2CF9AE}" pid="4" name="LinksUpToDate">
    <vt:bool>false</vt:bool>
  </property>
</Properties>
</file>