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7E259" w14:textId="77777777" w:rsidR="00040D7D" w:rsidRDefault="00040D7D" w:rsidP="00040D7D">
      <w:pPr>
        <w:jc w:val="center"/>
        <w:rPr>
          <w:sz w:val="32"/>
          <w:szCs w:val="32"/>
        </w:rPr>
      </w:pPr>
    </w:p>
    <w:p w14:paraId="5A232EAC" w14:textId="77777777" w:rsidR="00040D7D" w:rsidRDefault="00040D7D" w:rsidP="00040D7D">
      <w:pPr>
        <w:jc w:val="center"/>
        <w:rPr>
          <w:sz w:val="32"/>
          <w:szCs w:val="32"/>
        </w:rPr>
      </w:pPr>
    </w:p>
    <w:p w14:paraId="12C25B1F" w14:textId="77777777" w:rsidR="00040D7D" w:rsidRDefault="00040D7D" w:rsidP="00040D7D">
      <w:pPr>
        <w:jc w:val="center"/>
        <w:rPr>
          <w:sz w:val="32"/>
          <w:szCs w:val="32"/>
        </w:rPr>
      </w:pPr>
    </w:p>
    <w:p w14:paraId="452E778C" w14:textId="77777777" w:rsidR="00040D7D" w:rsidRPr="00040D7D" w:rsidRDefault="00040D7D" w:rsidP="00040D7D">
      <w:pPr>
        <w:jc w:val="center"/>
        <w:rPr>
          <w:sz w:val="36"/>
          <w:szCs w:val="36"/>
        </w:rPr>
      </w:pPr>
      <w:r w:rsidRPr="00040D7D">
        <w:rPr>
          <w:sz w:val="36"/>
          <w:szCs w:val="36"/>
        </w:rPr>
        <w:t xml:space="preserve">Demographics, Resources and Stressors </w:t>
      </w:r>
      <w:r w:rsidR="00892B8D">
        <w:rPr>
          <w:sz w:val="36"/>
          <w:szCs w:val="36"/>
        </w:rPr>
        <w:t>in</w:t>
      </w:r>
      <w:r w:rsidRPr="00040D7D">
        <w:rPr>
          <w:sz w:val="36"/>
          <w:szCs w:val="36"/>
        </w:rPr>
        <w:t xml:space="preserve"> the Service Area for Family and Children’s Services of Greater Lynn</w:t>
      </w:r>
    </w:p>
    <w:p w14:paraId="22AD140C" w14:textId="77777777" w:rsidR="00040D7D" w:rsidRDefault="00040D7D" w:rsidP="00040D7D">
      <w:pPr>
        <w:jc w:val="center"/>
        <w:rPr>
          <w:sz w:val="32"/>
          <w:szCs w:val="32"/>
        </w:rPr>
      </w:pPr>
    </w:p>
    <w:p w14:paraId="64E6D032" w14:textId="77777777" w:rsidR="00040D7D" w:rsidRDefault="00040D7D" w:rsidP="00040D7D">
      <w:pPr>
        <w:jc w:val="center"/>
        <w:rPr>
          <w:sz w:val="32"/>
          <w:szCs w:val="32"/>
        </w:rPr>
      </w:pPr>
    </w:p>
    <w:p w14:paraId="05CE0514" w14:textId="77777777" w:rsidR="00040D7D" w:rsidRDefault="00040D7D" w:rsidP="00040D7D">
      <w:pPr>
        <w:jc w:val="center"/>
        <w:rPr>
          <w:sz w:val="32"/>
          <w:szCs w:val="32"/>
        </w:rPr>
      </w:pPr>
    </w:p>
    <w:p w14:paraId="4BA58DDB" w14:textId="77777777" w:rsidR="00040D7D" w:rsidRDefault="00040D7D" w:rsidP="00040D7D">
      <w:pPr>
        <w:jc w:val="center"/>
        <w:rPr>
          <w:sz w:val="32"/>
          <w:szCs w:val="32"/>
        </w:rPr>
      </w:pPr>
    </w:p>
    <w:p w14:paraId="293FF03D" w14:textId="77777777" w:rsidR="00040D7D" w:rsidRDefault="00040D7D" w:rsidP="00040D7D">
      <w:pPr>
        <w:rPr>
          <w:sz w:val="32"/>
          <w:szCs w:val="32"/>
        </w:rPr>
      </w:pPr>
      <w:r>
        <w:rPr>
          <w:sz w:val="32"/>
          <w:szCs w:val="32"/>
        </w:rPr>
        <w:t>A Capstone Report for Data Science Professional Certification</w:t>
      </w:r>
    </w:p>
    <w:p w14:paraId="14F01A4C" w14:textId="77777777" w:rsidR="00040D7D" w:rsidRDefault="00040D7D" w:rsidP="00040D7D">
      <w:pPr>
        <w:rPr>
          <w:sz w:val="32"/>
          <w:szCs w:val="32"/>
        </w:rPr>
      </w:pPr>
      <w:r>
        <w:rPr>
          <w:sz w:val="32"/>
          <w:szCs w:val="32"/>
        </w:rPr>
        <w:t>Lawrence E. Field</w:t>
      </w:r>
    </w:p>
    <w:p w14:paraId="5A2D89AF" w14:textId="77777777" w:rsidR="00040D7D" w:rsidRDefault="00525881" w:rsidP="00040D7D">
      <w:pPr>
        <w:rPr>
          <w:sz w:val="32"/>
          <w:szCs w:val="32"/>
        </w:rPr>
      </w:pPr>
      <w:hyperlink r:id="rId5" w:history="1">
        <w:r w:rsidR="00040D7D" w:rsidRPr="00FA7332">
          <w:rPr>
            <w:rStyle w:val="Hyperlink"/>
            <w:sz w:val="32"/>
            <w:szCs w:val="32"/>
          </w:rPr>
          <w:t>lefieldmarblehead@gmail.com</w:t>
        </w:r>
      </w:hyperlink>
    </w:p>
    <w:p w14:paraId="2007E1A2" w14:textId="77777777" w:rsidR="00040D7D" w:rsidRDefault="00525881" w:rsidP="00040D7D">
      <w:pPr>
        <w:rPr>
          <w:sz w:val="32"/>
          <w:szCs w:val="32"/>
        </w:rPr>
      </w:pPr>
      <w:hyperlink r:id="rId6" w:history="1">
        <w:r w:rsidR="00073AAB" w:rsidRPr="00FA7332">
          <w:rPr>
            <w:rStyle w:val="Hyperlink"/>
            <w:sz w:val="32"/>
            <w:szCs w:val="32"/>
          </w:rPr>
          <w:t>https://www.linkedin.com/in/lawrence-e-larry-field-4711a14a/</w:t>
        </w:r>
      </w:hyperlink>
    </w:p>
    <w:p w14:paraId="6967BC45" w14:textId="77777777" w:rsidR="00073AAB" w:rsidRDefault="00073AAB" w:rsidP="00040D7D">
      <w:pPr>
        <w:rPr>
          <w:sz w:val="32"/>
          <w:szCs w:val="32"/>
        </w:rPr>
      </w:pPr>
    </w:p>
    <w:p w14:paraId="4BAE9AA7" w14:textId="77777777" w:rsidR="00073AAB" w:rsidRDefault="00073AAB">
      <w:pPr>
        <w:rPr>
          <w:sz w:val="32"/>
          <w:szCs w:val="32"/>
        </w:rPr>
      </w:pPr>
      <w:r>
        <w:rPr>
          <w:sz w:val="32"/>
          <w:szCs w:val="32"/>
        </w:rPr>
        <w:br w:type="page"/>
      </w:r>
    </w:p>
    <w:p w14:paraId="046FCE9D" w14:textId="77777777" w:rsidR="00073AAB" w:rsidRDefault="00073AAB" w:rsidP="00073AAB">
      <w:pPr>
        <w:jc w:val="center"/>
        <w:rPr>
          <w:sz w:val="32"/>
          <w:szCs w:val="32"/>
        </w:rPr>
      </w:pPr>
      <w:r>
        <w:rPr>
          <w:sz w:val="32"/>
          <w:szCs w:val="32"/>
        </w:rPr>
        <w:lastRenderedPageBreak/>
        <w:t>Table of Contents</w:t>
      </w:r>
    </w:p>
    <w:p w14:paraId="50561D9F" w14:textId="77777777" w:rsidR="00073AAB" w:rsidRDefault="00073AAB" w:rsidP="00040D7D">
      <w:pPr>
        <w:rPr>
          <w:sz w:val="32"/>
          <w:szCs w:val="32"/>
        </w:rPr>
      </w:pPr>
    </w:p>
    <w:p w14:paraId="12BB4CA2" w14:textId="77777777" w:rsidR="00073AAB" w:rsidRDefault="00073AAB" w:rsidP="00040D7D">
      <w:pPr>
        <w:rPr>
          <w:sz w:val="32"/>
          <w:szCs w:val="32"/>
        </w:rPr>
      </w:pPr>
    </w:p>
    <w:p w14:paraId="36779D99" w14:textId="77777777" w:rsidR="00073AAB" w:rsidRDefault="00073AAB" w:rsidP="00040D7D">
      <w:pPr>
        <w:rPr>
          <w:sz w:val="32"/>
          <w:szCs w:val="32"/>
        </w:rPr>
      </w:pPr>
    </w:p>
    <w:p w14:paraId="25E5B9A5" w14:textId="77777777" w:rsidR="00073AAB" w:rsidRDefault="00073AAB">
      <w:pPr>
        <w:rPr>
          <w:sz w:val="32"/>
          <w:szCs w:val="32"/>
        </w:rPr>
      </w:pPr>
      <w:r>
        <w:rPr>
          <w:sz w:val="32"/>
          <w:szCs w:val="32"/>
        </w:rPr>
        <w:br w:type="page"/>
      </w:r>
    </w:p>
    <w:p w14:paraId="6B1B2EE8" w14:textId="573C1413" w:rsidR="00073AAB" w:rsidRPr="00073AAB" w:rsidRDefault="00073AAB" w:rsidP="00040D7D">
      <w:pPr>
        <w:pStyle w:val="Heading1"/>
      </w:pPr>
      <w:r>
        <w:lastRenderedPageBreak/>
        <w:t>Introduction</w:t>
      </w:r>
    </w:p>
    <w:p w14:paraId="0CE37026" w14:textId="77777777" w:rsidR="00040D7D" w:rsidRDefault="00D83A2D" w:rsidP="00073AAB">
      <w:r>
        <w:t xml:space="preserve">Family and Children’s Services of Greater Lynn (FCS) is a social service agency assisting immigrants settling in Lynn Massachusetts for over one hundred years.  Today, FCS has many programs serving families and aiding them as they begin a new life in America. </w:t>
      </w:r>
      <w:r w:rsidR="00C71E64">
        <w:t>Most</w:t>
      </w:r>
      <w:r>
        <w:t xml:space="preserve"> FCS clients are poor, many are refugees</w:t>
      </w:r>
      <w:r w:rsidR="00C71E64">
        <w:t xml:space="preserve"> with virtually no possessions</w:t>
      </w:r>
      <w:r>
        <w:t xml:space="preserve"> and some suffer from trauma.</w:t>
      </w:r>
      <w:r w:rsidR="00FF2FC8">
        <w:t xml:space="preserve"> </w:t>
      </w:r>
    </w:p>
    <w:p w14:paraId="0C520AA5" w14:textId="77777777" w:rsidR="00FF2FC8" w:rsidRDefault="00FF2FC8" w:rsidP="00073AAB"/>
    <w:p w14:paraId="426F0F31" w14:textId="77777777" w:rsidR="00FF2FC8" w:rsidRDefault="00FF2FC8" w:rsidP="00073AAB">
      <w:r>
        <w:t xml:space="preserve">The ethnic and cultural mixture of immigrant populations evolve with time.  Similarly, depending on their originating cultures and the conditions of immigration, their needs change.  </w:t>
      </w:r>
      <w:r w:rsidR="00C71E64">
        <w:t>FCS</w:t>
      </w:r>
      <w:r>
        <w:t xml:space="preserve"> sources of information about population issues are personal professional observations, MA Dept. of Children and Families referrals</w:t>
      </w:r>
      <w:r w:rsidR="003A214C">
        <w:t>, discussions with city</w:t>
      </w:r>
      <w:r w:rsidR="00C71E64">
        <w:t xml:space="preserve"> and state</w:t>
      </w:r>
      <w:r w:rsidR="003A214C">
        <w:t xml:space="preserve"> officials</w:t>
      </w:r>
      <w:r>
        <w:t xml:space="preserve"> and client word of mouth. </w:t>
      </w:r>
      <w:r w:rsidR="00C71E64">
        <w:t>FCS has not had the resources to periodically, concretely and comprehensively monitor the demographics of the population in their service area.</w:t>
      </w:r>
    </w:p>
    <w:p w14:paraId="39A6ADEE" w14:textId="77777777" w:rsidR="00AA38E5" w:rsidRDefault="00AA38E5" w:rsidP="00073AAB"/>
    <w:p w14:paraId="4A6B6937" w14:textId="77777777" w:rsidR="00C71E64" w:rsidRDefault="00C71E64" w:rsidP="00C84618">
      <w:pPr>
        <w:pStyle w:val="Heading2"/>
      </w:pPr>
      <w:r>
        <w:t>Business Problem</w:t>
      </w:r>
    </w:p>
    <w:p w14:paraId="15B03016" w14:textId="77777777" w:rsidR="00836E73" w:rsidRDefault="00836E73" w:rsidP="00073AAB">
      <w:r>
        <w:t>FCS needs an efficient, low cost, method to collect and organize data about their service area population. The method needs to include reportage that effectively supports social service and administrative professional</w:t>
      </w:r>
      <w:r w:rsidR="00C84618">
        <w:t>’</w:t>
      </w:r>
      <w:r>
        <w:t xml:space="preserve">s decision making about resource allocation for the client population.  Further, the reportage should help the Board of Directors </w:t>
      </w:r>
      <w:r w:rsidR="00C84618">
        <w:t>fulfill their responsibilities of assuring compliance with state and federal regulations for nonprofit organizations.</w:t>
      </w:r>
    </w:p>
    <w:p w14:paraId="23316BF3" w14:textId="77777777" w:rsidR="00C84618" w:rsidRDefault="00C84618" w:rsidP="00073AAB"/>
    <w:p w14:paraId="3A070658" w14:textId="77777777" w:rsidR="00AA38E5" w:rsidRDefault="00AA38E5" w:rsidP="00073AAB">
      <w:r>
        <w:t>The purpose of this study is to begin a data stream that can be updated and referenced by FCS for program planning purposes and for data used in grant proposals.</w:t>
      </w:r>
      <w:r w:rsidR="00BA0C38">
        <w:t xml:space="preserve"> Extensions of this process can be combined with other initiatives being undertaken by FCS to create a reliable flow of actionable and monitorable data.</w:t>
      </w:r>
    </w:p>
    <w:p w14:paraId="3A8B393B" w14:textId="77777777" w:rsidR="00BA0C38" w:rsidRDefault="00BA0C38" w:rsidP="00073AAB"/>
    <w:p w14:paraId="0A1F6F6B" w14:textId="77777777" w:rsidR="00BA0C38" w:rsidRDefault="00BA0C38" w:rsidP="00BA0C38">
      <w:pPr>
        <w:pStyle w:val="Heading2"/>
        <w:numPr>
          <w:ilvl w:val="0"/>
          <w:numId w:val="0"/>
        </w:numPr>
        <w:ind w:left="720"/>
      </w:pPr>
      <w:r>
        <w:t>I.II</w:t>
      </w:r>
      <w:r>
        <w:tab/>
        <w:t>Data</w:t>
      </w:r>
    </w:p>
    <w:p w14:paraId="73020D52" w14:textId="77777777" w:rsidR="00BA0C38" w:rsidRDefault="00BA0C38" w:rsidP="00BA0C38">
      <w:r>
        <w:t xml:space="preserve">The </w:t>
      </w:r>
      <w:r w:rsidR="00AE5B4D">
        <w:t>US Census Bureau American Community Survey data will be the source of the basic demographic data: language at home, employment, earnings/household, ages, family membership and other demographic factors.  The data will be distributed according to census tract, of which the City of Lynn has 22.</w:t>
      </w:r>
    </w:p>
    <w:p w14:paraId="30C5FE7F" w14:textId="77777777" w:rsidR="00AE5B4D" w:rsidRDefault="00AE5B4D" w:rsidP="00BA0C38"/>
    <w:p w14:paraId="36C123C8" w14:textId="77777777" w:rsidR="00AE5B4D" w:rsidRDefault="00AE5B4D" w:rsidP="00BA0C38">
      <w:r>
        <w:t xml:space="preserve">Crime data, including the crime rate history, will be drawn from the FBI </w:t>
      </w:r>
      <w:r w:rsidR="00195E1D">
        <w:t>Uniform Crime Reporting program.  This data is not broken down into census tracts, but is for the city as a whole.</w:t>
      </w:r>
    </w:p>
    <w:p w14:paraId="2A867ABC" w14:textId="77777777" w:rsidR="00195E1D" w:rsidRDefault="00195E1D" w:rsidP="00BA0C38"/>
    <w:p w14:paraId="041F584A" w14:textId="2600ED1B" w:rsidR="00195E1D" w:rsidRDefault="00195E1D" w:rsidP="00BA0C38">
      <w:r>
        <w:t xml:space="preserve">The Foursquare database will be used to identify resources such as laundries and grocery stores.  </w:t>
      </w:r>
      <w:r w:rsidR="00525881">
        <w:t>A c</w:t>
      </w:r>
      <w:r>
        <w:t>lustering analysis</w:t>
      </w:r>
      <w:r w:rsidR="00525881">
        <w:t xml:space="preserve"> will be performed on this data</w:t>
      </w:r>
      <w:bookmarkStart w:id="0" w:name="_GoBack"/>
      <w:bookmarkEnd w:id="0"/>
      <w:r>
        <w:t xml:space="preserve">.  </w:t>
      </w:r>
      <w:r w:rsidR="00B77A68">
        <w:t xml:space="preserve">Foursquare will also be used to identify cultural clustering using venues like restaurants </w:t>
      </w:r>
      <w:r w:rsidR="00525881">
        <w:t xml:space="preserve">and specialty stores </w:t>
      </w:r>
      <w:r w:rsidR="00B77A68">
        <w:t>as indicators.</w:t>
      </w:r>
    </w:p>
    <w:p w14:paraId="1F548F20" w14:textId="0A038609" w:rsidR="00892B8D" w:rsidRDefault="00892B8D" w:rsidP="00BA0C38"/>
    <w:p w14:paraId="4439BEB7" w14:textId="36DAF65E" w:rsidR="00892B8D" w:rsidRDefault="00525881" w:rsidP="00BA0C38">
      <w:r>
        <w:t>E</w:t>
      </w:r>
      <w:r w:rsidR="00892B8D">
        <w:t>xample</w:t>
      </w:r>
      <w:r>
        <w:t>s</w:t>
      </w:r>
      <w:r w:rsidR="00892B8D">
        <w:t xml:space="preserve"> of</w:t>
      </w:r>
      <w:r>
        <w:t xml:space="preserve"> the</w:t>
      </w:r>
      <w:r w:rsidR="00892B8D">
        <w:t xml:space="preserve"> type</w:t>
      </w:r>
      <w:r>
        <w:t>s</w:t>
      </w:r>
      <w:r w:rsidR="00892B8D">
        <w:t xml:space="preserve"> of data presentation </w:t>
      </w:r>
      <w:r>
        <w:t>are</w:t>
      </w:r>
      <w:r w:rsidR="00892B8D">
        <w:t xml:space="preserve"> included on the following page</w:t>
      </w:r>
      <w:r>
        <w:t>s</w:t>
      </w:r>
      <w:r w:rsidR="00892B8D">
        <w:t>.</w:t>
      </w:r>
    </w:p>
    <w:p w14:paraId="092A4958" w14:textId="364C7C9A" w:rsidR="00525881" w:rsidRDefault="00525881">
      <w:r>
        <w:br w:type="page"/>
      </w:r>
    </w:p>
    <w:p w14:paraId="2F54EC4C" w14:textId="77777777" w:rsidR="00525881" w:rsidRDefault="00525881" w:rsidP="00BA0C38"/>
    <w:p w14:paraId="040DE36B" w14:textId="06E83121" w:rsidR="00892B8D" w:rsidRPr="00BA0C38" w:rsidRDefault="00892B8D" w:rsidP="00BA0C38">
      <w:r>
        <w:rPr>
          <w:noProof/>
        </w:rPr>
        <w:drawing>
          <wp:inline distT="0" distB="0" distL="0" distR="0" wp14:anchorId="14B163A2" wp14:editId="6A4BC843">
            <wp:extent cx="5943600" cy="4931508"/>
            <wp:effectExtent l="0" t="0" r="12700" b="8890"/>
            <wp:docPr id="1" name="Chart 1">
              <a:extLst xmlns:a="http://schemas.openxmlformats.org/drawingml/2006/main">
                <a:ext uri="{FF2B5EF4-FFF2-40B4-BE49-F238E27FC236}">
                  <a16:creationId xmlns:a16="http://schemas.microsoft.com/office/drawing/2014/main" id="{FCD8833F-8B65-004F-9E03-A2462DA1EF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8AC821" w14:textId="3BF3B4C0" w:rsidR="00525881" w:rsidRDefault="00525881">
      <w:r>
        <w:br w:type="page"/>
      </w:r>
    </w:p>
    <w:p w14:paraId="0F69FF06" w14:textId="77777777" w:rsidR="00BA0C38" w:rsidRDefault="00BA0C38" w:rsidP="00073AAB"/>
    <w:p w14:paraId="042C6B24" w14:textId="1ECA4A4B" w:rsidR="00AA38E5" w:rsidRDefault="00892B8D" w:rsidP="00073AAB">
      <w:r>
        <w:rPr>
          <w:noProof/>
        </w:rPr>
        <w:drawing>
          <wp:inline distT="0" distB="0" distL="0" distR="0" wp14:anchorId="275A319E" wp14:editId="58786BBE">
            <wp:extent cx="5943600" cy="4650740"/>
            <wp:effectExtent l="0" t="0" r="12700" b="10160"/>
            <wp:docPr id="2" name="Chart 2">
              <a:extLst xmlns:a="http://schemas.openxmlformats.org/drawingml/2006/main">
                <a:ext uri="{FF2B5EF4-FFF2-40B4-BE49-F238E27FC236}">
                  <a16:creationId xmlns:a16="http://schemas.microsoft.com/office/drawing/2014/main" id="{FCD8833F-8B65-004F-9E03-A2462DA1EF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90D2CC" w14:textId="77777777" w:rsidR="00525881" w:rsidRPr="00040D7D" w:rsidRDefault="00525881" w:rsidP="00073AAB"/>
    <w:sectPr w:rsidR="00525881" w:rsidRPr="00040D7D" w:rsidSect="006B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7FB"/>
    <w:multiLevelType w:val="multilevel"/>
    <w:tmpl w:val="79FAFA06"/>
    <w:lvl w:ilvl="0">
      <w:start w:val="1"/>
      <w:numFmt w:val="upperRoman"/>
      <w:lvlText w:val="%1."/>
      <w:lvlJc w:val="left"/>
      <w:pPr>
        <w:ind w:left="0" w:firstLine="0"/>
      </w:pPr>
      <w:rPr>
        <w:rFonts w:hint="default"/>
      </w:rPr>
    </w:lvl>
    <w:lvl w:ilvl="1">
      <w:start w:val="1"/>
      <w:numFmt w:val="upperRoman"/>
      <w:lvlText w:val="%2.%1"/>
      <w:lvlJc w:val="left"/>
      <w:pPr>
        <w:ind w:left="720" w:firstLine="0"/>
      </w:pPr>
      <w:rPr>
        <w:rFonts w:hint="default"/>
      </w:rPr>
    </w:lvl>
    <w:lvl w:ilvl="2">
      <w:start w:val="1"/>
      <w:numFmt w:val="lowerRoman"/>
      <w:lvlText w:val=".%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15:restartNumberingAfterBreak="0">
    <w:nsid w:val="25C064FE"/>
    <w:multiLevelType w:val="multilevel"/>
    <w:tmpl w:val="B864599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3BEE47A6"/>
    <w:multiLevelType w:val="multilevel"/>
    <w:tmpl w:val="4E3A918C"/>
    <w:lvl w:ilvl="0">
      <w:start w:val="1"/>
      <w:numFmt w:val="upperRoman"/>
      <w:pStyle w:val="Heading1"/>
      <w:lvlText w:val="%1."/>
      <w:lvlJc w:val="left"/>
      <w:pPr>
        <w:ind w:left="0" w:firstLine="0"/>
      </w:pPr>
      <w:rPr>
        <w:rFonts w:hint="default"/>
      </w:rPr>
    </w:lvl>
    <w:lvl w:ilvl="1">
      <w:start w:val="1"/>
      <w:numFmt w:val="upperRoman"/>
      <w:pStyle w:val="Heading2"/>
      <w:lvlText w:val="%2.%1"/>
      <w:lvlJc w:val="left"/>
      <w:pPr>
        <w:ind w:left="720" w:firstLine="0"/>
      </w:pPr>
      <w:rPr>
        <w:rFonts w:hint="default"/>
      </w:rPr>
    </w:lvl>
    <w:lvl w:ilvl="2">
      <w:start w:val="1"/>
      <w:numFmt w:val="lowerRoman"/>
      <w:pStyle w:val="Heading3"/>
      <w:lvlText w:val=".%2%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3" w15:restartNumberingAfterBreak="0">
    <w:nsid w:val="7E59023B"/>
    <w:multiLevelType w:val="hybridMultilevel"/>
    <w:tmpl w:val="8810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7D"/>
    <w:rsid w:val="00040D7D"/>
    <w:rsid w:val="00073AAB"/>
    <w:rsid w:val="00195E1D"/>
    <w:rsid w:val="003A214C"/>
    <w:rsid w:val="00525881"/>
    <w:rsid w:val="00591A39"/>
    <w:rsid w:val="006B3ABE"/>
    <w:rsid w:val="00836E73"/>
    <w:rsid w:val="00892B8D"/>
    <w:rsid w:val="00AA38E5"/>
    <w:rsid w:val="00AE5B4D"/>
    <w:rsid w:val="00B77A68"/>
    <w:rsid w:val="00BA0C38"/>
    <w:rsid w:val="00C71E64"/>
    <w:rsid w:val="00C84618"/>
    <w:rsid w:val="00D83A2D"/>
    <w:rsid w:val="00E372A8"/>
    <w:rsid w:val="00FF2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C739"/>
  <w14:defaultImageDpi w14:val="32767"/>
  <w15:chartTrackingRefBased/>
  <w15:docId w15:val="{5133C81E-93DF-8344-9C9F-787296E2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C38"/>
    <w:pPr>
      <w:keepNext/>
      <w:keepLines/>
      <w:numPr>
        <w:numId w:val="2"/>
      </w:numPr>
      <w:spacing w:before="240"/>
      <w:outlineLvl w:val="0"/>
    </w:pPr>
    <w:rPr>
      <w:rFonts w:eastAsiaTheme="majorEastAsia" w:cstheme="majorBidi"/>
      <w:color w:val="000000" w:themeColor="text1"/>
      <w:sz w:val="32"/>
      <w:szCs w:val="32"/>
    </w:rPr>
  </w:style>
  <w:style w:type="paragraph" w:styleId="Heading2">
    <w:name w:val="heading 2"/>
    <w:basedOn w:val="Heading1"/>
    <w:next w:val="Normal"/>
    <w:link w:val="Heading2Char"/>
    <w:uiPriority w:val="9"/>
    <w:unhideWhenUsed/>
    <w:qFormat/>
    <w:rsid w:val="00BA0C38"/>
    <w:pPr>
      <w:numPr>
        <w:ilvl w:val="1"/>
      </w:numPr>
      <w:spacing w:before="40"/>
      <w:outlineLvl w:val="1"/>
    </w:pPr>
    <w:rPr>
      <w:rFonts w:asciiTheme="majorHAnsi" w:hAnsiTheme="majorHAnsi"/>
      <w:sz w:val="28"/>
      <w:szCs w:val="26"/>
    </w:rPr>
  </w:style>
  <w:style w:type="paragraph" w:styleId="Heading3">
    <w:name w:val="heading 3"/>
    <w:basedOn w:val="Normal"/>
    <w:next w:val="Normal"/>
    <w:link w:val="Heading3Char"/>
    <w:uiPriority w:val="9"/>
    <w:semiHidden/>
    <w:unhideWhenUsed/>
    <w:qFormat/>
    <w:rsid w:val="00BA0C38"/>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A0C38"/>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0C3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0C3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0C3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0C3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0C3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D7D"/>
    <w:pPr>
      <w:ind w:left="720"/>
      <w:contextualSpacing/>
    </w:pPr>
  </w:style>
  <w:style w:type="character" w:styleId="Hyperlink">
    <w:name w:val="Hyperlink"/>
    <w:basedOn w:val="DefaultParagraphFont"/>
    <w:uiPriority w:val="99"/>
    <w:unhideWhenUsed/>
    <w:rsid w:val="00040D7D"/>
    <w:rPr>
      <w:color w:val="0563C1" w:themeColor="hyperlink"/>
      <w:u w:val="single"/>
    </w:rPr>
  </w:style>
  <w:style w:type="character" w:styleId="UnresolvedMention">
    <w:name w:val="Unresolved Mention"/>
    <w:basedOn w:val="DefaultParagraphFont"/>
    <w:uiPriority w:val="99"/>
    <w:rsid w:val="00040D7D"/>
    <w:rPr>
      <w:color w:val="605E5C"/>
      <w:shd w:val="clear" w:color="auto" w:fill="E1DFDD"/>
    </w:rPr>
  </w:style>
  <w:style w:type="character" w:customStyle="1" w:styleId="Heading1Char">
    <w:name w:val="Heading 1 Char"/>
    <w:basedOn w:val="DefaultParagraphFont"/>
    <w:link w:val="Heading1"/>
    <w:uiPriority w:val="9"/>
    <w:rsid w:val="00D83A2D"/>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BA0C38"/>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semiHidden/>
    <w:rsid w:val="00D83A2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83A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3A2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3A2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3A2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3A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3A2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lawrence-e-larry-field-4711a14a/" TargetMode="External"/><Relationship Id="rId5" Type="http://schemas.openxmlformats.org/officeDocument/2006/relationships/hyperlink" Target="mailto:lefieldmarblehead@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ina/Desktop/LynnCrimeRatePerCapi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gina/Desktop/LynnCrimeRatePerCapi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t>Violent</a:t>
            </a:r>
            <a:r>
              <a:rPr lang="en-US" sz="1600" b="1" baseline="0"/>
              <a:t> Crime Per Capita in Lynn MA 2010 - 2017</a:t>
            </a:r>
            <a:endParaRPr lang="en-US" sz="16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0"/>
          <c:tx>
            <c:strRef>
              <c:f>Lynnmatbl8!$C$12</c:f>
              <c:strCache>
                <c:ptCount val="1"/>
                <c:pt idx="0">
                  <c:v>Murder and
nonnegligent
manslaughter</c:v>
                </c:pt>
              </c:strCache>
            </c:strRef>
          </c:tx>
          <c:spPr>
            <a:solidFill>
              <a:schemeClr val="accent2"/>
            </a:solidFill>
            <a:ln>
              <a:noFill/>
            </a:ln>
            <a:effectLst/>
          </c:spPr>
          <c:invertIfNegative val="0"/>
          <c:cat>
            <c:numRef>
              <c:f>Lynnmatbl8!$A$13:$A$19</c:f>
              <c:numCache>
                <c:formatCode>General</c:formatCode>
                <c:ptCount val="7"/>
                <c:pt idx="0">
                  <c:v>2010</c:v>
                </c:pt>
                <c:pt idx="1">
                  <c:v>2011</c:v>
                </c:pt>
                <c:pt idx="2">
                  <c:v>2012</c:v>
                </c:pt>
                <c:pt idx="3">
                  <c:v>2013</c:v>
                </c:pt>
                <c:pt idx="4">
                  <c:v>2014</c:v>
                </c:pt>
                <c:pt idx="5">
                  <c:v>2015</c:v>
                </c:pt>
                <c:pt idx="6">
                  <c:v>2017</c:v>
                </c:pt>
              </c:numCache>
            </c:numRef>
          </c:cat>
          <c:val>
            <c:numRef>
              <c:f>Lynnmatbl8!$C$13:$C$19</c:f>
              <c:numCache>
                <c:formatCode>General</c:formatCode>
                <c:ptCount val="7"/>
                <c:pt idx="0">
                  <c:v>3.4746351633078529E-2</c:v>
                </c:pt>
                <c:pt idx="1">
                  <c:v>3.3010563380281688E-2</c:v>
                </c:pt>
                <c:pt idx="2">
                  <c:v>2.1775580863619536E-2</c:v>
                </c:pt>
                <c:pt idx="3">
                  <c:v>2.1793851954363674E-2</c:v>
                </c:pt>
                <c:pt idx="4">
                  <c:v>5.4270549543584679E-2</c:v>
                </c:pt>
                <c:pt idx="5">
                  <c:v>2.1602004666033008E-2</c:v>
                </c:pt>
                <c:pt idx="6">
                  <c:v>0.12883830792355594</c:v>
                </c:pt>
              </c:numCache>
            </c:numRef>
          </c:val>
          <c:extLst>
            <c:ext xmlns:c16="http://schemas.microsoft.com/office/drawing/2014/chart" uri="{C3380CC4-5D6E-409C-BE32-E72D297353CC}">
              <c16:uniqueId val="{00000000-599A-9F46-BCDA-DE612721A3B9}"/>
            </c:ext>
          </c:extLst>
        </c:ser>
        <c:ser>
          <c:idx val="2"/>
          <c:order val="1"/>
          <c:tx>
            <c:strRef>
              <c:f>Lynnmatbl8!$D$12</c:f>
              <c:strCache>
                <c:ptCount val="1"/>
                <c:pt idx="0">
                  <c:v>Rape</c:v>
                </c:pt>
              </c:strCache>
            </c:strRef>
          </c:tx>
          <c:spPr>
            <a:solidFill>
              <a:schemeClr val="accent3"/>
            </a:solidFill>
            <a:ln>
              <a:noFill/>
            </a:ln>
            <a:effectLst/>
          </c:spPr>
          <c:invertIfNegative val="0"/>
          <c:cat>
            <c:numRef>
              <c:f>Lynnmatbl8!$A$13:$A$19</c:f>
              <c:numCache>
                <c:formatCode>General</c:formatCode>
                <c:ptCount val="7"/>
                <c:pt idx="0">
                  <c:v>2010</c:v>
                </c:pt>
                <c:pt idx="1">
                  <c:v>2011</c:v>
                </c:pt>
                <c:pt idx="2">
                  <c:v>2012</c:v>
                </c:pt>
                <c:pt idx="3">
                  <c:v>2013</c:v>
                </c:pt>
                <c:pt idx="4">
                  <c:v>2014</c:v>
                </c:pt>
                <c:pt idx="5">
                  <c:v>2015</c:v>
                </c:pt>
                <c:pt idx="6">
                  <c:v>2017</c:v>
                </c:pt>
              </c:numCache>
            </c:numRef>
          </c:cat>
          <c:val>
            <c:numRef>
              <c:f>Lynnmatbl8!$D$13:$D$19</c:f>
              <c:numCache>
                <c:formatCode>General</c:formatCode>
                <c:ptCount val="7"/>
                <c:pt idx="0">
                  <c:v>0.47486680565207318</c:v>
                </c:pt>
                <c:pt idx="1">
                  <c:v>0.31910211267605632</c:v>
                </c:pt>
                <c:pt idx="2">
                  <c:v>0.52261394072686884</c:v>
                </c:pt>
                <c:pt idx="3">
                  <c:v>0.42498011311009165</c:v>
                </c:pt>
                <c:pt idx="4">
                  <c:v>0.26049863780920646</c:v>
                </c:pt>
                <c:pt idx="5">
                  <c:v>0.39963708632161066</c:v>
                </c:pt>
                <c:pt idx="6">
                  <c:v>0.30062271848829719</c:v>
                </c:pt>
              </c:numCache>
            </c:numRef>
          </c:val>
          <c:extLst>
            <c:ext xmlns:c16="http://schemas.microsoft.com/office/drawing/2014/chart" uri="{C3380CC4-5D6E-409C-BE32-E72D297353CC}">
              <c16:uniqueId val="{00000001-599A-9F46-BCDA-DE612721A3B9}"/>
            </c:ext>
          </c:extLst>
        </c:ser>
        <c:ser>
          <c:idx val="3"/>
          <c:order val="2"/>
          <c:tx>
            <c:strRef>
              <c:f>Lynnmatbl8!$E$12</c:f>
              <c:strCache>
                <c:ptCount val="1"/>
                <c:pt idx="0">
                  <c:v>Robbery</c:v>
                </c:pt>
              </c:strCache>
            </c:strRef>
          </c:tx>
          <c:spPr>
            <a:solidFill>
              <a:schemeClr val="accent4"/>
            </a:solidFill>
            <a:ln>
              <a:noFill/>
            </a:ln>
            <a:effectLst/>
          </c:spPr>
          <c:invertIfNegative val="0"/>
          <c:cat>
            <c:numRef>
              <c:f>Lynnmatbl8!$A$13:$A$19</c:f>
              <c:numCache>
                <c:formatCode>General</c:formatCode>
                <c:ptCount val="7"/>
                <c:pt idx="0">
                  <c:v>2010</c:v>
                </c:pt>
                <c:pt idx="1">
                  <c:v>2011</c:v>
                </c:pt>
                <c:pt idx="2">
                  <c:v>2012</c:v>
                </c:pt>
                <c:pt idx="3">
                  <c:v>2013</c:v>
                </c:pt>
                <c:pt idx="4">
                  <c:v>2014</c:v>
                </c:pt>
                <c:pt idx="5">
                  <c:v>2015</c:v>
                </c:pt>
                <c:pt idx="6">
                  <c:v>2017</c:v>
                </c:pt>
              </c:numCache>
            </c:numRef>
          </c:cat>
          <c:val>
            <c:numRef>
              <c:f>Lynnmatbl8!$E$13:$E$19</c:f>
              <c:numCache>
                <c:formatCode>General</c:formatCode>
                <c:ptCount val="7"/>
                <c:pt idx="0">
                  <c:v>2.4090803798934446</c:v>
                </c:pt>
                <c:pt idx="1">
                  <c:v>1.991637323943662</c:v>
                </c:pt>
                <c:pt idx="2">
                  <c:v>1.8509243734076606</c:v>
                </c:pt>
                <c:pt idx="3">
                  <c:v>2.0595190096873672</c:v>
                </c:pt>
                <c:pt idx="4">
                  <c:v>1.7583658052121436</c:v>
                </c:pt>
                <c:pt idx="5">
                  <c:v>1.9333794176099541</c:v>
                </c:pt>
                <c:pt idx="6">
                  <c:v>1.7607902082885978</c:v>
                </c:pt>
              </c:numCache>
            </c:numRef>
          </c:val>
          <c:extLst>
            <c:ext xmlns:c16="http://schemas.microsoft.com/office/drawing/2014/chart" uri="{C3380CC4-5D6E-409C-BE32-E72D297353CC}">
              <c16:uniqueId val="{00000002-599A-9F46-BCDA-DE612721A3B9}"/>
            </c:ext>
          </c:extLst>
        </c:ser>
        <c:ser>
          <c:idx val="4"/>
          <c:order val="3"/>
          <c:tx>
            <c:strRef>
              <c:f>Lynnmatbl8!$F$12</c:f>
              <c:strCache>
                <c:ptCount val="1"/>
                <c:pt idx="0">
                  <c:v>Aggravated
assault</c:v>
                </c:pt>
              </c:strCache>
            </c:strRef>
          </c:tx>
          <c:spPr>
            <a:solidFill>
              <a:schemeClr val="accent5"/>
            </a:solidFill>
            <a:ln>
              <a:noFill/>
            </a:ln>
            <a:effectLst/>
          </c:spPr>
          <c:invertIfNegative val="0"/>
          <c:cat>
            <c:numRef>
              <c:f>Lynnmatbl8!$A$13:$A$19</c:f>
              <c:numCache>
                <c:formatCode>General</c:formatCode>
                <c:ptCount val="7"/>
                <c:pt idx="0">
                  <c:v>2010</c:v>
                </c:pt>
                <c:pt idx="1">
                  <c:v>2011</c:v>
                </c:pt>
                <c:pt idx="2">
                  <c:v>2012</c:v>
                </c:pt>
                <c:pt idx="3">
                  <c:v>2013</c:v>
                </c:pt>
                <c:pt idx="4">
                  <c:v>2014</c:v>
                </c:pt>
                <c:pt idx="5">
                  <c:v>2015</c:v>
                </c:pt>
                <c:pt idx="6">
                  <c:v>2017</c:v>
                </c:pt>
              </c:numCache>
            </c:numRef>
          </c:cat>
          <c:val>
            <c:numRef>
              <c:f>Lynnmatbl8!$F$13:$F$19</c:f>
              <c:numCache>
                <c:formatCode>General</c:formatCode>
                <c:ptCount val="7"/>
                <c:pt idx="0">
                  <c:v>5.9300440120454017</c:v>
                </c:pt>
                <c:pt idx="1">
                  <c:v>6.503080985915493</c:v>
                </c:pt>
                <c:pt idx="2">
                  <c:v>5.8140800905864163</c:v>
                </c:pt>
                <c:pt idx="3">
                  <c:v>6.3638047706741929</c:v>
                </c:pt>
                <c:pt idx="4">
                  <c:v>5.6984077020763912</c:v>
                </c:pt>
                <c:pt idx="5">
                  <c:v>5.4113021688412681</c:v>
                </c:pt>
                <c:pt idx="6">
                  <c:v>4.9602748550569036</c:v>
                </c:pt>
              </c:numCache>
            </c:numRef>
          </c:val>
          <c:extLst>
            <c:ext xmlns:c16="http://schemas.microsoft.com/office/drawing/2014/chart" uri="{C3380CC4-5D6E-409C-BE32-E72D297353CC}">
              <c16:uniqueId val="{00000003-599A-9F46-BCDA-DE612721A3B9}"/>
            </c:ext>
          </c:extLst>
        </c:ser>
        <c:dLbls>
          <c:showLegendKey val="0"/>
          <c:showVal val="0"/>
          <c:showCatName val="0"/>
          <c:showSerName val="0"/>
          <c:showPercent val="0"/>
          <c:showBubbleSize val="0"/>
        </c:dLbls>
        <c:gapWidth val="150"/>
        <c:overlap val="100"/>
        <c:axId val="1478722400"/>
        <c:axId val="1478697936"/>
      </c:barChart>
      <c:catAx>
        <c:axId val="1478722400"/>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Year</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478697936"/>
        <c:crosses val="autoZero"/>
        <c:auto val="1"/>
        <c:lblAlgn val="ctr"/>
        <c:lblOffset val="100"/>
        <c:noMultiLvlLbl val="0"/>
      </c:catAx>
      <c:valAx>
        <c:axId val="147869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Events per Capita</a:t>
                </a:r>
              </a:p>
            </c:rich>
          </c:tx>
          <c:layout>
            <c:manualLayout>
              <c:xMode val="edge"/>
              <c:yMode val="edge"/>
              <c:x val="1.2722646310432569E-2"/>
              <c:y val="0.36550835413865951"/>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478722400"/>
        <c:crosses val="autoZero"/>
        <c:crossBetween val="between"/>
      </c:valAx>
      <c:spPr>
        <a:noFill/>
        <a:ln>
          <a:noFill/>
        </a:ln>
        <a:effectLst/>
      </c:spPr>
    </c:plotArea>
    <c:legend>
      <c:legendPos val="b"/>
      <c:layout>
        <c:manualLayout>
          <c:xMode val="edge"/>
          <c:yMode val="edge"/>
          <c:x val="3.4933581775560503E-2"/>
          <c:y val="0.83408335547034207"/>
          <c:w val="0.92504367774638874"/>
          <c:h val="0.156160611265337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t>Violent</a:t>
            </a:r>
            <a:r>
              <a:rPr lang="en-US" sz="1600" b="1" baseline="0"/>
              <a:t> Crime Per Capita in Lynn MA 2010 - 2017</a:t>
            </a:r>
            <a:endParaRPr lang="en-US" sz="16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Lynnmatbl8!$C$12</c:f>
              <c:strCache>
                <c:ptCount val="1"/>
                <c:pt idx="0">
                  <c:v>Murder and
nonnegligent
manslaughter</c:v>
                </c:pt>
              </c:strCache>
            </c:strRef>
          </c:tx>
          <c:spPr>
            <a:solidFill>
              <a:schemeClr val="accent2"/>
            </a:solidFill>
            <a:ln>
              <a:noFill/>
            </a:ln>
            <a:effectLst/>
          </c:spPr>
          <c:invertIfNegative val="0"/>
          <c:cat>
            <c:numRef>
              <c:f>Lynnmatbl8!$A$13:$A$19</c:f>
              <c:numCache>
                <c:formatCode>General</c:formatCode>
                <c:ptCount val="7"/>
                <c:pt idx="0">
                  <c:v>2010</c:v>
                </c:pt>
                <c:pt idx="1">
                  <c:v>2011</c:v>
                </c:pt>
                <c:pt idx="2">
                  <c:v>2012</c:v>
                </c:pt>
                <c:pt idx="3">
                  <c:v>2013</c:v>
                </c:pt>
                <c:pt idx="4">
                  <c:v>2014</c:v>
                </c:pt>
                <c:pt idx="5">
                  <c:v>2015</c:v>
                </c:pt>
                <c:pt idx="6">
                  <c:v>2017</c:v>
                </c:pt>
              </c:numCache>
            </c:numRef>
          </c:cat>
          <c:val>
            <c:numRef>
              <c:f>Lynnmatbl8!$C$13:$C$19</c:f>
              <c:numCache>
                <c:formatCode>General</c:formatCode>
                <c:ptCount val="7"/>
                <c:pt idx="0">
                  <c:v>3.4746351633078529E-2</c:v>
                </c:pt>
                <c:pt idx="1">
                  <c:v>3.3010563380281688E-2</c:v>
                </c:pt>
                <c:pt idx="2">
                  <c:v>2.1775580863619536E-2</c:v>
                </c:pt>
                <c:pt idx="3">
                  <c:v>2.1793851954363674E-2</c:v>
                </c:pt>
                <c:pt idx="4">
                  <c:v>5.4270549543584679E-2</c:v>
                </c:pt>
                <c:pt idx="5">
                  <c:v>2.1602004666033008E-2</c:v>
                </c:pt>
                <c:pt idx="6">
                  <c:v>0.12883830792355594</c:v>
                </c:pt>
              </c:numCache>
            </c:numRef>
          </c:val>
          <c:extLst>
            <c:ext xmlns:c16="http://schemas.microsoft.com/office/drawing/2014/chart" uri="{C3380CC4-5D6E-409C-BE32-E72D297353CC}">
              <c16:uniqueId val="{00000000-5399-484B-A91C-3AF35BDE6D96}"/>
            </c:ext>
          </c:extLst>
        </c:ser>
        <c:ser>
          <c:idx val="2"/>
          <c:order val="1"/>
          <c:tx>
            <c:strRef>
              <c:f>Lynnmatbl8!$D$12</c:f>
              <c:strCache>
                <c:ptCount val="1"/>
                <c:pt idx="0">
                  <c:v>Rape</c:v>
                </c:pt>
              </c:strCache>
            </c:strRef>
          </c:tx>
          <c:spPr>
            <a:solidFill>
              <a:schemeClr val="accent3"/>
            </a:solidFill>
            <a:ln>
              <a:noFill/>
            </a:ln>
            <a:effectLst/>
          </c:spPr>
          <c:invertIfNegative val="0"/>
          <c:cat>
            <c:numRef>
              <c:f>Lynnmatbl8!$A$13:$A$19</c:f>
              <c:numCache>
                <c:formatCode>General</c:formatCode>
                <c:ptCount val="7"/>
                <c:pt idx="0">
                  <c:v>2010</c:v>
                </c:pt>
                <c:pt idx="1">
                  <c:v>2011</c:v>
                </c:pt>
                <c:pt idx="2">
                  <c:v>2012</c:v>
                </c:pt>
                <c:pt idx="3">
                  <c:v>2013</c:v>
                </c:pt>
                <c:pt idx="4">
                  <c:v>2014</c:v>
                </c:pt>
                <c:pt idx="5">
                  <c:v>2015</c:v>
                </c:pt>
                <c:pt idx="6">
                  <c:v>2017</c:v>
                </c:pt>
              </c:numCache>
            </c:numRef>
          </c:cat>
          <c:val>
            <c:numRef>
              <c:f>Lynnmatbl8!$D$13:$D$19</c:f>
              <c:numCache>
                <c:formatCode>General</c:formatCode>
                <c:ptCount val="7"/>
                <c:pt idx="0">
                  <c:v>0.47486680565207318</c:v>
                </c:pt>
                <c:pt idx="1">
                  <c:v>0.31910211267605632</c:v>
                </c:pt>
                <c:pt idx="2">
                  <c:v>0.52261394072686884</c:v>
                </c:pt>
                <c:pt idx="3">
                  <c:v>0.42498011311009165</c:v>
                </c:pt>
                <c:pt idx="4">
                  <c:v>0.26049863780920646</c:v>
                </c:pt>
                <c:pt idx="5">
                  <c:v>0.39963708632161066</c:v>
                </c:pt>
                <c:pt idx="6">
                  <c:v>0.30062271848829719</c:v>
                </c:pt>
              </c:numCache>
            </c:numRef>
          </c:val>
          <c:extLst>
            <c:ext xmlns:c16="http://schemas.microsoft.com/office/drawing/2014/chart" uri="{C3380CC4-5D6E-409C-BE32-E72D297353CC}">
              <c16:uniqueId val="{00000001-5399-484B-A91C-3AF35BDE6D96}"/>
            </c:ext>
          </c:extLst>
        </c:ser>
        <c:ser>
          <c:idx val="3"/>
          <c:order val="2"/>
          <c:tx>
            <c:strRef>
              <c:f>Lynnmatbl8!$E$12</c:f>
              <c:strCache>
                <c:ptCount val="1"/>
                <c:pt idx="0">
                  <c:v>Robbery</c:v>
                </c:pt>
              </c:strCache>
            </c:strRef>
          </c:tx>
          <c:spPr>
            <a:solidFill>
              <a:schemeClr val="accent4"/>
            </a:solidFill>
            <a:ln>
              <a:noFill/>
            </a:ln>
            <a:effectLst/>
          </c:spPr>
          <c:invertIfNegative val="0"/>
          <c:cat>
            <c:numRef>
              <c:f>Lynnmatbl8!$A$13:$A$19</c:f>
              <c:numCache>
                <c:formatCode>General</c:formatCode>
                <c:ptCount val="7"/>
                <c:pt idx="0">
                  <c:v>2010</c:v>
                </c:pt>
                <c:pt idx="1">
                  <c:v>2011</c:v>
                </c:pt>
                <c:pt idx="2">
                  <c:v>2012</c:v>
                </c:pt>
                <c:pt idx="3">
                  <c:v>2013</c:v>
                </c:pt>
                <c:pt idx="4">
                  <c:v>2014</c:v>
                </c:pt>
                <c:pt idx="5">
                  <c:v>2015</c:v>
                </c:pt>
                <c:pt idx="6">
                  <c:v>2017</c:v>
                </c:pt>
              </c:numCache>
            </c:numRef>
          </c:cat>
          <c:val>
            <c:numRef>
              <c:f>Lynnmatbl8!$E$13:$E$19</c:f>
              <c:numCache>
                <c:formatCode>General</c:formatCode>
                <c:ptCount val="7"/>
                <c:pt idx="0">
                  <c:v>2.4090803798934446</c:v>
                </c:pt>
                <c:pt idx="1">
                  <c:v>1.991637323943662</c:v>
                </c:pt>
                <c:pt idx="2">
                  <c:v>1.8509243734076606</c:v>
                </c:pt>
                <c:pt idx="3">
                  <c:v>2.0595190096873672</c:v>
                </c:pt>
                <c:pt idx="4">
                  <c:v>1.7583658052121436</c:v>
                </c:pt>
                <c:pt idx="5">
                  <c:v>1.9333794176099541</c:v>
                </c:pt>
                <c:pt idx="6">
                  <c:v>1.7607902082885978</c:v>
                </c:pt>
              </c:numCache>
            </c:numRef>
          </c:val>
          <c:extLst>
            <c:ext xmlns:c16="http://schemas.microsoft.com/office/drawing/2014/chart" uri="{C3380CC4-5D6E-409C-BE32-E72D297353CC}">
              <c16:uniqueId val="{00000002-5399-484B-A91C-3AF35BDE6D96}"/>
            </c:ext>
          </c:extLst>
        </c:ser>
        <c:ser>
          <c:idx val="4"/>
          <c:order val="3"/>
          <c:tx>
            <c:strRef>
              <c:f>Lynnmatbl8!$F$12</c:f>
              <c:strCache>
                <c:ptCount val="1"/>
                <c:pt idx="0">
                  <c:v>Aggravated
assault</c:v>
                </c:pt>
              </c:strCache>
            </c:strRef>
          </c:tx>
          <c:spPr>
            <a:solidFill>
              <a:schemeClr val="accent5"/>
            </a:solidFill>
            <a:ln>
              <a:noFill/>
            </a:ln>
            <a:effectLst/>
          </c:spPr>
          <c:invertIfNegative val="0"/>
          <c:cat>
            <c:numRef>
              <c:f>Lynnmatbl8!$A$13:$A$19</c:f>
              <c:numCache>
                <c:formatCode>General</c:formatCode>
                <c:ptCount val="7"/>
                <c:pt idx="0">
                  <c:v>2010</c:v>
                </c:pt>
                <c:pt idx="1">
                  <c:v>2011</c:v>
                </c:pt>
                <c:pt idx="2">
                  <c:v>2012</c:v>
                </c:pt>
                <c:pt idx="3">
                  <c:v>2013</c:v>
                </c:pt>
                <c:pt idx="4">
                  <c:v>2014</c:v>
                </c:pt>
                <c:pt idx="5">
                  <c:v>2015</c:v>
                </c:pt>
                <c:pt idx="6">
                  <c:v>2017</c:v>
                </c:pt>
              </c:numCache>
            </c:numRef>
          </c:cat>
          <c:val>
            <c:numRef>
              <c:f>Lynnmatbl8!$F$13:$F$19</c:f>
              <c:numCache>
                <c:formatCode>General</c:formatCode>
                <c:ptCount val="7"/>
                <c:pt idx="0">
                  <c:v>5.9300440120454017</c:v>
                </c:pt>
                <c:pt idx="1">
                  <c:v>6.503080985915493</c:v>
                </c:pt>
                <c:pt idx="2">
                  <c:v>5.8140800905864163</c:v>
                </c:pt>
                <c:pt idx="3">
                  <c:v>6.3638047706741929</c:v>
                </c:pt>
                <c:pt idx="4">
                  <c:v>5.6984077020763912</c:v>
                </c:pt>
                <c:pt idx="5">
                  <c:v>5.4113021688412681</c:v>
                </c:pt>
                <c:pt idx="6">
                  <c:v>4.9602748550569036</c:v>
                </c:pt>
              </c:numCache>
            </c:numRef>
          </c:val>
          <c:extLst>
            <c:ext xmlns:c16="http://schemas.microsoft.com/office/drawing/2014/chart" uri="{C3380CC4-5D6E-409C-BE32-E72D297353CC}">
              <c16:uniqueId val="{00000003-5399-484B-A91C-3AF35BDE6D96}"/>
            </c:ext>
          </c:extLst>
        </c:ser>
        <c:dLbls>
          <c:showLegendKey val="0"/>
          <c:showVal val="0"/>
          <c:showCatName val="0"/>
          <c:showSerName val="0"/>
          <c:showPercent val="0"/>
          <c:showBubbleSize val="0"/>
        </c:dLbls>
        <c:gapWidth val="150"/>
        <c:axId val="1478722400"/>
        <c:axId val="1478697936"/>
      </c:barChart>
      <c:catAx>
        <c:axId val="1478722400"/>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Year</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478697936"/>
        <c:crosses val="autoZero"/>
        <c:auto val="1"/>
        <c:lblAlgn val="ctr"/>
        <c:lblOffset val="100"/>
        <c:noMultiLvlLbl val="0"/>
      </c:catAx>
      <c:valAx>
        <c:axId val="147869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Events per Capita</a:t>
                </a:r>
              </a:p>
            </c:rich>
          </c:tx>
          <c:layout>
            <c:manualLayout>
              <c:xMode val="edge"/>
              <c:yMode val="edge"/>
              <c:x val="1.2722646310432569E-2"/>
              <c:y val="0.36550835413865951"/>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478722400"/>
        <c:crosses val="autoZero"/>
        <c:crossBetween val="between"/>
      </c:valAx>
      <c:spPr>
        <a:noFill/>
        <a:ln>
          <a:noFill/>
        </a:ln>
        <a:effectLst/>
      </c:spPr>
    </c:plotArea>
    <c:legend>
      <c:legendPos val="b"/>
      <c:layout>
        <c:manualLayout>
          <c:xMode val="edge"/>
          <c:yMode val="edge"/>
          <c:x val="3.4933581775560503E-2"/>
          <c:y val="0.8414316861402702"/>
          <c:w val="0.92504367774638874"/>
          <c:h val="0.14881223203189173"/>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Field</dc:creator>
  <cp:keywords/>
  <dc:description/>
  <cp:lastModifiedBy>Virginia Field</cp:lastModifiedBy>
  <cp:revision>5</cp:revision>
  <dcterms:created xsi:type="dcterms:W3CDTF">2019-02-23T00:56:00Z</dcterms:created>
  <dcterms:modified xsi:type="dcterms:W3CDTF">2019-02-24T22:30:00Z</dcterms:modified>
</cp:coreProperties>
</file>