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1F1" w:rsidRDefault="00FE21F1" w:rsidP="00FE21F1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fldChar w:fldCharType="begin"/>
      </w:r>
      <w:r>
        <w:rPr>
          <w:rFonts w:ascii="inherit" w:hAnsi="inherit"/>
          <w:spacing w:val="-1"/>
        </w:rPr>
        <w:instrText xml:space="preserve"> HYPERLINK "http://jakewharton.github.io/butterknife/" </w:instrText>
      </w:r>
      <w:r>
        <w:rPr>
          <w:rFonts w:ascii="inherit" w:hAnsi="inherit"/>
          <w:spacing w:val="-1"/>
        </w:rPr>
        <w:fldChar w:fldCharType="separate"/>
      </w:r>
      <w:proofErr w:type="spellStart"/>
      <w:r>
        <w:rPr>
          <w:rStyle w:val="Hyperlink"/>
          <w:rFonts w:ascii="inherit" w:hAnsi="inherit"/>
          <w:color w:val="2156A5"/>
          <w:spacing w:val="-1"/>
        </w:rPr>
        <w:t>Butterknife</w:t>
      </w:r>
      <w:proofErr w:type="spellEnd"/>
      <w:r>
        <w:rPr>
          <w:rFonts w:ascii="inherit" w:hAnsi="inherit"/>
          <w:spacing w:val="-1"/>
        </w:rPr>
        <w:fldChar w:fldCharType="end"/>
      </w:r>
      <w:r>
        <w:rPr>
          <w:rFonts w:ascii="inherit" w:hAnsi="inherit"/>
          <w:spacing w:val="-1"/>
        </w:rPr>
        <w:t> is a light weight library to inject views into Android components. It uses annotation processing.</w:t>
      </w:r>
    </w:p>
    <w:p w:rsidR="00FE21F1" w:rsidRDefault="00FE21F1" w:rsidP="00FE21F1">
      <w:pPr>
        <w:pStyle w:val="NormalWeb"/>
        <w:shd w:val="clear" w:color="auto" w:fill="FFFFFF"/>
        <w:rPr>
          <w:rFonts w:ascii="inherit" w:hAnsi="inherit"/>
          <w:spacing w:val="-1"/>
        </w:rPr>
      </w:pPr>
      <w:r>
        <w:rPr>
          <w:rFonts w:ascii="inherit" w:hAnsi="inherit"/>
          <w:spacing w:val="-1"/>
        </w:rPr>
        <w:t>The </w:t>
      </w:r>
      <w:r>
        <w:rPr>
          <w:rStyle w:val="HTMLCode"/>
          <w:sz w:val="23"/>
          <w:szCs w:val="23"/>
          <w:shd w:val="clear" w:color="auto" w:fill="F7F7F8"/>
        </w:rPr>
        <w:t>@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BindView</w:t>
      </w:r>
      <w:proofErr w:type="spellEnd"/>
      <w:r>
        <w:rPr>
          <w:rFonts w:ascii="inherit" w:hAnsi="inherit"/>
          <w:spacing w:val="-1"/>
        </w:rPr>
        <w:t> annotation allow to inject views and performs the cast to the correct type for you. The </w:t>
      </w:r>
      <w:proofErr w:type="gramStart"/>
      <w:r>
        <w:rPr>
          <w:rStyle w:val="HTMLCode"/>
          <w:sz w:val="23"/>
          <w:szCs w:val="23"/>
          <w:shd w:val="clear" w:color="auto" w:fill="F7F7F8"/>
        </w:rPr>
        <w:t>@@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OnClick</w:t>
      </w:r>
      <w:proofErr w:type="spellEnd"/>
      <w:r>
        <w:rPr>
          <w:rStyle w:val="HTMLCode"/>
          <w:sz w:val="23"/>
          <w:szCs w:val="23"/>
          <w:shd w:val="clear" w:color="auto" w:fill="F7F7F8"/>
        </w:rPr>
        <w:t>(</w:t>
      </w:r>
      <w:proofErr w:type="spellStart"/>
      <w:proofErr w:type="gramEnd"/>
      <w:r>
        <w:rPr>
          <w:rStyle w:val="HTMLCode"/>
          <w:sz w:val="23"/>
          <w:szCs w:val="23"/>
          <w:shd w:val="clear" w:color="auto" w:fill="F7F7F8"/>
        </w:rPr>
        <w:t>R.id.yourid</w:t>
      </w:r>
      <w:proofErr w:type="spellEnd"/>
      <w:r>
        <w:rPr>
          <w:rStyle w:val="HTMLCode"/>
          <w:sz w:val="23"/>
          <w:szCs w:val="23"/>
          <w:shd w:val="clear" w:color="auto" w:fill="F7F7F8"/>
        </w:rPr>
        <w:t>)</w:t>
      </w:r>
      <w:r>
        <w:rPr>
          <w:rFonts w:ascii="inherit" w:hAnsi="inherit"/>
          <w:spacing w:val="-1"/>
        </w:rPr>
        <w:t xml:space="preserve"> annotation allows to add </w:t>
      </w:r>
      <w:proofErr w:type="spellStart"/>
      <w:r>
        <w:rPr>
          <w:rFonts w:ascii="inherit" w:hAnsi="inherit"/>
          <w:spacing w:val="-1"/>
        </w:rPr>
        <w:t>OnClickListener</w:t>
      </w:r>
      <w:proofErr w:type="spellEnd"/>
      <w:r>
        <w:rPr>
          <w:rFonts w:ascii="inherit" w:hAnsi="inherit"/>
          <w:spacing w:val="-1"/>
        </w:rPr>
        <w:t xml:space="preserve"> to a view. You can optional define the method parameter of the view in case you want it injected.</w:t>
      </w:r>
    </w:p>
    <w:p w:rsidR="00FE21F1" w:rsidRDefault="00FE21F1" w:rsidP="00FE21F1">
      <w:pPr>
        <w:pStyle w:val="NormalWeb"/>
        <w:shd w:val="clear" w:color="auto" w:fill="FFFFFF"/>
        <w:rPr>
          <w:rFonts w:ascii="inherit" w:hAnsi="inherit"/>
          <w:spacing w:val="-1"/>
        </w:rPr>
      </w:pPr>
      <w:proofErr w:type="spellStart"/>
      <w:r>
        <w:rPr>
          <w:rFonts w:ascii="inherit" w:hAnsi="inherit"/>
          <w:spacing w:val="-1"/>
        </w:rPr>
        <w:t>Butterknife</w:t>
      </w:r>
      <w:proofErr w:type="spellEnd"/>
      <w:r>
        <w:rPr>
          <w:rFonts w:ascii="inherit" w:hAnsi="inherit"/>
          <w:spacing w:val="-1"/>
        </w:rPr>
        <w:t xml:space="preserve"> includes also </w:t>
      </w:r>
      <w:proofErr w:type="spellStart"/>
      <w:r>
        <w:rPr>
          <w:rStyle w:val="HTMLCode"/>
          <w:sz w:val="23"/>
          <w:szCs w:val="23"/>
          <w:shd w:val="clear" w:color="auto" w:fill="F7F7F8"/>
        </w:rPr>
        <w:t>findById</w:t>
      </w:r>
      <w:proofErr w:type="spellEnd"/>
      <w:r>
        <w:rPr>
          <w:rFonts w:ascii="inherit" w:hAnsi="inherit"/>
          <w:spacing w:val="-1"/>
        </w:rPr>
        <w:t> methods which simplify code that still has to find views on a View, Activity, or Dialog. It uses generics to infer the return type and automatically performs the cast.</w:t>
      </w:r>
    </w:p>
    <w:p w:rsidR="00FE21F1" w:rsidRPr="00FE21F1" w:rsidRDefault="00FE21F1" w:rsidP="00FE21F1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spacing w:val="-1"/>
          <w:sz w:val="24"/>
          <w:szCs w:val="24"/>
        </w:rPr>
      </w:pPr>
      <w:r w:rsidRPr="00FE21F1">
        <w:rPr>
          <w:rFonts w:ascii="inherit" w:eastAsia="Times New Roman" w:hAnsi="inherit" w:cs="Times New Roman"/>
          <w:spacing w:val="-1"/>
          <w:sz w:val="24"/>
          <w:szCs w:val="24"/>
        </w:rPr>
        <w:t>Add the </w:t>
      </w:r>
      <w:proofErr w:type="spellStart"/>
      <w:r w:rsidRPr="00FE21F1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com.jakewharton</w:t>
      </w:r>
      <w:proofErr w:type="gramStart"/>
      <w:r w:rsidRPr="00FE21F1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:butterknife</w:t>
      </w:r>
      <w:proofErr w:type="spellEnd"/>
      <w:proofErr w:type="gramEnd"/>
      <w:r w:rsidRPr="00FE21F1">
        <w:rPr>
          <w:rFonts w:ascii="inherit" w:eastAsia="Times New Roman" w:hAnsi="inherit" w:cs="Times New Roman"/>
          <w:spacing w:val="-1"/>
          <w:sz w:val="24"/>
          <w:szCs w:val="24"/>
        </w:rPr>
        <w:t> in its latest version as compile dependency </w:t>
      </w:r>
      <w:proofErr w:type="spellStart"/>
      <w:r w:rsidRPr="00FE21F1">
        <w:rPr>
          <w:rFonts w:ascii="Courier New" w:eastAsia="Times New Roman" w:hAnsi="Courier New" w:cs="Courier New"/>
          <w:sz w:val="23"/>
          <w:szCs w:val="23"/>
          <w:shd w:val="clear" w:color="auto" w:fill="F7F7F8"/>
        </w:rPr>
        <w:t>build.gradle</w:t>
      </w:r>
      <w:proofErr w:type="spellEnd"/>
      <w:r w:rsidRPr="00FE21F1">
        <w:rPr>
          <w:rFonts w:ascii="inherit" w:eastAsia="Times New Roman" w:hAnsi="inherit" w:cs="Times New Roman"/>
          <w:spacing w:val="-1"/>
          <w:sz w:val="24"/>
          <w:szCs w:val="24"/>
        </w:rPr>
        <w:t> file.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21F1">
        <w:rPr>
          <w:rFonts w:ascii="Courier New" w:eastAsia="Times New Roman" w:hAnsi="Courier New" w:cs="Courier New"/>
          <w:sz w:val="24"/>
          <w:szCs w:val="24"/>
        </w:rPr>
        <w:t>apply</w:t>
      </w:r>
      <w:proofErr w:type="gramEnd"/>
      <w:r w:rsidRPr="00FE21F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FE21F1">
        <w:rPr>
          <w:rFonts w:ascii="Courier New" w:eastAsia="Times New Roman" w:hAnsi="Courier New" w:cs="Courier New"/>
          <w:color w:val="880088"/>
          <w:sz w:val="24"/>
          <w:szCs w:val="24"/>
        </w:rPr>
        <w:t>plugin</w:t>
      </w:r>
      <w:r w:rsidRPr="00FE21F1">
        <w:rPr>
          <w:rFonts w:ascii="Courier New" w:eastAsia="Times New Roman" w:hAnsi="Courier New" w:cs="Courier New"/>
          <w:sz w:val="24"/>
          <w:szCs w:val="24"/>
        </w:rPr>
        <w:t xml:space="preserve">: </w:t>
      </w:r>
      <w:r w:rsidRPr="00FE21F1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  <w:proofErr w:type="spellStart"/>
      <w:r w:rsidRPr="00FE21F1">
        <w:rPr>
          <w:rFonts w:ascii="Courier New" w:eastAsia="Times New Roman" w:hAnsi="Courier New" w:cs="Courier New"/>
          <w:color w:val="DD1144"/>
          <w:sz w:val="24"/>
          <w:szCs w:val="24"/>
        </w:rPr>
        <w:t>com.android.application</w:t>
      </w:r>
      <w:proofErr w:type="spellEnd"/>
      <w:r w:rsidRPr="00FE21F1">
        <w:rPr>
          <w:rFonts w:ascii="Courier New" w:eastAsia="Times New Roman" w:hAnsi="Courier New" w:cs="Courier New"/>
          <w:color w:val="DD1144"/>
          <w:sz w:val="24"/>
          <w:szCs w:val="24"/>
        </w:rPr>
        <w:t>'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21F1">
        <w:rPr>
          <w:rFonts w:ascii="Courier New" w:eastAsia="Times New Roman" w:hAnsi="Courier New" w:cs="Courier New"/>
          <w:sz w:val="24"/>
          <w:szCs w:val="24"/>
        </w:rPr>
        <w:t>android</w:t>
      </w:r>
      <w:proofErr w:type="gramEnd"/>
      <w:r w:rsidRPr="00FE21F1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21F1">
        <w:rPr>
          <w:rFonts w:ascii="Courier New" w:eastAsia="Times New Roman" w:hAnsi="Courier New" w:cs="Courier New"/>
          <w:sz w:val="24"/>
          <w:szCs w:val="24"/>
        </w:rPr>
        <w:t xml:space="preserve">    ...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21F1">
        <w:rPr>
          <w:rFonts w:ascii="Courier New" w:eastAsia="Times New Roman" w:hAnsi="Courier New" w:cs="Courier New"/>
          <w:sz w:val="24"/>
          <w:szCs w:val="24"/>
        </w:rPr>
        <w:t>}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FE21F1">
        <w:rPr>
          <w:rFonts w:ascii="Courier New" w:eastAsia="Times New Roman" w:hAnsi="Courier New" w:cs="Courier New"/>
          <w:sz w:val="24"/>
          <w:szCs w:val="24"/>
        </w:rPr>
        <w:t>dependencies</w:t>
      </w:r>
      <w:proofErr w:type="gramEnd"/>
      <w:r w:rsidRPr="00FE21F1">
        <w:rPr>
          <w:rFonts w:ascii="Courier New" w:eastAsia="Times New Roman" w:hAnsi="Courier New" w:cs="Courier New"/>
          <w:sz w:val="24"/>
          <w:szCs w:val="24"/>
        </w:rPr>
        <w:t xml:space="preserve"> {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21F1">
        <w:rPr>
          <w:rFonts w:ascii="Courier New" w:eastAsia="Times New Roman" w:hAnsi="Courier New" w:cs="Courier New"/>
          <w:sz w:val="24"/>
          <w:szCs w:val="24"/>
        </w:rPr>
        <w:t xml:space="preserve">    ...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21F1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FE21F1">
        <w:rPr>
          <w:rFonts w:ascii="Courier New" w:eastAsia="Times New Roman" w:hAnsi="Courier New" w:cs="Courier New"/>
          <w:sz w:val="24"/>
          <w:szCs w:val="24"/>
        </w:rPr>
        <w:t>implementation</w:t>
      </w:r>
      <w:proofErr w:type="gramEnd"/>
      <w:r w:rsidRPr="00FE21F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FE21F1">
        <w:rPr>
          <w:rFonts w:ascii="Courier New" w:eastAsia="Times New Roman" w:hAnsi="Courier New" w:cs="Courier New"/>
          <w:color w:val="DD1144"/>
          <w:sz w:val="24"/>
          <w:szCs w:val="24"/>
        </w:rPr>
        <w:t>'com.jakewharton:butterknife:8.5.1'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21F1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E21F1">
        <w:rPr>
          <w:rFonts w:ascii="Courier New" w:eastAsia="Times New Roman" w:hAnsi="Courier New" w:cs="Courier New"/>
          <w:sz w:val="24"/>
          <w:szCs w:val="24"/>
        </w:rPr>
        <w:t>annotationProcessor</w:t>
      </w:r>
      <w:proofErr w:type="spellEnd"/>
      <w:proofErr w:type="gramEnd"/>
      <w:r w:rsidRPr="00FE21F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FE21F1">
        <w:rPr>
          <w:rFonts w:ascii="Courier New" w:eastAsia="Times New Roman" w:hAnsi="Courier New" w:cs="Courier New"/>
          <w:color w:val="DD1144"/>
          <w:sz w:val="24"/>
          <w:szCs w:val="24"/>
        </w:rPr>
        <w:t>'com.jakewharton:butterknife-compiler:8.5.1'</w:t>
      </w:r>
    </w:p>
    <w:p w:rsid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E21F1">
        <w:rPr>
          <w:rFonts w:ascii="Courier New" w:eastAsia="Times New Roman" w:hAnsi="Courier New" w:cs="Courier New"/>
          <w:sz w:val="24"/>
          <w:szCs w:val="24"/>
        </w:rPr>
        <w:t>}</w:t>
      </w:r>
    </w:p>
    <w:p w:rsidR="00FE21F1" w:rsidRPr="00FE21F1" w:rsidRDefault="00FE21F1" w:rsidP="00FE21F1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b/>
          <w:sz w:val="24"/>
          <w:szCs w:val="24"/>
          <w:u w:val="single"/>
        </w:rPr>
      </w:pPr>
      <w:r w:rsidRPr="00FE21F1">
        <w:rPr>
          <w:rFonts w:ascii="Courier New" w:eastAsia="Times New Roman" w:hAnsi="Courier New" w:cs="Courier New"/>
          <w:b/>
          <w:sz w:val="24"/>
          <w:szCs w:val="24"/>
          <w:u w:val="single"/>
        </w:rPr>
        <w:t>How to Use:-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bookmarkStart w:id="0" w:name="_GoBack"/>
      <w:bookmarkEnd w:id="0"/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class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class"/>
          <w:b/>
          <w:bCs/>
          <w:color w:val="445588"/>
          <w:sz w:val="24"/>
          <w:szCs w:val="24"/>
        </w:rPr>
        <w:t>MainActivity</w:t>
      </w:r>
      <w:proofErr w:type="spellEnd"/>
      <w:r>
        <w:rPr>
          <w:rStyle w:val="HTMLCode"/>
          <w:sz w:val="24"/>
          <w:szCs w:val="24"/>
        </w:rPr>
        <w:t xml:space="preserve"> </w:t>
      </w:r>
      <w:r>
        <w:rPr>
          <w:rStyle w:val="directive"/>
          <w:b/>
          <w:bCs/>
          <w:sz w:val="24"/>
          <w:szCs w:val="24"/>
        </w:rPr>
        <w:t>extends</w:t>
      </w:r>
      <w:r>
        <w:rPr>
          <w:rStyle w:val="HTMLCode"/>
          <w:sz w:val="24"/>
          <w:szCs w:val="24"/>
        </w:rPr>
        <w:t xml:space="preserve"> Activity {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annotation"/>
          <w:color w:val="000077"/>
          <w:sz w:val="24"/>
          <w:szCs w:val="24"/>
        </w:rPr>
        <w:t>@</w:t>
      </w:r>
      <w:proofErr w:type="spellStart"/>
      <w:r>
        <w:rPr>
          <w:rStyle w:val="annotation"/>
          <w:color w:val="000077"/>
          <w:sz w:val="24"/>
          <w:szCs w:val="24"/>
        </w:rPr>
        <w:t>BindView</w:t>
      </w:r>
      <w:proofErr w:type="spellEnd"/>
      <w:r>
        <w:rPr>
          <w:rStyle w:val="HTMLCode"/>
          <w:sz w:val="24"/>
          <w:szCs w:val="24"/>
        </w:rPr>
        <w:t>(</w:t>
      </w:r>
      <w:proofErr w:type="spellStart"/>
      <w:proofErr w:type="gramEnd"/>
      <w:r>
        <w:rPr>
          <w:rStyle w:val="HTMLCode"/>
          <w:sz w:val="24"/>
          <w:szCs w:val="24"/>
        </w:rPr>
        <w:t>R.id.textView</w:t>
      </w:r>
      <w:proofErr w:type="spellEnd"/>
      <w:r>
        <w:rPr>
          <w:rStyle w:val="HTMLCode"/>
          <w:sz w:val="24"/>
          <w:szCs w:val="24"/>
        </w:rPr>
        <w:t>)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spellStart"/>
      <w:r>
        <w:rPr>
          <w:rStyle w:val="HTMLCode"/>
          <w:sz w:val="24"/>
          <w:szCs w:val="24"/>
        </w:rPr>
        <w:t>TextView</w:t>
      </w:r>
      <w:proofErr w:type="spellEnd"/>
      <w:r>
        <w:rPr>
          <w:rStyle w:val="HTMLCode"/>
          <w:sz w:val="24"/>
          <w:szCs w:val="24"/>
        </w:rPr>
        <w:t xml:space="preserve"> title;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r>
        <w:rPr>
          <w:rStyle w:val="annotation"/>
          <w:color w:val="000077"/>
          <w:sz w:val="24"/>
          <w:szCs w:val="24"/>
        </w:rPr>
        <w:t>@Override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protected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</w:t>
      </w:r>
      <w:proofErr w:type="spellStart"/>
      <w:r>
        <w:rPr>
          <w:rStyle w:val="HTMLCode"/>
          <w:sz w:val="24"/>
          <w:szCs w:val="24"/>
        </w:rPr>
        <w:t>onCreate</w:t>
      </w:r>
      <w:proofErr w:type="spellEnd"/>
      <w:r>
        <w:rPr>
          <w:rStyle w:val="HTMLCode"/>
          <w:sz w:val="24"/>
          <w:szCs w:val="24"/>
        </w:rPr>
        <w:t xml:space="preserve">(Bundle </w:t>
      </w:r>
      <w:proofErr w:type="spellStart"/>
      <w:r>
        <w:rPr>
          <w:rStyle w:val="HTMLCode"/>
          <w:sz w:val="24"/>
          <w:szCs w:val="24"/>
        </w:rPr>
        <w:t>savedInstanceState</w:t>
      </w:r>
      <w:proofErr w:type="spellEnd"/>
      <w:r>
        <w:rPr>
          <w:rStyle w:val="HTMLCode"/>
          <w:sz w:val="24"/>
          <w:szCs w:val="24"/>
        </w:rPr>
        <w:t>) {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>
        <w:rPr>
          <w:rStyle w:val="local-variable"/>
          <w:color w:val="996633"/>
          <w:sz w:val="24"/>
          <w:szCs w:val="24"/>
        </w:rPr>
        <w:t>super</w:t>
      </w:r>
      <w:r>
        <w:rPr>
          <w:rStyle w:val="HTMLCode"/>
          <w:sz w:val="24"/>
          <w:szCs w:val="24"/>
        </w:rPr>
        <w:t>.onCreate</w:t>
      </w:r>
      <w:proofErr w:type="spellEnd"/>
      <w:r>
        <w:rPr>
          <w:rStyle w:val="HTMLCode"/>
          <w:sz w:val="24"/>
          <w:szCs w:val="24"/>
        </w:rPr>
        <w:t>(</w:t>
      </w:r>
      <w:proofErr w:type="spellStart"/>
      <w:proofErr w:type="gramEnd"/>
      <w:r>
        <w:rPr>
          <w:rStyle w:val="HTMLCode"/>
          <w:sz w:val="24"/>
          <w:szCs w:val="24"/>
        </w:rPr>
        <w:t>savedInstanceState</w:t>
      </w:r>
      <w:proofErr w:type="spellEnd"/>
      <w:r>
        <w:rPr>
          <w:rStyle w:val="HTMLCode"/>
          <w:sz w:val="24"/>
          <w:szCs w:val="24"/>
        </w:rPr>
        <w:t>);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sz w:val="24"/>
          <w:szCs w:val="24"/>
        </w:rPr>
        <w:t>setContentView</w:t>
      </w:r>
      <w:proofErr w:type="spellEnd"/>
      <w:r>
        <w:rPr>
          <w:rStyle w:val="HTMLCode"/>
          <w:sz w:val="24"/>
          <w:szCs w:val="24"/>
        </w:rPr>
        <w:t>(</w:t>
      </w:r>
      <w:proofErr w:type="spellStart"/>
      <w:proofErr w:type="gramEnd"/>
      <w:r>
        <w:rPr>
          <w:rStyle w:val="HTMLCode"/>
          <w:sz w:val="24"/>
          <w:szCs w:val="24"/>
        </w:rPr>
        <w:t>R.layout.activity_main</w:t>
      </w:r>
      <w:proofErr w:type="spellEnd"/>
      <w:r>
        <w:rPr>
          <w:rStyle w:val="HTMLCode"/>
          <w:sz w:val="24"/>
          <w:szCs w:val="24"/>
        </w:rPr>
        <w:t>);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sz w:val="24"/>
          <w:szCs w:val="24"/>
        </w:rPr>
        <w:t>ButterKnife.bind</w:t>
      </w:r>
      <w:proofErr w:type="spellEnd"/>
      <w:r>
        <w:rPr>
          <w:rStyle w:val="HTMLCode"/>
          <w:sz w:val="24"/>
          <w:szCs w:val="24"/>
        </w:rPr>
        <w:t>(</w:t>
      </w:r>
      <w:proofErr w:type="gramEnd"/>
      <w:r>
        <w:rPr>
          <w:rStyle w:val="local-variable"/>
          <w:color w:val="996633"/>
          <w:sz w:val="24"/>
          <w:szCs w:val="24"/>
        </w:rPr>
        <w:t>this</w:t>
      </w:r>
      <w:r>
        <w:rPr>
          <w:rStyle w:val="HTMLCode"/>
          <w:sz w:val="24"/>
          <w:szCs w:val="24"/>
        </w:rPr>
        <w:t>);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sz w:val="24"/>
          <w:szCs w:val="24"/>
        </w:rPr>
        <w:t>title.setText</w:t>
      </w:r>
      <w:proofErr w:type="spellEnd"/>
      <w:r>
        <w:rPr>
          <w:rStyle w:val="HTMLCode"/>
          <w:sz w:val="24"/>
          <w:szCs w:val="24"/>
        </w:rPr>
        <w:t>(</w:t>
      </w:r>
      <w:proofErr w:type="gramEnd"/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 xml:space="preserve">Hello from </w:t>
      </w:r>
      <w:proofErr w:type="spellStart"/>
      <w:r>
        <w:rPr>
          <w:rStyle w:val="content"/>
          <w:color w:val="DD1144"/>
          <w:sz w:val="24"/>
          <w:szCs w:val="24"/>
        </w:rPr>
        <w:t>Butterknife</w:t>
      </w:r>
      <w:proofErr w:type="spellEnd"/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>);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annotation"/>
          <w:color w:val="000077"/>
          <w:sz w:val="24"/>
          <w:szCs w:val="24"/>
        </w:rPr>
        <w:t>@</w:t>
      </w:r>
      <w:proofErr w:type="spellStart"/>
      <w:r>
        <w:rPr>
          <w:rStyle w:val="annotation"/>
          <w:color w:val="000077"/>
          <w:sz w:val="24"/>
          <w:szCs w:val="24"/>
        </w:rPr>
        <w:t>OnClick</w:t>
      </w:r>
      <w:proofErr w:type="spellEnd"/>
      <w:r>
        <w:rPr>
          <w:rStyle w:val="HTMLCode"/>
          <w:sz w:val="24"/>
          <w:szCs w:val="24"/>
        </w:rPr>
        <w:t>(</w:t>
      </w:r>
      <w:proofErr w:type="spellStart"/>
      <w:proofErr w:type="gramEnd"/>
      <w:r>
        <w:rPr>
          <w:rStyle w:val="HTMLCode"/>
          <w:sz w:val="24"/>
          <w:szCs w:val="24"/>
        </w:rPr>
        <w:t>R.id.button</w:t>
      </w:r>
      <w:proofErr w:type="spellEnd"/>
      <w:r>
        <w:rPr>
          <w:rStyle w:val="HTMLCode"/>
          <w:sz w:val="24"/>
          <w:szCs w:val="24"/>
        </w:rPr>
        <w:t>)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</w:t>
      </w:r>
      <w:proofErr w:type="gramStart"/>
      <w:r>
        <w:rPr>
          <w:rStyle w:val="directive"/>
          <w:b/>
          <w:bCs/>
          <w:sz w:val="24"/>
          <w:szCs w:val="24"/>
        </w:rPr>
        <w:t>public</w:t>
      </w:r>
      <w:proofErr w:type="gramEnd"/>
      <w:r>
        <w:rPr>
          <w:rStyle w:val="HTMLCode"/>
          <w:sz w:val="24"/>
          <w:szCs w:val="24"/>
        </w:rPr>
        <w:t xml:space="preserve"> </w:t>
      </w:r>
      <w:r>
        <w:rPr>
          <w:rStyle w:val="type"/>
          <w:b/>
          <w:bCs/>
          <w:sz w:val="24"/>
          <w:szCs w:val="24"/>
        </w:rPr>
        <w:t>void</w:t>
      </w:r>
      <w:r>
        <w:rPr>
          <w:rStyle w:val="HTMLCode"/>
          <w:sz w:val="24"/>
          <w:szCs w:val="24"/>
        </w:rPr>
        <w:t xml:space="preserve"> submit() {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</w:t>
      </w:r>
      <w:proofErr w:type="spellStart"/>
      <w:proofErr w:type="gramStart"/>
      <w:r>
        <w:rPr>
          <w:rStyle w:val="HTMLCode"/>
          <w:sz w:val="24"/>
          <w:szCs w:val="24"/>
        </w:rPr>
        <w:t>Toast.makeText</w:t>
      </w:r>
      <w:proofErr w:type="spellEnd"/>
      <w:r>
        <w:rPr>
          <w:rStyle w:val="HTMLCode"/>
          <w:sz w:val="24"/>
          <w:szCs w:val="24"/>
        </w:rPr>
        <w:t>(</w:t>
      </w:r>
      <w:proofErr w:type="spellStart"/>
      <w:proofErr w:type="gramEnd"/>
      <w:r>
        <w:rPr>
          <w:rStyle w:val="HTMLCode"/>
          <w:sz w:val="24"/>
          <w:szCs w:val="24"/>
        </w:rPr>
        <w:t>MainActivity.this</w:t>
      </w:r>
      <w:proofErr w:type="spellEnd"/>
      <w:r>
        <w:rPr>
          <w:rStyle w:val="HTMLCode"/>
          <w:sz w:val="24"/>
          <w:szCs w:val="24"/>
        </w:rPr>
        <w:t>,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            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content"/>
          <w:color w:val="DD1144"/>
          <w:sz w:val="24"/>
          <w:szCs w:val="24"/>
        </w:rPr>
        <w:t xml:space="preserve">Hello from </w:t>
      </w:r>
      <w:proofErr w:type="spellStart"/>
      <w:r>
        <w:rPr>
          <w:rStyle w:val="content"/>
          <w:color w:val="DD1144"/>
          <w:sz w:val="24"/>
          <w:szCs w:val="24"/>
        </w:rPr>
        <w:t>Butterknife</w:t>
      </w:r>
      <w:proofErr w:type="spellEnd"/>
      <w:r>
        <w:rPr>
          <w:rStyle w:val="content"/>
          <w:color w:val="DD1144"/>
          <w:sz w:val="24"/>
          <w:szCs w:val="24"/>
        </w:rPr>
        <w:t xml:space="preserve"> </w:t>
      </w:r>
      <w:proofErr w:type="spellStart"/>
      <w:r>
        <w:rPr>
          <w:rStyle w:val="content"/>
          <w:color w:val="DD1144"/>
          <w:sz w:val="24"/>
          <w:szCs w:val="24"/>
        </w:rPr>
        <w:t>OnClick</w:t>
      </w:r>
      <w:proofErr w:type="spellEnd"/>
      <w:r>
        <w:rPr>
          <w:rStyle w:val="content"/>
          <w:color w:val="DD1144"/>
          <w:sz w:val="24"/>
          <w:szCs w:val="24"/>
        </w:rPr>
        <w:t xml:space="preserve"> annotation</w:t>
      </w:r>
      <w:r>
        <w:rPr>
          <w:rStyle w:val="delimiter"/>
          <w:color w:val="DD1144"/>
          <w:sz w:val="24"/>
          <w:szCs w:val="24"/>
        </w:rPr>
        <w:t>"</w:t>
      </w:r>
      <w:r>
        <w:rPr>
          <w:rStyle w:val="HTMLCode"/>
          <w:sz w:val="24"/>
          <w:szCs w:val="24"/>
        </w:rPr>
        <w:t xml:space="preserve">, </w:t>
      </w:r>
      <w:proofErr w:type="spellStart"/>
      <w:r>
        <w:rPr>
          <w:rStyle w:val="HTMLCode"/>
          <w:sz w:val="24"/>
          <w:szCs w:val="24"/>
        </w:rPr>
        <w:t>Toast.LENGTH_SHORT</w:t>
      </w:r>
      <w:proofErr w:type="spellEnd"/>
      <w:r>
        <w:rPr>
          <w:rStyle w:val="HTMLCode"/>
          <w:sz w:val="24"/>
          <w:szCs w:val="24"/>
        </w:rPr>
        <w:t>).</w:t>
      </w:r>
      <w:proofErr w:type="gramStart"/>
      <w:r>
        <w:rPr>
          <w:rStyle w:val="HTMLCode"/>
          <w:sz w:val="24"/>
          <w:szCs w:val="24"/>
        </w:rPr>
        <w:t>show(</w:t>
      </w:r>
      <w:proofErr w:type="gramEnd"/>
      <w:r>
        <w:rPr>
          <w:rStyle w:val="HTMLCode"/>
          <w:sz w:val="24"/>
          <w:szCs w:val="24"/>
        </w:rPr>
        <w:t>);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  <w:r>
        <w:rPr>
          <w:rStyle w:val="HTMLCode"/>
          <w:sz w:val="24"/>
          <w:szCs w:val="24"/>
        </w:rPr>
        <w:t xml:space="preserve">    }</w:t>
      </w:r>
    </w:p>
    <w:p w:rsidR="00FE21F1" w:rsidRDefault="00FE21F1" w:rsidP="00FE21F1">
      <w:pPr>
        <w:pStyle w:val="HTMLPreformatted"/>
        <w:shd w:val="clear" w:color="auto" w:fill="F7F7F8"/>
        <w:rPr>
          <w:rStyle w:val="HTMLCode"/>
          <w:sz w:val="24"/>
          <w:szCs w:val="24"/>
        </w:rPr>
      </w:pPr>
    </w:p>
    <w:p w:rsidR="00FE21F1" w:rsidRDefault="00FE21F1" w:rsidP="00FE21F1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}</w:t>
      </w:r>
    </w:p>
    <w:p w:rsidR="00693016" w:rsidRDefault="00693016"/>
    <w:sectPr w:rsidR="0069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710"/>
    <w:rsid w:val="00693016"/>
    <w:rsid w:val="00BE1710"/>
    <w:rsid w:val="00E65AC2"/>
    <w:rsid w:val="00FE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1D63-3524-4B79-AE8E-A4855F12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21F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21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F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FE21F1"/>
  </w:style>
  <w:style w:type="character" w:customStyle="1" w:styleId="delimiter">
    <w:name w:val="delimiter"/>
    <w:basedOn w:val="DefaultParagraphFont"/>
    <w:rsid w:val="00FE21F1"/>
  </w:style>
  <w:style w:type="character" w:customStyle="1" w:styleId="content">
    <w:name w:val="content"/>
    <w:basedOn w:val="DefaultParagraphFont"/>
    <w:rsid w:val="00FE21F1"/>
  </w:style>
  <w:style w:type="character" w:customStyle="1" w:styleId="directive">
    <w:name w:val="directive"/>
    <w:basedOn w:val="DefaultParagraphFont"/>
    <w:rsid w:val="00FE21F1"/>
  </w:style>
  <w:style w:type="character" w:customStyle="1" w:styleId="type">
    <w:name w:val="type"/>
    <w:basedOn w:val="DefaultParagraphFont"/>
    <w:rsid w:val="00FE21F1"/>
  </w:style>
  <w:style w:type="character" w:customStyle="1" w:styleId="class">
    <w:name w:val="class"/>
    <w:basedOn w:val="DefaultParagraphFont"/>
    <w:rsid w:val="00FE21F1"/>
  </w:style>
  <w:style w:type="character" w:customStyle="1" w:styleId="annotation">
    <w:name w:val="annotation"/>
    <w:basedOn w:val="DefaultParagraphFont"/>
    <w:rsid w:val="00FE21F1"/>
  </w:style>
  <w:style w:type="character" w:customStyle="1" w:styleId="local-variable">
    <w:name w:val="local-variable"/>
    <w:basedOn w:val="DefaultParagraphFont"/>
    <w:rsid w:val="00FE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158</Words>
  <Characters>1172</Characters>
  <Application>Microsoft Office Word</Application>
  <DocSecurity>0</DocSecurity>
  <Lines>43</Lines>
  <Paragraphs>30</Paragraphs>
  <ScaleCrop>false</ScaleCrop>
  <Company>RBC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Vikash (CWM-NR)</dc:creator>
  <cp:keywords>RBC Internal</cp:keywords>
  <dc:description/>
  <cp:lastModifiedBy>Kumar, Vikash (CWM-NR)</cp:lastModifiedBy>
  <cp:revision>3</cp:revision>
  <dcterms:created xsi:type="dcterms:W3CDTF">2019-01-09T07:09:00Z</dcterms:created>
  <dcterms:modified xsi:type="dcterms:W3CDTF">2019-01-09T07:11:00Z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852c56ba-104a-40dc-9d2b-66cd91af3633</vt:lpwstr>
  </property>
  <property fmtid="{D5CDD505-2E9C-101B-9397-08002B2CF9AE}" pid="3" name="Classification">
    <vt:lpwstr>TT_RBC_Internal</vt:lpwstr>
  </property>
</Properties>
</file>