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CB11A6" w14:textId="77777777" w:rsidR="00693F83" w:rsidRDefault="00693F83" w:rsidP="00693F83">
      <w:pPr>
        <w:jc w:val="center"/>
        <w:rPr>
          <w:lang w:eastAsia="ru-RU"/>
        </w:rPr>
      </w:pPr>
      <w:bookmarkStart w:id="0" w:name="_Hlk55678093"/>
      <w:bookmarkEnd w:id="0"/>
      <w:r>
        <w:t>Министерство образования и науки Российской Федерации</w:t>
      </w:r>
    </w:p>
    <w:p w14:paraId="1D70C547" w14:textId="77777777" w:rsidR="00693F83" w:rsidRDefault="00693F83" w:rsidP="00693F83">
      <w:pPr>
        <w:jc w:val="center"/>
      </w:pPr>
      <w:r>
        <w:t>ФЕДЕРАЛЬНОЕ ГОСУДАРСТВЕННОЕ АВТОНОМНОЕ ОБРАЗОВАТЕЛЬНОЕ УЧРЕЖДЕНИЕ ВЫСШЕГО ПРОФЕССИОНАЛЬНОГО ОБРАЗОВАНИЯ «МФТИ» (ГОСУДАРСТВЕННЫЙ УНИВЕРСИТЕТ)</w:t>
      </w:r>
    </w:p>
    <w:p w14:paraId="0A4D0292" w14:textId="77777777" w:rsidR="00693F83" w:rsidRDefault="00693F83" w:rsidP="00693F83">
      <w:pPr>
        <w:jc w:val="center"/>
      </w:pPr>
    </w:p>
    <w:p w14:paraId="47686358" w14:textId="77777777" w:rsidR="00693F83" w:rsidRDefault="00693F83" w:rsidP="00693F83">
      <w:pPr>
        <w:jc w:val="center"/>
      </w:pPr>
    </w:p>
    <w:p w14:paraId="0AB80BAD" w14:textId="77777777" w:rsidR="00693F83" w:rsidRDefault="00693F83" w:rsidP="00693F83">
      <w:pPr>
        <w:jc w:val="center"/>
      </w:pPr>
    </w:p>
    <w:p w14:paraId="51A4A41E" w14:textId="77777777" w:rsidR="00693F83" w:rsidRDefault="00693F83" w:rsidP="00693F83">
      <w:pPr>
        <w:jc w:val="center"/>
      </w:pPr>
    </w:p>
    <w:p w14:paraId="3438FC8C" w14:textId="77777777" w:rsidR="00693F83" w:rsidRDefault="00693F83" w:rsidP="00693F83">
      <w:pPr>
        <w:jc w:val="center"/>
      </w:pPr>
    </w:p>
    <w:p w14:paraId="093D650C" w14:textId="77777777" w:rsidR="00693F83" w:rsidRDefault="00693F83" w:rsidP="00693F83">
      <w:pPr>
        <w:jc w:val="center"/>
      </w:pPr>
    </w:p>
    <w:p w14:paraId="135A3D34" w14:textId="77777777" w:rsidR="00693F83" w:rsidRDefault="00693F83" w:rsidP="00693F83">
      <w:pPr>
        <w:jc w:val="center"/>
      </w:pPr>
    </w:p>
    <w:p w14:paraId="07EA9E14" w14:textId="77777777" w:rsidR="00693F83" w:rsidRDefault="00693F83" w:rsidP="00693F83">
      <w:pPr>
        <w:jc w:val="center"/>
      </w:pPr>
    </w:p>
    <w:p w14:paraId="4EBF22DB" w14:textId="77777777" w:rsidR="00693F83" w:rsidRDefault="00693F83" w:rsidP="00693F83">
      <w:pPr>
        <w:jc w:val="center"/>
      </w:pPr>
    </w:p>
    <w:p w14:paraId="15A9113D" w14:textId="7C356D9B" w:rsidR="00693F83" w:rsidRPr="009A2A52" w:rsidRDefault="00693F83" w:rsidP="00693F83">
      <w:pPr>
        <w:jc w:val="center"/>
        <w:rPr>
          <w:sz w:val="44"/>
          <w:szCs w:val="44"/>
        </w:rPr>
      </w:pPr>
      <w:r w:rsidRPr="009A2A52">
        <w:rPr>
          <w:sz w:val="44"/>
          <w:szCs w:val="44"/>
        </w:rPr>
        <w:t>Лабораторная работа</w:t>
      </w:r>
    </w:p>
    <w:p w14:paraId="1207174C" w14:textId="1E635120" w:rsidR="00693F83" w:rsidRPr="00693F83" w:rsidRDefault="00693F83" w:rsidP="00693F83">
      <w:pPr>
        <w:jc w:val="center"/>
        <w:rPr>
          <w:rFonts w:eastAsia="Symbol"/>
          <w:sz w:val="48"/>
          <w:szCs w:val="48"/>
        </w:rPr>
      </w:pPr>
      <w:r>
        <w:rPr>
          <w:sz w:val="48"/>
          <w:szCs w:val="48"/>
        </w:rPr>
        <w:t>Исследование стандартных</w:t>
      </w:r>
      <w:r w:rsidR="00781CBE">
        <w:rPr>
          <w:sz w:val="48"/>
          <w:szCs w:val="48"/>
        </w:rPr>
        <w:t xml:space="preserve"> и выполненных</w:t>
      </w:r>
      <w:r>
        <w:rPr>
          <w:sz w:val="48"/>
          <w:szCs w:val="48"/>
        </w:rPr>
        <w:t xml:space="preserve"> контейнеров </w:t>
      </w:r>
      <w:r w:rsidR="007530A8">
        <w:rPr>
          <w:sz w:val="48"/>
          <w:szCs w:val="48"/>
        </w:rPr>
        <w:t>на</w:t>
      </w:r>
      <w:r>
        <w:rPr>
          <w:sz w:val="48"/>
          <w:szCs w:val="48"/>
        </w:rPr>
        <w:t xml:space="preserve"> языке </w:t>
      </w:r>
      <w:r>
        <w:rPr>
          <w:sz w:val="48"/>
          <w:szCs w:val="48"/>
          <w:lang w:val="en-US"/>
        </w:rPr>
        <w:t>C</w:t>
      </w:r>
      <w:r w:rsidRPr="00693F83">
        <w:rPr>
          <w:sz w:val="48"/>
          <w:szCs w:val="48"/>
        </w:rPr>
        <w:t>++</w:t>
      </w:r>
    </w:p>
    <w:p w14:paraId="351572AF" w14:textId="77777777" w:rsidR="00693F83" w:rsidRDefault="00693F83" w:rsidP="00693F83">
      <w:pPr>
        <w:jc w:val="center"/>
        <w:rPr>
          <w:rFonts w:eastAsia="Symbol"/>
        </w:rPr>
      </w:pPr>
    </w:p>
    <w:p w14:paraId="12DD86A2" w14:textId="77777777" w:rsidR="00693F83" w:rsidRDefault="00693F83" w:rsidP="00693F83">
      <w:pPr>
        <w:jc w:val="center"/>
        <w:rPr>
          <w:rFonts w:eastAsia="Symbol"/>
        </w:rPr>
      </w:pPr>
    </w:p>
    <w:p w14:paraId="5782AD45" w14:textId="77777777" w:rsidR="00693F83" w:rsidRDefault="00693F83" w:rsidP="00693F83">
      <w:pPr>
        <w:jc w:val="center"/>
        <w:rPr>
          <w:rFonts w:eastAsia="Symbol"/>
        </w:rPr>
      </w:pPr>
    </w:p>
    <w:p w14:paraId="4B3E27A7" w14:textId="77777777" w:rsidR="00693F83" w:rsidRDefault="00693F83" w:rsidP="00693F83">
      <w:pPr>
        <w:jc w:val="center"/>
        <w:rPr>
          <w:rFonts w:eastAsia="Symbol"/>
        </w:rPr>
      </w:pPr>
    </w:p>
    <w:p w14:paraId="2A84079D" w14:textId="77777777" w:rsidR="00693F83" w:rsidRDefault="00693F83" w:rsidP="00693F83">
      <w:pPr>
        <w:jc w:val="center"/>
        <w:rPr>
          <w:rFonts w:eastAsia="Symbol"/>
        </w:rPr>
      </w:pPr>
    </w:p>
    <w:p w14:paraId="2624D2A0" w14:textId="77777777" w:rsidR="00693F83" w:rsidRDefault="00693F83" w:rsidP="00693F83">
      <w:pPr>
        <w:jc w:val="center"/>
        <w:rPr>
          <w:rFonts w:eastAsia="Symbol"/>
        </w:rPr>
      </w:pPr>
    </w:p>
    <w:p w14:paraId="6DB10DA1" w14:textId="77777777" w:rsidR="00693F83" w:rsidRDefault="00693F83" w:rsidP="00693F83">
      <w:pPr>
        <w:jc w:val="center"/>
        <w:rPr>
          <w:rFonts w:eastAsia="Symbol"/>
        </w:rPr>
      </w:pPr>
    </w:p>
    <w:p w14:paraId="3C64BA99" w14:textId="77777777" w:rsidR="00693F83" w:rsidRDefault="00693F83" w:rsidP="00693F83">
      <w:pPr>
        <w:jc w:val="center"/>
        <w:rPr>
          <w:rFonts w:eastAsia="Symbol"/>
        </w:rPr>
      </w:pPr>
    </w:p>
    <w:p w14:paraId="7F5742A4" w14:textId="77777777" w:rsidR="00693F83" w:rsidRDefault="00693F83" w:rsidP="00693F83">
      <w:pPr>
        <w:jc w:val="center"/>
        <w:rPr>
          <w:rFonts w:eastAsia="Symbol"/>
        </w:rPr>
      </w:pPr>
    </w:p>
    <w:p w14:paraId="51A47D38" w14:textId="77777777" w:rsidR="00693F83" w:rsidRDefault="00693F83" w:rsidP="00693F83">
      <w:pPr>
        <w:jc w:val="center"/>
        <w:rPr>
          <w:rFonts w:eastAsiaTheme="minorEastAsia" w:cstheme="minorBidi"/>
        </w:rPr>
      </w:pPr>
      <w:r>
        <w:t>Выполнил</w:t>
      </w:r>
    </w:p>
    <w:p w14:paraId="2E64C00F" w14:textId="77777777" w:rsidR="00693F83" w:rsidRDefault="00693F83" w:rsidP="00693F83">
      <w:pPr>
        <w:jc w:val="center"/>
      </w:pPr>
      <w:r>
        <w:t>Агибалов Сергей</w:t>
      </w:r>
    </w:p>
    <w:p w14:paraId="6A28DCCF" w14:textId="77777777" w:rsidR="00693F83" w:rsidRDefault="00693F83" w:rsidP="00693F83">
      <w:pPr>
        <w:jc w:val="center"/>
      </w:pPr>
      <w:r>
        <w:t>Б03-003</w:t>
      </w:r>
    </w:p>
    <w:p w14:paraId="3CABD77A" w14:textId="77777777" w:rsidR="00693F83" w:rsidRDefault="00693F83" w:rsidP="00693F83">
      <w:pPr>
        <w:jc w:val="center"/>
      </w:pPr>
    </w:p>
    <w:p w14:paraId="27763AD7" w14:textId="77777777" w:rsidR="00693F83" w:rsidRDefault="00693F83" w:rsidP="00693F83">
      <w:pPr>
        <w:jc w:val="center"/>
      </w:pPr>
    </w:p>
    <w:p w14:paraId="7DBC0392" w14:textId="77777777" w:rsidR="00693F83" w:rsidRDefault="00693F83" w:rsidP="00693F83">
      <w:pPr>
        <w:jc w:val="center"/>
      </w:pPr>
    </w:p>
    <w:p w14:paraId="30E20475" w14:textId="77777777" w:rsidR="00693F83" w:rsidRDefault="00693F83" w:rsidP="00693F83">
      <w:pPr>
        <w:jc w:val="center"/>
      </w:pPr>
    </w:p>
    <w:p w14:paraId="69D1BF43" w14:textId="77777777" w:rsidR="00693F83" w:rsidRDefault="00693F83" w:rsidP="00693F83">
      <w:pPr>
        <w:jc w:val="center"/>
      </w:pPr>
    </w:p>
    <w:p w14:paraId="2EA36779" w14:textId="77777777" w:rsidR="00693F83" w:rsidRDefault="00693F83" w:rsidP="00693F83">
      <w:pPr>
        <w:jc w:val="center"/>
      </w:pPr>
    </w:p>
    <w:p w14:paraId="4DC569A5" w14:textId="77777777" w:rsidR="00693F83" w:rsidRDefault="00693F83" w:rsidP="00693F83">
      <w:pPr>
        <w:jc w:val="center"/>
      </w:pPr>
    </w:p>
    <w:p w14:paraId="2972ACDE" w14:textId="77777777" w:rsidR="00693F83" w:rsidRDefault="00693F83" w:rsidP="00693F83">
      <w:pPr>
        <w:jc w:val="center"/>
      </w:pPr>
    </w:p>
    <w:p w14:paraId="2F5E96E4" w14:textId="77777777" w:rsidR="00693F83" w:rsidRDefault="00693F83" w:rsidP="00693F83">
      <w:pPr>
        <w:jc w:val="center"/>
      </w:pPr>
    </w:p>
    <w:p w14:paraId="5ACF854A" w14:textId="77777777" w:rsidR="00693F83" w:rsidRDefault="00693F83" w:rsidP="00693F83">
      <w:pPr>
        <w:jc w:val="center"/>
      </w:pPr>
    </w:p>
    <w:p w14:paraId="66394744" w14:textId="77777777" w:rsidR="00693F83" w:rsidRDefault="00693F83" w:rsidP="00693F83">
      <w:pPr>
        <w:jc w:val="center"/>
      </w:pPr>
    </w:p>
    <w:p w14:paraId="3E6FDE4F" w14:textId="77777777" w:rsidR="00693F83" w:rsidRDefault="00693F83" w:rsidP="00693F83">
      <w:pPr>
        <w:jc w:val="center"/>
      </w:pPr>
    </w:p>
    <w:p w14:paraId="64B05809" w14:textId="77777777" w:rsidR="00693F83" w:rsidRDefault="00693F83" w:rsidP="00693F83">
      <w:pPr>
        <w:jc w:val="center"/>
      </w:pPr>
    </w:p>
    <w:p w14:paraId="5C2E3B37" w14:textId="3BDF53C5" w:rsidR="00693F83" w:rsidRPr="00781CBE" w:rsidRDefault="00693F83" w:rsidP="00693F83">
      <w:pPr>
        <w:jc w:val="center"/>
      </w:pPr>
      <w:r>
        <w:t>Долгопрудный 202</w:t>
      </w:r>
      <w:r w:rsidR="00D73042">
        <w:t>1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id w:val="-19082958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6436AD" w14:textId="5D34B374" w:rsidR="009D0AE7" w:rsidRPr="009D0AE7" w:rsidRDefault="009D0AE7">
          <w:pPr>
            <w:pStyle w:val="ab"/>
            <w:rPr>
              <w:rFonts w:ascii="Times New Roman" w:hAnsi="Times New Roman" w:cs="Times New Roman"/>
              <w:color w:val="auto"/>
            </w:rPr>
          </w:pPr>
          <w:r w:rsidRPr="009D0AE7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77D79788" w14:textId="70D3FAFF" w:rsidR="00FF5D12" w:rsidRDefault="009D0A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D0AE7">
            <w:fldChar w:fldCharType="begin"/>
          </w:r>
          <w:r w:rsidRPr="009D0AE7">
            <w:instrText xml:space="preserve"> TOC \o "1-3" \h \z \u </w:instrText>
          </w:r>
          <w:r w:rsidRPr="009D0AE7">
            <w:fldChar w:fldCharType="separate"/>
          </w:r>
          <w:hyperlink w:anchor="_Toc68468038" w:history="1">
            <w:r w:rsidR="00FF5D12" w:rsidRPr="00661D80">
              <w:rPr>
                <w:rStyle w:val="ac"/>
                <w:noProof/>
                <w:lang w:val="en-US"/>
              </w:rPr>
              <w:t>Capacity</w:t>
            </w:r>
            <w:r w:rsidR="00FF5D12" w:rsidRPr="00661D80">
              <w:rPr>
                <w:rStyle w:val="ac"/>
                <w:noProof/>
              </w:rPr>
              <w:t xml:space="preserve"> и </w:t>
            </w:r>
            <w:r w:rsidR="00FF5D12" w:rsidRPr="00661D80">
              <w:rPr>
                <w:rStyle w:val="ac"/>
                <w:noProof/>
                <w:lang w:val="en-US"/>
              </w:rPr>
              <w:t>size</w:t>
            </w:r>
            <w:r w:rsidR="00FF5D12" w:rsidRPr="00661D80">
              <w:rPr>
                <w:rStyle w:val="ac"/>
                <w:noProof/>
              </w:rPr>
              <w:t xml:space="preserve"> для контейнера </w:t>
            </w:r>
            <w:r w:rsidR="00FF5D12" w:rsidRPr="00661D80">
              <w:rPr>
                <w:rStyle w:val="ac"/>
                <w:noProof/>
                <w:lang w:val="en-US"/>
              </w:rPr>
              <w:t>vector</w:t>
            </w:r>
            <w:r w:rsidR="00FF5D12">
              <w:rPr>
                <w:noProof/>
                <w:webHidden/>
              </w:rPr>
              <w:tab/>
            </w:r>
            <w:r w:rsidR="00FF5D12">
              <w:rPr>
                <w:noProof/>
                <w:webHidden/>
              </w:rPr>
              <w:fldChar w:fldCharType="begin"/>
            </w:r>
            <w:r w:rsidR="00FF5D12">
              <w:rPr>
                <w:noProof/>
                <w:webHidden/>
              </w:rPr>
              <w:instrText xml:space="preserve"> PAGEREF _Toc68468038 \h </w:instrText>
            </w:r>
            <w:r w:rsidR="00FF5D12">
              <w:rPr>
                <w:noProof/>
                <w:webHidden/>
              </w:rPr>
            </w:r>
            <w:r w:rsidR="00FF5D12">
              <w:rPr>
                <w:noProof/>
                <w:webHidden/>
              </w:rPr>
              <w:fldChar w:fldCharType="separate"/>
            </w:r>
            <w:r w:rsidR="00B427D5">
              <w:rPr>
                <w:noProof/>
                <w:webHidden/>
              </w:rPr>
              <w:t>3</w:t>
            </w:r>
            <w:r w:rsidR="00FF5D12">
              <w:rPr>
                <w:noProof/>
                <w:webHidden/>
              </w:rPr>
              <w:fldChar w:fldCharType="end"/>
            </w:r>
          </w:hyperlink>
        </w:p>
        <w:p w14:paraId="24DD2A1A" w14:textId="1BE1FFA0" w:rsidR="00FF5D12" w:rsidRDefault="00FF5D1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68468039" w:history="1">
            <w:r w:rsidRPr="00661D80">
              <w:rPr>
                <w:rStyle w:val="ac"/>
                <w:noProof/>
                <w:lang w:val="en-US"/>
              </w:rPr>
              <w:t>Insert</w:t>
            </w:r>
            <w:r w:rsidRPr="00661D80">
              <w:rPr>
                <w:rStyle w:val="ac"/>
                <w:noProof/>
              </w:rPr>
              <w:t xml:space="preserve"> для контейнеров </w:t>
            </w:r>
            <w:r w:rsidRPr="00661D80">
              <w:rPr>
                <w:rStyle w:val="ac"/>
                <w:noProof/>
                <w:lang w:val="en-US"/>
              </w:rPr>
              <w:t>vector</w:t>
            </w:r>
            <w:r w:rsidRPr="00661D80">
              <w:rPr>
                <w:rStyle w:val="ac"/>
                <w:noProof/>
              </w:rPr>
              <w:t xml:space="preserve"> и </w:t>
            </w:r>
            <w:r w:rsidRPr="00661D80">
              <w:rPr>
                <w:rStyle w:val="ac"/>
                <w:noProof/>
                <w:lang w:val="en-US"/>
              </w:rPr>
              <w:t>subvector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_Toc68468039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27D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4FE49" w14:textId="68770E81" w:rsidR="00FF5D12" w:rsidRDefault="00FF5D1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68468040" w:history="1">
            <w:r w:rsidRPr="00661D80">
              <w:rPr>
                <w:rStyle w:val="ac"/>
                <w:noProof/>
                <w:lang w:val="en-US"/>
              </w:rPr>
              <w:t>Erase</w:t>
            </w:r>
            <w:r w:rsidRPr="00661D80">
              <w:rPr>
                <w:rStyle w:val="ac"/>
                <w:noProof/>
              </w:rPr>
              <w:t xml:space="preserve"> для контейнеров </w:t>
            </w:r>
            <w:r w:rsidRPr="00661D80">
              <w:rPr>
                <w:rStyle w:val="ac"/>
                <w:noProof/>
                <w:lang w:val="en-US"/>
              </w:rPr>
              <w:t>vector</w:t>
            </w:r>
            <w:r w:rsidRPr="00661D80">
              <w:rPr>
                <w:rStyle w:val="ac"/>
                <w:noProof/>
              </w:rPr>
              <w:t xml:space="preserve"> и </w:t>
            </w:r>
            <w:r w:rsidRPr="00661D80">
              <w:rPr>
                <w:rStyle w:val="ac"/>
                <w:noProof/>
                <w:lang w:val="en-US"/>
              </w:rPr>
              <w:t>subvector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_Toc68468040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27D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C245C" w14:textId="19F259C3" w:rsidR="00FF5D12" w:rsidRDefault="00FF5D1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68468041" w:history="1">
            <w:r w:rsidRPr="00661D80">
              <w:rPr>
                <w:rStyle w:val="ac"/>
                <w:noProof/>
                <w:lang w:val="en-US"/>
              </w:rPr>
              <w:t xml:space="preserve">Random access </w:t>
            </w:r>
            <w:r w:rsidRPr="00661D80">
              <w:rPr>
                <w:rStyle w:val="ac"/>
                <w:noProof/>
              </w:rPr>
              <w:t>для</w:t>
            </w:r>
            <w:r w:rsidRPr="00661D80">
              <w:rPr>
                <w:rStyle w:val="ac"/>
                <w:noProof/>
                <w:lang w:val="en-US"/>
              </w:rPr>
              <w:t xml:space="preserve"> </w:t>
            </w:r>
            <w:r w:rsidRPr="00661D80">
              <w:rPr>
                <w:rStyle w:val="ac"/>
                <w:noProof/>
              </w:rPr>
              <w:t>контейнеров</w:t>
            </w:r>
            <w:r w:rsidRPr="00661D80">
              <w:rPr>
                <w:rStyle w:val="ac"/>
                <w:noProof/>
                <w:lang w:val="en-US"/>
              </w:rPr>
              <w:t xml:space="preserve"> vector </w:t>
            </w:r>
            <w:r w:rsidRPr="00661D80">
              <w:rPr>
                <w:rStyle w:val="ac"/>
                <w:noProof/>
              </w:rPr>
              <w:t>и</w:t>
            </w:r>
            <w:r w:rsidRPr="00661D80">
              <w:rPr>
                <w:rStyle w:val="ac"/>
                <w:noProof/>
                <w:lang w:val="en-US"/>
              </w:rPr>
              <w:t xml:space="preserve"> subvector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_Toc68468041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27D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E88F" w14:textId="67B40B6D" w:rsidR="00FF5D12" w:rsidRDefault="00FF5D1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68468042" w:history="1">
            <w:r w:rsidRPr="00661D80">
              <w:rPr>
                <w:rStyle w:val="ac"/>
                <w:noProof/>
                <w:lang w:val="en-US"/>
              </w:rPr>
              <w:t xml:space="preserve">Push_front </w:t>
            </w:r>
            <w:r w:rsidRPr="00661D80">
              <w:rPr>
                <w:rStyle w:val="ac"/>
                <w:noProof/>
              </w:rPr>
              <w:t>для</w:t>
            </w:r>
            <w:r w:rsidRPr="00661D80">
              <w:rPr>
                <w:rStyle w:val="ac"/>
                <w:noProof/>
                <w:lang w:val="en-US"/>
              </w:rPr>
              <w:t xml:space="preserve"> </w:t>
            </w:r>
            <w:r w:rsidRPr="00661D80">
              <w:rPr>
                <w:rStyle w:val="ac"/>
                <w:noProof/>
              </w:rPr>
              <w:t>контейнеров</w:t>
            </w:r>
            <w:r w:rsidRPr="00661D80">
              <w:rPr>
                <w:rStyle w:val="ac"/>
                <w:noProof/>
                <w:lang w:val="en-US"/>
              </w:rPr>
              <w:t xml:space="preserve"> forward_list </w:t>
            </w:r>
            <w:r w:rsidRPr="00661D80">
              <w:rPr>
                <w:rStyle w:val="ac"/>
                <w:noProof/>
              </w:rPr>
              <w:t>и</w:t>
            </w:r>
            <w:r w:rsidRPr="00661D80">
              <w:rPr>
                <w:rStyle w:val="ac"/>
                <w:noProof/>
                <w:lang w:val="en-US"/>
              </w:rPr>
              <w:t xml:space="preserve"> subforward_list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_Toc68468042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27D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5C1FD" w14:textId="5C2C8246" w:rsidR="00FF5D12" w:rsidRDefault="00FF5D1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68468043" w:history="1">
            <w:r w:rsidRPr="00661D80">
              <w:rPr>
                <w:rStyle w:val="ac"/>
                <w:noProof/>
                <w:lang w:val="en-US"/>
              </w:rPr>
              <w:t xml:space="preserve">Pop_front </w:t>
            </w:r>
            <w:r w:rsidRPr="00661D80">
              <w:rPr>
                <w:rStyle w:val="ac"/>
                <w:noProof/>
              </w:rPr>
              <w:t>для</w:t>
            </w:r>
            <w:r w:rsidRPr="00661D80">
              <w:rPr>
                <w:rStyle w:val="ac"/>
                <w:noProof/>
                <w:lang w:val="en-US"/>
              </w:rPr>
              <w:t xml:space="preserve"> </w:t>
            </w:r>
            <w:r w:rsidRPr="00661D80">
              <w:rPr>
                <w:rStyle w:val="ac"/>
                <w:noProof/>
              </w:rPr>
              <w:t>контейнеров</w:t>
            </w:r>
            <w:r w:rsidRPr="00661D80">
              <w:rPr>
                <w:rStyle w:val="ac"/>
                <w:noProof/>
                <w:lang w:val="en-US"/>
              </w:rPr>
              <w:t xml:space="preserve"> forward_list </w:t>
            </w:r>
            <w:r w:rsidRPr="00661D80">
              <w:rPr>
                <w:rStyle w:val="ac"/>
                <w:noProof/>
              </w:rPr>
              <w:t>и</w:t>
            </w:r>
            <w:r w:rsidRPr="00661D80">
              <w:rPr>
                <w:rStyle w:val="ac"/>
                <w:noProof/>
                <w:lang w:val="en-US"/>
              </w:rPr>
              <w:t xml:space="preserve"> subforward_list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_Toc68468043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27D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FF37B" w14:textId="224562C2" w:rsidR="00FF5D12" w:rsidRDefault="00FF5D1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68468044" w:history="1">
            <w:r w:rsidRPr="00661D80">
              <w:rPr>
                <w:rStyle w:val="ac"/>
                <w:noProof/>
              </w:rPr>
              <w:t>Обход контейнеров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_Toc68468044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27D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C9718" w14:textId="6CD480C9" w:rsidR="00FF5D12" w:rsidRDefault="00FF5D1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68468045" w:history="1">
            <w:r w:rsidRPr="00661D80">
              <w:rPr>
                <w:rStyle w:val="ac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_Toc68468045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27D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C4195" w14:textId="753D2C49" w:rsidR="009D0AE7" w:rsidRPr="009D0AE7" w:rsidRDefault="009D0AE7" w:rsidP="00D42906">
          <w:r w:rsidRPr="009D0AE7">
            <w:rPr>
              <w:b/>
              <w:bCs/>
            </w:rPr>
            <w:fldChar w:fldCharType="end"/>
          </w:r>
        </w:p>
      </w:sdtContent>
    </w:sdt>
    <w:p w14:paraId="19BC6DD8" w14:textId="62FCCA5D" w:rsidR="007B76FB" w:rsidRDefault="007B76FB">
      <w:pPr>
        <w:suppressAutoHyphens w:val="0"/>
        <w:overflowPunct/>
        <w:autoSpaceDE/>
        <w:spacing w:after="160" w:line="259" w:lineRule="auto"/>
        <w:ind w:firstLine="0"/>
        <w:jc w:val="left"/>
      </w:pPr>
      <w:r>
        <w:br w:type="page"/>
      </w:r>
    </w:p>
    <w:p w14:paraId="07E3B6E1" w14:textId="6607B9D1" w:rsidR="007E1079" w:rsidRDefault="007B76FB" w:rsidP="00A95E72">
      <w:pPr>
        <w:pStyle w:val="a5"/>
        <w:outlineLvl w:val="0"/>
      </w:pPr>
      <w:bookmarkStart w:id="1" w:name="_Toc68468038"/>
      <w:r>
        <w:rPr>
          <w:lang w:val="en-US"/>
        </w:rPr>
        <w:lastRenderedPageBreak/>
        <w:t>Capacity</w:t>
      </w:r>
      <w:r w:rsidRPr="007B76FB">
        <w:t xml:space="preserve"> </w:t>
      </w:r>
      <w:r>
        <w:t xml:space="preserve">и </w:t>
      </w:r>
      <w:r>
        <w:rPr>
          <w:lang w:val="en-US"/>
        </w:rPr>
        <w:t>size</w:t>
      </w:r>
      <w:r w:rsidRPr="007B76FB">
        <w:t xml:space="preserve"> </w:t>
      </w:r>
      <w:r>
        <w:t xml:space="preserve">для контейнера </w:t>
      </w:r>
      <w:r w:rsidR="00401986">
        <w:rPr>
          <w:lang w:val="en-US"/>
        </w:rPr>
        <w:t>v</w:t>
      </w:r>
      <w:r>
        <w:rPr>
          <w:lang w:val="en-US"/>
        </w:rPr>
        <w:t>ector</w:t>
      </w:r>
      <w:bookmarkEnd w:id="1"/>
    </w:p>
    <w:p w14:paraId="021916AD" w14:textId="042AD7BD" w:rsidR="007E1079" w:rsidRDefault="007E1079" w:rsidP="00030E15">
      <w:pPr>
        <w:ind w:left="-1134" w:firstLine="0"/>
      </w:pPr>
      <w:r>
        <w:rPr>
          <w:noProof/>
        </w:rPr>
        <w:drawing>
          <wp:inline distT="0" distB="0" distL="0" distR="0" wp14:anchorId="5843FF0A" wp14:editId="46F8AEB4">
            <wp:extent cx="6920670" cy="4505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80" t="9091" r="7781" b="5359"/>
                    <a:stretch/>
                  </pic:blipFill>
                  <pic:spPr bwMode="auto">
                    <a:xfrm>
                      <a:off x="0" y="0"/>
                      <a:ext cx="6988358" cy="454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228B25" w14:textId="532FFBD2" w:rsidR="00234C31" w:rsidRPr="00C17F22" w:rsidRDefault="00EA6E23" w:rsidP="00234C31">
      <w:pPr>
        <w:rPr>
          <w:sz w:val="36"/>
          <w:szCs w:val="36"/>
        </w:rPr>
      </w:pPr>
      <w:r w:rsidRPr="00C17F22">
        <w:rPr>
          <w:sz w:val="36"/>
          <w:szCs w:val="36"/>
        </w:rPr>
        <w:t xml:space="preserve">На этом графике мы можем видеть, что при переполнении память выделяется </w:t>
      </w:r>
      <w:r w:rsidR="001F65CC" w:rsidRPr="00C17F22">
        <w:rPr>
          <w:sz w:val="36"/>
          <w:szCs w:val="36"/>
        </w:rPr>
        <w:t>не на один элемент, а на следующую степень двойки: 2, 4, 8, 16 и т.д.</w:t>
      </w:r>
    </w:p>
    <w:p w14:paraId="187ECA9F" w14:textId="0F5E4BA8" w:rsidR="00C75C40" w:rsidRPr="00C17F22" w:rsidRDefault="00234C31" w:rsidP="00234C31">
      <w:pPr>
        <w:suppressAutoHyphens w:val="0"/>
        <w:overflowPunct/>
        <w:autoSpaceDE/>
        <w:spacing w:after="160" w:line="259" w:lineRule="auto"/>
        <w:ind w:firstLine="0"/>
        <w:jc w:val="left"/>
        <w:rPr>
          <w:sz w:val="36"/>
          <w:szCs w:val="36"/>
        </w:rPr>
      </w:pPr>
      <w:r w:rsidRPr="00C17F22">
        <w:rPr>
          <w:sz w:val="36"/>
          <w:szCs w:val="36"/>
        </w:rPr>
        <w:br w:type="page"/>
      </w:r>
    </w:p>
    <w:p w14:paraId="51B4C24D" w14:textId="5EB94221" w:rsidR="00234C31" w:rsidRPr="00234C31" w:rsidRDefault="0018209D" w:rsidP="00A95E72">
      <w:pPr>
        <w:pStyle w:val="a5"/>
        <w:outlineLvl w:val="0"/>
      </w:pPr>
      <w:bookmarkStart w:id="2" w:name="_Toc68468039"/>
      <w:r>
        <w:rPr>
          <w:lang w:val="en-US"/>
        </w:rPr>
        <w:lastRenderedPageBreak/>
        <w:t>Insert</w:t>
      </w:r>
      <w:r>
        <w:t xml:space="preserve"> для контейнеров </w:t>
      </w:r>
      <w:r>
        <w:rPr>
          <w:lang w:val="en-US"/>
        </w:rPr>
        <w:t>vector</w:t>
      </w:r>
      <w:r w:rsidRPr="0018209D">
        <w:t xml:space="preserve"> </w:t>
      </w:r>
      <w:r>
        <w:t xml:space="preserve">и </w:t>
      </w:r>
      <w:r>
        <w:rPr>
          <w:lang w:val="en-US"/>
        </w:rPr>
        <w:t>subvector</w:t>
      </w:r>
      <w:bookmarkEnd w:id="2"/>
    </w:p>
    <w:p w14:paraId="502AC035" w14:textId="22BFC9FE" w:rsidR="00234C31" w:rsidRDefault="00234C31" w:rsidP="00234C31">
      <w:pPr>
        <w:ind w:left="-1134"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AEFD9C" wp14:editId="266EF4F1">
            <wp:extent cx="6867525" cy="4663767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7" t="7470" r="8186" b="4819"/>
                    <a:stretch/>
                  </pic:blipFill>
                  <pic:spPr bwMode="auto">
                    <a:xfrm>
                      <a:off x="0" y="0"/>
                      <a:ext cx="6907131" cy="4690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B4D0D8" w14:textId="63B951CA" w:rsidR="008013FD" w:rsidRPr="00C17F22" w:rsidRDefault="00FC068C" w:rsidP="00FC068C">
      <w:pPr>
        <w:rPr>
          <w:sz w:val="36"/>
          <w:szCs w:val="36"/>
        </w:rPr>
      </w:pPr>
      <w:r w:rsidRPr="00C17F22">
        <w:rPr>
          <w:sz w:val="36"/>
          <w:szCs w:val="36"/>
        </w:rPr>
        <w:t>На этом графике мы можем видеть,</w:t>
      </w:r>
      <w:r w:rsidR="00E51C89">
        <w:rPr>
          <w:sz w:val="36"/>
          <w:szCs w:val="36"/>
        </w:rPr>
        <w:t xml:space="preserve"> что</w:t>
      </w:r>
      <w:r w:rsidRPr="00C17F22">
        <w:rPr>
          <w:sz w:val="36"/>
          <w:szCs w:val="36"/>
        </w:rPr>
        <w:t xml:space="preserve"> </w:t>
      </w:r>
      <w:r w:rsidR="00117FD7" w:rsidRPr="00C17F22">
        <w:rPr>
          <w:sz w:val="36"/>
          <w:szCs w:val="36"/>
        </w:rPr>
        <w:t xml:space="preserve">сложность вставки </w:t>
      </w:r>
      <w:r w:rsidR="00117FD7" w:rsidRPr="00C17F22">
        <w:rPr>
          <w:sz w:val="36"/>
          <w:szCs w:val="36"/>
          <w:lang w:val="en-US"/>
        </w:rPr>
        <w:t>O</w:t>
      </w:r>
      <w:r w:rsidR="00117FD7" w:rsidRPr="00C17F22">
        <w:rPr>
          <w:sz w:val="36"/>
          <w:szCs w:val="36"/>
        </w:rPr>
        <w:t>(</w:t>
      </w:r>
      <w:r w:rsidR="00117FD7" w:rsidRPr="00C17F22">
        <w:rPr>
          <w:sz w:val="36"/>
          <w:szCs w:val="36"/>
          <w:lang w:val="en-US"/>
        </w:rPr>
        <w:t>n</w:t>
      </w:r>
      <w:r w:rsidR="00117FD7" w:rsidRPr="00C17F22">
        <w:rPr>
          <w:sz w:val="36"/>
          <w:szCs w:val="36"/>
        </w:rPr>
        <w:t>)</w:t>
      </w:r>
      <w:r w:rsidR="00E25656" w:rsidRPr="00C17F22">
        <w:rPr>
          <w:sz w:val="36"/>
          <w:szCs w:val="36"/>
        </w:rPr>
        <w:t xml:space="preserve"> для обоих </w:t>
      </w:r>
      <w:r w:rsidR="002C2453">
        <w:rPr>
          <w:sz w:val="36"/>
          <w:szCs w:val="36"/>
        </w:rPr>
        <w:t>контейнеров</w:t>
      </w:r>
      <w:r w:rsidR="00E25656" w:rsidRPr="00C17F22">
        <w:rPr>
          <w:sz w:val="36"/>
          <w:szCs w:val="36"/>
        </w:rPr>
        <w:t xml:space="preserve">, коэффициент при </w:t>
      </w:r>
      <w:r w:rsidR="00E25656" w:rsidRPr="00C17F22">
        <w:rPr>
          <w:sz w:val="36"/>
          <w:szCs w:val="36"/>
          <w:lang w:val="en-US"/>
        </w:rPr>
        <w:t>O</w:t>
      </w:r>
      <w:r w:rsidR="00E25656" w:rsidRPr="00C17F22">
        <w:rPr>
          <w:sz w:val="36"/>
          <w:szCs w:val="36"/>
        </w:rPr>
        <w:t>(</w:t>
      </w:r>
      <w:r w:rsidR="00E25656" w:rsidRPr="00C17F22">
        <w:rPr>
          <w:sz w:val="36"/>
          <w:szCs w:val="36"/>
          <w:lang w:val="en-US"/>
        </w:rPr>
        <w:t>n</w:t>
      </w:r>
      <w:r w:rsidR="00E25656" w:rsidRPr="00C17F22">
        <w:rPr>
          <w:sz w:val="36"/>
          <w:szCs w:val="36"/>
        </w:rPr>
        <w:t xml:space="preserve">) у </w:t>
      </w:r>
      <w:r w:rsidR="00E25656" w:rsidRPr="00C17F22">
        <w:rPr>
          <w:sz w:val="36"/>
          <w:szCs w:val="36"/>
          <w:lang w:val="en-US"/>
        </w:rPr>
        <w:t>subvector</w:t>
      </w:r>
      <w:r w:rsidR="00E25656" w:rsidRPr="00C17F22">
        <w:rPr>
          <w:sz w:val="36"/>
          <w:szCs w:val="36"/>
        </w:rPr>
        <w:t xml:space="preserve"> больше</w:t>
      </w:r>
      <w:r w:rsidR="006923E5" w:rsidRPr="00C17F22">
        <w:rPr>
          <w:sz w:val="36"/>
          <w:szCs w:val="36"/>
        </w:rPr>
        <w:t>.</w:t>
      </w:r>
    </w:p>
    <w:p w14:paraId="1186C57A" w14:textId="7A52A705" w:rsidR="00514E55" w:rsidRPr="00C17F22" w:rsidRDefault="00514E55">
      <w:pPr>
        <w:suppressAutoHyphens w:val="0"/>
        <w:overflowPunct/>
        <w:autoSpaceDE/>
        <w:spacing w:after="160" w:line="259" w:lineRule="auto"/>
        <w:ind w:firstLine="0"/>
        <w:jc w:val="left"/>
        <w:rPr>
          <w:sz w:val="36"/>
          <w:szCs w:val="36"/>
        </w:rPr>
      </w:pPr>
      <w:r w:rsidRPr="00C17F22">
        <w:rPr>
          <w:sz w:val="36"/>
          <w:szCs w:val="36"/>
        </w:rPr>
        <w:br w:type="page"/>
      </w:r>
    </w:p>
    <w:p w14:paraId="452E5BA7" w14:textId="79AFB8FD" w:rsidR="00221261" w:rsidRDefault="00514E55" w:rsidP="00A95E72">
      <w:pPr>
        <w:pStyle w:val="a5"/>
        <w:outlineLvl w:val="0"/>
      </w:pPr>
      <w:bookmarkStart w:id="3" w:name="_Toc68468040"/>
      <w:r>
        <w:rPr>
          <w:lang w:val="en-US"/>
        </w:rPr>
        <w:lastRenderedPageBreak/>
        <w:t>Era</w:t>
      </w:r>
      <w:r w:rsidR="00FB6D41">
        <w:rPr>
          <w:lang w:val="en-US"/>
        </w:rPr>
        <w:t>se</w:t>
      </w:r>
      <w:r>
        <w:t xml:space="preserve"> для контейнеров </w:t>
      </w:r>
      <w:r>
        <w:rPr>
          <w:lang w:val="en-US"/>
        </w:rPr>
        <w:t>vector</w:t>
      </w:r>
      <w:r w:rsidRPr="0018209D">
        <w:t xml:space="preserve"> </w:t>
      </w:r>
      <w:r>
        <w:t xml:space="preserve">и </w:t>
      </w:r>
      <w:r>
        <w:rPr>
          <w:lang w:val="en-US"/>
        </w:rPr>
        <w:t>subvector</w:t>
      </w:r>
      <w:bookmarkEnd w:id="3"/>
    </w:p>
    <w:p w14:paraId="4FDE5284" w14:textId="10E9CCA9" w:rsidR="00514E55" w:rsidRDefault="00221261" w:rsidP="00234C31">
      <w:pPr>
        <w:ind w:left="-1134" w:firstLine="0"/>
      </w:pPr>
      <w:r>
        <w:rPr>
          <w:noProof/>
        </w:rPr>
        <w:drawing>
          <wp:inline distT="0" distB="0" distL="0" distR="0" wp14:anchorId="36C5E726" wp14:editId="7EC7CC5D">
            <wp:extent cx="6796544" cy="4619625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75" t="6747" r="8828" b="5301"/>
                    <a:stretch/>
                  </pic:blipFill>
                  <pic:spPr bwMode="auto">
                    <a:xfrm>
                      <a:off x="0" y="0"/>
                      <a:ext cx="6830175" cy="4642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5D1ED2" w14:textId="7E939C6D" w:rsidR="00744E18" w:rsidRPr="00C17F22" w:rsidRDefault="00744E18" w:rsidP="00916891">
      <w:pPr>
        <w:rPr>
          <w:sz w:val="36"/>
          <w:szCs w:val="36"/>
        </w:rPr>
      </w:pPr>
      <w:r w:rsidRPr="00C17F22">
        <w:rPr>
          <w:sz w:val="36"/>
          <w:szCs w:val="36"/>
        </w:rPr>
        <w:t>На этом графике мы можем видеть,</w:t>
      </w:r>
      <w:r w:rsidR="001F3859">
        <w:rPr>
          <w:sz w:val="36"/>
          <w:szCs w:val="36"/>
        </w:rPr>
        <w:t xml:space="preserve"> что</w:t>
      </w:r>
      <w:r w:rsidRPr="00C17F22">
        <w:rPr>
          <w:sz w:val="36"/>
          <w:szCs w:val="36"/>
        </w:rPr>
        <w:t xml:space="preserve"> сложность удаления </w:t>
      </w:r>
      <w:r w:rsidRPr="00C17F22">
        <w:rPr>
          <w:sz w:val="36"/>
          <w:szCs w:val="36"/>
          <w:lang w:val="en-US"/>
        </w:rPr>
        <w:t>O</w:t>
      </w:r>
      <w:r w:rsidRPr="00C17F22">
        <w:rPr>
          <w:sz w:val="36"/>
          <w:szCs w:val="36"/>
        </w:rPr>
        <w:t>(</w:t>
      </w:r>
      <w:r w:rsidRPr="00C17F22">
        <w:rPr>
          <w:sz w:val="36"/>
          <w:szCs w:val="36"/>
          <w:lang w:val="en-US"/>
        </w:rPr>
        <w:t>n</w:t>
      </w:r>
      <w:r w:rsidRPr="00C17F22">
        <w:rPr>
          <w:sz w:val="36"/>
          <w:szCs w:val="36"/>
        </w:rPr>
        <w:t xml:space="preserve">) для обоих </w:t>
      </w:r>
      <w:r w:rsidR="00456A30">
        <w:rPr>
          <w:sz w:val="36"/>
          <w:szCs w:val="36"/>
        </w:rPr>
        <w:t>контейнеров</w:t>
      </w:r>
      <w:r w:rsidRPr="00C17F22">
        <w:rPr>
          <w:sz w:val="36"/>
          <w:szCs w:val="36"/>
        </w:rPr>
        <w:t xml:space="preserve">, коэффициент при </w:t>
      </w:r>
      <w:r w:rsidRPr="00C17F22">
        <w:rPr>
          <w:sz w:val="36"/>
          <w:szCs w:val="36"/>
          <w:lang w:val="en-US"/>
        </w:rPr>
        <w:t>O</w:t>
      </w:r>
      <w:r w:rsidRPr="00C17F22">
        <w:rPr>
          <w:sz w:val="36"/>
          <w:szCs w:val="36"/>
        </w:rPr>
        <w:t>(</w:t>
      </w:r>
      <w:r w:rsidRPr="00C17F22">
        <w:rPr>
          <w:sz w:val="36"/>
          <w:szCs w:val="36"/>
          <w:lang w:val="en-US"/>
        </w:rPr>
        <w:t>n</w:t>
      </w:r>
      <w:r w:rsidRPr="00C17F22">
        <w:rPr>
          <w:sz w:val="36"/>
          <w:szCs w:val="36"/>
        </w:rPr>
        <w:t xml:space="preserve">) у </w:t>
      </w:r>
      <w:r w:rsidRPr="00C17F22">
        <w:rPr>
          <w:sz w:val="36"/>
          <w:szCs w:val="36"/>
          <w:lang w:val="en-US"/>
        </w:rPr>
        <w:t>subvector</w:t>
      </w:r>
      <w:r w:rsidRPr="00C17F22">
        <w:rPr>
          <w:sz w:val="36"/>
          <w:szCs w:val="36"/>
        </w:rPr>
        <w:t xml:space="preserve"> больше.</w:t>
      </w:r>
    </w:p>
    <w:p w14:paraId="19A59E14" w14:textId="01AE1945" w:rsidR="00400383" w:rsidRPr="00C17F22" w:rsidRDefault="00400383">
      <w:pPr>
        <w:suppressAutoHyphens w:val="0"/>
        <w:overflowPunct/>
        <w:autoSpaceDE/>
        <w:spacing w:after="160" w:line="259" w:lineRule="auto"/>
        <w:ind w:firstLine="0"/>
        <w:jc w:val="left"/>
        <w:rPr>
          <w:sz w:val="36"/>
          <w:szCs w:val="36"/>
        </w:rPr>
      </w:pPr>
      <w:r w:rsidRPr="00C17F22">
        <w:rPr>
          <w:sz w:val="36"/>
          <w:szCs w:val="36"/>
        </w:rPr>
        <w:br w:type="page"/>
      </w:r>
    </w:p>
    <w:p w14:paraId="3938E308" w14:textId="5B7693F5" w:rsidR="000E6369" w:rsidRPr="000E6369" w:rsidRDefault="000E6369" w:rsidP="001B69C0">
      <w:pPr>
        <w:pStyle w:val="a5"/>
        <w:outlineLvl w:val="0"/>
        <w:rPr>
          <w:noProof/>
          <w:lang w:val="en-US"/>
        </w:rPr>
      </w:pPr>
      <w:bookmarkStart w:id="4" w:name="_Toc68468041"/>
      <w:r>
        <w:rPr>
          <w:noProof/>
          <w:lang w:val="en-US"/>
        </w:rPr>
        <w:lastRenderedPageBreak/>
        <w:t xml:space="preserve">Random access </w:t>
      </w:r>
      <w:r>
        <w:rPr>
          <w:noProof/>
        </w:rPr>
        <w:t>для</w:t>
      </w:r>
      <w:r w:rsidRPr="000E6369">
        <w:rPr>
          <w:noProof/>
          <w:lang w:val="en-US"/>
        </w:rPr>
        <w:t xml:space="preserve"> </w:t>
      </w:r>
      <w:r>
        <w:t>контейнеров</w:t>
      </w:r>
      <w:r w:rsidRPr="000E6369">
        <w:rPr>
          <w:lang w:val="en-US"/>
        </w:rPr>
        <w:t xml:space="preserve"> </w:t>
      </w:r>
      <w:r>
        <w:rPr>
          <w:lang w:val="en-US"/>
        </w:rPr>
        <w:t>vector</w:t>
      </w:r>
      <w:r w:rsidRPr="000E6369">
        <w:rPr>
          <w:lang w:val="en-US"/>
        </w:rPr>
        <w:t xml:space="preserve"> </w:t>
      </w:r>
      <w:r>
        <w:t>и</w:t>
      </w:r>
      <w:r w:rsidRPr="000E6369">
        <w:rPr>
          <w:lang w:val="en-US"/>
        </w:rPr>
        <w:t xml:space="preserve"> </w:t>
      </w:r>
      <w:bookmarkStart w:id="5" w:name="_Hlk68280388"/>
      <w:r>
        <w:rPr>
          <w:lang w:val="en-US"/>
        </w:rPr>
        <w:t>subvector</w:t>
      </w:r>
      <w:bookmarkEnd w:id="4"/>
      <w:bookmarkEnd w:id="5"/>
    </w:p>
    <w:p w14:paraId="448AF8CE" w14:textId="024EC0A9" w:rsidR="004075D5" w:rsidRDefault="00034948" w:rsidP="004075D5">
      <w:pPr>
        <w:ind w:left="-1134" w:firstLine="0"/>
      </w:pPr>
      <w:r>
        <w:rPr>
          <w:noProof/>
        </w:rPr>
        <w:drawing>
          <wp:inline distT="0" distB="0" distL="0" distR="0" wp14:anchorId="48DDFA51" wp14:editId="02747614">
            <wp:extent cx="6787493" cy="4619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5" t="8658" r="8605" b="5243"/>
                    <a:stretch/>
                  </pic:blipFill>
                  <pic:spPr bwMode="auto">
                    <a:xfrm>
                      <a:off x="0" y="0"/>
                      <a:ext cx="6787493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41C167" w14:textId="1AB95555" w:rsidR="00C97FDE" w:rsidRDefault="004075D5" w:rsidP="00C97FDE">
      <w:pPr>
        <w:rPr>
          <w:sz w:val="36"/>
          <w:szCs w:val="36"/>
        </w:rPr>
      </w:pPr>
      <w:r w:rsidRPr="00C17F22">
        <w:rPr>
          <w:sz w:val="36"/>
          <w:szCs w:val="36"/>
        </w:rPr>
        <w:t>На этом графике мы можем видеть,</w:t>
      </w:r>
      <w:r w:rsidR="0016744D">
        <w:rPr>
          <w:sz w:val="36"/>
          <w:szCs w:val="36"/>
        </w:rPr>
        <w:t xml:space="preserve"> что</w:t>
      </w:r>
      <w:r w:rsidRPr="00C17F22">
        <w:rPr>
          <w:sz w:val="36"/>
          <w:szCs w:val="36"/>
        </w:rPr>
        <w:t xml:space="preserve"> сложность </w:t>
      </w:r>
      <w:r w:rsidR="004D6C81" w:rsidRPr="00C17F22">
        <w:rPr>
          <w:sz w:val="36"/>
          <w:szCs w:val="36"/>
        </w:rPr>
        <w:t>доступа</w:t>
      </w:r>
      <w:r w:rsidRPr="00C17F22">
        <w:rPr>
          <w:sz w:val="36"/>
          <w:szCs w:val="36"/>
        </w:rPr>
        <w:t xml:space="preserve"> </w:t>
      </w:r>
      <w:r w:rsidRPr="00C17F22">
        <w:rPr>
          <w:sz w:val="36"/>
          <w:szCs w:val="36"/>
          <w:lang w:val="en-US"/>
        </w:rPr>
        <w:t>O</w:t>
      </w:r>
      <w:r w:rsidRPr="00C17F22">
        <w:rPr>
          <w:sz w:val="36"/>
          <w:szCs w:val="36"/>
        </w:rPr>
        <w:t>(</w:t>
      </w:r>
      <w:r w:rsidR="004D6C81" w:rsidRPr="00C17F22">
        <w:rPr>
          <w:sz w:val="36"/>
          <w:szCs w:val="36"/>
        </w:rPr>
        <w:t>1</w:t>
      </w:r>
      <w:r w:rsidRPr="00C17F22">
        <w:rPr>
          <w:sz w:val="36"/>
          <w:szCs w:val="36"/>
        </w:rPr>
        <w:t xml:space="preserve">) для обоих </w:t>
      </w:r>
      <w:r w:rsidR="00736C4D">
        <w:rPr>
          <w:sz w:val="36"/>
          <w:szCs w:val="36"/>
        </w:rPr>
        <w:t>контейнеров</w:t>
      </w:r>
      <w:r w:rsidRPr="00C17F22">
        <w:rPr>
          <w:sz w:val="36"/>
          <w:szCs w:val="36"/>
        </w:rPr>
        <w:t>, коэффициент</w:t>
      </w:r>
      <w:r w:rsidR="00C87FC8" w:rsidRPr="00C17F22">
        <w:rPr>
          <w:sz w:val="36"/>
          <w:szCs w:val="36"/>
        </w:rPr>
        <w:t>ы</w:t>
      </w:r>
      <w:r w:rsidRPr="00C17F22">
        <w:rPr>
          <w:sz w:val="36"/>
          <w:szCs w:val="36"/>
        </w:rPr>
        <w:t xml:space="preserve"> при</w:t>
      </w:r>
      <w:r w:rsidR="00C87FC8" w:rsidRPr="00C17F22">
        <w:rPr>
          <w:sz w:val="36"/>
          <w:szCs w:val="36"/>
        </w:rPr>
        <w:t>мерно равны</w:t>
      </w:r>
      <w:r w:rsidRPr="00C17F22">
        <w:rPr>
          <w:sz w:val="36"/>
          <w:szCs w:val="36"/>
        </w:rPr>
        <w:t>.</w:t>
      </w:r>
    </w:p>
    <w:p w14:paraId="31518127" w14:textId="09B05847" w:rsidR="00014731" w:rsidRPr="00DF027E" w:rsidRDefault="00FA5847" w:rsidP="00C97FDE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t xml:space="preserve">Чтобы рассмотреть детали </w:t>
      </w:r>
      <w:r w:rsidR="004C6101">
        <w:rPr>
          <w:noProof/>
          <w:sz w:val="36"/>
          <w:szCs w:val="36"/>
        </w:rPr>
        <w:t>приблизим</w:t>
      </w:r>
      <w:r>
        <w:rPr>
          <w:noProof/>
          <w:sz w:val="36"/>
          <w:szCs w:val="36"/>
        </w:rPr>
        <w:t xml:space="preserve"> начало и </w:t>
      </w:r>
      <w:r w:rsidR="00DF027E">
        <w:rPr>
          <w:noProof/>
          <w:sz w:val="36"/>
          <w:szCs w:val="36"/>
        </w:rPr>
        <w:t xml:space="preserve">построим </w:t>
      </w:r>
      <w:r w:rsidR="008A0666">
        <w:rPr>
          <w:noProof/>
          <w:sz w:val="36"/>
          <w:szCs w:val="36"/>
        </w:rPr>
        <w:t>в</w:t>
      </w:r>
      <w:r w:rsidR="00DF027E">
        <w:rPr>
          <w:noProof/>
          <w:sz w:val="36"/>
          <w:szCs w:val="36"/>
        </w:rPr>
        <w:t xml:space="preserve"> логарифмическом масштабе:</w:t>
      </w:r>
    </w:p>
    <w:p w14:paraId="6675C6FA" w14:textId="712FD00A" w:rsidR="00014731" w:rsidRDefault="00014731" w:rsidP="00DF027E">
      <w:pPr>
        <w:ind w:left="-1134" w:firstLine="0"/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148E5FC8" wp14:editId="3B2B5DBC">
            <wp:extent cx="6749143" cy="4548139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84" t="8332" r="9267" b="4434"/>
                    <a:stretch/>
                  </pic:blipFill>
                  <pic:spPr bwMode="auto">
                    <a:xfrm>
                      <a:off x="0" y="0"/>
                      <a:ext cx="6804481" cy="458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4CF862" w14:textId="04710F7C" w:rsidR="00FA5847" w:rsidRPr="00684817" w:rsidRDefault="00FA5847" w:rsidP="00684817">
      <w:pPr>
        <w:rPr>
          <w:sz w:val="36"/>
          <w:szCs w:val="36"/>
        </w:rPr>
      </w:pPr>
      <w:r w:rsidRPr="00684817">
        <w:rPr>
          <w:sz w:val="36"/>
          <w:szCs w:val="36"/>
        </w:rPr>
        <w:t>На данном графике можно увидеть кэш процессора</w:t>
      </w:r>
      <w:r w:rsidR="00C474AF" w:rsidRPr="00684817">
        <w:rPr>
          <w:sz w:val="36"/>
          <w:szCs w:val="36"/>
        </w:rPr>
        <w:t xml:space="preserve"> и подтвердить, что сложность </w:t>
      </w:r>
      <w:r w:rsidR="00C474AF" w:rsidRPr="00684817">
        <w:rPr>
          <w:sz w:val="36"/>
          <w:szCs w:val="36"/>
          <w:lang w:val="en-US"/>
        </w:rPr>
        <w:t>O</w:t>
      </w:r>
      <w:r w:rsidR="00C474AF" w:rsidRPr="00684817">
        <w:rPr>
          <w:sz w:val="36"/>
          <w:szCs w:val="36"/>
        </w:rPr>
        <w:t>(</w:t>
      </w:r>
      <w:r w:rsidR="0087648A" w:rsidRPr="0087648A">
        <w:rPr>
          <w:sz w:val="36"/>
          <w:szCs w:val="36"/>
        </w:rPr>
        <w:t>1</w:t>
      </w:r>
      <w:r w:rsidR="00C474AF" w:rsidRPr="00684817">
        <w:rPr>
          <w:sz w:val="36"/>
          <w:szCs w:val="36"/>
        </w:rPr>
        <w:t>), а коэффициент у subvector немного больше.</w:t>
      </w:r>
    </w:p>
    <w:p w14:paraId="06794E8C" w14:textId="77777777" w:rsidR="00C97FDE" w:rsidRPr="00684817" w:rsidRDefault="00C97FDE">
      <w:pPr>
        <w:suppressAutoHyphens w:val="0"/>
        <w:overflowPunct/>
        <w:autoSpaceDE/>
        <w:spacing w:after="160" w:line="259" w:lineRule="auto"/>
        <w:ind w:firstLine="0"/>
        <w:jc w:val="left"/>
        <w:rPr>
          <w:sz w:val="36"/>
          <w:szCs w:val="36"/>
        </w:rPr>
      </w:pPr>
      <w:r w:rsidRPr="00684817">
        <w:rPr>
          <w:sz w:val="36"/>
          <w:szCs w:val="36"/>
        </w:rPr>
        <w:br w:type="page"/>
      </w:r>
    </w:p>
    <w:p w14:paraId="061E4233" w14:textId="7C800404" w:rsidR="002B472E" w:rsidRPr="002B472E" w:rsidRDefault="007E78A3" w:rsidP="002B472E">
      <w:pPr>
        <w:pStyle w:val="a5"/>
        <w:outlineLvl w:val="0"/>
        <w:rPr>
          <w:lang w:val="en-US"/>
        </w:rPr>
      </w:pPr>
      <w:bookmarkStart w:id="6" w:name="_Toc68468042"/>
      <w:r>
        <w:rPr>
          <w:lang w:val="en-US"/>
        </w:rPr>
        <w:lastRenderedPageBreak/>
        <w:t>Push_front</w:t>
      </w:r>
      <w:r w:rsidR="001B69C0" w:rsidRPr="00F83780">
        <w:rPr>
          <w:lang w:val="en-US"/>
        </w:rPr>
        <w:t xml:space="preserve"> </w:t>
      </w:r>
      <w:r w:rsidR="001B69C0">
        <w:t>для</w:t>
      </w:r>
      <w:r w:rsidR="001B69C0" w:rsidRPr="00F83780">
        <w:rPr>
          <w:lang w:val="en-US"/>
        </w:rPr>
        <w:t xml:space="preserve"> </w:t>
      </w:r>
      <w:r w:rsidR="001B69C0">
        <w:t>контейнеров</w:t>
      </w:r>
      <w:r w:rsidR="001B69C0" w:rsidRPr="00F83780">
        <w:rPr>
          <w:lang w:val="en-US"/>
        </w:rPr>
        <w:t xml:space="preserve"> </w:t>
      </w:r>
      <w:r w:rsidR="00F83780">
        <w:rPr>
          <w:lang w:val="en-US"/>
        </w:rPr>
        <w:t>forward_list</w:t>
      </w:r>
      <w:r w:rsidR="001B69C0" w:rsidRPr="00F83780">
        <w:rPr>
          <w:lang w:val="en-US"/>
        </w:rPr>
        <w:t xml:space="preserve"> </w:t>
      </w:r>
      <w:r w:rsidR="001B69C0">
        <w:t>и</w:t>
      </w:r>
      <w:r w:rsidR="001B69C0" w:rsidRPr="00F83780">
        <w:rPr>
          <w:lang w:val="en-US"/>
        </w:rPr>
        <w:t xml:space="preserve"> </w:t>
      </w:r>
      <w:r w:rsidR="001B69C0">
        <w:rPr>
          <w:lang w:val="en-US"/>
        </w:rPr>
        <w:t>sub</w:t>
      </w:r>
      <w:r w:rsidR="00F83780">
        <w:rPr>
          <w:lang w:val="en-US"/>
        </w:rPr>
        <w:t>forward_list</w:t>
      </w:r>
      <w:bookmarkEnd w:id="6"/>
    </w:p>
    <w:p w14:paraId="127F90E2" w14:textId="2432696E" w:rsidR="004075D5" w:rsidRDefault="002B472E" w:rsidP="002B472E">
      <w:pPr>
        <w:ind w:left="-1134" w:firstLine="0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E69729" wp14:editId="027924A8">
            <wp:extent cx="6781800" cy="478254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05" t="6506" r="8989" b="5301"/>
                    <a:stretch/>
                  </pic:blipFill>
                  <pic:spPr bwMode="auto">
                    <a:xfrm>
                      <a:off x="0" y="0"/>
                      <a:ext cx="6814005" cy="4805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629DF4" w14:textId="125BB1BC" w:rsidR="00FF5BE9" w:rsidRPr="00C17F22" w:rsidRDefault="00FF5BE9" w:rsidP="00FF5BE9">
      <w:pPr>
        <w:rPr>
          <w:sz w:val="36"/>
          <w:szCs w:val="36"/>
        </w:rPr>
      </w:pPr>
      <w:r w:rsidRPr="00C17F22">
        <w:rPr>
          <w:sz w:val="36"/>
          <w:szCs w:val="36"/>
        </w:rPr>
        <w:t>На этом графике мы можем видеть,</w:t>
      </w:r>
      <w:r w:rsidR="008F1454">
        <w:rPr>
          <w:sz w:val="36"/>
          <w:szCs w:val="36"/>
        </w:rPr>
        <w:t xml:space="preserve"> что</w:t>
      </w:r>
      <w:r w:rsidRPr="00C17F22">
        <w:rPr>
          <w:sz w:val="36"/>
          <w:szCs w:val="36"/>
        </w:rPr>
        <w:t xml:space="preserve"> сложность доступа </w:t>
      </w:r>
      <w:r w:rsidRPr="00C17F22">
        <w:rPr>
          <w:sz w:val="36"/>
          <w:szCs w:val="36"/>
          <w:lang w:val="en-US"/>
        </w:rPr>
        <w:t>O</w:t>
      </w:r>
      <w:r w:rsidRPr="00C17F22">
        <w:rPr>
          <w:sz w:val="36"/>
          <w:szCs w:val="36"/>
        </w:rPr>
        <w:t xml:space="preserve">(1) для обоих </w:t>
      </w:r>
      <w:r w:rsidR="00DD5F83">
        <w:rPr>
          <w:sz w:val="36"/>
          <w:szCs w:val="36"/>
        </w:rPr>
        <w:t>контейнеров</w:t>
      </w:r>
      <w:r w:rsidRPr="00C17F22">
        <w:rPr>
          <w:sz w:val="36"/>
          <w:szCs w:val="36"/>
        </w:rPr>
        <w:t>, коэффициент</w:t>
      </w:r>
      <w:r w:rsidR="00C17F22" w:rsidRPr="00C17F22">
        <w:rPr>
          <w:sz w:val="36"/>
          <w:szCs w:val="36"/>
        </w:rPr>
        <w:t xml:space="preserve"> </w:t>
      </w:r>
      <w:r w:rsidR="00C17F22" w:rsidRPr="00C17F22">
        <w:rPr>
          <w:sz w:val="36"/>
          <w:szCs w:val="36"/>
          <w:lang w:val="en-US"/>
        </w:rPr>
        <w:t>y</w:t>
      </w:r>
      <w:r w:rsidR="00C17F22" w:rsidRPr="00C17F22">
        <w:rPr>
          <w:sz w:val="36"/>
          <w:szCs w:val="36"/>
        </w:rPr>
        <w:t xml:space="preserve"> </w:t>
      </w:r>
      <w:r w:rsidR="00C17F22" w:rsidRPr="00C17F22">
        <w:rPr>
          <w:sz w:val="36"/>
          <w:szCs w:val="36"/>
          <w:lang w:val="en-US"/>
        </w:rPr>
        <w:t>subforward</w:t>
      </w:r>
      <w:r w:rsidR="00C17F22" w:rsidRPr="00C17F22">
        <w:rPr>
          <w:sz w:val="36"/>
          <w:szCs w:val="36"/>
        </w:rPr>
        <w:t>_</w:t>
      </w:r>
      <w:r w:rsidR="00C17F22" w:rsidRPr="00C17F22">
        <w:rPr>
          <w:sz w:val="36"/>
          <w:szCs w:val="36"/>
          <w:lang w:val="en-US"/>
        </w:rPr>
        <w:t>list</w:t>
      </w:r>
      <w:r w:rsidR="00C17F22" w:rsidRPr="00C17F22">
        <w:rPr>
          <w:sz w:val="36"/>
          <w:szCs w:val="36"/>
        </w:rPr>
        <w:t xml:space="preserve"> немного больше</w:t>
      </w:r>
      <w:r w:rsidRPr="00C17F22">
        <w:rPr>
          <w:sz w:val="36"/>
          <w:szCs w:val="36"/>
        </w:rPr>
        <w:t>.</w:t>
      </w:r>
    </w:p>
    <w:p w14:paraId="6752865C" w14:textId="77777777" w:rsidR="00FF5BE9" w:rsidRPr="00C17F22" w:rsidRDefault="00FF5BE9" w:rsidP="00FF5BE9">
      <w:pPr>
        <w:suppressAutoHyphens w:val="0"/>
        <w:overflowPunct/>
        <w:autoSpaceDE/>
        <w:spacing w:after="160" w:line="259" w:lineRule="auto"/>
        <w:ind w:firstLine="0"/>
        <w:jc w:val="left"/>
        <w:rPr>
          <w:sz w:val="36"/>
          <w:szCs w:val="36"/>
        </w:rPr>
      </w:pPr>
      <w:r w:rsidRPr="00C17F22">
        <w:rPr>
          <w:sz w:val="36"/>
          <w:szCs w:val="36"/>
        </w:rPr>
        <w:br w:type="page"/>
      </w:r>
    </w:p>
    <w:p w14:paraId="669E6405" w14:textId="33C198B3" w:rsidR="00AB7648" w:rsidRPr="00AB7648" w:rsidRDefault="004D4F71" w:rsidP="00AB7648">
      <w:pPr>
        <w:pStyle w:val="a5"/>
        <w:outlineLvl w:val="0"/>
        <w:rPr>
          <w:lang w:val="en-US"/>
        </w:rPr>
      </w:pPr>
      <w:bookmarkStart w:id="7" w:name="_Toc68468043"/>
      <w:r>
        <w:rPr>
          <w:lang w:val="en-US"/>
        </w:rPr>
        <w:lastRenderedPageBreak/>
        <w:t>Pop_front</w:t>
      </w:r>
      <w:r w:rsidRPr="00F83780">
        <w:rPr>
          <w:lang w:val="en-US"/>
        </w:rPr>
        <w:t xml:space="preserve"> </w:t>
      </w:r>
      <w:r>
        <w:t>для</w:t>
      </w:r>
      <w:r w:rsidRPr="00F83780">
        <w:rPr>
          <w:lang w:val="en-US"/>
        </w:rPr>
        <w:t xml:space="preserve"> </w:t>
      </w:r>
      <w:r>
        <w:t>контейнеров</w:t>
      </w:r>
      <w:r w:rsidRPr="00F83780">
        <w:rPr>
          <w:lang w:val="en-US"/>
        </w:rPr>
        <w:t xml:space="preserve"> </w:t>
      </w:r>
      <w:r>
        <w:rPr>
          <w:lang w:val="en-US"/>
        </w:rPr>
        <w:t>forward_list</w:t>
      </w:r>
      <w:r w:rsidRPr="00F83780">
        <w:rPr>
          <w:lang w:val="en-US"/>
        </w:rPr>
        <w:t xml:space="preserve"> </w:t>
      </w:r>
      <w:r>
        <w:t>и</w:t>
      </w:r>
      <w:r w:rsidRPr="00F83780">
        <w:rPr>
          <w:lang w:val="en-US"/>
        </w:rPr>
        <w:t xml:space="preserve"> </w:t>
      </w:r>
      <w:r>
        <w:rPr>
          <w:lang w:val="en-US"/>
        </w:rPr>
        <w:t>subforward_list</w:t>
      </w:r>
      <w:bookmarkEnd w:id="7"/>
    </w:p>
    <w:p w14:paraId="3D0379C0" w14:textId="321DC0C1" w:rsidR="00FF5BE9" w:rsidRDefault="00AB7648" w:rsidP="002B472E">
      <w:pPr>
        <w:ind w:left="-1134" w:firstLine="0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0AD7E956" wp14:editId="3FEE4B0A">
            <wp:extent cx="6823502" cy="46577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23" t="8676" r="8828" b="5300"/>
                    <a:stretch/>
                  </pic:blipFill>
                  <pic:spPr bwMode="auto">
                    <a:xfrm>
                      <a:off x="0" y="0"/>
                      <a:ext cx="6842450" cy="4670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420420" w14:textId="5F14CC10" w:rsidR="00B27D3C" w:rsidRPr="00B27D3C" w:rsidRDefault="00B27D3C" w:rsidP="00B27D3C">
      <w:pPr>
        <w:rPr>
          <w:sz w:val="36"/>
          <w:szCs w:val="36"/>
        </w:rPr>
      </w:pPr>
      <w:r w:rsidRPr="00C17F22">
        <w:rPr>
          <w:sz w:val="36"/>
          <w:szCs w:val="36"/>
        </w:rPr>
        <w:t xml:space="preserve">На этом графике мы можем видеть, сложность доступа: </w:t>
      </w:r>
      <w:r w:rsidRPr="00C17F22">
        <w:rPr>
          <w:sz w:val="36"/>
          <w:szCs w:val="36"/>
          <w:lang w:val="en-US"/>
        </w:rPr>
        <w:t>O</w:t>
      </w:r>
      <w:r w:rsidRPr="00C17F22">
        <w:rPr>
          <w:sz w:val="36"/>
          <w:szCs w:val="36"/>
        </w:rPr>
        <w:t xml:space="preserve">(1) для обоих </w:t>
      </w:r>
      <w:r w:rsidR="004E0BDC">
        <w:rPr>
          <w:sz w:val="36"/>
          <w:szCs w:val="36"/>
        </w:rPr>
        <w:t>контейнеров</w:t>
      </w:r>
      <w:r w:rsidRPr="00C17F22">
        <w:rPr>
          <w:sz w:val="36"/>
          <w:szCs w:val="36"/>
        </w:rPr>
        <w:t xml:space="preserve">, коэффициент </w:t>
      </w:r>
      <w:r w:rsidRPr="00C17F22">
        <w:rPr>
          <w:sz w:val="36"/>
          <w:szCs w:val="36"/>
          <w:lang w:val="en-US"/>
        </w:rPr>
        <w:t>y</w:t>
      </w:r>
      <w:r w:rsidRPr="00C17F22">
        <w:rPr>
          <w:sz w:val="36"/>
          <w:szCs w:val="36"/>
        </w:rPr>
        <w:t xml:space="preserve"> </w:t>
      </w:r>
      <w:r w:rsidRPr="00C17F22">
        <w:rPr>
          <w:sz w:val="36"/>
          <w:szCs w:val="36"/>
          <w:lang w:val="en-US"/>
        </w:rPr>
        <w:t>subforward</w:t>
      </w:r>
      <w:r w:rsidRPr="00C17F22">
        <w:rPr>
          <w:sz w:val="36"/>
          <w:szCs w:val="36"/>
        </w:rPr>
        <w:t>_</w:t>
      </w:r>
      <w:r w:rsidRPr="00C17F22">
        <w:rPr>
          <w:sz w:val="36"/>
          <w:szCs w:val="36"/>
          <w:lang w:val="en-US"/>
        </w:rPr>
        <w:t>list</w:t>
      </w:r>
      <w:r w:rsidRPr="00C17F22">
        <w:rPr>
          <w:sz w:val="36"/>
          <w:szCs w:val="36"/>
        </w:rPr>
        <w:t xml:space="preserve"> </w:t>
      </w:r>
      <w:r>
        <w:rPr>
          <w:sz w:val="36"/>
          <w:szCs w:val="36"/>
        </w:rPr>
        <w:t>заметно больше.</w:t>
      </w:r>
    </w:p>
    <w:p w14:paraId="6EA517AA" w14:textId="77777777" w:rsidR="00B27D3C" w:rsidRPr="00C17F22" w:rsidRDefault="00B27D3C" w:rsidP="00B27D3C">
      <w:pPr>
        <w:suppressAutoHyphens w:val="0"/>
        <w:overflowPunct/>
        <w:autoSpaceDE/>
        <w:spacing w:after="160" w:line="259" w:lineRule="auto"/>
        <w:ind w:firstLine="0"/>
        <w:jc w:val="left"/>
        <w:rPr>
          <w:sz w:val="36"/>
          <w:szCs w:val="36"/>
        </w:rPr>
      </w:pPr>
      <w:r w:rsidRPr="00C17F22">
        <w:rPr>
          <w:sz w:val="36"/>
          <w:szCs w:val="36"/>
        </w:rPr>
        <w:br w:type="page"/>
      </w:r>
    </w:p>
    <w:p w14:paraId="71161B13" w14:textId="5D45DD57" w:rsidR="00EE0753" w:rsidRDefault="00734FC3" w:rsidP="00EE0753">
      <w:pPr>
        <w:pStyle w:val="a5"/>
        <w:outlineLvl w:val="0"/>
      </w:pPr>
      <w:bookmarkStart w:id="8" w:name="_Toc68468044"/>
      <w:r>
        <w:lastRenderedPageBreak/>
        <w:t>Обход контейнеров</w:t>
      </w:r>
      <w:bookmarkEnd w:id="8"/>
    </w:p>
    <w:p w14:paraId="59EA17ED" w14:textId="0F3E8D2D" w:rsidR="00734FC3" w:rsidRDefault="00EE0753" w:rsidP="00734FC3">
      <w:pPr>
        <w:ind w:left="-1134" w:firstLine="0"/>
      </w:pPr>
      <w:r>
        <w:rPr>
          <w:noProof/>
        </w:rPr>
        <w:drawing>
          <wp:inline distT="0" distB="0" distL="0" distR="0" wp14:anchorId="50C8A9FD" wp14:editId="181855AE">
            <wp:extent cx="6835140" cy="4546212"/>
            <wp:effectExtent l="0" t="0" r="381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74" t="11368" r="9243" b="5588"/>
                    <a:stretch/>
                  </pic:blipFill>
                  <pic:spPr bwMode="auto">
                    <a:xfrm>
                      <a:off x="0" y="0"/>
                      <a:ext cx="6872574" cy="457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BAB96F" w14:textId="39F87BAC" w:rsidR="003F04F5" w:rsidRDefault="003209E4" w:rsidP="003209E4">
      <w:pPr>
        <w:rPr>
          <w:sz w:val="36"/>
          <w:szCs w:val="36"/>
        </w:rPr>
      </w:pPr>
      <w:r w:rsidRPr="00C17F22">
        <w:rPr>
          <w:sz w:val="36"/>
          <w:szCs w:val="36"/>
        </w:rPr>
        <w:t xml:space="preserve">На этом графике мы можем видеть, сложность </w:t>
      </w:r>
      <w:r>
        <w:rPr>
          <w:sz w:val="36"/>
          <w:szCs w:val="36"/>
        </w:rPr>
        <w:t>обхода</w:t>
      </w:r>
      <w:r w:rsidRPr="00C17F22">
        <w:rPr>
          <w:sz w:val="36"/>
          <w:szCs w:val="36"/>
        </w:rPr>
        <w:t xml:space="preserve">: </w:t>
      </w:r>
      <w:r w:rsidRPr="00C17F22">
        <w:rPr>
          <w:sz w:val="36"/>
          <w:szCs w:val="36"/>
          <w:lang w:val="en-US"/>
        </w:rPr>
        <w:t>O</w:t>
      </w:r>
      <w:r w:rsidRPr="00C17F22">
        <w:rPr>
          <w:sz w:val="36"/>
          <w:szCs w:val="36"/>
        </w:rPr>
        <w:t>(</w:t>
      </w:r>
      <w:r>
        <w:rPr>
          <w:sz w:val="36"/>
          <w:szCs w:val="36"/>
          <w:lang w:val="en-US"/>
        </w:rPr>
        <w:t>n</w:t>
      </w:r>
      <w:r w:rsidRPr="00C17F22">
        <w:rPr>
          <w:sz w:val="36"/>
          <w:szCs w:val="36"/>
        </w:rPr>
        <w:t xml:space="preserve">) для </w:t>
      </w:r>
      <w:r>
        <w:rPr>
          <w:sz w:val="36"/>
          <w:szCs w:val="36"/>
        </w:rPr>
        <w:t>всех</w:t>
      </w:r>
      <w:r w:rsidRPr="00C17F22">
        <w:rPr>
          <w:sz w:val="36"/>
          <w:szCs w:val="36"/>
        </w:rPr>
        <w:t xml:space="preserve"> алгоритмов, </w:t>
      </w:r>
      <w:r>
        <w:rPr>
          <w:sz w:val="36"/>
          <w:szCs w:val="36"/>
        </w:rPr>
        <w:t xml:space="preserve">судить об отношении </w:t>
      </w:r>
      <w:r w:rsidRPr="00C17F22">
        <w:rPr>
          <w:sz w:val="36"/>
          <w:szCs w:val="36"/>
        </w:rPr>
        <w:t>коэффициент</w:t>
      </w:r>
      <w:r>
        <w:rPr>
          <w:sz w:val="36"/>
          <w:szCs w:val="36"/>
        </w:rPr>
        <w:t>ов</w:t>
      </w:r>
      <w:r w:rsidRPr="00C17F22">
        <w:rPr>
          <w:sz w:val="36"/>
          <w:szCs w:val="36"/>
        </w:rPr>
        <w:t xml:space="preserve"> </w:t>
      </w:r>
      <w:r>
        <w:rPr>
          <w:sz w:val="36"/>
          <w:szCs w:val="36"/>
        </w:rPr>
        <w:t>у разных контейнеров.</w:t>
      </w:r>
    </w:p>
    <w:p w14:paraId="0CAD4822" w14:textId="77777777" w:rsidR="003F04F5" w:rsidRDefault="003F04F5">
      <w:pPr>
        <w:suppressAutoHyphens w:val="0"/>
        <w:overflowPunct/>
        <w:autoSpaceDE/>
        <w:spacing w:after="160" w:line="259" w:lineRule="auto"/>
        <w:ind w:firstLine="0"/>
        <w:jc w:val="left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68CFDFC" w14:textId="46ABDE56" w:rsidR="003209E4" w:rsidRDefault="003F04F5" w:rsidP="00FF5D12">
      <w:pPr>
        <w:pStyle w:val="a7"/>
        <w:outlineLvl w:val="0"/>
      </w:pPr>
      <w:bookmarkStart w:id="9" w:name="_Toc68468045"/>
      <w:r>
        <w:lastRenderedPageBreak/>
        <w:t>Вывод</w:t>
      </w:r>
      <w:bookmarkEnd w:id="9"/>
    </w:p>
    <w:p w14:paraId="30EB5A40" w14:textId="3C32017C" w:rsidR="003F04F5" w:rsidRPr="009E06C5" w:rsidRDefault="003F04F5" w:rsidP="003F04F5">
      <w:pPr>
        <w:rPr>
          <w:sz w:val="36"/>
          <w:szCs w:val="36"/>
        </w:rPr>
      </w:pPr>
      <w:r w:rsidRPr="009E06C5">
        <w:rPr>
          <w:sz w:val="36"/>
          <w:szCs w:val="36"/>
        </w:rPr>
        <w:t xml:space="preserve">В ходе лабораторной работы были проверены сложности разных функций у стандартных и выполненных </w:t>
      </w:r>
      <w:r w:rsidR="0087648A" w:rsidRPr="009E06C5">
        <w:rPr>
          <w:sz w:val="36"/>
          <w:szCs w:val="36"/>
        </w:rPr>
        <w:t>контейнеров на языке С++:</w:t>
      </w:r>
    </w:p>
    <w:tbl>
      <w:tblPr>
        <w:tblStyle w:val="ad"/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  <w:gridCol w:w="1701"/>
        <w:gridCol w:w="1701"/>
      </w:tblGrid>
      <w:tr w:rsidR="00227DE0" w:rsidRPr="00227DE0" w14:paraId="178B7A9F" w14:textId="77777777" w:rsidTr="005A38FF">
        <w:trPr>
          <w:jc w:val="center"/>
        </w:trPr>
        <w:tc>
          <w:tcPr>
            <w:tcW w:w="1701" w:type="dxa"/>
          </w:tcPr>
          <w:p w14:paraId="1D6BA52C" w14:textId="56772DEB" w:rsidR="0087648A" w:rsidRPr="00227DE0" w:rsidRDefault="009E06C5" w:rsidP="005A38FF">
            <w:pPr>
              <w:ind w:firstLine="0"/>
              <w:jc w:val="center"/>
              <w:rPr>
                <w:sz w:val="32"/>
                <w:szCs w:val="32"/>
              </w:rPr>
            </w:pPr>
            <w:r>
              <w:rPr>
                <w:color w:val="373A3C"/>
                <w:sz w:val="32"/>
                <w:szCs w:val="32"/>
                <w:shd w:val="clear" w:color="auto" w:fill="FFFFFF"/>
                <w:lang w:val="en-US"/>
              </w:rPr>
              <w:t>I</w:t>
            </w:r>
            <w:r w:rsidR="0087648A" w:rsidRPr="00227DE0">
              <w:rPr>
                <w:color w:val="373A3C"/>
                <w:sz w:val="32"/>
                <w:szCs w:val="32"/>
                <w:shd w:val="clear" w:color="auto" w:fill="FFFFFF"/>
              </w:rPr>
              <w:t>nsert</w:t>
            </w:r>
          </w:p>
        </w:tc>
        <w:tc>
          <w:tcPr>
            <w:tcW w:w="1701" w:type="dxa"/>
          </w:tcPr>
          <w:p w14:paraId="45AC5B8E" w14:textId="1423C587" w:rsidR="0087648A" w:rsidRPr="00227DE0" w:rsidRDefault="009E06C5" w:rsidP="005A38FF">
            <w:pPr>
              <w:ind w:firstLine="0"/>
              <w:jc w:val="center"/>
              <w:rPr>
                <w:sz w:val="32"/>
                <w:szCs w:val="32"/>
              </w:rPr>
            </w:pPr>
            <w:r>
              <w:rPr>
                <w:color w:val="373A3C"/>
                <w:sz w:val="32"/>
                <w:szCs w:val="32"/>
                <w:shd w:val="clear" w:color="auto" w:fill="FFFFFF"/>
                <w:lang w:val="en-US"/>
              </w:rPr>
              <w:t>E</w:t>
            </w:r>
            <w:r w:rsidR="0087648A" w:rsidRPr="00227DE0">
              <w:rPr>
                <w:color w:val="373A3C"/>
                <w:sz w:val="32"/>
                <w:szCs w:val="32"/>
                <w:shd w:val="clear" w:color="auto" w:fill="FFFFFF"/>
              </w:rPr>
              <w:t>rase</w:t>
            </w:r>
          </w:p>
        </w:tc>
        <w:tc>
          <w:tcPr>
            <w:tcW w:w="1701" w:type="dxa"/>
          </w:tcPr>
          <w:p w14:paraId="004136DF" w14:textId="1083F9DE" w:rsidR="0087648A" w:rsidRPr="00227DE0" w:rsidRDefault="009E06C5" w:rsidP="005A38FF">
            <w:pPr>
              <w:ind w:firstLine="0"/>
              <w:jc w:val="center"/>
              <w:rPr>
                <w:sz w:val="32"/>
                <w:szCs w:val="32"/>
              </w:rPr>
            </w:pPr>
            <w:r>
              <w:rPr>
                <w:color w:val="373A3C"/>
                <w:sz w:val="32"/>
                <w:szCs w:val="32"/>
                <w:shd w:val="clear" w:color="auto" w:fill="FFFFFF"/>
                <w:lang w:val="en-US"/>
              </w:rPr>
              <w:t>R</w:t>
            </w:r>
            <w:r w:rsidR="0087648A" w:rsidRPr="00227DE0">
              <w:rPr>
                <w:color w:val="373A3C"/>
                <w:sz w:val="32"/>
                <w:szCs w:val="32"/>
                <w:shd w:val="clear" w:color="auto" w:fill="FFFFFF"/>
              </w:rPr>
              <w:t>andom access</w:t>
            </w:r>
          </w:p>
        </w:tc>
        <w:tc>
          <w:tcPr>
            <w:tcW w:w="1701" w:type="dxa"/>
          </w:tcPr>
          <w:p w14:paraId="60E2CC25" w14:textId="7A0B41AD" w:rsidR="0087648A" w:rsidRPr="00227DE0" w:rsidRDefault="009E06C5" w:rsidP="005A38FF">
            <w:pPr>
              <w:ind w:firstLine="0"/>
              <w:jc w:val="center"/>
              <w:rPr>
                <w:sz w:val="32"/>
                <w:szCs w:val="32"/>
              </w:rPr>
            </w:pPr>
            <w:r>
              <w:rPr>
                <w:color w:val="373A3C"/>
                <w:sz w:val="32"/>
                <w:szCs w:val="32"/>
                <w:shd w:val="clear" w:color="auto" w:fill="FFFFFF"/>
                <w:lang w:val="en-US"/>
              </w:rPr>
              <w:t>P</w:t>
            </w:r>
            <w:r w:rsidR="0087648A" w:rsidRPr="00227DE0">
              <w:rPr>
                <w:color w:val="373A3C"/>
                <w:sz w:val="32"/>
                <w:szCs w:val="32"/>
                <w:shd w:val="clear" w:color="auto" w:fill="FFFFFF"/>
              </w:rPr>
              <w:t>ush_front</w:t>
            </w:r>
          </w:p>
        </w:tc>
        <w:tc>
          <w:tcPr>
            <w:tcW w:w="1701" w:type="dxa"/>
          </w:tcPr>
          <w:p w14:paraId="77BE9E0D" w14:textId="5CFDCB75" w:rsidR="0087648A" w:rsidRPr="00227DE0" w:rsidRDefault="009E06C5" w:rsidP="005A38FF">
            <w:pPr>
              <w:ind w:firstLine="0"/>
              <w:jc w:val="center"/>
              <w:rPr>
                <w:sz w:val="32"/>
                <w:szCs w:val="32"/>
              </w:rPr>
            </w:pPr>
            <w:r>
              <w:rPr>
                <w:color w:val="373A3C"/>
                <w:sz w:val="32"/>
                <w:szCs w:val="32"/>
                <w:shd w:val="clear" w:color="auto" w:fill="FFFFFF"/>
                <w:lang w:val="en-US"/>
              </w:rPr>
              <w:t>P</w:t>
            </w:r>
            <w:r w:rsidR="0087648A" w:rsidRPr="00227DE0">
              <w:rPr>
                <w:color w:val="373A3C"/>
                <w:sz w:val="32"/>
                <w:szCs w:val="32"/>
                <w:shd w:val="clear" w:color="auto" w:fill="FFFFFF"/>
              </w:rPr>
              <w:t>op_front</w:t>
            </w:r>
          </w:p>
        </w:tc>
        <w:tc>
          <w:tcPr>
            <w:tcW w:w="1701" w:type="dxa"/>
          </w:tcPr>
          <w:p w14:paraId="66C2558D" w14:textId="4E34E5C1" w:rsidR="0087648A" w:rsidRPr="00227DE0" w:rsidRDefault="009E06C5" w:rsidP="005A38FF">
            <w:pPr>
              <w:ind w:firstLine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B</w:t>
            </w:r>
            <w:r w:rsidR="0087648A" w:rsidRPr="00227DE0">
              <w:rPr>
                <w:sz w:val="32"/>
                <w:szCs w:val="32"/>
              </w:rPr>
              <w:t>ypass</w:t>
            </w:r>
          </w:p>
        </w:tc>
      </w:tr>
      <w:tr w:rsidR="00227DE0" w:rsidRPr="00227DE0" w14:paraId="182BAECC" w14:textId="77777777" w:rsidTr="005A38FF">
        <w:trPr>
          <w:jc w:val="center"/>
        </w:trPr>
        <w:tc>
          <w:tcPr>
            <w:tcW w:w="1701" w:type="dxa"/>
          </w:tcPr>
          <w:p w14:paraId="5CEBDAE2" w14:textId="6398F4C3" w:rsidR="0087648A" w:rsidRPr="00227DE0" w:rsidRDefault="0087648A" w:rsidP="005A38FF">
            <w:pPr>
              <w:ind w:firstLine="0"/>
              <w:jc w:val="center"/>
              <w:rPr>
                <w:sz w:val="32"/>
                <w:szCs w:val="32"/>
                <w:lang w:val="en-US"/>
              </w:rPr>
            </w:pPr>
            <w:r w:rsidRPr="00227DE0">
              <w:rPr>
                <w:sz w:val="32"/>
                <w:szCs w:val="32"/>
                <w:lang w:val="en-US"/>
              </w:rPr>
              <w:t>O(n)</w:t>
            </w:r>
          </w:p>
        </w:tc>
        <w:tc>
          <w:tcPr>
            <w:tcW w:w="1701" w:type="dxa"/>
          </w:tcPr>
          <w:p w14:paraId="5F3907FC" w14:textId="42A86D2F" w:rsidR="0087648A" w:rsidRPr="00227DE0" w:rsidRDefault="0087648A" w:rsidP="005A38FF">
            <w:pPr>
              <w:ind w:firstLine="0"/>
              <w:jc w:val="center"/>
              <w:rPr>
                <w:sz w:val="32"/>
                <w:szCs w:val="32"/>
                <w:lang w:val="en-US"/>
              </w:rPr>
            </w:pPr>
            <w:r w:rsidRPr="00227DE0">
              <w:rPr>
                <w:sz w:val="32"/>
                <w:szCs w:val="32"/>
                <w:lang w:val="en-US"/>
              </w:rPr>
              <w:t>O(n)</w:t>
            </w:r>
          </w:p>
        </w:tc>
        <w:tc>
          <w:tcPr>
            <w:tcW w:w="1701" w:type="dxa"/>
          </w:tcPr>
          <w:p w14:paraId="29F4405D" w14:textId="2A81CCEB" w:rsidR="0087648A" w:rsidRPr="00227DE0" w:rsidRDefault="0087648A" w:rsidP="005A38FF">
            <w:pPr>
              <w:ind w:firstLine="0"/>
              <w:jc w:val="center"/>
              <w:rPr>
                <w:sz w:val="32"/>
                <w:szCs w:val="32"/>
                <w:lang w:val="en-US"/>
              </w:rPr>
            </w:pPr>
            <w:r w:rsidRPr="00227DE0">
              <w:rPr>
                <w:sz w:val="32"/>
                <w:szCs w:val="32"/>
                <w:lang w:val="en-US"/>
              </w:rPr>
              <w:t>O(1)</w:t>
            </w:r>
          </w:p>
        </w:tc>
        <w:tc>
          <w:tcPr>
            <w:tcW w:w="1701" w:type="dxa"/>
          </w:tcPr>
          <w:p w14:paraId="1A560641" w14:textId="1B0EB703" w:rsidR="0087648A" w:rsidRPr="00227DE0" w:rsidRDefault="00227DE0" w:rsidP="005A38FF">
            <w:pPr>
              <w:ind w:firstLine="0"/>
              <w:jc w:val="center"/>
              <w:rPr>
                <w:sz w:val="32"/>
                <w:szCs w:val="32"/>
                <w:lang w:val="en-US"/>
              </w:rPr>
            </w:pPr>
            <w:r w:rsidRPr="00227DE0">
              <w:rPr>
                <w:sz w:val="32"/>
                <w:szCs w:val="32"/>
                <w:lang w:val="en-US"/>
              </w:rPr>
              <w:t>O(1)</w:t>
            </w:r>
          </w:p>
        </w:tc>
        <w:tc>
          <w:tcPr>
            <w:tcW w:w="1701" w:type="dxa"/>
          </w:tcPr>
          <w:p w14:paraId="713AB69D" w14:textId="39DBBB3E" w:rsidR="0087648A" w:rsidRPr="00227DE0" w:rsidRDefault="00227DE0" w:rsidP="005A38FF">
            <w:pPr>
              <w:ind w:firstLine="0"/>
              <w:jc w:val="center"/>
              <w:rPr>
                <w:sz w:val="32"/>
                <w:szCs w:val="32"/>
                <w:lang w:val="en-US"/>
              </w:rPr>
            </w:pPr>
            <w:r w:rsidRPr="00227DE0">
              <w:rPr>
                <w:sz w:val="32"/>
                <w:szCs w:val="32"/>
                <w:lang w:val="en-US"/>
              </w:rPr>
              <w:t>O(1)</w:t>
            </w:r>
          </w:p>
        </w:tc>
        <w:tc>
          <w:tcPr>
            <w:tcW w:w="1701" w:type="dxa"/>
          </w:tcPr>
          <w:p w14:paraId="747C9E6B" w14:textId="1C431D90" w:rsidR="0087648A" w:rsidRPr="00227DE0" w:rsidRDefault="00227DE0" w:rsidP="005A38FF">
            <w:pPr>
              <w:ind w:firstLine="0"/>
              <w:jc w:val="center"/>
              <w:rPr>
                <w:sz w:val="32"/>
                <w:szCs w:val="32"/>
                <w:lang w:val="en-US"/>
              </w:rPr>
            </w:pPr>
            <w:r w:rsidRPr="00227DE0">
              <w:rPr>
                <w:sz w:val="32"/>
                <w:szCs w:val="32"/>
                <w:lang w:val="en-US"/>
              </w:rPr>
              <w:t>O(n)</w:t>
            </w:r>
          </w:p>
        </w:tc>
      </w:tr>
    </w:tbl>
    <w:p w14:paraId="6FAFF1D0" w14:textId="5241B5D6" w:rsidR="002E2B45" w:rsidRPr="00216437" w:rsidRDefault="002E2B45" w:rsidP="00216437">
      <w:pPr>
        <w:jc w:val="left"/>
        <w:rPr>
          <w:sz w:val="36"/>
          <w:szCs w:val="36"/>
        </w:rPr>
      </w:pPr>
      <w:r w:rsidRPr="00216437">
        <w:rPr>
          <w:sz w:val="36"/>
          <w:szCs w:val="36"/>
        </w:rPr>
        <w:t>Полученные данные согласуются с табличными (</w:t>
      </w:r>
      <w:hyperlink r:id="rId14" w:history="1">
        <w:r w:rsidRPr="00216437">
          <w:rPr>
            <w:rStyle w:val="ac"/>
            <w:b/>
            <w:bCs/>
            <w:color w:val="0645AD"/>
            <w:sz w:val="36"/>
            <w:szCs w:val="36"/>
            <w:shd w:val="clear" w:color="auto" w:fill="FFFFFF"/>
          </w:rPr>
          <w:t>cppreference.com</w:t>
        </w:r>
      </w:hyperlink>
      <w:r w:rsidRPr="00216437">
        <w:rPr>
          <w:sz w:val="36"/>
          <w:szCs w:val="36"/>
        </w:rPr>
        <w:t>), значит лабораторная выполнена верно</w:t>
      </w:r>
      <w:r w:rsidR="00216437" w:rsidRPr="00216437">
        <w:rPr>
          <w:sz w:val="36"/>
          <w:szCs w:val="36"/>
        </w:rPr>
        <w:t>.</w:t>
      </w:r>
    </w:p>
    <w:p w14:paraId="656FBB1A" w14:textId="6A914961" w:rsidR="0087648A" w:rsidRPr="00216437" w:rsidRDefault="002E2B45" w:rsidP="009E06C5">
      <w:pPr>
        <w:rPr>
          <w:sz w:val="36"/>
          <w:szCs w:val="36"/>
        </w:rPr>
      </w:pPr>
      <w:r w:rsidRPr="00216437">
        <w:rPr>
          <w:sz w:val="36"/>
          <w:szCs w:val="36"/>
        </w:rPr>
        <w:t xml:space="preserve">Все программы, файлы с данными, исходники графиков и графопостроитель (на </w:t>
      </w:r>
      <w:r w:rsidRPr="00216437">
        <w:rPr>
          <w:sz w:val="36"/>
          <w:szCs w:val="36"/>
          <w:lang w:val="en-US"/>
        </w:rPr>
        <w:t>Python</w:t>
      </w:r>
      <w:r w:rsidRPr="00216437">
        <w:rPr>
          <w:sz w:val="36"/>
          <w:szCs w:val="36"/>
        </w:rPr>
        <w:t>) вы можете найти</w:t>
      </w:r>
      <w:r w:rsidR="00216437">
        <w:rPr>
          <w:sz w:val="36"/>
          <w:szCs w:val="36"/>
        </w:rPr>
        <w:t xml:space="preserve"> по ссылке:</w:t>
      </w:r>
      <w:r w:rsidR="00216437" w:rsidRPr="00216437">
        <w:t xml:space="preserve"> </w:t>
      </w:r>
      <w:hyperlink r:id="rId15" w:history="1">
        <w:r w:rsidR="00216437" w:rsidRPr="00216437">
          <w:rPr>
            <w:rStyle w:val="ac"/>
            <w:b/>
            <w:bCs/>
            <w:sz w:val="36"/>
            <w:szCs w:val="36"/>
            <w:shd w:val="clear" w:color="auto" w:fill="FAFBFC"/>
          </w:rPr>
          <w:t>Laboratory_work</w:t>
        </w:r>
      </w:hyperlink>
      <w:r w:rsidR="00216437">
        <w:rPr>
          <w:sz w:val="36"/>
          <w:szCs w:val="36"/>
        </w:rPr>
        <w:t>.</w:t>
      </w:r>
    </w:p>
    <w:sectPr w:rsidR="0087648A" w:rsidRPr="002164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2932D66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9725A63"/>
    <w:multiLevelType w:val="multilevel"/>
    <w:tmpl w:val="AE36E16C"/>
    <w:styleLink w:val="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151"/>
    <w:rsid w:val="00014731"/>
    <w:rsid w:val="00030E15"/>
    <w:rsid w:val="00034948"/>
    <w:rsid w:val="000667EC"/>
    <w:rsid w:val="000E6369"/>
    <w:rsid w:val="00117FD7"/>
    <w:rsid w:val="00132D3C"/>
    <w:rsid w:val="0016744D"/>
    <w:rsid w:val="0018209D"/>
    <w:rsid w:val="001B69C0"/>
    <w:rsid w:val="001F3859"/>
    <w:rsid w:val="001F65CC"/>
    <w:rsid w:val="00216437"/>
    <w:rsid w:val="00221261"/>
    <w:rsid w:val="00227DE0"/>
    <w:rsid w:val="00234C31"/>
    <w:rsid w:val="00257E70"/>
    <w:rsid w:val="00276D25"/>
    <w:rsid w:val="002864E3"/>
    <w:rsid w:val="002B472E"/>
    <w:rsid w:val="002C2453"/>
    <w:rsid w:val="002E2B45"/>
    <w:rsid w:val="00317AEE"/>
    <w:rsid w:val="003209E4"/>
    <w:rsid w:val="00324EAF"/>
    <w:rsid w:val="003A5304"/>
    <w:rsid w:val="003F04F5"/>
    <w:rsid w:val="00400383"/>
    <w:rsid w:val="00401986"/>
    <w:rsid w:val="004075D5"/>
    <w:rsid w:val="00426C56"/>
    <w:rsid w:val="00456A30"/>
    <w:rsid w:val="004754B1"/>
    <w:rsid w:val="004C6101"/>
    <w:rsid w:val="004D4F71"/>
    <w:rsid w:val="004D6C81"/>
    <w:rsid w:val="004E0BDC"/>
    <w:rsid w:val="004E0D1E"/>
    <w:rsid w:val="00501B71"/>
    <w:rsid w:val="00514E55"/>
    <w:rsid w:val="005264B8"/>
    <w:rsid w:val="005A38FF"/>
    <w:rsid w:val="00621E2A"/>
    <w:rsid w:val="00684817"/>
    <w:rsid w:val="00685514"/>
    <w:rsid w:val="00685C37"/>
    <w:rsid w:val="006923E5"/>
    <w:rsid w:val="00693F83"/>
    <w:rsid w:val="006E6A8B"/>
    <w:rsid w:val="00734FC3"/>
    <w:rsid w:val="00736C4D"/>
    <w:rsid w:val="00744E18"/>
    <w:rsid w:val="007530A8"/>
    <w:rsid w:val="00781CBE"/>
    <w:rsid w:val="007B76FB"/>
    <w:rsid w:val="007E1079"/>
    <w:rsid w:val="007E78A3"/>
    <w:rsid w:val="007F6C5A"/>
    <w:rsid w:val="008013FD"/>
    <w:rsid w:val="0087648A"/>
    <w:rsid w:val="008A0666"/>
    <w:rsid w:val="008A7180"/>
    <w:rsid w:val="008F1454"/>
    <w:rsid w:val="00916891"/>
    <w:rsid w:val="009D0AE7"/>
    <w:rsid w:val="009E06C5"/>
    <w:rsid w:val="00A95E72"/>
    <w:rsid w:val="00AB7648"/>
    <w:rsid w:val="00B27D3C"/>
    <w:rsid w:val="00B427D5"/>
    <w:rsid w:val="00BE4822"/>
    <w:rsid w:val="00BE7F0A"/>
    <w:rsid w:val="00C17F22"/>
    <w:rsid w:val="00C474AF"/>
    <w:rsid w:val="00C75C40"/>
    <w:rsid w:val="00C87FC8"/>
    <w:rsid w:val="00C87FDA"/>
    <w:rsid w:val="00C97FDE"/>
    <w:rsid w:val="00CD5151"/>
    <w:rsid w:val="00D16728"/>
    <w:rsid w:val="00D42906"/>
    <w:rsid w:val="00D73042"/>
    <w:rsid w:val="00DD5F83"/>
    <w:rsid w:val="00DF027E"/>
    <w:rsid w:val="00E17F65"/>
    <w:rsid w:val="00E25656"/>
    <w:rsid w:val="00E51C89"/>
    <w:rsid w:val="00EA6E23"/>
    <w:rsid w:val="00EE0753"/>
    <w:rsid w:val="00F83780"/>
    <w:rsid w:val="00F953EC"/>
    <w:rsid w:val="00FA5847"/>
    <w:rsid w:val="00FB6D41"/>
    <w:rsid w:val="00FC068C"/>
    <w:rsid w:val="00FF5BE9"/>
    <w:rsid w:val="00FF5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EBB90"/>
  <w15:chartTrackingRefBased/>
  <w15:docId w15:val="{3428D713-8EA8-4028-AB82-1DE0D00AF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3209E4"/>
    <w:pPr>
      <w:suppressAutoHyphens/>
      <w:overflowPunct w:val="0"/>
      <w:autoSpaceDE w:val="0"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  <w:lang w:eastAsia="zh-CN"/>
    </w:rPr>
  </w:style>
  <w:style w:type="paragraph" w:styleId="1">
    <w:name w:val="heading 1"/>
    <w:basedOn w:val="a1"/>
    <w:next w:val="a1"/>
    <w:link w:val="10"/>
    <w:uiPriority w:val="9"/>
    <w:qFormat/>
    <w:rsid w:val="009D0A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21643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2164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E2B4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"/>
    <w:basedOn w:val="a1"/>
    <w:next w:val="a1"/>
    <w:link w:val="a6"/>
    <w:autoRedefine/>
    <w:qFormat/>
    <w:rsid w:val="008A7180"/>
    <w:pPr>
      <w:spacing w:after="200"/>
      <w:ind w:left="-567"/>
      <w:jc w:val="center"/>
      <w:textAlignment w:val="baseline"/>
    </w:pPr>
    <w:rPr>
      <w:sz w:val="48"/>
      <w:szCs w:val="20"/>
    </w:rPr>
  </w:style>
  <w:style w:type="character" w:customStyle="1" w:styleId="a6">
    <w:name w:val="ЗАГОЛОВОК Знак"/>
    <w:basedOn w:val="a2"/>
    <w:link w:val="a5"/>
    <w:rsid w:val="008A7180"/>
    <w:rPr>
      <w:rFonts w:ascii="Times New Roman" w:hAnsi="Times New Roman" w:cs="Times New Roman"/>
      <w:sz w:val="48"/>
      <w:szCs w:val="20"/>
      <w:lang w:eastAsia="zh-CN"/>
    </w:rPr>
  </w:style>
  <w:style w:type="paragraph" w:customStyle="1" w:styleId="a7">
    <w:name w:val="ПОДЗАГОЛОВОК"/>
    <w:basedOn w:val="a1"/>
    <w:next w:val="a1"/>
    <w:link w:val="a8"/>
    <w:autoRedefine/>
    <w:qFormat/>
    <w:rsid w:val="00426C56"/>
    <w:pPr>
      <w:spacing w:after="200"/>
      <w:textAlignment w:val="baseline"/>
    </w:pPr>
    <w:rPr>
      <w:sz w:val="40"/>
      <w:szCs w:val="20"/>
    </w:rPr>
  </w:style>
  <w:style w:type="character" w:customStyle="1" w:styleId="a8">
    <w:name w:val="ПОДЗАГОЛОВОК Знак"/>
    <w:basedOn w:val="a2"/>
    <w:link w:val="a7"/>
    <w:rsid w:val="00426C56"/>
    <w:rPr>
      <w:rFonts w:ascii="Times New Roman" w:hAnsi="Times New Roman"/>
      <w:sz w:val="40"/>
    </w:rPr>
  </w:style>
  <w:style w:type="numbering" w:customStyle="1" w:styleId="a0">
    <w:name w:val="Хорош"/>
    <w:uiPriority w:val="99"/>
    <w:rsid w:val="00276D25"/>
    <w:pPr>
      <w:numPr>
        <w:numId w:val="1"/>
      </w:numPr>
    </w:pPr>
  </w:style>
  <w:style w:type="paragraph" w:customStyle="1" w:styleId="a9">
    <w:name w:val="Подподзаголовок"/>
    <w:basedOn w:val="a1"/>
    <w:next w:val="a1"/>
    <w:link w:val="aa"/>
    <w:autoRedefine/>
    <w:qFormat/>
    <w:rsid w:val="006E6A8B"/>
    <w:pPr>
      <w:spacing w:after="120"/>
      <w:textAlignment w:val="baseline"/>
    </w:pPr>
    <w:rPr>
      <w:szCs w:val="20"/>
    </w:rPr>
  </w:style>
  <w:style w:type="character" w:customStyle="1" w:styleId="aa">
    <w:name w:val="Подподзаголовок Знак"/>
    <w:basedOn w:val="a2"/>
    <w:link w:val="a9"/>
    <w:rsid w:val="006E6A8B"/>
    <w:rPr>
      <w:rFonts w:ascii="Times New Roman" w:hAnsi="Times New Roman" w:cs="Times New Roman"/>
      <w:sz w:val="28"/>
      <w:szCs w:val="20"/>
      <w:lang w:eastAsia="zh-CN"/>
    </w:rPr>
  </w:style>
  <w:style w:type="character" w:customStyle="1" w:styleId="10">
    <w:name w:val="Заголовок 1 Знак"/>
    <w:basedOn w:val="a2"/>
    <w:link w:val="1"/>
    <w:uiPriority w:val="9"/>
    <w:rsid w:val="009D0AE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zh-CN"/>
    </w:rPr>
  </w:style>
  <w:style w:type="paragraph" w:styleId="ab">
    <w:name w:val="TOC Heading"/>
    <w:basedOn w:val="1"/>
    <w:next w:val="a1"/>
    <w:uiPriority w:val="39"/>
    <w:unhideWhenUsed/>
    <w:qFormat/>
    <w:rsid w:val="009D0AE7"/>
    <w:pPr>
      <w:suppressAutoHyphens w:val="0"/>
      <w:overflowPunct/>
      <w:autoSpaceDE/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9D0AE7"/>
    <w:pPr>
      <w:spacing w:after="100"/>
    </w:pPr>
  </w:style>
  <w:style w:type="character" w:styleId="ac">
    <w:name w:val="Hyperlink"/>
    <w:basedOn w:val="a2"/>
    <w:uiPriority w:val="99"/>
    <w:unhideWhenUsed/>
    <w:rsid w:val="009D0AE7"/>
    <w:rPr>
      <w:color w:val="0563C1" w:themeColor="hyperlink"/>
      <w:u w:val="single"/>
    </w:rPr>
  </w:style>
  <w:style w:type="table" w:styleId="ad">
    <w:name w:val="Table Grid"/>
    <w:basedOn w:val="a3"/>
    <w:uiPriority w:val="39"/>
    <w:rsid w:val="008764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2"/>
    <w:link w:val="5"/>
    <w:uiPriority w:val="9"/>
    <w:semiHidden/>
    <w:rsid w:val="002E2B45"/>
    <w:rPr>
      <w:rFonts w:asciiTheme="majorHAnsi" w:eastAsiaTheme="majorEastAsia" w:hAnsiTheme="majorHAnsi" w:cstheme="majorBidi"/>
      <w:color w:val="2F5496" w:themeColor="accent1" w:themeShade="BF"/>
      <w:sz w:val="28"/>
      <w:szCs w:val="28"/>
      <w:lang w:eastAsia="zh-CN"/>
    </w:rPr>
  </w:style>
  <w:style w:type="paragraph" w:styleId="a">
    <w:name w:val="List Bullet"/>
    <w:basedOn w:val="a1"/>
    <w:uiPriority w:val="99"/>
    <w:unhideWhenUsed/>
    <w:rsid w:val="003A5304"/>
    <w:pPr>
      <w:numPr>
        <w:numId w:val="5"/>
      </w:numPr>
      <w:contextualSpacing/>
    </w:pPr>
  </w:style>
  <w:style w:type="character" w:customStyle="1" w:styleId="20">
    <w:name w:val="Заголовок 2 Знак"/>
    <w:basedOn w:val="a2"/>
    <w:link w:val="2"/>
    <w:uiPriority w:val="9"/>
    <w:rsid w:val="0021643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zh-CN"/>
    </w:rPr>
  </w:style>
  <w:style w:type="character" w:customStyle="1" w:styleId="30">
    <w:name w:val="Заголовок 3 Знак"/>
    <w:basedOn w:val="a2"/>
    <w:link w:val="3"/>
    <w:uiPriority w:val="9"/>
    <w:rsid w:val="0021643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styleId="ae">
    <w:name w:val="Body Text"/>
    <w:basedOn w:val="a1"/>
    <w:link w:val="af"/>
    <w:uiPriority w:val="99"/>
    <w:unhideWhenUsed/>
    <w:rsid w:val="00216437"/>
    <w:pPr>
      <w:spacing w:after="120"/>
    </w:pPr>
  </w:style>
  <w:style w:type="character" w:customStyle="1" w:styleId="af">
    <w:name w:val="Основной текст Знак"/>
    <w:basedOn w:val="a2"/>
    <w:link w:val="ae"/>
    <w:uiPriority w:val="99"/>
    <w:rsid w:val="00216437"/>
    <w:rPr>
      <w:rFonts w:ascii="Times New Roman" w:hAnsi="Times New Roman" w:cs="Times New Roman"/>
      <w:sz w:val="28"/>
      <w:szCs w:val="28"/>
      <w:lang w:eastAsia="zh-CN"/>
    </w:rPr>
  </w:style>
  <w:style w:type="paragraph" w:styleId="af0">
    <w:name w:val="Body Text First Indent"/>
    <w:basedOn w:val="ae"/>
    <w:link w:val="af1"/>
    <w:uiPriority w:val="99"/>
    <w:unhideWhenUsed/>
    <w:rsid w:val="00216437"/>
    <w:pPr>
      <w:spacing w:after="0"/>
      <w:ind w:firstLine="360"/>
    </w:pPr>
  </w:style>
  <w:style w:type="character" w:customStyle="1" w:styleId="af1">
    <w:name w:val="Красная строка Знак"/>
    <w:basedOn w:val="af"/>
    <w:link w:val="af0"/>
    <w:uiPriority w:val="99"/>
    <w:rsid w:val="00216437"/>
    <w:rPr>
      <w:rFonts w:ascii="Times New Roman" w:hAnsi="Times New Roman" w:cs="Times New Roman"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81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4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48559">
              <w:marLeft w:val="12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ItsMyPain/Laboratory_work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en.cppreference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636082-0C4C-49EF-B710-86D3B0BCB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11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Горбунова Юлия Михайловна</dc:creator>
  <cp:keywords/>
  <dc:description/>
  <cp:lastModifiedBy>Горбунова Юлия Михайловна</cp:lastModifiedBy>
  <cp:revision>98</cp:revision>
  <cp:lastPrinted>2021-04-04T19:35:00Z</cp:lastPrinted>
  <dcterms:created xsi:type="dcterms:W3CDTF">2021-04-01T21:37:00Z</dcterms:created>
  <dcterms:modified xsi:type="dcterms:W3CDTF">2021-04-04T19:35:00Z</dcterms:modified>
</cp:coreProperties>
</file>