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Complete the Table Test</w:t>
      </w:r>
    </w:p>
    <w:p>
      <w:r>
        <w:t>Complete the Table 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Completed Document</dc:title>
  <dc:subject>AI-Generated Content</dc:subject>
  <dc:creator>AssignmentAI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