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FE067" w14:textId="0836A73C" w:rsidR="00900958" w:rsidRDefault="00911F5C" w:rsidP="004561ED">
      <w:pPr>
        <w:jc w:val="center"/>
        <w:rPr>
          <w:rFonts w:ascii="Arial" w:hAnsi="Arial" w:cs="Arial"/>
          <w:i w:val="0"/>
          <w:iCs w:val="0"/>
          <w:lang w:val="es-ES"/>
        </w:rPr>
      </w:pPr>
      <w:r>
        <w:rPr>
          <w:rFonts w:ascii="Arial" w:hAnsi="Arial" w:cs="Arial"/>
          <w:i w:val="0"/>
          <w:iCs w:val="0"/>
          <w:lang w:val="es-ES"/>
        </w:rPr>
        <w:t xml:space="preserve">CEPRE-UNDC </w:t>
      </w:r>
    </w:p>
    <w:p w14:paraId="48E84423" w14:textId="551AE905" w:rsidR="00DB4745" w:rsidRDefault="00A44285" w:rsidP="004561ED">
      <w:pPr>
        <w:jc w:val="center"/>
        <w:rPr>
          <w:rFonts w:ascii="Arial" w:hAnsi="Arial" w:cs="Arial"/>
          <w:i w:val="0"/>
          <w:iCs w:val="0"/>
          <w:lang w:val="es-ES"/>
        </w:rPr>
      </w:pPr>
      <w:r w:rsidRPr="00A44285">
        <w:rPr>
          <w:rFonts w:ascii="Arial" w:hAnsi="Arial" w:cs="Arial"/>
          <w:i w:val="0"/>
          <w:iCs w:val="0"/>
          <w:lang w:val="es-ES"/>
        </w:rPr>
        <w:t xml:space="preserve">PREGUNTAS </w:t>
      </w:r>
      <w:r w:rsidR="00900958">
        <w:rPr>
          <w:rFonts w:ascii="Arial" w:hAnsi="Arial" w:cs="Arial"/>
          <w:i w:val="0"/>
          <w:iCs w:val="0"/>
          <w:lang w:val="es-ES"/>
        </w:rPr>
        <w:t xml:space="preserve">DE </w:t>
      </w:r>
      <w:r w:rsidR="002244C3">
        <w:rPr>
          <w:rFonts w:ascii="Arial" w:hAnsi="Arial" w:cs="Arial"/>
          <w:i w:val="0"/>
          <w:iCs w:val="0"/>
          <w:lang w:val="es-ES"/>
        </w:rPr>
        <w:t>BIOLOGIA</w:t>
      </w:r>
      <w:r w:rsidR="00900958">
        <w:rPr>
          <w:rFonts w:ascii="Arial" w:hAnsi="Arial" w:cs="Arial"/>
          <w:i w:val="0"/>
          <w:iCs w:val="0"/>
          <w:lang w:val="es-ES"/>
        </w:rPr>
        <w:t xml:space="preserve"> </w:t>
      </w:r>
      <w:r w:rsidRPr="00A44285">
        <w:rPr>
          <w:rFonts w:ascii="Arial" w:hAnsi="Arial" w:cs="Arial"/>
          <w:i w:val="0"/>
          <w:iCs w:val="0"/>
          <w:lang w:val="es-ES"/>
        </w:rPr>
        <w:t xml:space="preserve">PARA </w:t>
      </w:r>
      <w:r w:rsidR="000C6179">
        <w:rPr>
          <w:rFonts w:ascii="Arial" w:hAnsi="Arial" w:cs="Arial"/>
          <w:i w:val="0"/>
          <w:iCs w:val="0"/>
          <w:lang w:val="es-ES"/>
        </w:rPr>
        <w:t xml:space="preserve">EL </w:t>
      </w:r>
      <w:r w:rsidR="002244C3">
        <w:rPr>
          <w:rFonts w:ascii="Arial" w:hAnsi="Arial" w:cs="Arial"/>
          <w:i w:val="0"/>
          <w:iCs w:val="0"/>
          <w:lang w:val="es-ES"/>
        </w:rPr>
        <w:t xml:space="preserve">PRIMER </w:t>
      </w:r>
      <w:r w:rsidR="00825405">
        <w:rPr>
          <w:rFonts w:ascii="Arial" w:hAnsi="Arial" w:cs="Arial"/>
          <w:i w:val="0"/>
          <w:iCs w:val="0"/>
          <w:lang w:val="es-ES"/>
        </w:rPr>
        <w:t>SIMULACRO</w:t>
      </w:r>
      <w:r w:rsidR="000C6179">
        <w:rPr>
          <w:rFonts w:ascii="Arial" w:hAnsi="Arial" w:cs="Arial"/>
          <w:i w:val="0"/>
          <w:iCs w:val="0"/>
          <w:lang w:val="es-ES"/>
        </w:rPr>
        <w:t xml:space="preserve"> </w:t>
      </w:r>
    </w:p>
    <w:p w14:paraId="377F0ADA" w14:textId="6DF260AD" w:rsidR="00527BB3" w:rsidRDefault="000C6179" w:rsidP="004561ED">
      <w:pPr>
        <w:jc w:val="center"/>
        <w:rPr>
          <w:rFonts w:ascii="Arial" w:hAnsi="Arial" w:cs="Arial"/>
          <w:i w:val="0"/>
          <w:iCs w:val="0"/>
          <w:lang w:val="es-ES"/>
        </w:rPr>
      </w:pPr>
      <w:r>
        <w:rPr>
          <w:rFonts w:ascii="Arial" w:hAnsi="Arial" w:cs="Arial"/>
          <w:i w:val="0"/>
          <w:iCs w:val="0"/>
          <w:lang w:val="es-ES"/>
        </w:rPr>
        <w:t xml:space="preserve">DEL CICLO </w:t>
      </w:r>
      <w:r w:rsidR="0074018C">
        <w:rPr>
          <w:rFonts w:ascii="Arial" w:hAnsi="Arial" w:cs="Arial"/>
          <w:i w:val="0"/>
          <w:iCs w:val="0"/>
          <w:lang w:val="es-ES"/>
        </w:rPr>
        <w:t>ORDINARIO</w:t>
      </w:r>
      <w:r w:rsidR="00BA4274">
        <w:rPr>
          <w:rFonts w:ascii="Arial" w:hAnsi="Arial" w:cs="Arial"/>
          <w:i w:val="0"/>
          <w:iCs w:val="0"/>
          <w:lang w:val="es-ES"/>
        </w:rPr>
        <w:t>-</w:t>
      </w:r>
      <w:r>
        <w:rPr>
          <w:rFonts w:ascii="Arial" w:hAnsi="Arial" w:cs="Arial"/>
          <w:i w:val="0"/>
          <w:iCs w:val="0"/>
          <w:lang w:val="es-ES"/>
        </w:rPr>
        <w:t xml:space="preserve"> </w:t>
      </w:r>
      <w:r w:rsidR="002244C3">
        <w:rPr>
          <w:rFonts w:ascii="Arial" w:hAnsi="Arial" w:cs="Arial"/>
          <w:i w:val="0"/>
          <w:iCs w:val="0"/>
          <w:lang w:val="es-ES"/>
        </w:rPr>
        <w:t>ABRIL</w:t>
      </w:r>
      <w:r w:rsidR="00BA4274">
        <w:rPr>
          <w:rFonts w:ascii="Arial" w:hAnsi="Arial" w:cs="Arial"/>
          <w:i w:val="0"/>
          <w:iCs w:val="0"/>
          <w:lang w:val="es-ES"/>
        </w:rPr>
        <w:t xml:space="preserve"> </w:t>
      </w:r>
      <w:r>
        <w:rPr>
          <w:rFonts w:ascii="Arial" w:hAnsi="Arial" w:cs="Arial"/>
          <w:i w:val="0"/>
          <w:iCs w:val="0"/>
          <w:lang w:val="es-ES"/>
        </w:rPr>
        <w:t>202</w:t>
      </w:r>
      <w:r w:rsidR="002244C3">
        <w:rPr>
          <w:rFonts w:ascii="Arial" w:hAnsi="Arial" w:cs="Arial"/>
          <w:i w:val="0"/>
          <w:iCs w:val="0"/>
          <w:lang w:val="es-ES"/>
        </w:rPr>
        <w:t>6</w:t>
      </w:r>
      <w:r w:rsidR="0074018C">
        <w:rPr>
          <w:rFonts w:ascii="Arial" w:hAnsi="Arial" w:cs="Arial"/>
          <w:i w:val="0"/>
          <w:iCs w:val="0"/>
          <w:lang w:val="es-ES"/>
        </w:rPr>
        <w:t>-</w:t>
      </w:r>
      <w:r w:rsidR="002244C3">
        <w:rPr>
          <w:rFonts w:ascii="Arial" w:hAnsi="Arial" w:cs="Arial"/>
          <w:i w:val="0"/>
          <w:iCs w:val="0"/>
          <w:lang w:val="es-ES"/>
        </w:rPr>
        <w:t>I</w:t>
      </w:r>
    </w:p>
    <w:p w14:paraId="1CBB8823" w14:textId="71527485" w:rsidR="00BF2588" w:rsidRPr="00BF2588" w:rsidRDefault="00BF2588" w:rsidP="004561ED">
      <w:pPr>
        <w:jc w:val="center"/>
        <w:rPr>
          <w:rFonts w:ascii="Arial" w:hAnsi="Arial" w:cs="Arial"/>
          <w:i w:val="0"/>
          <w:iCs w:val="0"/>
          <w:sz w:val="22"/>
          <w:szCs w:val="22"/>
          <w:lang w:val="es-ES"/>
        </w:rPr>
      </w:pPr>
      <w:r w:rsidRPr="00BF2588">
        <w:rPr>
          <w:rFonts w:ascii="Arial" w:hAnsi="Arial" w:cs="Arial"/>
          <w:i w:val="0"/>
          <w:iCs w:val="0"/>
          <w:sz w:val="22"/>
          <w:szCs w:val="22"/>
          <w:lang w:val="es-ES"/>
        </w:rPr>
        <w:t>Prof. Felipe Vega C.</w:t>
      </w:r>
    </w:p>
    <w:p w14:paraId="3CCEE04A" w14:textId="77777777" w:rsidR="004561ED" w:rsidRDefault="004561ED" w:rsidP="0056188C">
      <w:pPr>
        <w:jc w:val="both"/>
        <w:rPr>
          <w:rFonts w:ascii="Arial" w:hAnsi="Arial" w:cs="Arial"/>
          <w:i w:val="0"/>
          <w:iCs w:val="0"/>
          <w:lang w:val="es-ES"/>
        </w:rPr>
      </w:pPr>
    </w:p>
    <w:p w14:paraId="1DD7F819" w14:textId="753FA14A" w:rsidR="0074018C" w:rsidRPr="0074018C" w:rsidRDefault="00907672" w:rsidP="002244C3">
      <w:pPr>
        <w:pStyle w:val="Prrafodelista"/>
        <w:numPr>
          <w:ilvl w:val="0"/>
          <w:numId w:val="1"/>
        </w:numPr>
        <w:ind w:left="142" w:hanging="284"/>
        <w:jc w:val="both"/>
        <w:rPr>
          <w:rFonts w:ascii="Arial" w:hAnsi="Arial" w:cs="Arial"/>
          <w:i w:val="0"/>
          <w:iCs w:val="0"/>
          <w:lang w:val="es-ES"/>
        </w:rPr>
      </w:pPr>
      <w:r>
        <w:rPr>
          <w:rFonts w:ascii="Arial" w:hAnsi="Arial" w:cs="Arial"/>
          <w:i w:val="0"/>
          <w:iCs w:val="0"/>
          <w:lang w:val="es-ES"/>
        </w:rPr>
        <w:t xml:space="preserve"> </w:t>
      </w:r>
      <w:r w:rsidR="007B0FB6">
        <w:rPr>
          <w:rFonts w:ascii="Arial" w:hAnsi="Arial" w:cs="Arial"/>
          <w:i w:val="0"/>
          <w:iCs w:val="0"/>
          <w:lang w:val="es-ES"/>
        </w:rPr>
        <w:t xml:space="preserve"> </w:t>
      </w:r>
      <w:r w:rsidR="002244C3">
        <w:rPr>
          <w:rFonts w:ascii="Arial" w:hAnsi="Arial" w:cs="Arial"/>
          <w:i w:val="0"/>
          <w:iCs w:val="0"/>
          <w:lang w:val="es-ES"/>
        </w:rPr>
        <w:t>Las bacteria</w:t>
      </w:r>
      <w:r w:rsidR="007B0FB6">
        <w:rPr>
          <w:rFonts w:ascii="Arial" w:hAnsi="Arial" w:cs="Arial"/>
          <w:i w:val="0"/>
          <w:iCs w:val="0"/>
          <w:lang w:val="es-ES"/>
        </w:rPr>
        <w:t>s</w:t>
      </w:r>
      <w:r w:rsidR="002244C3">
        <w:rPr>
          <w:rFonts w:ascii="Arial" w:hAnsi="Arial" w:cs="Arial"/>
          <w:i w:val="0"/>
          <w:iCs w:val="0"/>
          <w:lang w:val="es-ES"/>
        </w:rPr>
        <w:t xml:space="preserve"> son organismos vivos que se caracterizan por ser:</w:t>
      </w:r>
    </w:p>
    <w:p w14:paraId="6FC95C9C" w14:textId="2D9CA3AC" w:rsidR="00FC2324" w:rsidRPr="00205A76" w:rsidRDefault="002244C3" w:rsidP="002244C3">
      <w:pPr>
        <w:jc w:val="both"/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</w:pPr>
      <w:r w:rsidRPr="00205A76">
        <w:rPr>
          <w:rFonts w:ascii="Arial" w:hAnsi="Arial" w:cs="Arial"/>
          <w:i w:val="0"/>
          <w:iCs w:val="0"/>
          <w:color w:val="000000" w:themeColor="text1"/>
          <w:lang w:val="es-ES"/>
        </w:rPr>
        <w:t xml:space="preserve">    </w:t>
      </w:r>
      <w:r w:rsidRPr="00205A7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>A)    Pluricelulares, procariòticos y con reproducción sexual.</w:t>
      </w:r>
      <w:r w:rsidR="004561ED" w:rsidRPr="00205A7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       </w:t>
      </w:r>
    </w:p>
    <w:p w14:paraId="6E34CFEE" w14:textId="7C4FC544" w:rsidR="00FC2324" w:rsidRPr="00205A76" w:rsidRDefault="002244C3" w:rsidP="002244C3">
      <w:pPr>
        <w:ind w:left="567" w:hanging="785"/>
        <w:jc w:val="both"/>
        <w:rPr>
          <w:rFonts w:ascii="Arial" w:hAnsi="Arial" w:cs="Arial"/>
          <w:b w:val="0"/>
          <w:bCs w:val="0"/>
          <w:i w:val="0"/>
          <w:iCs w:val="0"/>
          <w:lang w:val="es-ES"/>
        </w:rPr>
      </w:pPr>
      <w:r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       </w:t>
      </w:r>
      <w:r w:rsidR="00E91AEF"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B)  </w:t>
      </w:r>
      <w:r w:rsidR="004561ED"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 </w:t>
      </w:r>
      <w:r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>Unicelulares, eucarióticos, y con reproducción asexual</w:t>
      </w:r>
      <w:r w:rsidR="004561ED"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        </w:t>
      </w:r>
    </w:p>
    <w:p w14:paraId="3D9E229F" w14:textId="4F9AAF9C" w:rsidR="00FC2324" w:rsidRPr="00205A76" w:rsidRDefault="00FC2324" w:rsidP="002244C3">
      <w:pPr>
        <w:ind w:left="567" w:hanging="785"/>
        <w:jc w:val="both"/>
        <w:rPr>
          <w:rFonts w:ascii="Arial" w:hAnsi="Arial" w:cs="Arial"/>
          <w:b w:val="0"/>
          <w:bCs w:val="0"/>
          <w:i w:val="0"/>
          <w:iCs w:val="0"/>
          <w:lang w:val="es-ES"/>
        </w:rPr>
      </w:pPr>
      <w:r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       </w:t>
      </w:r>
      <w:r w:rsidR="00E91AEF"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C)  </w:t>
      </w:r>
      <w:r w:rsidR="004561ED"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 </w:t>
      </w:r>
      <w:r w:rsidR="002244C3"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>Pluricelulares, procariòticos y con reproducción sexual</w:t>
      </w:r>
      <w:r w:rsidR="004561ED"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      </w:t>
      </w:r>
    </w:p>
    <w:p w14:paraId="018DDDC9" w14:textId="1CE63FDE" w:rsidR="00FC2324" w:rsidRPr="007B0FB6" w:rsidRDefault="00FC2324" w:rsidP="002244C3">
      <w:pPr>
        <w:ind w:left="567" w:hanging="785"/>
        <w:jc w:val="both"/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</w:pPr>
      <w:r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       </w:t>
      </w:r>
      <w:r w:rsidR="00E91AEF" w:rsidRPr="007B0FB6"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  <w:t xml:space="preserve">D)  </w:t>
      </w:r>
      <w:r w:rsidR="004561ED" w:rsidRPr="007B0FB6"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  <w:t xml:space="preserve"> </w:t>
      </w:r>
      <w:r w:rsidR="002244C3" w:rsidRPr="007B0FB6"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  <w:t xml:space="preserve">Unicelulares, </w:t>
      </w:r>
      <w:r w:rsidR="002244C3" w:rsidRPr="007B0FB6"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  <w:t>pro</w:t>
      </w:r>
      <w:r w:rsidR="002244C3" w:rsidRPr="007B0FB6"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  <w:t xml:space="preserve">carióticos, y con reproducción asexual        </w:t>
      </w:r>
      <w:r w:rsidR="004561ED" w:rsidRPr="007B0FB6"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  <w:t xml:space="preserve">   </w:t>
      </w:r>
    </w:p>
    <w:p w14:paraId="23EED97C" w14:textId="6CBCF90C" w:rsidR="004561ED" w:rsidRPr="00205A76" w:rsidRDefault="00FC2324" w:rsidP="002244C3">
      <w:pPr>
        <w:ind w:left="567" w:hanging="785"/>
        <w:jc w:val="both"/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</w:pPr>
      <w:r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       </w:t>
      </w:r>
      <w:r w:rsidR="00E91AEF" w:rsidRPr="00205A7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E)  </w:t>
      </w:r>
      <w:r w:rsidR="001B23F7" w:rsidRPr="00205A7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</w:t>
      </w:r>
      <w:r w:rsidR="002244C3"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Unicelulares, </w:t>
      </w:r>
      <w:r w:rsidR="002244C3"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>pro</w:t>
      </w:r>
      <w:r w:rsidR="002244C3" w:rsidRPr="00205A76">
        <w:rPr>
          <w:rFonts w:ascii="Arial" w:hAnsi="Arial" w:cs="Arial"/>
          <w:b w:val="0"/>
          <w:bCs w:val="0"/>
          <w:i w:val="0"/>
          <w:iCs w:val="0"/>
          <w:lang w:val="es-ES"/>
        </w:rPr>
        <w:t xml:space="preserve">carióticos, y con reproducción sexual        </w:t>
      </w:r>
    </w:p>
    <w:p w14:paraId="69E50936" w14:textId="3FD211A5" w:rsidR="00F76276" w:rsidRDefault="001B23F7" w:rsidP="00A66262">
      <w:pPr>
        <w:pStyle w:val="Prrafodelista"/>
        <w:ind w:left="567" w:hanging="425"/>
        <w:jc w:val="both"/>
        <w:rPr>
          <w:rFonts w:ascii="Arial" w:hAnsi="Arial" w:cs="Arial"/>
          <w:i w:val="0"/>
          <w:iCs w:val="0"/>
          <w:lang w:val="es-ES"/>
        </w:rPr>
      </w:pPr>
      <w:r>
        <w:rPr>
          <w:rFonts w:ascii="Arial" w:hAnsi="Arial" w:cs="Arial"/>
          <w:i w:val="0"/>
          <w:iCs w:val="0"/>
          <w:lang w:val="es-ES"/>
        </w:rPr>
        <w:t xml:space="preserve"> </w:t>
      </w:r>
    </w:p>
    <w:p w14:paraId="51B7EC72" w14:textId="6E90F652" w:rsidR="00250AE8" w:rsidRPr="00220AC4" w:rsidRDefault="00220AC4" w:rsidP="00514E4B">
      <w:pPr>
        <w:pStyle w:val="Prrafodelista"/>
        <w:numPr>
          <w:ilvl w:val="0"/>
          <w:numId w:val="1"/>
        </w:numPr>
        <w:ind w:left="426" w:hanging="568"/>
        <w:jc w:val="both"/>
        <w:rPr>
          <w:rFonts w:ascii="Arial" w:hAnsi="Arial" w:cs="Arial"/>
          <w:i w:val="0"/>
          <w:iCs w:val="0"/>
          <w:lang w:val="es-ES"/>
        </w:rPr>
      </w:pPr>
      <w:r>
        <w:rPr>
          <w:rFonts w:ascii="Arial" w:hAnsi="Arial" w:cs="Arial"/>
          <w:i w:val="0"/>
          <w:iCs w:val="0"/>
          <w:lang w:val="es-ES"/>
        </w:rPr>
        <w:t xml:space="preserve">Con respecto a </w:t>
      </w:r>
      <w:r w:rsidR="001D552F">
        <w:rPr>
          <w:rFonts w:ascii="Arial" w:hAnsi="Arial" w:cs="Arial"/>
          <w:i w:val="0"/>
          <w:iCs w:val="0"/>
          <w:lang w:val="es-ES"/>
        </w:rPr>
        <w:t>la nutrición</w:t>
      </w:r>
      <w:r>
        <w:rPr>
          <w:rFonts w:ascii="Arial" w:hAnsi="Arial" w:cs="Arial"/>
          <w:i w:val="0"/>
          <w:iCs w:val="0"/>
          <w:lang w:val="es-ES"/>
        </w:rPr>
        <w:t xml:space="preserve"> celular, los nutrientes sufren   </w:t>
      </w:r>
      <w:r w:rsidR="001D552F">
        <w:rPr>
          <w:rFonts w:ascii="Arial" w:hAnsi="Arial" w:cs="Arial"/>
          <w:i w:val="0"/>
          <w:iCs w:val="0"/>
          <w:lang w:val="es-ES"/>
        </w:rPr>
        <w:t xml:space="preserve">procesos </w:t>
      </w:r>
      <w:r w:rsidR="001D552F" w:rsidRPr="00220AC4">
        <w:rPr>
          <w:rFonts w:ascii="Arial" w:hAnsi="Arial" w:cs="Arial"/>
          <w:i w:val="0"/>
          <w:iCs w:val="0"/>
          <w:lang w:val="es-ES"/>
        </w:rPr>
        <w:t>químicos</w:t>
      </w:r>
      <w:r>
        <w:rPr>
          <w:rFonts w:ascii="Arial" w:hAnsi="Arial" w:cs="Arial"/>
          <w:i w:val="0"/>
          <w:iCs w:val="0"/>
          <w:lang w:val="es-ES"/>
        </w:rPr>
        <w:t xml:space="preserve"> que </w:t>
      </w:r>
      <w:r w:rsidR="001D552F">
        <w:rPr>
          <w:rFonts w:ascii="Arial" w:hAnsi="Arial" w:cs="Arial"/>
          <w:i w:val="0"/>
          <w:iCs w:val="0"/>
          <w:lang w:val="es-ES"/>
        </w:rPr>
        <w:t>constituyen</w:t>
      </w:r>
      <w:r>
        <w:rPr>
          <w:rFonts w:ascii="Arial" w:hAnsi="Arial" w:cs="Arial"/>
          <w:i w:val="0"/>
          <w:iCs w:val="0"/>
          <w:lang w:val="es-ES"/>
        </w:rPr>
        <w:t xml:space="preserve"> el </w:t>
      </w:r>
      <w:r w:rsidR="001D552F">
        <w:rPr>
          <w:rFonts w:ascii="Arial" w:hAnsi="Arial" w:cs="Arial"/>
          <w:i w:val="0"/>
          <w:iCs w:val="0"/>
          <w:lang w:val="es-ES"/>
        </w:rPr>
        <w:t>metabolismo</w:t>
      </w:r>
      <w:r>
        <w:rPr>
          <w:rFonts w:ascii="Arial" w:hAnsi="Arial" w:cs="Arial"/>
          <w:i w:val="0"/>
          <w:iCs w:val="0"/>
          <w:lang w:val="es-ES"/>
        </w:rPr>
        <w:t xml:space="preserve">, sin embargo, el proceso que consiste en la degradación de las sustancias </w:t>
      </w:r>
      <w:r w:rsidR="001D552F">
        <w:rPr>
          <w:rFonts w:ascii="Arial" w:hAnsi="Arial" w:cs="Arial"/>
          <w:i w:val="0"/>
          <w:iCs w:val="0"/>
          <w:lang w:val="es-ES"/>
        </w:rPr>
        <w:t>orgánicas</w:t>
      </w:r>
      <w:r>
        <w:rPr>
          <w:rFonts w:ascii="Arial" w:hAnsi="Arial" w:cs="Arial"/>
          <w:i w:val="0"/>
          <w:iCs w:val="0"/>
          <w:lang w:val="es-ES"/>
        </w:rPr>
        <w:t xml:space="preserve"> complejas a </w:t>
      </w:r>
      <w:r w:rsidR="001D552F">
        <w:rPr>
          <w:rFonts w:ascii="Arial" w:hAnsi="Arial" w:cs="Arial"/>
          <w:i w:val="0"/>
          <w:iCs w:val="0"/>
          <w:lang w:val="es-ES"/>
        </w:rPr>
        <w:t>sustancias</w:t>
      </w:r>
      <w:r>
        <w:rPr>
          <w:rFonts w:ascii="Arial" w:hAnsi="Arial" w:cs="Arial"/>
          <w:i w:val="0"/>
          <w:iCs w:val="0"/>
          <w:lang w:val="es-ES"/>
        </w:rPr>
        <w:t xml:space="preserve"> sencillas recibe el nombre de: </w:t>
      </w:r>
    </w:p>
    <w:p w14:paraId="4D67555F" w14:textId="286FCFBF" w:rsidR="004B44EB" w:rsidRPr="007B0FB6" w:rsidRDefault="00250AE8" w:rsidP="00514E4B">
      <w:pPr>
        <w:ind w:left="142"/>
        <w:jc w:val="both"/>
        <w:rPr>
          <w:rFonts w:ascii="Arial" w:hAnsi="Arial" w:cs="Arial"/>
          <w:b w:val="0"/>
          <w:bCs w:val="0"/>
          <w:i w:val="0"/>
          <w:iCs w:val="0"/>
          <w:color w:val="000000" w:themeColor="text1"/>
        </w:rPr>
      </w:pPr>
      <w:r>
        <w:rPr>
          <w:rFonts w:ascii="Arial" w:hAnsi="Arial" w:cs="Arial"/>
          <w:i w:val="0"/>
          <w:iCs w:val="0"/>
          <w:color w:val="000000" w:themeColor="text1"/>
          <w:lang w:val="es-ES"/>
        </w:rPr>
        <w:t xml:space="preserve">     </w:t>
      </w:r>
      <w:r w:rsidR="004B44EB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A)  </w:t>
      </w:r>
      <w:r w:rsidR="007E4E6C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</w:t>
      </w:r>
      <w:r w:rsidR="00220AC4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>Metabolismo</w:t>
      </w:r>
    </w:p>
    <w:p w14:paraId="091D5B56" w14:textId="525D77D9" w:rsidR="004B44EB" w:rsidRPr="007B0FB6" w:rsidRDefault="004B44EB" w:rsidP="00A66262">
      <w:pPr>
        <w:ind w:left="567" w:hanging="425"/>
        <w:jc w:val="both"/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</w:pPr>
      <w:r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    B)  </w:t>
      </w:r>
      <w:r w:rsidR="007E4E6C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</w:t>
      </w:r>
      <w:r w:rsidR="001D552F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>Anabolismo</w:t>
      </w:r>
      <w:r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   </w:t>
      </w:r>
    </w:p>
    <w:p w14:paraId="60F08D19" w14:textId="32253910" w:rsidR="004B44EB" w:rsidRPr="007B0FB6" w:rsidRDefault="004B44EB" w:rsidP="004B44EB">
      <w:pPr>
        <w:ind w:left="567" w:hanging="425"/>
        <w:jc w:val="both"/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</w:pPr>
      <w:r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    </w:t>
      </w:r>
      <w:r w:rsidRPr="007B0FB6"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  <w:t xml:space="preserve">C)  </w:t>
      </w:r>
      <w:r w:rsidR="007E4E6C" w:rsidRPr="007B0FB6"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  <w:t xml:space="preserve"> </w:t>
      </w:r>
      <w:r w:rsidR="001D552F" w:rsidRPr="007B0FB6"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  <w:t>Catabolismo</w:t>
      </w:r>
      <w:r w:rsidRPr="007B0FB6">
        <w:rPr>
          <w:rFonts w:ascii="Arial" w:hAnsi="Arial" w:cs="Arial"/>
          <w:b w:val="0"/>
          <w:bCs w:val="0"/>
          <w:i w:val="0"/>
          <w:iCs w:val="0"/>
          <w:color w:val="0070C0"/>
          <w:lang w:val="es-ES"/>
        </w:rPr>
        <w:t xml:space="preserve">   </w:t>
      </w:r>
    </w:p>
    <w:p w14:paraId="4F0CB8EA" w14:textId="7A65FAA5" w:rsidR="004B44EB" w:rsidRPr="007B0FB6" w:rsidRDefault="004B44EB" w:rsidP="00A66262">
      <w:pPr>
        <w:ind w:left="567" w:hanging="425"/>
        <w:jc w:val="both"/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</w:pPr>
      <w:r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    D)  </w:t>
      </w:r>
      <w:r w:rsidR="007E4E6C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</w:t>
      </w:r>
      <w:r w:rsidR="001D552F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>Digestión</w:t>
      </w:r>
      <w:r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      </w:t>
      </w:r>
    </w:p>
    <w:p w14:paraId="3E3DB172" w14:textId="3CBC8BE7" w:rsidR="00FC2324" w:rsidRPr="007B0FB6" w:rsidRDefault="004B44EB" w:rsidP="00A66262">
      <w:pPr>
        <w:ind w:left="567" w:hanging="425"/>
        <w:jc w:val="both"/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</w:pPr>
      <w:r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    E)  </w:t>
      </w:r>
      <w:r w:rsidR="007E4E6C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 xml:space="preserve"> </w:t>
      </w:r>
      <w:r w:rsidR="00514E4B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lang w:val="es-ES"/>
        </w:rPr>
        <w:t>Ingestión</w:t>
      </w:r>
    </w:p>
    <w:p w14:paraId="23B78CCD" w14:textId="77777777" w:rsidR="00DB4745" w:rsidRPr="005B170F" w:rsidRDefault="00DB4745" w:rsidP="007B0FB6">
      <w:pPr>
        <w:jc w:val="both"/>
        <w:rPr>
          <w:rFonts w:ascii="Arial" w:hAnsi="Arial" w:cs="Arial"/>
          <w:i w:val="0"/>
          <w:iCs w:val="0"/>
          <w:color w:val="000000" w:themeColor="text1"/>
          <w:lang w:val="es-ES"/>
        </w:rPr>
      </w:pPr>
    </w:p>
    <w:p w14:paraId="71ABCEA6" w14:textId="49A6B2AE" w:rsidR="00E12533" w:rsidRPr="00EB29D0" w:rsidRDefault="001D552F" w:rsidP="001D552F">
      <w:pPr>
        <w:ind w:left="851" w:hanging="851"/>
        <w:jc w:val="both"/>
        <w:rPr>
          <w:rFonts w:ascii="Arial" w:hAnsi="Arial" w:cs="Arial"/>
          <w:i w:val="0"/>
          <w:iCs w:val="0"/>
          <w:color w:val="C00000"/>
          <w:lang w:val="es-ES"/>
        </w:rPr>
      </w:pPr>
      <w:r>
        <w:rPr>
          <w:rFonts w:ascii="Arial" w:hAnsi="Arial" w:cs="Arial"/>
          <w:i w:val="0"/>
          <w:iCs w:val="0"/>
          <w:color w:val="C00000"/>
          <w:lang w:val="es-ES"/>
        </w:rPr>
        <w:t xml:space="preserve">    </w:t>
      </w:r>
      <w:r w:rsidRPr="007B0FB6">
        <w:rPr>
          <w:rFonts w:ascii="Arial" w:hAnsi="Arial" w:cs="Arial"/>
          <w:i w:val="0"/>
          <w:iCs w:val="0"/>
          <w:color w:val="000000" w:themeColor="text1"/>
          <w:lang w:val="es-ES"/>
        </w:rPr>
        <w:t xml:space="preserve">3.  Los organismos </w:t>
      </w:r>
      <w:r w:rsidR="00514E4B" w:rsidRPr="007B0FB6">
        <w:rPr>
          <w:rFonts w:ascii="Arial" w:hAnsi="Arial" w:cs="Arial"/>
          <w:i w:val="0"/>
          <w:iCs w:val="0"/>
          <w:color w:val="000000" w:themeColor="text1"/>
          <w:lang w:val="es-ES"/>
        </w:rPr>
        <w:t xml:space="preserve">vivos </w:t>
      </w:r>
      <w:r w:rsidRPr="007B0FB6">
        <w:rPr>
          <w:rFonts w:ascii="Arial" w:hAnsi="Arial" w:cs="Arial"/>
          <w:i w:val="0"/>
          <w:iCs w:val="0"/>
          <w:color w:val="000000" w:themeColor="text1"/>
          <w:lang w:val="es-ES"/>
        </w:rPr>
        <w:t xml:space="preserve">que </w:t>
      </w:r>
      <w:r w:rsidR="00514E4B" w:rsidRPr="007B0FB6">
        <w:rPr>
          <w:rFonts w:ascii="Arial" w:hAnsi="Arial" w:cs="Arial"/>
          <w:i w:val="0"/>
          <w:iCs w:val="0"/>
          <w:color w:val="000000" w:themeColor="text1"/>
          <w:lang w:val="es-ES"/>
        </w:rPr>
        <w:t xml:space="preserve">no </w:t>
      </w:r>
      <w:r w:rsidRPr="007B0FB6">
        <w:rPr>
          <w:rFonts w:ascii="Arial" w:hAnsi="Arial" w:cs="Arial"/>
          <w:i w:val="0"/>
          <w:iCs w:val="0"/>
          <w:color w:val="000000" w:themeColor="text1"/>
          <w:lang w:val="es-ES"/>
        </w:rPr>
        <w:t xml:space="preserve">son capaces de producir su </w:t>
      </w:r>
      <w:r w:rsidR="007A43D3" w:rsidRPr="007B0FB6">
        <w:rPr>
          <w:rFonts w:ascii="Arial" w:hAnsi="Arial" w:cs="Arial"/>
          <w:i w:val="0"/>
          <w:iCs w:val="0"/>
          <w:color w:val="000000" w:themeColor="text1"/>
          <w:lang w:val="es-ES"/>
        </w:rPr>
        <w:t>propio alimento</w:t>
      </w:r>
      <w:r w:rsidRPr="007B0FB6">
        <w:rPr>
          <w:rFonts w:ascii="Arial" w:hAnsi="Arial" w:cs="Arial"/>
          <w:i w:val="0"/>
          <w:iCs w:val="0"/>
          <w:color w:val="000000" w:themeColor="text1"/>
          <w:lang w:val="es-ES"/>
        </w:rPr>
        <w:t>, se denominan</w:t>
      </w:r>
      <w:r w:rsidR="00514E4B" w:rsidRPr="007B0FB6">
        <w:rPr>
          <w:rFonts w:ascii="Arial" w:hAnsi="Arial" w:cs="Arial"/>
          <w:i w:val="0"/>
          <w:iCs w:val="0"/>
          <w:color w:val="000000" w:themeColor="text1"/>
          <w:lang w:val="es-ES"/>
        </w:rPr>
        <w:t>:</w:t>
      </w:r>
    </w:p>
    <w:p w14:paraId="07F215BF" w14:textId="25FE9951" w:rsidR="00AF0D3B" w:rsidRPr="007B0FB6" w:rsidRDefault="00B82345" w:rsidP="00900958">
      <w:pPr>
        <w:ind w:left="720"/>
        <w:jc w:val="both"/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</w:pPr>
      <w:r w:rsidRPr="007B0FB6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  <w:t xml:space="preserve"> </w:t>
      </w:r>
      <w:r w:rsidR="00AF0D3B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s-ES"/>
        </w:rPr>
        <w:t xml:space="preserve">A)  </w:t>
      </w:r>
      <w:r w:rsidR="00514E4B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s-ES"/>
        </w:rPr>
        <w:t xml:space="preserve"> </w:t>
      </w:r>
      <w:r w:rsidR="007B0FB6" w:rsidRPr="007B0FB6">
        <w:rPr>
          <w:rFonts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s-ES"/>
        </w:rPr>
        <w:t>Procariontas</w:t>
      </w:r>
    </w:p>
    <w:p w14:paraId="04B7475B" w14:textId="4FD511E2" w:rsidR="00AF0D3B" w:rsidRPr="007B0FB6" w:rsidRDefault="00AF0D3B" w:rsidP="00900958">
      <w:pPr>
        <w:ind w:left="720"/>
        <w:jc w:val="both"/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</w:pPr>
      <w:r w:rsidRPr="007B0FB6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  <w:t xml:space="preserve"> B)  </w:t>
      </w:r>
      <w:r w:rsidR="007E4E6C" w:rsidRPr="007B0FB6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  <w:t xml:space="preserve"> </w:t>
      </w:r>
      <w:r w:rsidR="007B0FB6" w:rsidRPr="007B0FB6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  <w:t>Eucariontas</w:t>
      </w:r>
    </w:p>
    <w:p w14:paraId="76907024" w14:textId="5BDA97D3" w:rsidR="00AF0D3B" w:rsidRPr="007B0FB6" w:rsidRDefault="00AF0D3B" w:rsidP="00900958">
      <w:pPr>
        <w:ind w:left="720"/>
        <w:jc w:val="both"/>
        <w:rPr>
          <w:rFonts w:ascii="Arial" w:hAnsi="Arial" w:cs="Arial"/>
          <w:b w:val="0"/>
          <w:bCs w:val="0"/>
          <w:i w:val="0"/>
          <w:iCs w:val="0"/>
          <w:color w:val="0070C0"/>
          <w:sz w:val="24"/>
          <w:szCs w:val="24"/>
          <w:lang w:val="es-ES"/>
        </w:rPr>
      </w:pPr>
      <w:r w:rsidRPr="007B0FB6">
        <w:rPr>
          <w:rFonts w:ascii="Arial" w:hAnsi="Arial" w:cs="Arial"/>
          <w:b w:val="0"/>
          <w:bCs w:val="0"/>
          <w:i w:val="0"/>
          <w:iCs w:val="0"/>
          <w:color w:val="0070C0"/>
          <w:sz w:val="24"/>
          <w:szCs w:val="24"/>
          <w:lang w:val="es-ES"/>
        </w:rPr>
        <w:t xml:space="preserve"> C)  </w:t>
      </w:r>
      <w:r w:rsidR="007E4E6C" w:rsidRPr="007B0FB6">
        <w:rPr>
          <w:rFonts w:ascii="Arial" w:hAnsi="Arial" w:cs="Arial"/>
          <w:b w:val="0"/>
          <w:bCs w:val="0"/>
          <w:i w:val="0"/>
          <w:iCs w:val="0"/>
          <w:color w:val="0070C0"/>
          <w:sz w:val="24"/>
          <w:szCs w:val="24"/>
          <w:lang w:val="es-ES"/>
        </w:rPr>
        <w:t xml:space="preserve"> </w:t>
      </w:r>
      <w:r w:rsidR="00514E4B" w:rsidRPr="007B0FB6">
        <w:rPr>
          <w:rFonts w:ascii="Arial" w:hAnsi="Arial" w:cs="Arial"/>
          <w:b w:val="0"/>
          <w:bCs w:val="0"/>
          <w:i w:val="0"/>
          <w:iCs w:val="0"/>
          <w:color w:val="0070C0"/>
          <w:sz w:val="24"/>
          <w:szCs w:val="24"/>
          <w:lang w:val="es-ES"/>
        </w:rPr>
        <w:t>Heterótrofos</w:t>
      </w:r>
    </w:p>
    <w:p w14:paraId="2B37D4D7" w14:textId="1A03BA47" w:rsidR="00AF0D3B" w:rsidRPr="007B0FB6" w:rsidRDefault="00AF0D3B" w:rsidP="00900958">
      <w:pPr>
        <w:ind w:left="720"/>
        <w:jc w:val="both"/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</w:pPr>
      <w:r w:rsidRPr="007B0FB6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  <w:t xml:space="preserve"> D)  </w:t>
      </w:r>
      <w:r w:rsidR="007E4E6C" w:rsidRPr="007B0FB6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  <w:t xml:space="preserve"> </w:t>
      </w:r>
      <w:r w:rsidR="00514E4B" w:rsidRPr="007B0FB6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  <w:t>Autótrofos</w:t>
      </w:r>
    </w:p>
    <w:p w14:paraId="357F55A9" w14:textId="4744F3AC" w:rsidR="00AF0D3B" w:rsidRPr="007B0FB6" w:rsidRDefault="00AF0D3B" w:rsidP="00900958">
      <w:pPr>
        <w:ind w:left="720"/>
        <w:jc w:val="both"/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</w:pPr>
      <w:r w:rsidRPr="007B0FB6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  <w:t xml:space="preserve"> E)</w:t>
      </w:r>
      <w:r w:rsidR="005D4C9D" w:rsidRPr="007B0FB6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  <w:t xml:space="preserve">  </w:t>
      </w:r>
      <w:r w:rsidR="007E4E6C" w:rsidRPr="007B0FB6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  <w:t xml:space="preserve"> </w:t>
      </w:r>
      <w:r w:rsidR="007B0FB6" w:rsidRPr="007B0FB6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ES"/>
        </w:rPr>
        <w:t>Simbióticos</w:t>
      </w:r>
    </w:p>
    <w:p w14:paraId="3EB0A2C8" w14:textId="77777777" w:rsidR="00AF0D3B" w:rsidRDefault="00AF0D3B" w:rsidP="00900958">
      <w:pPr>
        <w:ind w:left="720"/>
        <w:jc w:val="both"/>
        <w:rPr>
          <w:rFonts w:ascii="Arial" w:hAnsi="Arial" w:cs="Arial"/>
          <w:i w:val="0"/>
          <w:iCs w:val="0"/>
          <w:sz w:val="24"/>
          <w:szCs w:val="24"/>
          <w:lang w:val="es-ES"/>
        </w:rPr>
      </w:pPr>
    </w:p>
    <w:p w14:paraId="547C464A" w14:textId="77777777" w:rsidR="00AF0D3B" w:rsidRDefault="00AF0D3B" w:rsidP="00900958">
      <w:pPr>
        <w:ind w:left="720"/>
        <w:jc w:val="both"/>
        <w:rPr>
          <w:rFonts w:ascii="Arial" w:hAnsi="Arial" w:cs="Arial"/>
          <w:i w:val="0"/>
          <w:iCs w:val="0"/>
          <w:sz w:val="24"/>
          <w:szCs w:val="24"/>
          <w:lang w:val="es-ES"/>
        </w:rPr>
      </w:pPr>
    </w:p>
    <w:p w14:paraId="1D651AC1" w14:textId="1961B57D" w:rsidR="000312E8" w:rsidRPr="00900958" w:rsidRDefault="00B82345" w:rsidP="00900958">
      <w:pPr>
        <w:ind w:left="720"/>
        <w:jc w:val="both"/>
        <w:rPr>
          <w:rFonts w:ascii="Arial" w:hAnsi="Arial" w:cs="Arial"/>
          <w:i w:val="0"/>
          <w:iCs w:val="0"/>
          <w:color w:val="C00000"/>
          <w:sz w:val="24"/>
          <w:szCs w:val="24"/>
          <w:lang w:val="es-ES"/>
        </w:rPr>
      </w:pPr>
      <w:r>
        <w:rPr>
          <w:rFonts w:ascii="Arial" w:hAnsi="Arial" w:cs="Arial"/>
          <w:i w:val="0"/>
          <w:iCs w:val="0"/>
          <w:sz w:val="24"/>
          <w:szCs w:val="24"/>
          <w:lang w:val="es-ES"/>
        </w:rPr>
        <w:lastRenderedPageBreak/>
        <w:t xml:space="preserve"> </w:t>
      </w:r>
      <w:r w:rsidR="00E12533" w:rsidRPr="00E12533">
        <w:rPr>
          <w:rFonts w:ascii="Arial" w:hAnsi="Arial" w:cs="Arial"/>
          <w:i w:val="0"/>
          <w:iCs w:val="0"/>
          <w:sz w:val="24"/>
          <w:szCs w:val="24"/>
          <w:lang w:val="es-ES"/>
        </w:rPr>
        <w:t xml:space="preserve">CLAVE DE </w:t>
      </w:r>
      <w:r w:rsidR="00E12533" w:rsidRPr="00900958">
        <w:rPr>
          <w:rFonts w:ascii="Arial" w:hAnsi="Arial" w:cs="Arial"/>
          <w:i w:val="0"/>
          <w:iCs w:val="0"/>
          <w:sz w:val="24"/>
          <w:szCs w:val="24"/>
          <w:lang w:val="es-ES"/>
        </w:rPr>
        <w:t>RESPUESTAS:</w:t>
      </w:r>
    </w:p>
    <w:p w14:paraId="7EDBC920" w14:textId="2885439E" w:rsidR="00E12533" w:rsidRPr="00007CA1" w:rsidRDefault="00B82345" w:rsidP="00B82345">
      <w:pPr>
        <w:pStyle w:val="Prrafodelista"/>
        <w:ind w:left="1020"/>
        <w:jc w:val="both"/>
        <w:rPr>
          <w:rFonts w:ascii="Arial" w:hAnsi="Arial" w:cs="Arial"/>
          <w:i w:val="0"/>
          <w:iCs w:val="0"/>
          <w:sz w:val="24"/>
          <w:szCs w:val="24"/>
          <w:lang w:val="es-ES"/>
        </w:rPr>
      </w:pPr>
      <w:r>
        <w:rPr>
          <w:rFonts w:ascii="Arial" w:hAnsi="Arial" w:cs="Arial"/>
          <w:i w:val="0"/>
          <w:iCs w:val="0"/>
          <w:sz w:val="24"/>
          <w:szCs w:val="24"/>
          <w:lang w:val="es-ES"/>
        </w:rPr>
        <w:t xml:space="preserve">1)  </w:t>
      </w:r>
      <w:r w:rsidR="007A43D3">
        <w:rPr>
          <w:rFonts w:ascii="Arial" w:hAnsi="Arial" w:cs="Arial"/>
          <w:i w:val="0"/>
          <w:iCs w:val="0"/>
          <w:sz w:val="24"/>
          <w:szCs w:val="24"/>
          <w:lang w:val="es-ES"/>
        </w:rPr>
        <w:t>D</w:t>
      </w:r>
      <w:r w:rsidR="00E12533" w:rsidRPr="00007CA1">
        <w:rPr>
          <w:rFonts w:ascii="Arial" w:hAnsi="Arial" w:cs="Arial"/>
          <w:i w:val="0"/>
          <w:iCs w:val="0"/>
          <w:sz w:val="24"/>
          <w:szCs w:val="24"/>
          <w:lang w:val="es-ES"/>
        </w:rPr>
        <w:t xml:space="preserve">       </w:t>
      </w:r>
      <w:r w:rsidR="00007CA1">
        <w:rPr>
          <w:rFonts w:ascii="Arial" w:hAnsi="Arial" w:cs="Arial"/>
          <w:i w:val="0"/>
          <w:iCs w:val="0"/>
          <w:sz w:val="24"/>
          <w:szCs w:val="24"/>
          <w:lang w:val="es-ES"/>
        </w:rPr>
        <w:t xml:space="preserve">2) </w:t>
      </w:r>
      <w:r w:rsidR="00DB4745">
        <w:rPr>
          <w:rFonts w:ascii="Arial" w:hAnsi="Arial" w:cs="Arial"/>
          <w:i w:val="0"/>
          <w:iCs w:val="0"/>
          <w:sz w:val="24"/>
          <w:szCs w:val="24"/>
          <w:lang w:val="es-ES"/>
        </w:rPr>
        <w:t>C</w:t>
      </w:r>
      <w:r w:rsidR="00E12533" w:rsidRPr="00007CA1">
        <w:rPr>
          <w:rFonts w:ascii="Arial" w:hAnsi="Arial" w:cs="Arial"/>
          <w:i w:val="0"/>
          <w:iCs w:val="0"/>
          <w:sz w:val="24"/>
          <w:szCs w:val="24"/>
          <w:lang w:val="es-ES"/>
        </w:rPr>
        <w:t xml:space="preserve">      </w:t>
      </w:r>
      <w:r w:rsidR="00007CA1">
        <w:rPr>
          <w:rFonts w:ascii="Arial" w:hAnsi="Arial" w:cs="Arial"/>
          <w:i w:val="0"/>
          <w:iCs w:val="0"/>
          <w:sz w:val="24"/>
          <w:szCs w:val="24"/>
          <w:lang w:val="es-ES"/>
        </w:rPr>
        <w:t xml:space="preserve">3) </w:t>
      </w:r>
      <w:r w:rsidR="00826DD1">
        <w:rPr>
          <w:rFonts w:ascii="Arial" w:hAnsi="Arial" w:cs="Arial"/>
          <w:i w:val="0"/>
          <w:iCs w:val="0"/>
          <w:sz w:val="24"/>
          <w:szCs w:val="24"/>
          <w:lang w:val="es-ES"/>
        </w:rPr>
        <w:t>C</w:t>
      </w:r>
    </w:p>
    <w:p w14:paraId="21C37107" w14:textId="2BACC46A" w:rsidR="0056188C" w:rsidRDefault="00F76276" w:rsidP="00FC2324">
      <w:pPr>
        <w:pStyle w:val="Prrafodelista"/>
        <w:jc w:val="both"/>
        <w:rPr>
          <w:rFonts w:ascii="Arial" w:hAnsi="Arial" w:cs="Arial"/>
          <w:sz w:val="40"/>
          <w:szCs w:val="40"/>
          <w:vertAlign w:val="superscript"/>
          <w:lang w:val="es-ES"/>
        </w:rPr>
      </w:pPr>
      <w:r w:rsidRPr="00FC2324">
        <w:rPr>
          <w:rFonts w:ascii="Arial" w:hAnsi="Arial" w:cs="Arial"/>
          <w:sz w:val="40"/>
          <w:szCs w:val="40"/>
          <w:vertAlign w:val="superscript"/>
          <w:lang w:val="es-ES"/>
        </w:rPr>
        <w:t xml:space="preserve">         </w:t>
      </w:r>
    </w:p>
    <w:p w14:paraId="1DF7DA05" w14:textId="77777777" w:rsidR="00E91AEF" w:rsidRPr="00B82345" w:rsidRDefault="00E91AEF" w:rsidP="00B82345">
      <w:pPr>
        <w:jc w:val="both"/>
        <w:rPr>
          <w:rFonts w:ascii="Arial" w:hAnsi="Arial" w:cs="Arial"/>
          <w:i w:val="0"/>
          <w:iCs w:val="0"/>
          <w:sz w:val="40"/>
          <w:szCs w:val="40"/>
          <w:lang w:val="es-ES"/>
        </w:rPr>
      </w:pPr>
    </w:p>
    <w:sectPr w:rsidR="00E91AEF" w:rsidRPr="00B82345" w:rsidSect="00A66262">
      <w:pgSz w:w="11906" w:h="16838"/>
      <w:pgMar w:top="1417" w:right="1274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73EAC"/>
    <w:multiLevelType w:val="hybridMultilevel"/>
    <w:tmpl w:val="B144217A"/>
    <w:lvl w:ilvl="0" w:tplc="B936DB6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CC1F39"/>
    <w:multiLevelType w:val="hybridMultilevel"/>
    <w:tmpl w:val="524223C0"/>
    <w:lvl w:ilvl="0" w:tplc="95100D22">
      <w:start w:val="1"/>
      <w:numFmt w:val="upperLetter"/>
      <w:lvlText w:val="%1)"/>
      <w:lvlJc w:val="left"/>
      <w:pPr>
        <w:ind w:left="11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64" w:hanging="360"/>
      </w:pPr>
    </w:lvl>
    <w:lvl w:ilvl="2" w:tplc="280A001B" w:tentative="1">
      <w:start w:val="1"/>
      <w:numFmt w:val="lowerRoman"/>
      <w:lvlText w:val="%3."/>
      <w:lvlJc w:val="right"/>
      <w:pPr>
        <w:ind w:left="2584" w:hanging="180"/>
      </w:pPr>
    </w:lvl>
    <w:lvl w:ilvl="3" w:tplc="280A000F" w:tentative="1">
      <w:start w:val="1"/>
      <w:numFmt w:val="decimal"/>
      <w:lvlText w:val="%4."/>
      <w:lvlJc w:val="left"/>
      <w:pPr>
        <w:ind w:left="3304" w:hanging="360"/>
      </w:pPr>
    </w:lvl>
    <w:lvl w:ilvl="4" w:tplc="280A0019" w:tentative="1">
      <w:start w:val="1"/>
      <w:numFmt w:val="lowerLetter"/>
      <w:lvlText w:val="%5."/>
      <w:lvlJc w:val="left"/>
      <w:pPr>
        <w:ind w:left="4024" w:hanging="360"/>
      </w:pPr>
    </w:lvl>
    <w:lvl w:ilvl="5" w:tplc="280A001B" w:tentative="1">
      <w:start w:val="1"/>
      <w:numFmt w:val="lowerRoman"/>
      <w:lvlText w:val="%6."/>
      <w:lvlJc w:val="right"/>
      <w:pPr>
        <w:ind w:left="4744" w:hanging="180"/>
      </w:pPr>
    </w:lvl>
    <w:lvl w:ilvl="6" w:tplc="280A000F" w:tentative="1">
      <w:start w:val="1"/>
      <w:numFmt w:val="decimal"/>
      <w:lvlText w:val="%7."/>
      <w:lvlJc w:val="left"/>
      <w:pPr>
        <w:ind w:left="5464" w:hanging="360"/>
      </w:pPr>
    </w:lvl>
    <w:lvl w:ilvl="7" w:tplc="280A0019" w:tentative="1">
      <w:start w:val="1"/>
      <w:numFmt w:val="lowerLetter"/>
      <w:lvlText w:val="%8."/>
      <w:lvlJc w:val="left"/>
      <w:pPr>
        <w:ind w:left="6184" w:hanging="360"/>
      </w:pPr>
    </w:lvl>
    <w:lvl w:ilvl="8" w:tplc="280A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" w15:restartNumberingAfterBreak="0">
    <w:nsid w:val="11400A2B"/>
    <w:multiLevelType w:val="hybridMultilevel"/>
    <w:tmpl w:val="44C23454"/>
    <w:lvl w:ilvl="0" w:tplc="71A09B9C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F757E2"/>
    <w:multiLevelType w:val="hybridMultilevel"/>
    <w:tmpl w:val="45B81FFE"/>
    <w:lvl w:ilvl="0" w:tplc="3AF2A6EC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40" w:hanging="360"/>
      </w:pPr>
    </w:lvl>
    <w:lvl w:ilvl="2" w:tplc="280A001B" w:tentative="1">
      <w:start w:val="1"/>
      <w:numFmt w:val="lowerRoman"/>
      <w:lvlText w:val="%3."/>
      <w:lvlJc w:val="right"/>
      <w:pPr>
        <w:ind w:left="2460" w:hanging="180"/>
      </w:pPr>
    </w:lvl>
    <w:lvl w:ilvl="3" w:tplc="280A000F" w:tentative="1">
      <w:start w:val="1"/>
      <w:numFmt w:val="decimal"/>
      <w:lvlText w:val="%4."/>
      <w:lvlJc w:val="left"/>
      <w:pPr>
        <w:ind w:left="3180" w:hanging="360"/>
      </w:pPr>
    </w:lvl>
    <w:lvl w:ilvl="4" w:tplc="280A0019" w:tentative="1">
      <w:start w:val="1"/>
      <w:numFmt w:val="lowerLetter"/>
      <w:lvlText w:val="%5."/>
      <w:lvlJc w:val="left"/>
      <w:pPr>
        <w:ind w:left="3900" w:hanging="360"/>
      </w:pPr>
    </w:lvl>
    <w:lvl w:ilvl="5" w:tplc="280A001B" w:tentative="1">
      <w:start w:val="1"/>
      <w:numFmt w:val="lowerRoman"/>
      <w:lvlText w:val="%6."/>
      <w:lvlJc w:val="right"/>
      <w:pPr>
        <w:ind w:left="4620" w:hanging="180"/>
      </w:pPr>
    </w:lvl>
    <w:lvl w:ilvl="6" w:tplc="280A000F" w:tentative="1">
      <w:start w:val="1"/>
      <w:numFmt w:val="decimal"/>
      <w:lvlText w:val="%7."/>
      <w:lvlJc w:val="left"/>
      <w:pPr>
        <w:ind w:left="5340" w:hanging="360"/>
      </w:pPr>
    </w:lvl>
    <w:lvl w:ilvl="7" w:tplc="280A0019" w:tentative="1">
      <w:start w:val="1"/>
      <w:numFmt w:val="lowerLetter"/>
      <w:lvlText w:val="%8."/>
      <w:lvlJc w:val="left"/>
      <w:pPr>
        <w:ind w:left="6060" w:hanging="360"/>
      </w:pPr>
    </w:lvl>
    <w:lvl w:ilvl="8" w:tplc="280A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 w15:restartNumberingAfterBreak="0">
    <w:nsid w:val="33F508E7"/>
    <w:multiLevelType w:val="hybridMultilevel"/>
    <w:tmpl w:val="0D665F5A"/>
    <w:lvl w:ilvl="0" w:tplc="BA3C3F9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84B5E40"/>
    <w:multiLevelType w:val="hybridMultilevel"/>
    <w:tmpl w:val="016AAEAE"/>
    <w:lvl w:ilvl="0" w:tplc="BE38EF76">
      <w:start w:val="1"/>
      <w:numFmt w:val="upperRoman"/>
      <w:lvlText w:val="%1."/>
      <w:lvlJc w:val="left"/>
      <w:pPr>
        <w:ind w:left="150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60" w:hanging="360"/>
      </w:pPr>
    </w:lvl>
    <w:lvl w:ilvl="2" w:tplc="280A001B" w:tentative="1">
      <w:start w:val="1"/>
      <w:numFmt w:val="lowerRoman"/>
      <w:lvlText w:val="%3."/>
      <w:lvlJc w:val="right"/>
      <w:pPr>
        <w:ind w:left="2580" w:hanging="180"/>
      </w:pPr>
    </w:lvl>
    <w:lvl w:ilvl="3" w:tplc="280A000F" w:tentative="1">
      <w:start w:val="1"/>
      <w:numFmt w:val="decimal"/>
      <w:lvlText w:val="%4."/>
      <w:lvlJc w:val="left"/>
      <w:pPr>
        <w:ind w:left="3300" w:hanging="360"/>
      </w:pPr>
    </w:lvl>
    <w:lvl w:ilvl="4" w:tplc="280A0019" w:tentative="1">
      <w:start w:val="1"/>
      <w:numFmt w:val="lowerLetter"/>
      <w:lvlText w:val="%5."/>
      <w:lvlJc w:val="left"/>
      <w:pPr>
        <w:ind w:left="4020" w:hanging="360"/>
      </w:pPr>
    </w:lvl>
    <w:lvl w:ilvl="5" w:tplc="280A001B" w:tentative="1">
      <w:start w:val="1"/>
      <w:numFmt w:val="lowerRoman"/>
      <w:lvlText w:val="%6."/>
      <w:lvlJc w:val="right"/>
      <w:pPr>
        <w:ind w:left="4740" w:hanging="180"/>
      </w:pPr>
    </w:lvl>
    <w:lvl w:ilvl="6" w:tplc="280A000F" w:tentative="1">
      <w:start w:val="1"/>
      <w:numFmt w:val="decimal"/>
      <w:lvlText w:val="%7."/>
      <w:lvlJc w:val="left"/>
      <w:pPr>
        <w:ind w:left="5460" w:hanging="360"/>
      </w:pPr>
    </w:lvl>
    <w:lvl w:ilvl="7" w:tplc="280A0019" w:tentative="1">
      <w:start w:val="1"/>
      <w:numFmt w:val="lowerLetter"/>
      <w:lvlText w:val="%8."/>
      <w:lvlJc w:val="left"/>
      <w:pPr>
        <w:ind w:left="6180" w:hanging="360"/>
      </w:pPr>
    </w:lvl>
    <w:lvl w:ilvl="8" w:tplc="28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E2E2C21"/>
    <w:multiLevelType w:val="hybridMultilevel"/>
    <w:tmpl w:val="6ABE737E"/>
    <w:lvl w:ilvl="0" w:tplc="11EE5BFC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2B53DE1"/>
    <w:multiLevelType w:val="hybridMultilevel"/>
    <w:tmpl w:val="E5965896"/>
    <w:lvl w:ilvl="0" w:tplc="C4E623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3F6B4B"/>
    <w:multiLevelType w:val="hybridMultilevel"/>
    <w:tmpl w:val="C39E20C4"/>
    <w:lvl w:ilvl="0" w:tplc="D13EF2A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E446812"/>
    <w:multiLevelType w:val="hybridMultilevel"/>
    <w:tmpl w:val="FD86B276"/>
    <w:lvl w:ilvl="0" w:tplc="5F64D51A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F5B43EF"/>
    <w:multiLevelType w:val="hybridMultilevel"/>
    <w:tmpl w:val="EE2007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CC5B30"/>
    <w:multiLevelType w:val="hybridMultilevel"/>
    <w:tmpl w:val="E29C20F0"/>
    <w:lvl w:ilvl="0" w:tplc="317A717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E86AD9"/>
    <w:multiLevelType w:val="hybridMultilevel"/>
    <w:tmpl w:val="3702B6AA"/>
    <w:lvl w:ilvl="0" w:tplc="770468A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CC624D"/>
    <w:multiLevelType w:val="hybridMultilevel"/>
    <w:tmpl w:val="BC14EAB8"/>
    <w:lvl w:ilvl="0" w:tplc="A082300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4035555">
    <w:abstractNumId w:val="10"/>
  </w:num>
  <w:num w:numId="2" w16cid:durableId="1246036179">
    <w:abstractNumId w:val="12"/>
  </w:num>
  <w:num w:numId="3" w16cid:durableId="250553404">
    <w:abstractNumId w:val="7"/>
  </w:num>
  <w:num w:numId="4" w16cid:durableId="1129468137">
    <w:abstractNumId w:val="8"/>
  </w:num>
  <w:num w:numId="5" w16cid:durableId="648166546">
    <w:abstractNumId w:val="0"/>
  </w:num>
  <w:num w:numId="6" w16cid:durableId="1130324943">
    <w:abstractNumId w:val="13"/>
  </w:num>
  <w:num w:numId="7" w16cid:durableId="1646469313">
    <w:abstractNumId w:val="4"/>
  </w:num>
  <w:num w:numId="8" w16cid:durableId="1607346989">
    <w:abstractNumId w:val="5"/>
  </w:num>
  <w:num w:numId="9" w16cid:durableId="540047960">
    <w:abstractNumId w:val="3"/>
  </w:num>
  <w:num w:numId="10" w16cid:durableId="314577120">
    <w:abstractNumId w:val="6"/>
  </w:num>
  <w:num w:numId="11" w16cid:durableId="1034649052">
    <w:abstractNumId w:val="2"/>
  </w:num>
  <w:num w:numId="12" w16cid:durableId="412822531">
    <w:abstractNumId w:val="9"/>
  </w:num>
  <w:num w:numId="13" w16cid:durableId="1889534300">
    <w:abstractNumId w:val="1"/>
  </w:num>
  <w:num w:numId="14" w16cid:durableId="1270897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285"/>
    <w:rsid w:val="00007CA1"/>
    <w:rsid w:val="000312E8"/>
    <w:rsid w:val="00046BB2"/>
    <w:rsid w:val="000C6179"/>
    <w:rsid w:val="000D6F52"/>
    <w:rsid w:val="000E0E5A"/>
    <w:rsid w:val="00121D18"/>
    <w:rsid w:val="0013337D"/>
    <w:rsid w:val="0014478A"/>
    <w:rsid w:val="00187B24"/>
    <w:rsid w:val="00196DE7"/>
    <w:rsid w:val="001B23F7"/>
    <w:rsid w:val="001C1218"/>
    <w:rsid w:val="001D552F"/>
    <w:rsid w:val="001E00F1"/>
    <w:rsid w:val="001F248E"/>
    <w:rsid w:val="00205A76"/>
    <w:rsid w:val="00220AC4"/>
    <w:rsid w:val="002244C3"/>
    <w:rsid w:val="00250AE8"/>
    <w:rsid w:val="003A5BE3"/>
    <w:rsid w:val="003A6145"/>
    <w:rsid w:val="003E1885"/>
    <w:rsid w:val="004561ED"/>
    <w:rsid w:val="004B44EB"/>
    <w:rsid w:val="00514E4B"/>
    <w:rsid w:val="00527BB3"/>
    <w:rsid w:val="00557BC4"/>
    <w:rsid w:val="0056188C"/>
    <w:rsid w:val="005B170F"/>
    <w:rsid w:val="005D4C9D"/>
    <w:rsid w:val="00600622"/>
    <w:rsid w:val="00662A3A"/>
    <w:rsid w:val="00667CEC"/>
    <w:rsid w:val="00694A15"/>
    <w:rsid w:val="006F3C75"/>
    <w:rsid w:val="0074018C"/>
    <w:rsid w:val="007A43D3"/>
    <w:rsid w:val="007B0FB6"/>
    <w:rsid w:val="007E4E6C"/>
    <w:rsid w:val="00825405"/>
    <w:rsid w:val="00826DD1"/>
    <w:rsid w:val="00842209"/>
    <w:rsid w:val="00893379"/>
    <w:rsid w:val="008A1CF5"/>
    <w:rsid w:val="008D28D5"/>
    <w:rsid w:val="00900958"/>
    <w:rsid w:val="00907672"/>
    <w:rsid w:val="00911F5C"/>
    <w:rsid w:val="00917579"/>
    <w:rsid w:val="009522F9"/>
    <w:rsid w:val="009E6906"/>
    <w:rsid w:val="00A44285"/>
    <w:rsid w:val="00A66262"/>
    <w:rsid w:val="00A87DDF"/>
    <w:rsid w:val="00AE389D"/>
    <w:rsid w:val="00AF0D3B"/>
    <w:rsid w:val="00B61555"/>
    <w:rsid w:val="00B82345"/>
    <w:rsid w:val="00BA4274"/>
    <w:rsid w:val="00BF2588"/>
    <w:rsid w:val="00C52C41"/>
    <w:rsid w:val="00D30D3D"/>
    <w:rsid w:val="00D31FBC"/>
    <w:rsid w:val="00D74305"/>
    <w:rsid w:val="00DB4745"/>
    <w:rsid w:val="00E12533"/>
    <w:rsid w:val="00E53B14"/>
    <w:rsid w:val="00E90F67"/>
    <w:rsid w:val="00E91AEF"/>
    <w:rsid w:val="00EB29D0"/>
    <w:rsid w:val="00F76276"/>
    <w:rsid w:val="00FC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BEB53E"/>
  <w15:chartTrackingRefBased/>
  <w15:docId w15:val="{3300A364-4F20-4043-BF63-D7EBD3A5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theme="minorBidi"/>
        <w:b/>
        <w:bCs/>
        <w:i/>
        <w:iCs/>
        <w:sz w:val="28"/>
        <w:szCs w:val="28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4285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F762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Josue David Alvarado vega</cp:lastModifiedBy>
  <cp:revision>4</cp:revision>
  <dcterms:created xsi:type="dcterms:W3CDTF">2026-04-10T00:33:00Z</dcterms:created>
  <dcterms:modified xsi:type="dcterms:W3CDTF">2026-04-10T01:35:00Z</dcterms:modified>
</cp:coreProperties>
</file>