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520002">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520002">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520002">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520002">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520002">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520002">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520002">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520002">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520002">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520002">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520002">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520002">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520002">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520002">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520002">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520002">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520002">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520002">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520002">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520002">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520002">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520002">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and if the person is a smoker or not. These factors can cause </w:t>
      </w:r>
      <w:r w:rsidR="007F476A">
        <w:rPr>
          <w:rFonts w:ascii="Arial" w:eastAsiaTheme="minorHAnsi" w:hAnsi="Arial" w:cs="Arial"/>
          <w:color w:val="auto"/>
          <w:sz w:val="22"/>
          <w:lang w:val="en-GB"/>
        </w:rPr>
        <w:t xml:space="preserve">a </w:t>
      </w:r>
      <w:r w:rsidRPr="00FB343E">
        <w:rPr>
          <w:rFonts w:ascii="Arial" w:eastAsiaTheme="minorHAnsi" w:hAnsi="Arial" w:cs="Arial"/>
          <w:color w:val="auto"/>
          <w:sz w:val="22"/>
          <w:lang w:val="en-GB"/>
        </w:rPr>
        <w:t xml:space="preserve">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033FD161">
            <wp:extent cx="3113903" cy="1541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143000" cy="1555890"/>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1774AFE6" w:rsidR="00076124" w:rsidRPr="00D16429" w:rsidRDefault="00441A9F" w:rsidP="00441A9F">
      <w:pPr>
        <w:pStyle w:val="Caption"/>
        <w:rPr>
          <w:rFonts w:cs="Arial"/>
        </w:rPr>
      </w:pPr>
      <w:r>
        <w:t xml:space="preserve">Figure </w:t>
      </w:r>
      <w:fldSimple w:instr=" SEQ Figure \* ARABIC ">
        <w:r w:rsidR="001B4367">
          <w:rPr>
            <w:noProof/>
          </w:rPr>
          <w:t>1</w:t>
        </w:r>
      </w:fldSimple>
      <w:r>
        <w:t xml:space="preserve"> - Confusion matrix</w:t>
      </w:r>
    </w:p>
    <w:p w14:paraId="72B81239" w14:textId="05F74B39"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09074F23" w14:textId="77777777" w:rsidR="00076124" w:rsidRPr="00D16429" w:rsidRDefault="00076124" w:rsidP="00D16429">
      <w:pPr>
        <w:rPr>
          <w:rFonts w:ascii="Arial" w:hAnsi="Arial" w:cs="Arial"/>
          <w:color w:val="auto"/>
          <w:sz w:val="22"/>
        </w:rPr>
      </w:pP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2EE0EB2" w:rsidR="00CB711C" w:rsidRPr="00D16429" w:rsidRDefault="00441A9F" w:rsidP="00441A9F">
      <w:pPr>
        <w:pStyle w:val="Caption"/>
        <w:rPr>
          <w:rFonts w:cs="Arial"/>
        </w:rPr>
      </w:pPr>
      <w:r>
        <w:t xml:space="preserve">Figure </w:t>
      </w:r>
      <w:fldSimple w:instr=" SEQ Figure \* ARABIC ">
        <w:r w:rsidR="001B4367">
          <w:rPr>
            <w:noProof/>
          </w:rPr>
          <w:t>2</w:t>
        </w:r>
      </w:fldSimple>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1C7ACB08">
            <wp:extent cx="2093588" cy="1450049"/>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103194" cy="1456702"/>
                    </a:xfrm>
                    <a:prstGeom prst="rect">
                      <a:avLst/>
                    </a:prstGeom>
                  </pic:spPr>
                </pic:pic>
              </a:graphicData>
            </a:graphic>
          </wp:inline>
        </w:drawing>
      </w:r>
    </w:p>
    <w:p w14:paraId="411A4091" w14:textId="43BE06CD" w:rsidR="00093969" w:rsidRPr="00441A9F" w:rsidRDefault="00441A9F" w:rsidP="00441A9F">
      <w:pPr>
        <w:pStyle w:val="Caption"/>
      </w:pPr>
      <w:r>
        <w:t xml:space="preserve">Figure </w:t>
      </w:r>
      <w:fldSimple w:instr=" SEQ Figure \* ARABIC ">
        <w:r w:rsidR="001B4367">
          <w:rPr>
            <w:noProof/>
          </w:rPr>
          <w:t>3</w:t>
        </w:r>
      </w:fldSimple>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0652DECD">
            <wp:extent cx="1115695" cy="582295"/>
            <wp:effectExtent l="0" t="0" r="8255"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582295"/>
                    </a:xfrm>
                    <a:prstGeom prst="rect">
                      <a:avLst/>
                    </a:prstGeom>
                    <a:noFill/>
                    <a:ln>
                      <a:noFill/>
                    </a:ln>
                  </pic:spPr>
                </pic:pic>
              </a:graphicData>
            </a:graphic>
          </wp:inline>
        </w:drawing>
      </w:r>
      <w:bookmarkEnd w:id="7"/>
      <w:bookmarkEnd w:id="8"/>
    </w:p>
    <w:p w14:paraId="7C3D881C" w14:textId="09F5B926" w:rsidR="00B06060" w:rsidRPr="00093969" w:rsidRDefault="00441A9F" w:rsidP="00441A9F">
      <w:pPr>
        <w:pStyle w:val="Caption"/>
        <w:jc w:val="both"/>
      </w:pPr>
      <w:r>
        <w:t xml:space="preserve">Figure </w:t>
      </w:r>
      <w:fldSimple w:instr=" SEQ Figure \* ARABIC ">
        <w:r w:rsidR="001B4367">
          <w:rPr>
            <w:noProof/>
          </w:rPr>
          <w:t>4</w:t>
        </w:r>
      </w:fldSimple>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5B6E33A4" w:rsidR="003312E3" w:rsidRPr="00A83A95" w:rsidRDefault="003312E3" w:rsidP="003312E3">
      <w:pPr>
        <w:pStyle w:val="CW"/>
      </w:pPr>
      <w:r w:rsidRPr="00A83A95">
        <w:t>For our decision tree, we set our criterion as ‘gini’ since it improved the accura</w:t>
      </w:r>
      <w:r w:rsidR="0045255F">
        <w:t>c</w:t>
      </w:r>
      <w:r w:rsidRPr="00A83A95">
        <w:t xml:space="preserve">y output more than ‘entropy’. For the other values such as max_depth, min_samples_split and min_samples_leaf all as default values.  </w:t>
      </w:r>
      <w:r>
        <w:t xml:space="preserve">Displayed below is the confusion matrix we created for the decision tree as well as the results that were outputted from the decision tree. </w:t>
      </w:r>
    </w:p>
    <w:p w14:paraId="28AC3A6A" w14:textId="77777777" w:rsidR="00DB54A8" w:rsidRDefault="00AD390B" w:rsidP="00DB54A8">
      <w:pPr>
        <w:keepNext/>
      </w:pPr>
      <w:bookmarkStart w:id="13" w:name="_Toc91170895"/>
      <w:bookmarkStart w:id="14" w:name="_Toc91172714"/>
      <w:r w:rsidRPr="00D16429">
        <w:rPr>
          <w:noProof/>
        </w:rPr>
        <w:drawing>
          <wp:inline distT="0" distB="0" distL="0" distR="0" wp14:anchorId="0ED7F7AF" wp14:editId="0E45A20F">
            <wp:extent cx="6308725" cy="1356792"/>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p>
    <w:p w14:paraId="1FB19BA3" w14:textId="7AAEDB6E" w:rsidR="00AD390B" w:rsidRDefault="00DB54A8" w:rsidP="00DB54A8">
      <w:pPr>
        <w:pStyle w:val="Caption"/>
        <w:rPr>
          <w:noProof/>
          <w:color w:val="FF0000"/>
        </w:rPr>
      </w:pPr>
      <w:r>
        <w:t xml:space="preserve">Figure </w:t>
      </w:r>
      <w:fldSimple w:instr=" SEQ Figure \* ARABIC ">
        <w:r w:rsidR="001B4367">
          <w:rPr>
            <w:noProof/>
          </w:rPr>
          <w:t>5</w:t>
        </w:r>
      </w:fldSimple>
      <w:r>
        <w:t xml:space="preserve"> - Decision tree</w:t>
      </w:r>
    </w:p>
    <w:p w14:paraId="27B2D127" w14:textId="77777777" w:rsidR="00DB54A8" w:rsidRDefault="00AD390B" w:rsidP="00DB54A8">
      <w:pPr>
        <w:keepNext/>
      </w:pPr>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70688FD8" w:rsidR="00AD390B" w:rsidRDefault="00DB54A8" w:rsidP="00DB54A8">
      <w:pPr>
        <w:pStyle w:val="Caption"/>
        <w:rPr>
          <w:rFonts w:cs="Arial"/>
          <w:color w:val="FF0000"/>
        </w:rPr>
      </w:pPr>
      <w:r>
        <w:t xml:space="preserve">Figure </w:t>
      </w:r>
      <w:fldSimple w:instr=" SEQ Figure \* ARABIC ">
        <w:r w:rsidR="001B4367">
          <w:rPr>
            <w:noProof/>
          </w:rPr>
          <w:t>6</w:t>
        </w:r>
      </w:fldSimple>
      <w:r>
        <w:t xml:space="preserve"> - Decision tree result</w:t>
      </w:r>
    </w:p>
    <w:p w14:paraId="46A16A8E" w14:textId="77777777" w:rsidR="00AD390B" w:rsidRPr="00D16429"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77777777" w:rsidR="00AD390B" w:rsidRDefault="00AD390B" w:rsidP="00AD390B">
      <w:pPr>
        <w:pStyle w:val="CW"/>
        <w:rPr>
          <w:b/>
          <w:bCs w:val="0"/>
          <w:u w:val="single"/>
        </w:rPr>
      </w:pPr>
    </w:p>
    <w:p w14:paraId="219DDFB8" w14:textId="77777777" w:rsidR="00DB54A8" w:rsidRDefault="00AD390B" w:rsidP="00DB54A8">
      <w:pPr>
        <w:pStyle w:val="CW"/>
      </w:pPr>
      <w:r>
        <w:rPr>
          <w:noProof/>
          <w:color w:val="FF0000"/>
        </w:rPr>
        <w:drawing>
          <wp:inline distT="0" distB="0" distL="0" distR="0" wp14:anchorId="02E91FD0" wp14:editId="70266F67">
            <wp:extent cx="4222115" cy="785545"/>
            <wp:effectExtent l="0" t="0" r="698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5506" r="5908" b="44233"/>
                    <a:stretch/>
                  </pic:blipFill>
                  <pic:spPr bwMode="auto">
                    <a:xfrm>
                      <a:off x="0" y="0"/>
                      <a:ext cx="4289608" cy="798102"/>
                    </a:xfrm>
                    <a:prstGeom prst="rect">
                      <a:avLst/>
                    </a:prstGeom>
                    <a:noFill/>
                    <a:ln>
                      <a:noFill/>
                    </a:ln>
                    <a:extLst>
                      <a:ext uri="{53640926-AAD7-44D8-BBD7-CCE9431645EC}">
                        <a14:shadowObscured xmlns:a14="http://schemas.microsoft.com/office/drawing/2010/main"/>
                      </a:ext>
                    </a:extLst>
                  </pic:spPr>
                </pic:pic>
              </a:graphicData>
            </a:graphic>
          </wp:inline>
        </w:drawing>
      </w:r>
    </w:p>
    <w:p w14:paraId="3B6A9529" w14:textId="39E10606" w:rsidR="00AD390B" w:rsidRDefault="00DB54A8" w:rsidP="00DB54A8">
      <w:pPr>
        <w:pStyle w:val="Caption"/>
        <w:jc w:val="both"/>
        <w:rPr>
          <w:color w:val="FF0000"/>
        </w:rPr>
      </w:pPr>
      <w:r>
        <w:t xml:space="preserve">Figure </w:t>
      </w:r>
      <w:fldSimple w:instr=" SEQ Figure \* ARABIC ">
        <w:r w:rsidR="001B4367">
          <w:rPr>
            <w:noProof/>
          </w:rPr>
          <w:t>7</w:t>
        </w:r>
      </w:fldSimple>
      <w:r>
        <w:t xml:space="preserve"> - </w:t>
      </w:r>
      <w:proofErr w:type="gramStart"/>
      <w:r>
        <w:t>Random forest</w:t>
      </w:r>
      <w:proofErr w:type="gramEnd"/>
    </w:p>
    <w:p w14:paraId="7C018EC2" w14:textId="77777777" w:rsidR="00DB54A8" w:rsidRDefault="00AD390B" w:rsidP="00DB54A8">
      <w:pPr>
        <w:keepNext/>
      </w:pPr>
      <w:r>
        <w:rPr>
          <w:noProof/>
          <w:color w:val="FF0000"/>
        </w:rPr>
        <w:drawing>
          <wp:inline distT="0" distB="0" distL="0" distR="0" wp14:anchorId="61FB098D" wp14:editId="32C5F071">
            <wp:extent cx="4394908" cy="1761282"/>
            <wp:effectExtent l="0" t="0" r="5715"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33411" r="2052" b="30744"/>
                    <a:stretch/>
                  </pic:blipFill>
                  <pic:spPr bwMode="auto">
                    <a:xfrm>
                      <a:off x="0" y="0"/>
                      <a:ext cx="4395475" cy="1761509"/>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457F07AA" w:rsidR="00AD390B" w:rsidRPr="00020BF1" w:rsidRDefault="00DB54A8" w:rsidP="00020BF1">
      <w:pPr>
        <w:pStyle w:val="Caption"/>
        <w:rPr>
          <w:rFonts w:cs="Arial"/>
          <w:color w:val="FF0000"/>
        </w:rPr>
      </w:pPr>
      <w:r>
        <w:t xml:space="preserve">Figure </w:t>
      </w:r>
      <w:fldSimple w:instr=" SEQ Figure \* ARABIC ">
        <w:r w:rsidR="001B4367">
          <w:rPr>
            <w:noProof/>
          </w:rPr>
          <w:t>8</w:t>
        </w:r>
      </w:fldSimple>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lastRenderedPageBreak/>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6804000B" w:rsidR="001B4367" w:rsidRPr="001B4367" w:rsidRDefault="001B4367" w:rsidP="001B4367">
      <w:pPr>
        <w:pStyle w:val="Caption"/>
      </w:pPr>
      <w:r>
        <w:t xml:space="preserve">Figure </w:t>
      </w:r>
      <w:fldSimple w:instr=" SEQ Figure \* ARABIC ">
        <w:r>
          <w:rPr>
            <w:noProof/>
          </w:rPr>
          <w:t>9</w:t>
        </w:r>
      </w:fldSimple>
      <w:r>
        <w:t xml:space="preserve"> - </w:t>
      </w:r>
      <w:r w:rsidRPr="006273BE">
        <w:t>scatter plot for logistic regression</w:t>
      </w:r>
    </w:p>
    <w:p w14:paraId="3F0A57B1" w14:textId="31E5071B"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46FC4AA0" w14:textId="77777777" w:rsidR="001B4367" w:rsidRDefault="001B4367" w:rsidP="001B4367">
      <w:pPr>
        <w:keepNext/>
      </w:pPr>
      <w:r>
        <w:rPr>
          <w:noProof/>
        </w:rPr>
        <w:drawing>
          <wp:inline distT="0" distB="0" distL="0" distR="0" wp14:anchorId="710840DC" wp14:editId="145B7380">
            <wp:extent cx="4077970" cy="145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71F8F63E" w:rsidR="001B4367" w:rsidRPr="001B4367" w:rsidRDefault="001B4367" w:rsidP="001B4367">
      <w:pPr>
        <w:pStyle w:val="Caption"/>
      </w:pPr>
      <w:r>
        <w:t xml:space="preserve">Figure </w:t>
      </w:r>
      <w:fldSimple w:instr=" SEQ Figure \* ARABIC ">
        <w:r>
          <w:rPr>
            <w:noProof/>
          </w:rPr>
          <w:t>10</w:t>
        </w:r>
      </w:fldSimple>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0D5F3F2A" w14:textId="0AD2E830" w:rsidR="00BE0DD6" w:rsidRDefault="00BE0DD6" w:rsidP="00D21242">
      <w:pPr>
        <w:pStyle w:val="CW"/>
        <w:rPr>
          <w:b/>
          <w:bCs w:val="0"/>
          <w:u w:val="single"/>
        </w:rPr>
      </w:pPr>
    </w:p>
    <w:p w14:paraId="559C3221" w14:textId="2A5ECFC0" w:rsidR="0056363B"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1254B37F" w14:textId="77777777" w:rsidR="0056363B" w:rsidRPr="00696AE2" w:rsidRDefault="0056363B" w:rsidP="00696AE2">
      <w:pPr>
        <w:rPr>
          <w:rFonts w:ascii="Arial" w:hAnsi="Arial" w:cs="Arial"/>
          <w:color w:val="auto"/>
          <w:sz w:val="22"/>
        </w:rPr>
      </w:pP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5B9B8704"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789789C1" w14:textId="77777777"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0E9D818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5A673B1C" w14:textId="5D870F9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69CEA4B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7BA710ED"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 xml:space="preserve">them were correct positive predictions. The second highest was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which was close behind with an accuracy of 94%. </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43F7E9D0" w:rsidR="00733E58" w:rsidRPr="00FB343E" w:rsidRDefault="00733E58" w:rsidP="00733E58">
      <w:pPr>
        <w:rPr>
          <w:rFonts w:ascii="Arial" w:hAnsi="Arial" w:cs="Arial"/>
          <w:color w:val="auto"/>
          <w:sz w:val="22"/>
        </w:rPr>
      </w:pPr>
    </w:p>
    <w:sectPr w:rsidR="00733E58" w:rsidRPr="00FB343E"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BE440" w14:textId="77777777" w:rsidR="00520002" w:rsidRDefault="00520002" w:rsidP="004B7E44">
      <w:r>
        <w:separator/>
      </w:r>
    </w:p>
  </w:endnote>
  <w:endnote w:type="continuationSeparator" w:id="0">
    <w:p w14:paraId="2625B462" w14:textId="77777777" w:rsidR="00520002" w:rsidRDefault="0052000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D5B6A" w14:textId="77777777" w:rsidR="00520002" w:rsidRDefault="00520002" w:rsidP="004B7E44">
      <w:r>
        <w:separator/>
      </w:r>
    </w:p>
  </w:footnote>
  <w:footnote w:type="continuationSeparator" w:id="0">
    <w:p w14:paraId="0E1D3646" w14:textId="77777777" w:rsidR="00520002" w:rsidRDefault="0052000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wFAMl5eCMtAAAA"/>
  </w:docVars>
  <w:rsids>
    <w:rsidRoot w:val="008D1D07"/>
    <w:rsid w:val="00020BF1"/>
    <w:rsid w:val="00034612"/>
    <w:rsid w:val="000365A3"/>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F0465"/>
    <w:rsid w:val="001F6C77"/>
    <w:rsid w:val="001F720F"/>
    <w:rsid w:val="002470FB"/>
    <w:rsid w:val="002579D0"/>
    <w:rsid w:val="00275D5B"/>
    <w:rsid w:val="00293B83"/>
    <w:rsid w:val="002964E1"/>
    <w:rsid w:val="002A3C7E"/>
    <w:rsid w:val="002B243B"/>
    <w:rsid w:val="002C44B9"/>
    <w:rsid w:val="002D1562"/>
    <w:rsid w:val="002F23DC"/>
    <w:rsid w:val="00312F4E"/>
    <w:rsid w:val="003312DC"/>
    <w:rsid w:val="003312E3"/>
    <w:rsid w:val="0034623C"/>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B7E44"/>
    <w:rsid w:val="004C0C25"/>
    <w:rsid w:val="004D0541"/>
    <w:rsid w:val="004D47FE"/>
    <w:rsid w:val="004D5252"/>
    <w:rsid w:val="004F2B86"/>
    <w:rsid w:val="0050191C"/>
    <w:rsid w:val="00502A98"/>
    <w:rsid w:val="005057F6"/>
    <w:rsid w:val="00511F5C"/>
    <w:rsid w:val="005123C5"/>
    <w:rsid w:val="0051503E"/>
    <w:rsid w:val="00520002"/>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D1D07"/>
    <w:rsid w:val="00900D9A"/>
    <w:rsid w:val="00906C6E"/>
    <w:rsid w:val="00907FB8"/>
    <w:rsid w:val="009120E9"/>
    <w:rsid w:val="00945900"/>
    <w:rsid w:val="0098004E"/>
    <w:rsid w:val="009A1E8B"/>
    <w:rsid w:val="009A40CE"/>
    <w:rsid w:val="009C396C"/>
    <w:rsid w:val="009F5524"/>
    <w:rsid w:val="00A071FB"/>
    <w:rsid w:val="00A22944"/>
    <w:rsid w:val="00A47EF3"/>
    <w:rsid w:val="00A538AB"/>
    <w:rsid w:val="00A969C1"/>
    <w:rsid w:val="00AC12B4"/>
    <w:rsid w:val="00AC2027"/>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0789F"/>
    <w:rsid w:val="00F10B83"/>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3554</TotalTime>
  <Pages>9</Pages>
  <Words>2434</Words>
  <Characters>13877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114</cp:revision>
  <dcterms:created xsi:type="dcterms:W3CDTF">2021-11-09T11:48:00Z</dcterms:created>
  <dcterms:modified xsi:type="dcterms:W3CDTF">2021-12-23T18:22:00Z</dcterms:modified>
</cp:coreProperties>
</file>