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E3F4CE1" wp14:paraId="713E9E9B" wp14:textId="2D685A23">
      <w:pPr>
        <w:spacing w:before="0" w:beforeAutospacing="off" w:after="322" w:afterAutospacing="off"/>
        <w:jc w:val="center"/>
        <w:rPr>
          <w:rFonts w:ascii="Times New Roman" w:hAnsi="Times New Roman" w:eastAsia="Times New Roman" w:cs="Times New Roman"/>
          <w:b w:val="0"/>
          <w:bCs w:val="0"/>
          <w:i w:val="0"/>
          <w:iCs w:val="0"/>
          <w:noProof w:val="0"/>
          <w:sz w:val="36"/>
          <w:szCs w:val="36"/>
          <w:lang w:val="en-US"/>
        </w:rPr>
      </w:pPr>
      <w:r w:rsidRPr="6E3F4CE1" w:rsidR="3A7E51C4">
        <w:rPr>
          <w:rFonts w:ascii="Times New Roman" w:hAnsi="Times New Roman" w:eastAsia="Times New Roman" w:cs="Times New Roman"/>
          <w:b w:val="0"/>
          <w:bCs w:val="0"/>
          <w:i w:val="0"/>
          <w:iCs w:val="0"/>
          <w:noProof w:val="0"/>
          <w:sz w:val="36"/>
          <w:szCs w:val="36"/>
          <w:lang w:val="en-US"/>
        </w:rPr>
        <w:t>CS-499 Milestone Four</w:t>
      </w:r>
      <w:r>
        <w:br/>
      </w:r>
      <w:r w:rsidRPr="6E3F4CE1" w:rsidR="3A7E51C4">
        <w:rPr>
          <w:rFonts w:ascii="Times New Roman" w:hAnsi="Times New Roman" w:eastAsia="Times New Roman" w:cs="Times New Roman"/>
          <w:b w:val="0"/>
          <w:bCs w:val="0"/>
          <w:i w:val="0"/>
          <w:iCs w:val="0"/>
          <w:noProof w:val="0"/>
          <w:sz w:val="36"/>
          <w:szCs w:val="36"/>
          <w:lang w:val="en-US"/>
        </w:rPr>
        <w:t>Enhancement Three: Databases</w:t>
      </w:r>
    </w:p>
    <w:p xmlns:wp14="http://schemas.microsoft.com/office/word/2010/wordml" w:rsidP="6E3F4CE1" wp14:paraId="4EDF2761" wp14:textId="720A228B">
      <w:pPr>
        <w:spacing w:after="160" w:line="259" w:lineRule="auto"/>
        <w:jc w:val="center"/>
        <w:rPr>
          <w:rFonts w:ascii="Times New Roman" w:hAnsi="Times New Roman" w:eastAsia="Times New Roman" w:cs="Times New Roman"/>
          <w:b w:val="0"/>
          <w:bCs w:val="0"/>
          <w:i w:val="0"/>
          <w:iCs w:val="0"/>
          <w:noProof w:val="0"/>
          <w:sz w:val="30"/>
          <w:szCs w:val="30"/>
          <w:lang w:val="en-US"/>
        </w:rPr>
      </w:pPr>
      <w:r w:rsidRPr="6E3F4CE1" w:rsidR="3A7E51C4">
        <w:rPr>
          <w:rFonts w:ascii="Times New Roman" w:hAnsi="Times New Roman" w:eastAsia="Times New Roman" w:cs="Times New Roman"/>
          <w:b w:val="0"/>
          <w:bCs w:val="0"/>
          <w:i w:val="0"/>
          <w:iCs w:val="0"/>
          <w:noProof w:val="0"/>
          <w:sz w:val="30"/>
          <w:szCs w:val="30"/>
          <w:lang w:val="en-US"/>
        </w:rPr>
        <w:t>Shawn Henly</w:t>
      </w:r>
    </w:p>
    <w:p xmlns:wp14="http://schemas.microsoft.com/office/word/2010/wordml" w:rsidP="6E3F4CE1" wp14:paraId="38ECDFAB" wp14:textId="7E3F5CD3">
      <w:pPr>
        <w:spacing w:after="160" w:line="259" w:lineRule="auto"/>
        <w:jc w:val="center"/>
        <w:rPr>
          <w:rFonts w:ascii="Times New Roman" w:hAnsi="Times New Roman" w:eastAsia="Times New Roman" w:cs="Times New Roman"/>
          <w:b w:val="0"/>
          <w:bCs w:val="0"/>
          <w:i w:val="0"/>
          <w:iCs w:val="0"/>
          <w:noProof w:val="0"/>
          <w:sz w:val="30"/>
          <w:szCs w:val="30"/>
          <w:lang w:val="en-US"/>
        </w:rPr>
      </w:pPr>
      <w:r w:rsidRPr="6E3F4CE1" w:rsidR="3A7E51C4">
        <w:rPr>
          <w:rFonts w:ascii="Times New Roman" w:hAnsi="Times New Roman" w:eastAsia="Times New Roman" w:cs="Times New Roman"/>
          <w:b w:val="0"/>
          <w:bCs w:val="0"/>
          <w:i w:val="0"/>
          <w:iCs w:val="0"/>
          <w:noProof w:val="0"/>
          <w:sz w:val="30"/>
          <w:szCs w:val="30"/>
          <w:lang w:val="en-US"/>
        </w:rPr>
        <w:t>06/09/25</w:t>
      </w:r>
    </w:p>
    <w:p xmlns:wp14="http://schemas.microsoft.com/office/word/2010/wordml" w:rsidP="6E3F4CE1" wp14:paraId="770DD931" wp14:textId="4C1771FA">
      <w:pPr>
        <w:rPr>
          <w:rFonts w:ascii="Times New Roman" w:hAnsi="Times New Roman" w:eastAsia="Times New Roman" w:cs="Times New Roman"/>
          <w:b w:val="0"/>
          <w:bCs w:val="0"/>
          <w:i w:val="0"/>
          <w:iCs w:val="0"/>
          <w:noProof w:val="0"/>
          <w:sz w:val="24"/>
          <w:szCs w:val="24"/>
          <w:lang w:val="en-US"/>
        </w:rPr>
      </w:pPr>
    </w:p>
    <w:p xmlns:wp14="http://schemas.microsoft.com/office/word/2010/wordml" w:rsidP="6E3F4CE1" wp14:paraId="0D40FA55" wp14:textId="7E8CDA2B">
      <w:pPr>
        <w:pStyle w:val="Heading3"/>
        <w:keepNext w:val="1"/>
        <w:keepLines w:val="1"/>
        <w:spacing w:before="0" w:beforeAutospacing="off" w:after="281" w:afterAutospacing="off"/>
        <w:rPr>
          <w:rFonts w:ascii="Times New Roman" w:hAnsi="Times New Roman" w:eastAsia="Times New Roman" w:cs="Times New Roman"/>
          <w:b w:val="0"/>
          <w:bCs w:val="0"/>
          <w:i w:val="0"/>
          <w:iCs w:val="0"/>
          <w:noProof w:val="0"/>
          <w:color w:val="0F4761" w:themeColor="accent1" w:themeTint="FF" w:themeShade="BF"/>
          <w:sz w:val="30"/>
          <w:szCs w:val="30"/>
          <w:lang w:val="en-US"/>
        </w:rPr>
      </w:pPr>
      <w:r w:rsidRPr="6E3F4CE1" w:rsidR="1356B74F">
        <w:rPr>
          <w:rFonts w:ascii="Times New Roman" w:hAnsi="Times New Roman" w:eastAsia="Times New Roman" w:cs="Times New Roman"/>
          <w:b w:val="1"/>
          <w:bCs w:val="1"/>
          <w:i w:val="0"/>
          <w:iCs w:val="0"/>
          <w:noProof w:val="0"/>
          <w:color w:val="0F4761" w:themeColor="accent1" w:themeTint="FF" w:themeShade="BF"/>
          <w:sz w:val="30"/>
          <w:szCs w:val="30"/>
          <w:lang w:val="en-US"/>
        </w:rPr>
        <w:t>Brief Description of the Artifact</w:t>
      </w:r>
    </w:p>
    <w:p xmlns:wp14="http://schemas.microsoft.com/office/word/2010/wordml" w:rsidP="6E3F4CE1" wp14:paraId="3C19F71C" wp14:textId="27A381A9">
      <w:pPr>
        <w:spacing w:before="240" w:beforeAutospacing="off" w:after="240" w:afterAutospacing="off"/>
        <w:rPr>
          <w:rFonts w:ascii="Times New Roman" w:hAnsi="Times New Roman" w:eastAsia="Times New Roman" w:cs="Times New Roman"/>
          <w:noProof w:val="0"/>
          <w:sz w:val="24"/>
          <w:szCs w:val="24"/>
          <w:lang w:val="en-US"/>
        </w:rPr>
      </w:pPr>
      <w:r w:rsidRPr="6E3F4CE1" w:rsidR="54B1CDC3">
        <w:rPr>
          <w:rFonts w:ascii="Times New Roman" w:hAnsi="Times New Roman" w:eastAsia="Times New Roman" w:cs="Times New Roman"/>
          <w:noProof w:val="0"/>
          <w:sz w:val="24"/>
          <w:szCs w:val="24"/>
          <w:lang w:val="en-US"/>
        </w:rPr>
        <w:t xml:space="preserve">The selected artifact for this milestone is the </w:t>
      </w:r>
      <w:r w:rsidRPr="6E3F4CE1" w:rsidR="54B1CDC3">
        <w:rPr>
          <w:rFonts w:ascii="Times New Roman" w:hAnsi="Times New Roman" w:eastAsia="Times New Roman" w:cs="Times New Roman"/>
          <w:noProof w:val="0"/>
          <w:sz w:val="24"/>
          <w:szCs w:val="24"/>
          <w:lang w:val="en-US"/>
        </w:rPr>
        <w:t>animal_shelter.py</w:t>
      </w:r>
      <w:r w:rsidRPr="6E3F4CE1" w:rsidR="54B1CDC3">
        <w:rPr>
          <w:rFonts w:ascii="Times New Roman" w:hAnsi="Times New Roman" w:eastAsia="Times New Roman" w:cs="Times New Roman"/>
          <w:noProof w:val="0"/>
          <w:sz w:val="24"/>
          <w:szCs w:val="24"/>
          <w:lang w:val="en-US"/>
        </w:rPr>
        <w:t xml:space="preserve"> module originally developed in CS-340: Advanced Programming Concepts. This Python class was created for Grazioso </w:t>
      </w:r>
      <w:r w:rsidRPr="6E3F4CE1" w:rsidR="54B1CDC3">
        <w:rPr>
          <w:rFonts w:ascii="Times New Roman" w:hAnsi="Times New Roman" w:eastAsia="Times New Roman" w:cs="Times New Roman"/>
          <w:noProof w:val="0"/>
          <w:sz w:val="24"/>
          <w:szCs w:val="24"/>
          <w:lang w:val="en-US"/>
        </w:rPr>
        <w:t>Salvare</w:t>
      </w:r>
      <w:r w:rsidRPr="6E3F4CE1" w:rsidR="54B1CDC3">
        <w:rPr>
          <w:rFonts w:ascii="Times New Roman" w:hAnsi="Times New Roman" w:eastAsia="Times New Roman" w:cs="Times New Roman"/>
          <w:noProof w:val="0"/>
          <w:sz w:val="24"/>
          <w:szCs w:val="24"/>
          <w:lang w:val="en-US"/>
        </w:rPr>
        <w:t xml:space="preserve">, a fictional dog rescue organization, and it enables basic CRUD operations for interacting with a MongoDB database. The original version allowed the insertion, retrieval, updating, and deletion of animal records from the MongoDB </w:t>
      </w:r>
      <w:r w:rsidRPr="6E3F4CE1" w:rsidR="54B1CDC3">
        <w:rPr>
          <w:rFonts w:ascii="Times New Roman" w:hAnsi="Times New Roman" w:eastAsia="Times New Roman" w:cs="Times New Roman"/>
          <w:noProof w:val="0"/>
          <w:sz w:val="24"/>
          <w:szCs w:val="24"/>
          <w:lang w:val="en-US"/>
        </w:rPr>
        <w:t>animals</w:t>
      </w:r>
      <w:r w:rsidRPr="6E3F4CE1" w:rsidR="54B1CDC3">
        <w:rPr>
          <w:rFonts w:ascii="Times New Roman" w:hAnsi="Times New Roman" w:eastAsia="Times New Roman" w:cs="Times New Roman"/>
          <w:noProof w:val="0"/>
          <w:sz w:val="24"/>
          <w:szCs w:val="24"/>
          <w:lang w:val="en-US"/>
        </w:rPr>
        <w:t xml:space="preserve"> collection. However, it featured hardcoded credentials, lacked error handling, did not </w:t>
      </w:r>
      <w:r w:rsidRPr="6E3F4CE1" w:rsidR="54B1CDC3">
        <w:rPr>
          <w:rFonts w:ascii="Times New Roman" w:hAnsi="Times New Roman" w:eastAsia="Times New Roman" w:cs="Times New Roman"/>
          <w:noProof w:val="0"/>
          <w:sz w:val="24"/>
          <w:szCs w:val="24"/>
          <w:lang w:val="en-US"/>
        </w:rPr>
        <w:t>validate</w:t>
      </w:r>
      <w:r w:rsidRPr="6E3F4CE1" w:rsidR="54B1CDC3">
        <w:rPr>
          <w:rFonts w:ascii="Times New Roman" w:hAnsi="Times New Roman" w:eastAsia="Times New Roman" w:cs="Times New Roman"/>
          <w:noProof w:val="0"/>
          <w:sz w:val="24"/>
          <w:szCs w:val="24"/>
          <w:lang w:val="en-US"/>
        </w:rPr>
        <w:t xml:space="preserve"> input, and did not use logging or indexing. While functionally correct, its structure was brittle and not aligned with secure or scalable development practices.</w:t>
      </w:r>
    </w:p>
    <w:p xmlns:wp14="http://schemas.microsoft.com/office/word/2010/wordml" w:rsidP="6E3F4CE1" wp14:paraId="4412CFD6" wp14:textId="5A05F448">
      <w:pPr>
        <w:pStyle w:val="Normal"/>
        <w:spacing w:before="240" w:beforeAutospacing="off" w:after="240" w:afterAutospacing="off"/>
        <w:rPr>
          <w:rFonts w:ascii="Times New Roman" w:hAnsi="Times New Roman" w:eastAsia="Times New Roman" w:cs="Times New Roman"/>
          <w:b w:val="0"/>
          <w:bCs w:val="0"/>
          <w:i w:val="0"/>
          <w:iCs w:val="0"/>
          <w:noProof w:val="0"/>
          <w:sz w:val="24"/>
          <w:szCs w:val="24"/>
          <w:lang w:val="en-US"/>
        </w:rPr>
      </w:pPr>
    </w:p>
    <w:p xmlns:wp14="http://schemas.microsoft.com/office/word/2010/wordml" w:rsidP="6E3F4CE1" wp14:paraId="14F9744F" wp14:textId="10766EDF">
      <w:pPr>
        <w:pStyle w:val="Heading3"/>
        <w:keepNext w:val="1"/>
        <w:keepLines w:val="1"/>
        <w:spacing w:before="281" w:beforeAutospacing="off" w:after="281" w:afterAutospacing="off"/>
        <w:rPr>
          <w:rFonts w:ascii="Times New Roman" w:hAnsi="Times New Roman" w:eastAsia="Times New Roman" w:cs="Times New Roman"/>
          <w:b w:val="0"/>
          <w:bCs w:val="0"/>
          <w:i w:val="0"/>
          <w:iCs w:val="0"/>
          <w:noProof w:val="0"/>
          <w:color w:val="0F4761" w:themeColor="accent1" w:themeTint="FF" w:themeShade="BF"/>
          <w:sz w:val="30"/>
          <w:szCs w:val="30"/>
          <w:lang w:val="en-US"/>
        </w:rPr>
      </w:pPr>
      <w:r w:rsidRPr="6E3F4CE1" w:rsidR="1356B74F">
        <w:rPr>
          <w:rFonts w:ascii="Times New Roman" w:hAnsi="Times New Roman" w:eastAsia="Times New Roman" w:cs="Times New Roman"/>
          <w:b w:val="1"/>
          <w:bCs w:val="1"/>
          <w:i w:val="0"/>
          <w:iCs w:val="0"/>
          <w:noProof w:val="0"/>
          <w:color w:val="0F4761" w:themeColor="accent1" w:themeTint="FF" w:themeShade="BF"/>
          <w:sz w:val="30"/>
          <w:szCs w:val="30"/>
          <w:lang w:val="en-US"/>
        </w:rPr>
        <w:t xml:space="preserve">Justification for Inclusion in the </w:t>
      </w:r>
      <w:r w:rsidRPr="6E3F4CE1" w:rsidR="1356B74F">
        <w:rPr>
          <w:rFonts w:ascii="Times New Roman" w:hAnsi="Times New Roman" w:eastAsia="Times New Roman" w:cs="Times New Roman"/>
          <w:b w:val="1"/>
          <w:bCs w:val="1"/>
          <w:i w:val="0"/>
          <w:iCs w:val="0"/>
          <w:noProof w:val="0"/>
          <w:color w:val="0F4761" w:themeColor="accent1" w:themeTint="FF" w:themeShade="BF"/>
          <w:sz w:val="30"/>
          <w:szCs w:val="30"/>
          <w:lang w:val="en-US"/>
        </w:rPr>
        <w:t>ePortfolio</w:t>
      </w:r>
    </w:p>
    <w:p xmlns:wp14="http://schemas.microsoft.com/office/word/2010/wordml" w:rsidP="6E3F4CE1" wp14:paraId="691E37C5" wp14:textId="18266992">
      <w:pPr>
        <w:spacing w:before="0" w:beforeAutospacing="off" w:after="240" w:afterAutospacing="off"/>
        <w:rPr>
          <w:rFonts w:ascii="Times New Roman" w:hAnsi="Times New Roman" w:eastAsia="Times New Roman" w:cs="Times New Roman"/>
          <w:noProof w:val="0"/>
          <w:sz w:val="24"/>
          <w:szCs w:val="24"/>
          <w:lang w:val="en-US"/>
        </w:rPr>
      </w:pPr>
      <w:r w:rsidRPr="6E3F4CE1" w:rsidR="26034FDF">
        <w:rPr>
          <w:rFonts w:ascii="Times New Roman" w:hAnsi="Times New Roman" w:eastAsia="Times New Roman" w:cs="Times New Roman"/>
          <w:noProof w:val="0"/>
          <w:sz w:val="24"/>
          <w:szCs w:val="24"/>
          <w:lang w:val="en-US"/>
        </w:rPr>
        <w:t xml:space="preserve">I selected this artifact because it </w:t>
      </w:r>
      <w:r w:rsidRPr="6E3F4CE1" w:rsidR="26034FDF">
        <w:rPr>
          <w:rFonts w:ascii="Times New Roman" w:hAnsi="Times New Roman" w:eastAsia="Times New Roman" w:cs="Times New Roman"/>
          <w:noProof w:val="0"/>
          <w:sz w:val="24"/>
          <w:szCs w:val="24"/>
          <w:lang w:val="en-US"/>
        </w:rPr>
        <w:t>represents</w:t>
      </w:r>
      <w:r w:rsidRPr="6E3F4CE1" w:rsidR="26034FDF">
        <w:rPr>
          <w:rFonts w:ascii="Times New Roman" w:hAnsi="Times New Roman" w:eastAsia="Times New Roman" w:cs="Times New Roman"/>
          <w:noProof w:val="0"/>
          <w:sz w:val="24"/>
          <w:szCs w:val="24"/>
          <w:lang w:val="en-US"/>
        </w:rPr>
        <w:t xml:space="preserve"> my progression from writing basic data access logic to implementing a secure, maintainable, and performance-aware database module. The original version was created with minimal safeguards and was difficult to adapt </w:t>
      </w:r>
      <w:r w:rsidRPr="6E3F4CE1" w:rsidR="26034FDF">
        <w:rPr>
          <w:rFonts w:ascii="Times New Roman" w:hAnsi="Times New Roman" w:eastAsia="Times New Roman" w:cs="Times New Roman"/>
          <w:noProof w:val="0"/>
          <w:sz w:val="24"/>
          <w:szCs w:val="24"/>
          <w:lang w:val="en-US"/>
        </w:rPr>
        <w:t>for</w:t>
      </w:r>
      <w:r w:rsidRPr="6E3F4CE1" w:rsidR="26034FDF">
        <w:rPr>
          <w:rFonts w:ascii="Times New Roman" w:hAnsi="Times New Roman" w:eastAsia="Times New Roman" w:cs="Times New Roman"/>
          <w:noProof w:val="0"/>
          <w:sz w:val="24"/>
          <w:szCs w:val="24"/>
          <w:lang w:val="en-US"/>
        </w:rPr>
        <w:t xml:space="preserve"> real-world use. In enhancing this artifact, I was able to </w:t>
      </w:r>
      <w:r w:rsidRPr="6E3F4CE1" w:rsidR="26034FDF">
        <w:rPr>
          <w:rFonts w:ascii="Times New Roman" w:hAnsi="Times New Roman" w:eastAsia="Times New Roman" w:cs="Times New Roman"/>
          <w:noProof w:val="0"/>
          <w:sz w:val="24"/>
          <w:szCs w:val="24"/>
          <w:lang w:val="en-US"/>
        </w:rPr>
        <w:t>demonstrate</w:t>
      </w:r>
      <w:r w:rsidRPr="6E3F4CE1" w:rsidR="26034FDF">
        <w:rPr>
          <w:rFonts w:ascii="Times New Roman" w:hAnsi="Times New Roman" w:eastAsia="Times New Roman" w:cs="Times New Roman"/>
          <w:noProof w:val="0"/>
          <w:sz w:val="24"/>
          <w:szCs w:val="24"/>
          <w:lang w:val="en-US"/>
        </w:rPr>
        <w:t xml:space="preserve"> growth in secure software development, defensive programming, and data-handling best practices.</w:t>
      </w:r>
    </w:p>
    <w:p xmlns:wp14="http://schemas.microsoft.com/office/word/2010/wordml" w:rsidP="6E3F4CE1" wp14:paraId="0A448073" wp14:textId="55E34698">
      <w:pPr>
        <w:spacing w:before="240" w:beforeAutospacing="off" w:after="240" w:afterAutospacing="off"/>
        <w:rPr>
          <w:rFonts w:ascii="Times New Roman" w:hAnsi="Times New Roman" w:eastAsia="Times New Roman" w:cs="Times New Roman"/>
          <w:noProof w:val="0"/>
          <w:sz w:val="24"/>
          <w:szCs w:val="24"/>
          <w:lang w:val="en-US"/>
        </w:rPr>
      </w:pPr>
      <w:r w:rsidRPr="6E3F4CE1" w:rsidR="26034FDF">
        <w:rPr>
          <w:rFonts w:ascii="Times New Roman" w:hAnsi="Times New Roman" w:eastAsia="Times New Roman" w:cs="Times New Roman"/>
          <w:noProof w:val="0"/>
          <w:sz w:val="24"/>
          <w:szCs w:val="24"/>
          <w:lang w:val="en-US"/>
        </w:rPr>
        <w:t xml:space="preserve">This artifact </w:t>
      </w:r>
      <w:r w:rsidRPr="6E3F4CE1" w:rsidR="26034FDF">
        <w:rPr>
          <w:rFonts w:ascii="Times New Roman" w:hAnsi="Times New Roman" w:eastAsia="Times New Roman" w:cs="Times New Roman"/>
          <w:noProof w:val="0"/>
          <w:sz w:val="24"/>
          <w:szCs w:val="24"/>
          <w:lang w:val="en-US"/>
        </w:rPr>
        <w:t>showcases</w:t>
      </w:r>
      <w:r w:rsidRPr="6E3F4CE1" w:rsidR="26034FDF">
        <w:rPr>
          <w:rFonts w:ascii="Times New Roman" w:hAnsi="Times New Roman" w:eastAsia="Times New Roman" w:cs="Times New Roman"/>
          <w:noProof w:val="0"/>
          <w:sz w:val="24"/>
          <w:szCs w:val="24"/>
          <w:lang w:val="en-US"/>
        </w:rPr>
        <w:t xml:space="preserve"> my skills in back-end system integration, error handling, and logging—areas essential to modern application development. By refactoring the class to better separate concerns, integrating Python’s built-in logging framework, and supporting credential management through environment variables, I transformed the script from a prototype to a</w:t>
      </w:r>
      <w:r w:rsidRPr="6E3F4CE1" w:rsidR="46223858">
        <w:rPr>
          <w:rFonts w:ascii="Times New Roman" w:hAnsi="Times New Roman" w:eastAsia="Times New Roman" w:cs="Times New Roman"/>
          <w:noProof w:val="0"/>
          <w:sz w:val="24"/>
          <w:szCs w:val="24"/>
          <w:lang w:val="en-US"/>
        </w:rPr>
        <w:t xml:space="preserve"> </w:t>
      </w:r>
      <w:r w:rsidRPr="6E3F4CE1" w:rsidR="26034FDF">
        <w:rPr>
          <w:rFonts w:ascii="Times New Roman" w:hAnsi="Times New Roman" w:eastAsia="Times New Roman" w:cs="Times New Roman"/>
          <w:noProof w:val="0"/>
          <w:sz w:val="24"/>
          <w:szCs w:val="24"/>
          <w:lang w:val="en-US"/>
        </w:rPr>
        <w:t>component</w:t>
      </w:r>
      <w:r w:rsidRPr="6E3F4CE1" w:rsidR="26034FDF">
        <w:rPr>
          <w:rFonts w:ascii="Times New Roman" w:hAnsi="Times New Roman" w:eastAsia="Times New Roman" w:cs="Times New Roman"/>
          <w:noProof w:val="0"/>
          <w:sz w:val="24"/>
          <w:szCs w:val="24"/>
          <w:lang w:val="en-US"/>
        </w:rPr>
        <w:t>. T</w:t>
      </w:r>
      <w:r w:rsidRPr="6E3F4CE1" w:rsidR="09CE1BFF">
        <w:rPr>
          <w:rFonts w:ascii="Times New Roman" w:hAnsi="Times New Roman" w:eastAsia="Times New Roman" w:cs="Times New Roman"/>
          <w:noProof w:val="0"/>
          <w:sz w:val="24"/>
          <w:szCs w:val="24"/>
          <w:lang w:val="en-US"/>
        </w:rPr>
        <w:t>his work</w:t>
      </w:r>
      <w:r w:rsidRPr="6E3F4CE1" w:rsidR="26034FDF">
        <w:rPr>
          <w:rFonts w:ascii="Times New Roman" w:hAnsi="Times New Roman" w:eastAsia="Times New Roman" w:cs="Times New Roman"/>
          <w:noProof w:val="0"/>
          <w:sz w:val="24"/>
          <w:szCs w:val="24"/>
          <w:lang w:val="en-US"/>
        </w:rPr>
        <w:t xml:space="preserve"> </w:t>
      </w:r>
      <w:r w:rsidRPr="6E3F4CE1" w:rsidR="26034FDF">
        <w:rPr>
          <w:rFonts w:ascii="Times New Roman" w:hAnsi="Times New Roman" w:eastAsia="Times New Roman" w:cs="Times New Roman"/>
          <w:noProof w:val="0"/>
          <w:sz w:val="24"/>
          <w:szCs w:val="24"/>
          <w:lang w:val="en-US"/>
        </w:rPr>
        <w:t>not only makes the module safer and more scalable but also communicates my readiness to develop reliable data services in industry environments.</w:t>
      </w:r>
    </w:p>
    <w:p xmlns:wp14="http://schemas.microsoft.com/office/word/2010/wordml" w:rsidP="6E3F4CE1" wp14:paraId="304C17E0" wp14:textId="6784FF97">
      <w:pPr>
        <w:rPr>
          <w:rFonts w:ascii="Times New Roman" w:hAnsi="Times New Roman" w:eastAsia="Times New Roman" w:cs="Times New Roman"/>
          <w:b w:val="0"/>
          <w:bCs w:val="0"/>
          <w:i w:val="0"/>
          <w:iCs w:val="0"/>
          <w:noProof w:val="0"/>
          <w:sz w:val="24"/>
          <w:szCs w:val="24"/>
          <w:lang w:val="en-US"/>
        </w:rPr>
      </w:pPr>
    </w:p>
    <w:p xmlns:wp14="http://schemas.microsoft.com/office/word/2010/wordml" w:rsidP="6E3F4CE1" wp14:paraId="59359C2A" wp14:textId="018B571C">
      <w:pPr>
        <w:pStyle w:val="Heading3"/>
        <w:keepNext w:val="1"/>
        <w:keepLines w:val="1"/>
        <w:spacing w:before="281" w:beforeAutospacing="off" w:after="281" w:afterAutospacing="off"/>
        <w:rPr>
          <w:rFonts w:ascii="Times New Roman" w:hAnsi="Times New Roman" w:eastAsia="Times New Roman" w:cs="Times New Roman"/>
          <w:b w:val="0"/>
          <w:bCs w:val="0"/>
          <w:i w:val="0"/>
          <w:iCs w:val="0"/>
          <w:noProof w:val="0"/>
          <w:color w:val="0F4761" w:themeColor="accent1" w:themeTint="FF" w:themeShade="BF"/>
          <w:sz w:val="30"/>
          <w:szCs w:val="30"/>
          <w:lang w:val="en-US"/>
        </w:rPr>
      </w:pPr>
      <w:r w:rsidRPr="6E3F4CE1" w:rsidR="1356B74F">
        <w:rPr>
          <w:rFonts w:ascii="Times New Roman" w:hAnsi="Times New Roman" w:eastAsia="Times New Roman" w:cs="Times New Roman"/>
          <w:b w:val="1"/>
          <w:bCs w:val="1"/>
          <w:i w:val="0"/>
          <w:iCs w:val="0"/>
          <w:noProof w:val="0"/>
          <w:color w:val="0F4761" w:themeColor="accent1" w:themeTint="FF" w:themeShade="BF"/>
          <w:sz w:val="30"/>
          <w:szCs w:val="30"/>
          <w:lang w:val="en-US"/>
        </w:rPr>
        <w:t>Key Components of the Enhancement</w:t>
      </w:r>
    </w:p>
    <w:p xmlns:wp14="http://schemas.microsoft.com/office/word/2010/wordml" w:rsidP="6E3F4CE1" wp14:paraId="1F839C1A" wp14:textId="5AD8D66F">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6E3F4CE1" w:rsidR="74143360">
        <w:rPr>
          <w:rFonts w:ascii="Times New Roman" w:hAnsi="Times New Roman" w:eastAsia="Times New Roman" w:cs="Times New Roman"/>
          <w:b w:val="1"/>
          <w:bCs w:val="1"/>
          <w:noProof w:val="0"/>
          <w:lang w:val="en-US"/>
        </w:rPr>
        <w:t>Credential Management with Environment Variables</w:t>
      </w:r>
      <w:r w:rsidRPr="6E3F4CE1" w:rsidR="74143360">
        <w:rPr>
          <w:rFonts w:ascii="Times New Roman" w:hAnsi="Times New Roman" w:eastAsia="Times New Roman" w:cs="Times New Roman"/>
          <w:noProof w:val="0"/>
          <w:lang w:val="en-US"/>
        </w:rPr>
        <w:t xml:space="preserve">: I used Python’s </w:t>
      </w:r>
      <w:r w:rsidRPr="6E3F4CE1" w:rsidR="74143360">
        <w:rPr>
          <w:rFonts w:ascii="Times New Roman" w:hAnsi="Times New Roman" w:eastAsia="Times New Roman" w:cs="Times New Roman"/>
          <w:noProof w:val="0"/>
          <w:lang w:val="en-US"/>
        </w:rPr>
        <w:t>os</w:t>
      </w:r>
      <w:r w:rsidRPr="6E3F4CE1" w:rsidR="74143360">
        <w:rPr>
          <w:rFonts w:ascii="Times New Roman" w:hAnsi="Times New Roman" w:eastAsia="Times New Roman" w:cs="Times New Roman"/>
          <w:noProof w:val="0"/>
          <w:lang w:val="en-US"/>
        </w:rPr>
        <w:t xml:space="preserve"> module to support secure retrieval of MongoDB credentials and host information from environment variables while preserving default values for testing.</w:t>
      </w:r>
    </w:p>
    <w:p xmlns:wp14="http://schemas.microsoft.com/office/word/2010/wordml" w:rsidP="6E3F4CE1" wp14:paraId="79933BA6" wp14:textId="3372013F">
      <w:pPr>
        <w:pStyle w:val="ListParagraph"/>
        <w:spacing w:before="240" w:beforeAutospacing="off" w:after="240" w:afterAutospacing="off"/>
        <w:ind w:left="720"/>
        <w:rPr>
          <w:rFonts w:ascii="Times New Roman" w:hAnsi="Times New Roman" w:eastAsia="Times New Roman" w:cs="Times New Roman"/>
          <w:noProof w:val="0"/>
          <w:sz w:val="24"/>
          <w:szCs w:val="24"/>
          <w:lang w:val="en-US"/>
        </w:rPr>
      </w:pPr>
    </w:p>
    <w:p xmlns:wp14="http://schemas.microsoft.com/office/word/2010/wordml" w:rsidP="6E3F4CE1" wp14:paraId="25C68C7A" wp14:textId="14048365">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6E3F4CE1" w:rsidR="74143360">
        <w:rPr>
          <w:rFonts w:ascii="Times New Roman" w:hAnsi="Times New Roman" w:eastAsia="Times New Roman" w:cs="Times New Roman"/>
          <w:b w:val="1"/>
          <w:bCs w:val="1"/>
          <w:noProof w:val="0"/>
          <w:lang w:val="en-US"/>
        </w:rPr>
        <w:t>Logging Integration</w:t>
      </w:r>
      <w:r w:rsidRPr="6E3F4CE1" w:rsidR="74143360">
        <w:rPr>
          <w:rFonts w:ascii="Times New Roman" w:hAnsi="Times New Roman" w:eastAsia="Times New Roman" w:cs="Times New Roman"/>
          <w:noProof w:val="0"/>
          <w:lang w:val="en-US"/>
        </w:rPr>
        <w:t>: Replacing untracked operations with Python’s logging module, I added visibility into each method’s behavior. This makes debugging and auditability far easier—important for real-world maintainability.</w:t>
      </w:r>
    </w:p>
    <w:p xmlns:wp14="http://schemas.microsoft.com/office/word/2010/wordml" w:rsidP="6E3F4CE1" wp14:paraId="78B6EF90" wp14:textId="15961A3A">
      <w:pPr>
        <w:pStyle w:val="ListParagraph"/>
        <w:spacing w:before="240" w:beforeAutospacing="off" w:after="240" w:afterAutospacing="off"/>
        <w:ind w:left="720"/>
        <w:rPr>
          <w:rFonts w:ascii="Times New Roman" w:hAnsi="Times New Roman" w:eastAsia="Times New Roman" w:cs="Times New Roman"/>
          <w:noProof w:val="0"/>
          <w:sz w:val="24"/>
          <w:szCs w:val="24"/>
          <w:lang w:val="en-US"/>
        </w:rPr>
      </w:pPr>
    </w:p>
    <w:p xmlns:wp14="http://schemas.microsoft.com/office/word/2010/wordml" w:rsidP="6E3F4CE1" wp14:paraId="20C15E8A" wp14:textId="522B51C1">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6E3F4CE1" w:rsidR="74143360">
        <w:rPr>
          <w:rFonts w:ascii="Times New Roman" w:hAnsi="Times New Roman" w:eastAsia="Times New Roman" w:cs="Times New Roman"/>
          <w:b w:val="1"/>
          <w:bCs w:val="1"/>
          <w:noProof w:val="0"/>
          <w:lang w:val="en-US"/>
        </w:rPr>
        <w:t>Try-Except Error Handling</w:t>
      </w:r>
      <w:r w:rsidRPr="6E3F4CE1" w:rsidR="74143360">
        <w:rPr>
          <w:rFonts w:ascii="Times New Roman" w:hAnsi="Times New Roman" w:eastAsia="Times New Roman" w:cs="Times New Roman"/>
          <w:noProof w:val="0"/>
          <w:lang w:val="en-US"/>
        </w:rPr>
        <w:t xml:space="preserve">: Each CRUD method is now wrapped in try-except blocks to prevent crashes and capture database-related exceptions from </w:t>
      </w:r>
      <w:r w:rsidRPr="6E3F4CE1" w:rsidR="74143360">
        <w:rPr>
          <w:rFonts w:ascii="Times New Roman" w:hAnsi="Times New Roman" w:eastAsia="Times New Roman" w:cs="Times New Roman"/>
          <w:noProof w:val="0"/>
          <w:lang w:val="en-US"/>
        </w:rPr>
        <w:t>pymongo.errors</w:t>
      </w:r>
      <w:r w:rsidRPr="6E3F4CE1" w:rsidR="74143360">
        <w:rPr>
          <w:rFonts w:ascii="Times New Roman" w:hAnsi="Times New Roman" w:eastAsia="Times New Roman" w:cs="Times New Roman"/>
          <w:noProof w:val="0"/>
          <w:lang w:val="en-US"/>
        </w:rPr>
        <w:t>.</w:t>
      </w:r>
    </w:p>
    <w:p xmlns:wp14="http://schemas.microsoft.com/office/word/2010/wordml" w:rsidP="6E3F4CE1" wp14:paraId="2066362A" wp14:textId="3B0B2DF8">
      <w:pPr>
        <w:pStyle w:val="ListParagraph"/>
        <w:spacing w:before="240" w:beforeAutospacing="off" w:after="240" w:afterAutospacing="off"/>
        <w:ind w:left="720"/>
        <w:rPr>
          <w:rFonts w:ascii="Times New Roman" w:hAnsi="Times New Roman" w:eastAsia="Times New Roman" w:cs="Times New Roman"/>
          <w:noProof w:val="0"/>
          <w:sz w:val="24"/>
          <w:szCs w:val="24"/>
          <w:lang w:val="en-US"/>
        </w:rPr>
      </w:pPr>
    </w:p>
    <w:p xmlns:wp14="http://schemas.microsoft.com/office/word/2010/wordml" w:rsidP="6E3F4CE1" wp14:paraId="278547BB" wp14:textId="21A5A25A">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6E3F4CE1" w:rsidR="74143360">
        <w:rPr>
          <w:rFonts w:ascii="Times New Roman" w:hAnsi="Times New Roman" w:eastAsia="Times New Roman" w:cs="Times New Roman"/>
          <w:b w:val="1"/>
          <w:bCs w:val="1"/>
          <w:noProof w:val="0"/>
          <w:lang w:val="en-US"/>
        </w:rPr>
        <w:t>Performance Optimization</w:t>
      </w:r>
      <w:r w:rsidRPr="6E3F4CE1" w:rsidR="74143360">
        <w:rPr>
          <w:rFonts w:ascii="Times New Roman" w:hAnsi="Times New Roman" w:eastAsia="Times New Roman" w:cs="Times New Roman"/>
          <w:noProof w:val="0"/>
          <w:lang w:val="en-US"/>
        </w:rPr>
        <w:t xml:space="preserve">: Indexes were added for commonly queried fields such as </w:t>
      </w:r>
      <w:r w:rsidRPr="6E3F4CE1" w:rsidR="74143360">
        <w:rPr>
          <w:rFonts w:ascii="Times New Roman" w:hAnsi="Times New Roman" w:eastAsia="Times New Roman" w:cs="Times New Roman"/>
          <w:noProof w:val="0"/>
          <w:lang w:val="en-US"/>
        </w:rPr>
        <w:t>breed</w:t>
      </w:r>
      <w:r w:rsidRPr="6E3F4CE1" w:rsidR="74143360">
        <w:rPr>
          <w:rFonts w:ascii="Times New Roman" w:hAnsi="Times New Roman" w:eastAsia="Times New Roman" w:cs="Times New Roman"/>
          <w:noProof w:val="0"/>
          <w:lang w:val="en-US"/>
        </w:rPr>
        <w:t xml:space="preserve">, </w:t>
      </w:r>
      <w:r w:rsidRPr="6E3F4CE1" w:rsidR="74143360">
        <w:rPr>
          <w:rFonts w:ascii="Times New Roman" w:hAnsi="Times New Roman" w:eastAsia="Times New Roman" w:cs="Times New Roman"/>
          <w:noProof w:val="0"/>
          <w:lang w:val="en-US"/>
        </w:rPr>
        <w:t>location</w:t>
      </w:r>
      <w:r w:rsidRPr="6E3F4CE1" w:rsidR="74143360">
        <w:rPr>
          <w:rFonts w:ascii="Times New Roman" w:hAnsi="Times New Roman" w:eastAsia="Times New Roman" w:cs="Times New Roman"/>
          <w:noProof w:val="0"/>
          <w:lang w:val="en-US"/>
        </w:rPr>
        <w:t xml:space="preserve">, and </w:t>
      </w:r>
      <w:r w:rsidRPr="6E3F4CE1" w:rsidR="74143360">
        <w:rPr>
          <w:rFonts w:ascii="Times New Roman" w:hAnsi="Times New Roman" w:eastAsia="Times New Roman" w:cs="Times New Roman"/>
          <w:noProof w:val="0"/>
          <w:lang w:val="en-US"/>
        </w:rPr>
        <w:t>adoption_status</w:t>
      </w:r>
      <w:r w:rsidRPr="6E3F4CE1" w:rsidR="74143360">
        <w:rPr>
          <w:rFonts w:ascii="Times New Roman" w:hAnsi="Times New Roman" w:eastAsia="Times New Roman" w:cs="Times New Roman"/>
          <w:noProof w:val="0"/>
          <w:lang w:val="en-US"/>
        </w:rPr>
        <w:t>. These improve database read performance, especially on large datasets.</w:t>
      </w:r>
    </w:p>
    <w:p xmlns:wp14="http://schemas.microsoft.com/office/word/2010/wordml" w:rsidP="6E3F4CE1" wp14:paraId="399C80A3" wp14:textId="05E23707">
      <w:pPr>
        <w:pStyle w:val="ListParagraph"/>
        <w:spacing w:before="240" w:beforeAutospacing="off" w:after="240" w:afterAutospacing="off"/>
        <w:ind w:left="720"/>
        <w:rPr>
          <w:rFonts w:ascii="Times New Roman" w:hAnsi="Times New Roman" w:eastAsia="Times New Roman" w:cs="Times New Roman"/>
          <w:noProof w:val="0"/>
          <w:sz w:val="24"/>
          <w:szCs w:val="24"/>
          <w:lang w:val="en-US"/>
        </w:rPr>
      </w:pPr>
    </w:p>
    <w:p xmlns:wp14="http://schemas.microsoft.com/office/word/2010/wordml" w:rsidP="6E3F4CE1" wp14:paraId="23ADF2F4" wp14:textId="0A8829E0">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6E3F4CE1" w:rsidR="74143360">
        <w:rPr>
          <w:rFonts w:ascii="Times New Roman" w:hAnsi="Times New Roman" w:eastAsia="Times New Roman" w:cs="Times New Roman"/>
          <w:b w:val="1"/>
          <w:bCs w:val="1"/>
          <w:noProof w:val="0"/>
          <w:lang w:val="en-US"/>
        </w:rPr>
        <w:t>Validation and Fallbacks</w:t>
      </w:r>
      <w:r w:rsidRPr="6E3F4CE1" w:rsidR="74143360">
        <w:rPr>
          <w:rFonts w:ascii="Times New Roman" w:hAnsi="Times New Roman" w:eastAsia="Times New Roman" w:cs="Times New Roman"/>
          <w:noProof w:val="0"/>
          <w:lang w:val="en-US"/>
        </w:rPr>
        <w:t xml:space="preserve">: Default values and input type checks ensure methods handle bad input gracefully. For instance, if an invalid query object is passed to </w:t>
      </w:r>
      <w:r w:rsidRPr="6E3F4CE1" w:rsidR="74143360">
        <w:rPr>
          <w:rFonts w:ascii="Times New Roman" w:hAnsi="Times New Roman" w:eastAsia="Times New Roman" w:cs="Times New Roman"/>
          <w:noProof w:val="0"/>
          <w:lang w:val="en-US"/>
        </w:rPr>
        <w:t>read(</w:t>
      </w:r>
      <w:r w:rsidRPr="6E3F4CE1" w:rsidR="74143360">
        <w:rPr>
          <w:rFonts w:ascii="Times New Roman" w:hAnsi="Times New Roman" w:eastAsia="Times New Roman" w:cs="Times New Roman"/>
          <w:noProof w:val="0"/>
          <w:lang w:val="en-US"/>
        </w:rPr>
        <w:t>)</w:t>
      </w:r>
      <w:r w:rsidRPr="6E3F4CE1" w:rsidR="74143360">
        <w:rPr>
          <w:rFonts w:ascii="Times New Roman" w:hAnsi="Times New Roman" w:eastAsia="Times New Roman" w:cs="Times New Roman"/>
          <w:noProof w:val="0"/>
          <w:lang w:val="en-US"/>
        </w:rPr>
        <w:t>, the method logs a warning and returns an empty list.</w:t>
      </w:r>
    </w:p>
    <w:p xmlns:wp14="http://schemas.microsoft.com/office/word/2010/wordml" w:rsidP="6E3F4CE1" wp14:paraId="19AEE136" wp14:textId="575EF46C">
      <w:pPr>
        <w:rPr>
          <w:rFonts w:ascii="Times New Roman" w:hAnsi="Times New Roman" w:eastAsia="Times New Roman" w:cs="Times New Roman"/>
          <w:b w:val="0"/>
          <w:bCs w:val="0"/>
          <w:i w:val="0"/>
          <w:iCs w:val="0"/>
          <w:noProof w:val="0"/>
          <w:sz w:val="24"/>
          <w:szCs w:val="24"/>
          <w:lang w:val="en-US"/>
        </w:rPr>
      </w:pPr>
    </w:p>
    <w:p xmlns:wp14="http://schemas.microsoft.com/office/word/2010/wordml" w:rsidP="6E3F4CE1" wp14:paraId="3E11237E" wp14:textId="7CBBC0B8">
      <w:pPr>
        <w:pStyle w:val="Heading3"/>
        <w:keepNext w:val="1"/>
        <w:keepLines w:val="1"/>
        <w:spacing w:before="281" w:beforeAutospacing="off" w:after="281" w:afterAutospacing="off"/>
        <w:rPr>
          <w:rFonts w:ascii="Times New Roman" w:hAnsi="Times New Roman" w:eastAsia="Times New Roman" w:cs="Times New Roman"/>
          <w:b w:val="0"/>
          <w:bCs w:val="0"/>
          <w:i w:val="0"/>
          <w:iCs w:val="0"/>
          <w:noProof w:val="0"/>
          <w:color w:val="0F4761" w:themeColor="accent1" w:themeTint="FF" w:themeShade="BF"/>
          <w:sz w:val="30"/>
          <w:szCs w:val="30"/>
          <w:lang w:val="en-US"/>
        </w:rPr>
      </w:pPr>
      <w:r w:rsidRPr="6E3F4CE1" w:rsidR="1356B74F">
        <w:rPr>
          <w:rFonts w:ascii="Times New Roman" w:hAnsi="Times New Roman" w:eastAsia="Times New Roman" w:cs="Times New Roman"/>
          <w:b w:val="1"/>
          <w:bCs w:val="1"/>
          <w:i w:val="0"/>
          <w:iCs w:val="0"/>
          <w:noProof w:val="0"/>
          <w:color w:val="0F4761" w:themeColor="accent1" w:themeTint="FF" w:themeShade="BF"/>
          <w:sz w:val="30"/>
          <w:szCs w:val="30"/>
          <w:lang w:val="en-US"/>
        </w:rPr>
        <w:t>Course Outcomes Achieved</w:t>
      </w:r>
    </w:p>
    <w:p xmlns:wp14="http://schemas.microsoft.com/office/word/2010/wordml" w:rsidP="6E3F4CE1" wp14:paraId="36F37435" wp14:textId="721B7BF5">
      <w:pPr>
        <w:spacing w:before="0" w:beforeAutospacing="off" w:after="240" w:afterAutospacing="off"/>
        <w:rPr>
          <w:rFonts w:ascii="Times New Roman" w:hAnsi="Times New Roman" w:eastAsia="Times New Roman" w:cs="Times New Roman"/>
          <w:noProof w:val="0"/>
          <w:sz w:val="24"/>
          <w:szCs w:val="24"/>
          <w:lang w:val="en-US"/>
        </w:rPr>
      </w:pPr>
      <w:r w:rsidRPr="6E3F4CE1" w:rsidR="7F6C0324">
        <w:rPr>
          <w:rFonts w:ascii="Times New Roman" w:hAnsi="Times New Roman" w:eastAsia="Times New Roman" w:cs="Times New Roman"/>
          <w:noProof w:val="0"/>
          <w:sz w:val="24"/>
          <w:szCs w:val="24"/>
          <w:lang w:val="en-US"/>
        </w:rPr>
        <w:t xml:space="preserve">This enhancement supports several CS-499 outcomes. It aligns with </w:t>
      </w:r>
      <w:r w:rsidRPr="6E3F4CE1" w:rsidR="7F6C0324">
        <w:rPr>
          <w:rFonts w:ascii="Times New Roman" w:hAnsi="Times New Roman" w:eastAsia="Times New Roman" w:cs="Times New Roman"/>
          <w:b w:val="1"/>
          <w:bCs w:val="1"/>
          <w:noProof w:val="0"/>
          <w:sz w:val="24"/>
          <w:szCs w:val="24"/>
          <w:lang w:val="en-US"/>
        </w:rPr>
        <w:t>Outcome 3</w:t>
      </w:r>
      <w:r w:rsidRPr="6E3F4CE1" w:rsidR="7F6C0324">
        <w:rPr>
          <w:rFonts w:ascii="Times New Roman" w:hAnsi="Times New Roman" w:eastAsia="Times New Roman" w:cs="Times New Roman"/>
          <w:noProof w:val="0"/>
          <w:sz w:val="24"/>
          <w:szCs w:val="24"/>
          <w:lang w:val="en-US"/>
        </w:rPr>
        <w:t xml:space="preserve">, which focuses on designing computing solutions using </w:t>
      </w:r>
      <w:r w:rsidRPr="6E3F4CE1" w:rsidR="7F6C0324">
        <w:rPr>
          <w:rFonts w:ascii="Times New Roman" w:hAnsi="Times New Roman" w:eastAsia="Times New Roman" w:cs="Times New Roman"/>
          <w:noProof w:val="0"/>
          <w:sz w:val="24"/>
          <w:szCs w:val="24"/>
          <w:lang w:val="en-US"/>
        </w:rPr>
        <w:t>appropriate principles</w:t>
      </w:r>
      <w:r w:rsidRPr="6E3F4CE1" w:rsidR="7F6C0324">
        <w:rPr>
          <w:rFonts w:ascii="Times New Roman" w:hAnsi="Times New Roman" w:eastAsia="Times New Roman" w:cs="Times New Roman"/>
          <w:noProof w:val="0"/>
          <w:sz w:val="24"/>
          <w:szCs w:val="24"/>
          <w:lang w:val="en-US"/>
        </w:rPr>
        <w:t xml:space="preserve"> and managing design trade-offs. I restructured the data access code to separate responsibilities, optimize queries, and increase robustness. These decisions reflect a thoughtful balance between complexity, performance, and security.</w:t>
      </w:r>
    </w:p>
    <w:p xmlns:wp14="http://schemas.microsoft.com/office/word/2010/wordml" w:rsidP="6E3F4CE1" wp14:paraId="058AC76F" wp14:textId="0AB93295">
      <w:pPr>
        <w:spacing w:before="240" w:beforeAutospacing="off" w:after="240" w:afterAutospacing="off"/>
        <w:rPr>
          <w:rFonts w:ascii="Times New Roman" w:hAnsi="Times New Roman" w:eastAsia="Times New Roman" w:cs="Times New Roman"/>
          <w:noProof w:val="0"/>
          <w:sz w:val="24"/>
          <w:szCs w:val="24"/>
          <w:lang w:val="en-US"/>
        </w:rPr>
      </w:pPr>
      <w:r w:rsidRPr="6E3F4CE1" w:rsidR="7F6C0324">
        <w:rPr>
          <w:rFonts w:ascii="Times New Roman" w:hAnsi="Times New Roman" w:eastAsia="Times New Roman" w:cs="Times New Roman"/>
          <w:noProof w:val="0"/>
          <w:sz w:val="24"/>
          <w:szCs w:val="24"/>
          <w:lang w:val="en-US"/>
        </w:rPr>
        <w:t xml:space="preserve">It also </w:t>
      </w:r>
      <w:r w:rsidRPr="6E3F4CE1" w:rsidR="7F6C0324">
        <w:rPr>
          <w:rFonts w:ascii="Times New Roman" w:hAnsi="Times New Roman" w:eastAsia="Times New Roman" w:cs="Times New Roman"/>
          <w:noProof w:val="0"/>
          <w:sz w:val="24"/>
          <w:szCs w:val="24"/>
          <w:lang w:val="en-US"/>
        </w:rPr>
        <w:t>demonstrates</w:t>
      </w:r>
      <w:r w:rsidRPr="6E3F4CE1" w:rsidR="7F6C0324">
        <w:rPr>
          <w:rFonts w:ascii="Times New Roman" w:hAnsi="Times New Roman" w:eastAsia="Times New Roman" w:cs="Times New Roman"/>
          <w:noProof w:val="0"/>
          <w:sz w:val="24"/>
          <w:szCs w:val="24"/>
          <w:lang w:val="en-US"/>
        </w:rPr>
        <w:t xml:space="preserve"> progress toward </w:t>
      </w:r>
      <w:r w:rsidRPr="6E3F4CE1" w:rsidR="7F6C0324">
        <w:rPr>
          <w:rFonts w:ascii="Times New Roman" w:hAnsi="Times New Roman" w:eastAsia="Times New Roman" w:cs="Times New Roman"/>
          <w:b w:val="1"/>
          <w:bCs w:val="1"/>
          <w:noProof w:val="0"/>
          <w:sz w:val="24"/>
          <w:szCs w:val="24"/>
          <w:lang w:val="en-US"/>
        </w:rPr>
        <w:t>Outcome 4</w:t>
      </w:r>
      <w:r w:rsidRPr="6E3F4CE1" w:rsidR="7F6C0324">
        <w:rPr>
          <w:rFonts w:ascii="Times New Roman" w:hAnsi="Times New Roman" w:eastAsia="Times New Roman" w:cs="Times New Roman"/>
          <w:noProof w:val="0"/>
          <w:sz w:val="24"/>
          <w:szCs w:val="24"/>
          <w:lang w:val="en-US"/>
        </w:rPr>
        <w:t>, which involves the use of well-founded and innovative tools. The integration of logging and error handling tools, along with the introduction of indexes and secure credential handling, highlights my use of professional-grade techniques to support reliability and observability.</w:t>
      </w:r>
    </w:p>
    <w:p xmlns:wp14="http://schemas.microsoft.com/office/word/2010/wordml" w:rsidP="6E3F4CE1" wp14:paraId="0F4E031D" wp14:textId="505696EF">
      <w:pPr>
        <w:spacing w:before="240" w:beforeAutospacing="off" w:after="240" w:afterAutospacing="off"/>
        <w:rPr>
          <w:rFonts w:ascii="Times New Roman" w:hAnsi="Times New Roman" w:eastAsia="Times New Roman" w:cs="Times New Roman"/>
          <w:noProof w:val="0"/>
          <w:sz w:val="24"/>
          <w:szCs w:val="24"/>
          <w:lang w:val="en-US"/>
        </w:rPr>
      </w:pPr>
      <w:r w:rsidRPr="6E3F4CE1" w:rsidR="7F6C0324">
        <w:rPr>
          <w:rFonts w:ascii="Times New Roman" w:hAnsi="Times New Roman" w:eastAsia="Times New Roman" w:cs="Times New Roman"/>
          <w:noProof w:val="0"/>
          <w:sz w:val="24"/>
          <w:szCs w:val="24"/>
          <w:lang w:val="en-US"/>
        </w:rPr>
        <w:t xml:space="preserve">Finally, the work addresses </w:t>
      </w:r>
      <w:r w:rsidRPr="6E3F4CE1" w:rsidR="7F6C0324">
        <w:rPr>
          <w:rFonts w:ascii="Times New Roman" w:hAnsi="Times New Roman" w:eastAsia="Times New Roman" w:cs="Times New Roman"/>
          <w:b w:val="1"/>
          <w:bCs w:val="1"/>
          <w:noProof w:val="0"/>
          <w:sz w:val="24"/>
          <w:szCs w:val="24"/>
          <w:lang w:val="en-US"/>
        </w:rPr>
        <w:t>Outcome 5</w:t>
      </w:r>
      <w:r w:rsidRPr="6E3F4CE1" w:rsidR="7F6C0324">
        <w:rPr>
          <w:rFonts w:ascii="Times New Roman" w:hAnsi="Times New Roman" w:eastAsia="Times New Roman" w:cs="Times New Roman"/>
          <w:noProof w:val="0"/>
          <w:sz w:val="24"/>
          <w:szCs w:val="24"/>
          <w:lang w:val="en-US"/>
        </w:rPr>
        <w:t xml:space="preserve">, which calls for a security-oriented mindset. I </w:t>
      </w:r>
      <w:r w:rsidRPr="6E3F4CE1" w:rsidR="7F6C0324">
        <w:rPr>
          <w:rFonts w:ascii="Times New Roman" w:hAnsi="Times New Roman" w:eastAsia="Times New Roman" w:cs="Times New Roman"/>
          <w:noProof w:val="0"/>
          <w:sz w:val="24"/>
          <w:szCs w:val="24"/>
          <w:lang w:val="en-US"/>
        </w:rPr>
        <w:t>eliminated</w:t>
      </w:r>
      <w:r w:rsidRPr="6E3F4CE1" w:rsidR="7F6C0324">
        <w:rPr>
          <w:rFonts w:ascii="Times New Roman" w:hAnsi="Times New Roman" w:eastAsia="Times New Roman" w:cs="Times New Roman"/>
          <w:noProof w:val="0"/>
          <w:sz w:val="24"/>
          <w:szCs w:val="24"/>
          <w:lang w:val="en-US"/>
        </w:rPr>
        <w:t xml:space="preserve"> hardcoded credentials and protected against common failure points, improving the overall integrity and security of the application.</w:t>
      </w:r>
    </w:p>
    <w:p xmlns:wp14="http://schemas.microsoft.com/office/word/2010/wordml" w:rsidP="6E3F4CE1" wp14:paraId="5839B935" wp14:textId="6637C880">
      <w:pPr>
        <w:spacing w:before="240" w:beforeAutospacing="off" w:after="240" w:afterAutospacing="off"/>
        <w:rPr>
          <w:rFonts w:ascii="Times New Roman" w:hAnsi="Times New Roman" w:eastAsia="Times New Roman" w:cs="Times New Roman"/>
          <w:noProof w:val="0"/>
          <w:sz w:val="24"/>
          <w:szCs w:val="24"/>
          <w:lang w:val="en-US"/>
        </w:rPr>
      </w:pPr>
      <w:r w:rsidRPr="6E3F4CE1" w:rsidR="7F6C0324">
        <w:rPr>
          <w:rFonts w:ascii="Times New Roman" w:hAnsi="Times New Roman" w:eastAsia="Times New Roman" w:cs="Times New Roman"/>
          <w:noProof w:val="0"/>
          <w:sz w:val="24"/>
          <w:szCs w:val="24"/>
          <w:lang w:val="en-US"/>
        </w:rPr>
        <w:t xml:space="preserve">Because these enhancements were fully aligned with the plans and </w:t>
      </w:r>
      <w:r w:rsidRPr="6E3F4CE1" w:rsidR="7F6C0324">
        <w:rPr>
          <w:rFonts w:ascii="Times New Roman" w:hAnsi="Times New Roman" w:eastAsia="Times New Roman" w:cs="Times New Roman"/>
          <w:noProof w:val="0"/>
          <w:sz w:val="24"/>
          <w:szCs w:val="24"/>
          <w:lang w:val="en-US"/>
        </w:rPr>
        <w:t>goals</w:t>
      </w:r>
      <w:r w:rsidRPr="6E3F4CE1" w:rsidR="7F6C0324">
        <w:rPr>
          <w:rFonts w:ascii="Times New Roman" w:hAnsi="Times New Roman" w:eastAsia="Times New Roman" w:cs="Times New Roman"/>
          <w:noProof w:val="0"/>
          <w:sz w:val="24"/>
          <w:szCs w:val="24"/>
          <w:lang w:val="en-US"/>
        </w:rPr>
        <w:t xml:space="preserve"> I defined in Module One, no changes to my outcome coverage plan are needed at this time.</w:t>
      </w:r>
    </w:p>
    <w:p xmlns:wp14="http://schemas.microsoft.com/office/word/2010/wordml" w:rsidP="6E3F4CE1" wp14:paraId="3A847C72" wp14:textId="13866A14">
      <w:pPr>
        <w:pStyle w:val="Normal"/>
        <w:spacing w:before="240" w:beforeAutospacing="off" w:after="240" w:afterAutospacing="off"/>
        <w:rPr>
          <w:rFonts w:ascii="Times New Roman" w:hAnsi="Times New Roman" w:eastAsia="Times New Roman" w:cs="Times New Roman"/>
          <w:noProof w:val="0"/>
          <w:sz w:val="24"/>
          <w:szCs w:val="24"/>
          <w:lang w:val="en-US"/>
        </w:rPr>
      </w:pPr>
    </w:p>
    <w:p xmlns:wp14="http://schemas.microsoft.com/office/word/2010/wordml" w:rsidP="6E3F4CE1" wp14:paraId="53F9DFAC" wp14:textId="6EA54C36">
      <w:pPr>
        <w:pStyle w:val="Heading3"/>
        <w:keepNext w:val="1"/>
        <w:keepLines w:val="1"/>
        <w:spacing w:before="281" w:beforeAutospacing="off" w:after="281" w:afterAutospacing="off"/>
        <w:rPr>
          <w:rFonts w:ascii="Times New Roman" w:hAnsi="Times New Roman" w:eastAsia="Times New Roman" w:cs="Times New Roman"/>
          <w:b w:val="0"/>
          <w:bCs w:val="0"/>
          <w:i w:val="0"/>
          <w:iCs w:val="0"/>
          <w:noProof w:val="0"/>
          <w:color w:val="0F4761" w:themeColor="accent1" w:themeTint="FF" w:themeShade="BF"/>
          <w:sz w:val="30"/>
          <w:szCs w:val="30"/>
          <w:lang w:val="en-US"/>
        </w:rPr>
      </w:pPr>
      <w:r w:rsidRPr="6E3F4CE1" w:rsidR="1356B74F">
        <w:rPr>
          <w:rFonts w:ascii="Times New Roman" w:hAnsi="Times New Roman" w:eastAsia="Times New Roman" w:cs="Times New Roman"/>
          <w:b w:val="1"/>
          <w:bCs w:val="1"/>
          <w:i w:val="0"/>
          <w:iCs w:val="0"/>
          <w:noProof w:val="0"/>
          <w:color w:val="0F4761" w:themeColor="accent1" w:themeTint="FF" w:themeShade="BF"/>
          <w:sz w:val="30"/>
          <w:szCs w:val="30"/>
          <w:lang w:val="en-US"/>
        </w:rPr>
        <w:t>Reflection on the Enhancement Process</w:t>
      </w:r>
    </w:p>
    <w:p xmlns:wp14="http://schemas.microsoft.com/office/word/2010/wordml" w:rsidP="6E3F4CE1" wp14:paraId="5A6D64AA" wp14:textId="28D3FD69">
      <w:pPr>
        <w:spacing w:before="0" w:beforeAutospacing="off" w:after="240" w:afterAutospacing="off"/>
        <w:rPr>
          <w:rFonts w:ascii="Times New Roman" w:hAnsi="Times New Roman" w:eastAsia="Times New Roman" w:cs="Times New Roman"/>
          <w:noProof w:val="0"/>
          <w:sz w:val="24"/>
          <w:szCs w:val="24"/>
          <w:lang w:val="en-US"/>
        </w:rPr>
      </w:pPr>
      <w:r w:rsidRPr="6E3F4CE1" w:rsidR="6182D48C">
        <w:rPr>
          <w:rFonts w:ascii="Times New Roman" w:hAnsi="Times New Roman" w:eastAsia="Times New Roman" w:cs="Times New Roman"/>
          <w:noProof w:val="0"/>
          <w:sz w:val="24"/>
          <w:szCs w:val="24"/>
          <w:lang w:val="en-US"/>
        </w:rPr>
        <w:t xml:space="preserve">Enhancing the </w:t>
      </w:r>
      <w:r w:rsidRPr="6E3F4CE1" w:rsidR="6182D48C">
        <w:rPr>
          <w:rFonts w:ascii="Times New Roman" w:hAnsi="Times New Roman" w:eastAsia="Times New Roman" w:cs="Times New Roman"/>
          <w:noProof w:val="0"/>
          <w:sz w:val="24"/>
          <w:szCs w:val="24"/>
          <w:lang w:val="en-US"/>
        </w:rPr>
        <w:t>animal_shelter.py</w:t>
      </w:r>
      <w:r w:rsidRPr="6E3F4CE1" w:rsidR="6182D48C">
        <w:rPr>
          <w:rFonts w:ascii="Times New Roman" w:hAnsi="Times New Roman" w:eastAsia="Times New Roman" w:cs="Times New Roman"/>
          <w:noProof w:val="0"/>
          <w:sz w:val="24"/>
          <w:szCs w:val="24"/>
          <w:lang w:val="en-US"/>
        </w:rPr>
        <w:t xml:space="preserve"> module gave me direct experience with improving production readiness of data access code. Initially, the class served its educational purpose, but it lacked the structure and defensive design </w:t>
      </w:r>
      <w:r w:rsidRPr="6E3F4CE1" w:rsidR="6182D48C">
        <w:rPr>
          <w:rFonts w:ascii="Times New Roman" w:hAnsi="Times New Roman" w:eastAsia="Times New Roman" w:cs="Times New Roman"/>
          <w:noProof w:val="0"/>
          <w:sz w:val="24"/>
          <w:szCs w:val="24"/>
          <w:lang w:val="en-US"/>
        </w:rPr>
        <w:t>required</w:t>
      </w:r>
      <w:r w:rsidRPr="6E3F4CE1" w:rsidR="6182D48C">
        <w:rPr>
          <w:rFonts w:ascii="Times New Roman" w:hAnsi="Times New Roman" w:eastAsia="Times New Roman" w:cs="Times New Roman"/>
          <w:noProof w:val="0"/>
          <w:sz w:val="24"/>
          <w:szCs w:val="24"/>
          <w:lang w:val="en-US"/>
        </w:rPr>
        <w:t xml:space="preserve"> for maintainable software. Moving the credentials into environment variables was a small but meaningful step toward secure coding—one I </w:t>
      </w:r>
      <w:r w:rsidRPr="6E3F4CE1" w:rsidR="6182D48C">
        <w:rPr>
          <w:rFonts w:ascii="Times New Roman" w:hAnsi="Times New Roman" w:eastAsia="Times New Roman" w:cs="Times New Roman"/>
          <w:noProof w:val="0"/>
          <w:sz w:val="24"/>
          <w:szCs w:val="24"/>
          <w:lang w:val="en-US"/>
        </w:rPr>
        <w:t>hadn’t</w:t>
      </w:r>
      <w:r w:rsidRPr="6E3F4CE1" w:rsidR="6182D48C">
        <w:rPr>
          <w:rFonts w:ascii="Times New Roman" w:hAnsi="Times New Roman" w:eastAsia="Times New Roman" w:cs="Times New Roman"/>
          <w:noProof w:val="0"/>
          <w:sz w:val="24"/>
          <w:szCs w:val="24"/>
          <w:lang w:val="en-US"/>
        </w:rPr>
        <w:t xml:space="preserve"> prioritized in earlier courses.</w:t>
      </w:r>
    </w:p>
    <w:p xmlns:wp14="http://schemas.microsoft.com/office/word/2010/wordml" w:rsidP="6E3F4CE1" wp14:paraId="09D84C77" wp14:textId="764D4199">
      <w:pPr>
        <w:spacing w:before="240" w:beforeAutospacing="off" w:after="240" w:afterAutospacing="off"/>
        <w:rPr>
          <w:rFonts w:ascii="Times New Roman" w:hAnsi="Times New Roman" w:eastAsia="Times New Roman" w:cs="Times New Roman"/>
          <w:noProof w:val="0"/>
          <w:sz w:val="24"/>
          <w:szCs w:val="24"/>
          <w:lang w:val="en-US"/>
        </w:rPr>
      </w:pPr>
      <w:r w:rsidRPr="6E3F4CE1" w:rsidR="6182D48C">
        <w:rPr>
          <w:rFonts w:ascii="Times New Roman" w:hAnsi="Times New Roman" w:eastAsia="Times New Roman" w:cs="Times New Roman"/>
          <w:noProof w:val="0"/>
          <w:sz w:val="24"/>
          <w:szCs w:val="24"/>
          <w:lang w:val="en-US"/>
        </w:rPr>
        <w:t xml:space="preserve">Working with </w:t>
      </w:r>
      <w:r w:rsidRPr="6E3F4CE1" w:rsidR="6182D48C">
        <w:rPr>
          <w:rFonts w:ascii="Times New Roman" w:hAnsi="Times New Roman" w:eastAsia="Times New Roman" w:cs="Times New Roman"/>
          <w:noProof w:val="0"/>
          <w:sz w:val="24"/>
          <w:szCs w:val="24"/>
          <w:lang w:val="en-US"/>
        </w:rPr>
        <w:t>exception</w:t>
      </w:r>
      <w:r w:rsidRPr="6E3F4CE1" w:rsidR="6182D48C">
        <w:rPr>
          <w:rFonts w:ascii="Times New Roman" w:hAnsi="Times New Roman" w:eastAsia="Times New Roman" w:cs="Times New Roman"/>
          <w:noProof w:val="0"/>
          <w:sz w:val="24"/>
          <w:szCs w:val="24"/>
          <w:lang w:val="en-US"/>
        </w:rPr>
        <w:t xml:space="preserve"> handling in </w:t>
      </w:r>
      <w:r w:rsidRPr="6E3F4CE1" w:rsidR="6182D48C">
        <w:rPr>
          <w:rFonts w:ascii="Times New Roman" w:hAnsi="Times New Roman" w:eastAsia="Times New Roman" w:cs="Times New Roman"/>
          <w:noProof w:val="0"/>
          <w:sz w:val="24"/>
          <w:szCs w:val="24"/>
          <w:lang w:val="en-US"/>
        </w:rPr>
        <w:t>PyMongo</w:t>
      </w:r>
      <w:r w:rsidRPr="6E3F4CE1" w:rsidR="6182D48C">
        <w:rPr>
          <w:rFonts w:ascii="Times New Roman" w:hAnsi="Times New Roman" w:eastAsia="Times New Roman" w:cs="Times New Roman"/>
          <w:noProof w:val="0"/>
          <w:sz w:val="24"/>
          <w:szCs w:val="24"/>
          <w:lang w:val="en-US"/>
        </w:rPr>
        <w:t xml:space="preserve"> and logging revealed the importance of designing for failure. I also learned how indexes can make a substantial difference in performance for search-heavy applications.</w:t>
      </w:r>
    </w:p>
    <w:p xmlns:wp14="http://schemas.microsoft.com/office/word/2010/wordml" w:rsidP="6E3F4CE1" wp14:paraId="671AD952" wp14:textId="6090C7E3">
      <w:pPr>
        <w:spacing w:before="240" w:beforeAutospacing="off" w:after="240" w:afterAutospacing="off"/>
        <w:rPr>
          <w:rFonts w:ascii="Times New Roman" w:hAnsi="Times New Roman" w:eastAsia="Times New Roman" w:cs="Times New Roman"/>
          <w:noProof w:val="0"/>
          <w:sz w:val="24"/>
          <w:szCs w:val="24"/>
          <w:lang w:val="en-US"/>
        </w:rPr>
      </w:pPr>
      <w:r w:rsidRPr="6E3F4CE1" w:rsidR="6182D48C">
        <w:rPr>
          <w:rFonts w:ascii="Times New Roman" w:hAnsi="Times New Roman" w:eastAsia="Times New Roman" w:cs="Times New Roman"/>
          <w:noProof w:val="0"/>
          <w:sz w:val="24"/>
          <w:szCs w:val="24"/>
          <w:lang w:val="en-US"/>
        </w:rPr>
        <w:t>The most valuable takeaway was understanding how seemingly “working” code can still fail when scaled, reused, or deployed. This experience taught me to look beyond functionality and begin thinking about long-term safety, extensibility, and supportability.</w:t>
      </w:r>
    </w:p>
    <w:p xmlns:wp14="http://schemas.microsoft.com/office/word/2010/wordml" w:rsidP="6E3F4CE1" wp14:paraId="2C078E63" wp14:textId="5A1C6A0B">
      <w:pPr>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e7f3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3F4B34"/>
    <w:rsid w:val="021F8854"/>
    <w:rsid w:val="07B6A358"/>
    <w:rsid w:val="09CE1BFF"/>
    <w:rsid w:val="0A8BAD38"/>
    <w:rsid w:val="1356B74F"/>
    <w:rsid w:val="153DAB49"/>
    <w:rsid w:val="26034FDF"/>
    <w:rsid w:val="2A296045"/>
    <w:rsid w:val="2FC31D55"/>
    <w:rsid w:val="34836753"/>
    <w:rsid w:val="3A7E51C4"/>
    <w:rsid w:val="44D55928"/>
    <w:rsid w:val="46223858"/>
    <w:rsid w:val="54B1CDC3"/>
    <w:rsid w:val="583A6109"/>
    <w:rsid w:val="5A368C87"/>
    <w:rsid w:val="6182D48C"/>
    <w:rsid w:val="653F4B34"/>
    <w:rsid w:val="6E3F4CE1"/>
    <w:rsid w:val="74143360"/>
    <w:rsid w:val="7F6C0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4B34"/>
  <w15:chartTrackingRefBased/>
  <w15:docId w15:val="{DBD7AF7C-D539-4474-A4BD-1E5EBBBC7A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E3F4CE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28e35001d5c444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2025-06-09T06:42:19.8266905Z</dcterms:created>
  <dcterms:modified xsi:type="dcterms:W3CDTF">2025-06-09T07:37:53.9699195Z</dcterms:modified>
  <dc:creator>Henly, Shawn</dc:creator>
  <lastModifiedBy>Henly, Shawn</lastModifiedBy>
</coreProperties>
</file>