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sz w:val="30"/>
          <w:szCs w:val="30"/>
          <w:rtl w:val="0"/>
        </w:rPr>
        <w:t xml:space="preserve">CS 255 System Design Document (Henly)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UML Diagrams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Use Case Diagram</w:t>
      </w:r>
    </w:p>
    <w:p w:rsidR="00000000" w:rsidDel="00000000" w:rsidP="00000000" w:rsidRDefault="00000000" w:rsidRPr="00000000" w14:paraId="00000006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275298" cy="559470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5298" cy="5594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Activity Diagrams</w:t>
      </w:r>
    </w:p>
    <w:p w:rsidR="00000000" w:rsidDel="00000000" w:rsidP="00000000" w:rsidRDefault="00000000" w:rsidRPr="00000000" w14:paraId="00000010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Activity Diagram 1:</w:t>
      </w:r>
    </w:p>
    <w:p w:rsidR="00000000" w:rsidDel="00000000" w:rsidP="00000000" w:rsidRDefault="00000000" w:rsidRPr="00000000" w14:paraId="00000011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639046" cy="34877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9046" cy="348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Activity Diagram 2:</w:t>
      </w:r>
    </w:p>
    <w:p w:rsidR="00000000" w:rsidDel="00000000" w:rsidP="00000000" w:rsidRDefault="00000000" w:rsidRPr="00000000" w14:paraId="0000002B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835184" cy="390775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184" cy="3907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439468" cy="236971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9468" cy="2369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811009" cy="3230562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009" cy="3230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Technical Requirements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after="80" w:before="280" w:lineRule="auto"/>
        <w:rPr>
          <w:i w:val="1"/>
          <w:sz w:val="26"/>
          <w:szCs w:val="26"/>
        </w:rPr>
      </w:pPr>
      <w:bookmarkStart w:colFirst="0" w:colLast="0" w:name="_heading=h.yj9orpaevkbp" w:id="1"/>
      <w:bookmarkEnd w:id="1"/>
      <w:r w:rsidDel="00000000" w:rsidR="00000000" w:rsidRPr="00000000">
        <w:rPr>
          <w:i w:val="1"/>
          <w:sz w:val="26"/>
          <w:szCs w:val="26"/>
          <w:rtl w:val="0"/>
        </w:rPr>
        <w:t xml:space="preserve">Hardware Requirements: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Utilize high-performance, multi-core servers such as Intel Xeon or AMD EPYC. These are essential for managing numerous connections and processing data in real-time.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Minimum 16 GB of RAM to ensure efficient data management and effective multitasking.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Equip with high-speed SSDs, at least 1 TB, to facilitate quick access to databases and application files, and to provide scalability.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Incorporate redundant power supplies and network connections to increase system dependability and uptime.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after="80" w:before="280" w:lineRule="auto"/>
        <w:rPr>
          <w:i w:val="1"/>
          <w:sz w:val="26"/>
          <w:szCs w:val="26"/>
        </w:rPr>
      </w:pPr>
      <w:bookmarkStart w:colFirst="0" w:colLast="0" w:name="_heading=h.biqop04woghj" w:id="2"/>
      <w:bookmarkEnd w:id="2"/>
      <w:r w:rsidDel="00000000" w:rsidR="00000000" w:rsidRPr="00000000">
        <w:rPr>
          <w:i w:val="1"/>
          <w:sz w:val="26"/>
          <w:szCs w:val="26"/>
          <w:rtl w:val="0"/>
        </w:rPr>
        <w:t xml:space="preserve">Software Requirements: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Supports contemporary desktops and laptops running operating systems like Windows, macOS, or Linux.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Also compatible with the latest mobile devices using iOS or Android.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after="80" w:before="280" w:lineRule="auto"/>
        <w:rPr>
          <w:i w:val="1"/>
          <w:sz w:val="26"/>
          <w:szCs w:val="26"/>
        </w:rPr>
      </w:pPr>
      <w:bookmarkStart w:colFirst="0" w:colLast="0" w:name="_heading=h.m6s6bmkoalxq" w:id="3"/>
      <w:bookmarkEnd w:id="3"/>
      <w:r w:rsidDel="00000000" w:rsidR="00000000" w:rsidRPr="00000000">
        <w:rPr>
          <w:i w:val="1"/>
          <w:sz w:val="26"/>
          <w:szCs w:val="26"/>
          <w:rtl w:val="0"/>
        </w:rPr>
        <w:t xml:space="preserve">Server Environment: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Utilize Apache, Nginx, or IIS, optimized for high concurrency and secure operations.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Employ RDBMS like MySQL, PostgreSQL, or Oracle for effective structured data management.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Integrate ORM frameworks to streamline database interactions.</w:t>
      </w:r>
    </w:p>
    <w:p w:rsidR="00000000" w:rsidDel="00000000" w:rsidP="00000000" w:rsidRDefault="00000000" w:rsidRPr="00000000" w14:paraId="00000046">
      <w:pPr>
        <w:spacing w:after="24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after="80" w:before="280" w:lineRule="auto"/>
        <w:rPr>
          <w:i w:val="1"/>
          <w:sz w:val="26"/>
          <w:szCs w:val="26"/>
        </w:rPr>
      </w:pPr>
      <w:bookmarkStart w:colFirst="0" w:colLast="0" w:name="_heading=h.hdbzyd154rny" w:id="4"/>
      <w:bookmarkEnd w:id="4"/>
      <w:r w:rsidDel="00000000" w:rsidR="00000000" w:rsidRPr="00000000">
        <w:rPr>
          <w:i w:val="1"/>
          <w:sz w:val="26"/>
          <w:szCs w:val="26"/>
          <w:rtl w:val="0"/>
        </w:rPr>
        <w:t xml:space="preserve">Development Tools: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 HTML5, CSS3, and JavaScript for building the front end, utilizing frameworks such as React or Angular to ensure responsive design.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Back end development should leverage Python, Java, or Node.js, with appropriate frameworks like Django, Spring Boot, or Express.js to enhance security and ease of maintenance.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after="80" w:before="280" w:lineRule="auto"/>
        <w:rPr>
          <w:i w:val="1"/>
          <w:sz w:val="26"/>
          <w:szCs w:val="26"/>
        </w:rPr>
      </w:pPr>
      <w:bookmarkStart w:colFirst="0" w:colLast="0" w:name="_heading=h.ojl4f2kt0z8f" w:id="5"/>
      <w:bookmarkEnd w:id="5"/>
      <w:r w:rsidDel="00000000" w:rsidR="00000000" w:rsidRPr="00000000">
        <w:rPr>
          <w:i w:val="1"/>
          <w:sz w:val="26"/>
          <w:szCs w:val="26"/>
          <w:rtl w:val="0"/>
        </w:rPr>
        <w:t xml:space="preserve">Security Measures: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Secure data transmissions with SSL/TLS.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Encrypt sensitive data stored in databases to ensure privacy.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Implement OAuth and JWT for robust user authentication.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Enable Multi-factor Authentication (MFA) to bolster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after="80" w:before="280" w:lineRule="auto"/>
        <w:rPr>
          <w:i w:val="1"/>
          <w:sz w:val="26"/>
          <w:szCs w:val="26"/>
        </w:rPr>
      </w:pPr>
      <w:bookmarkStart w:colFirst="0" w:colLast="0" w:name="_heading=h.stwn5xnv3ce8" w:id="6"/>
      <w:bookmarkEnd w:id="6"/>
      <w:r w:rsidDel="00000000" w:rsidR="00000000" w:rsidRPr="00000000">
        <w:rPr>
          <w:i w:val="1"/>
          <w:sz w:val="26"/>
          <w:szCs w:val="26"/>
          <w:rtl w:val="0"/>
        </w:rPr>
        <w:t xml:space="preserve">Network and Cloud Infrastructure: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Deploy services on cloud platforms like AWS, Azure, or Google Cloud to take advantage of managed databases, and features like auto-scaling and load balancing.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Utilize cloud-based storage for reliable data backup and disaster recovery.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Ensure a high-speed internet connection with failover capabilities to maintain uninterrupted service.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Set up firewalls, routers, and switches tailored for optimal traffic management and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after="80" w:before="280" w:lineRule="auto"/>
        <w:rPr>
          <w:i w:val="1"/>
          <w:sz w:val="26"/>
          <w:szCs w:val="26"/>
        </w:rPr>
      </w:pPr>
      <w:bookmarkStart w:colFirst="0" w:colLast="0" w:name="_heading=h.fujby9fj6bbp" w:id="7"/>
      <w:bookmarkEnd w:id="7"/>
      <w:r w:rsidDel="00000000" w:rsidR="00000000" w:rsidRPr="00000000">
        <w:rPr>
          <w:i w:val="1"/>
          <w:sz w:val="26"/>
          <w:szCs w:val="26"/>
          <w:rtl w:val="0"/>
        </w:rPr>
        <w:t xml:space="preserve">Maintenance and Monitoring: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Employ monitoring tools like Nagios, Prometheus, or New Relic for system health and performance oversight.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 log management tools like ELK Stack or Splunk for thorough analysis and monitoring.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after="80" w:before="280" w:lineRule="auto"/>
        <w:rPr>
          <w:i w:val="1"/>
          <w:sz w:val="26"/>
          <w:szCs w:val="26"/>
        </w:rPr>
      </w:pPr>
      <w:bookmarkStart w:colFirst="0" w:colLast="0" w:name="_heading=h.augoovc6wncg" w:id="8"/>
      <w:bookmarkEnd w:id="8"/>
      <w:r w:rsidDel="00000000" w:rsidR="00000000" w:rsidRPr="00000000">
        <w:rPr>
          <w:i w:val="1"/>
          <w:sz w:val="26"/>
          <w:szCs w:val="26"/>
          <w:rtl w:val="0"/>
        </w:rPr>
        <w:t xml:space="preserve">Compliance: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240" w:before="240"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system must comply with GDPR, HIPAA, or other relevant regulations, ensuring data protection and privacy.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after="80" w:before="280" w:lineRule="auto"/>
        <w:rPr>
          <w:i w:val="1"/>
          <w:sz w:val="26"/>
          <w:szCs w:val="26"/>
        </w:rPr>
      </w:pPr>
      <w:bookmarkStart w:colFirst="0" w:colLast="0" w:name="_heading=h.wudd0axj8vq" w:id="9"/>
      <w:bookmarkEnd w:id="9"/>
      <w:r w:rsidDel="00000000" w:rsidR="00000000" w:rsidRPr="00000000">
        <w:rPr>
          <w:i w:val="1"/>
          <w:sz w:val="26"/>
          <w:szCs w:val="26"/>
          <w:rtl w:val="0"/>
        </w:rPr>
        <w:t xml:space="preserve">Testing and Deployment: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Implement automated testing tools like Selenium, JUnit, or Jest for comprehensive frontend and backend validation.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Employ CI/CD pipelines through tools like Jenkins, GitLab CI, or GitHub Actions for efficient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after="80" w:before="280" w:lineRule="auto"/>
        <w:rPr>
          <w:i w:val="1"/>
          <w:sz w:val="26"/>
          <w:szCs w:val="26"/>
        </w:rPr>
      </w:pPr>
      <w:bookmarkStart w:colFirst="0" w:colLast="0" w:name="_heading=h.xai3ksobkicd" w:id="10"/>
      <w:bookmarkEnd w:id="10"/>
      <w:r w:rsidDel="00000000" w:rsidR="00000000" w:rsidRPr="00000000">
        <w:rPr>
          <w:i w:val="1"/>
          <w:sz w:val="26"/>
          <w:szCs w:val="26"/>
          <w:rtl w:val="0"/>
        </w:rPr>
        <w:t xml:space="preserve">Documentation and Training: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Provide detailed user guides and online support resources.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Conduct training sessions for administrators and users to familiarize them with the system.</w:t>
      </w:r>
    </w:p>
    <w:p w:rsidR="00000000" w:rsidDel="00000000" w:rsidP="00000000" w:rsidRDefault="00000000" w:rsidRPr="00000000" w14:paraId="0000005F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6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743200" cy="409575"/>
          <wp:effectExtent b="0" l="0" r="0" t="0"/>
          <wp:docPr descr="SNHU logo" id="3" name="image2.jpg"/>
          <a:graphic>
            <a:graphicData uri="http://schemas.openxmlformats.org/drawingml/2006/picture">
              <pic:pic>
                <pic:nvPicPr>
                  <pic:cNvPr descr="SNHU logo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B4452A"/>
    <w:rPr>
      <w:rFonts w:asciiTheme="majorHAnsi" w:cstheme="majorHAnsi" w:eastAsiaTheme="minorHAnsi" w:hAnsiTheme="majorHAnsi"/>
    </w:rPr>
  </w:style>
  <w:style w:type="paragraph" w:styleId="Heading1">
    <w:name w:val="heading 1"/>
    <w:basedOn w:val="Title"/>
    <w:next w:val="Normal"/>
    <w:link w:val="Heading1Char"/>
    <w:uiPriority w:val="9"/>
    <w:qFormat w:val="1"/>
    <w:rsid w:val="00895C86"/>
    <w:pPr>
      <w:keepNext w:val="0"/>
      <w:keepLines w:val="0"/>
      <w:suppressAutoHyphens w:val="1"/>
      <w:spacing w:after="0" w:line="240" w:lineRule="auto"/>
      <w:jc w:val="center"/>
      <w:outlineLvl w:val="0"/>
    </w:pPr>
    <w:rPr>
      <w:rFonts w:ascii="Calibri" w:cs="Calibri" w:hAnsi="Calibri"/>
      <w:b w:val="1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 w:val="1"/>
    <w:qFormat w:val="1"/>
    <w:rsid w:val="00895C86"/>
    <w:pPr>
      <w:keepNext w:val="1"/>
      <w:keepLines w:val="1"/>
      <w:spacing w:after="0" w:line="240" w:lineRule="auto"/>
      <w:outlineLvl w:val="2"/>
    </w:pPr>
    <w:rPr>
      <w:rFonts w:ascii="Calibri" w:hAnsi="Calibri"/>
      <w:b w:val="1"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D26AB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D26AB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567D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567DC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B4452A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 w:val="1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895C8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cMSiOUjBTjJVfTDjD88KmaFDww==">CgMxLjAyCGguZ2pkZ3hzMg5oLnlqOW9ycGFldmticDIOaC5iaXFvcDA0d29naGoyDmgubTZzNmJta29hbHhxMg5oLmhkYnp5ZDE1NHJueTIOaC5vamw0ZjJrdDB6OGYyDmguc3R3bjV4bnYzY2U4Mg5oLmZ1amJ5OWZqNmJicDIOaC5hdWdvb3ZjNnduY2cyDWgud3VkZDBheGo4dnEyDmgueGFpM2tzb2JraWNkOAByITFJTFJWSWx6QndVR3dNTTlxUGxUOFk5U0tRSHBTTFpN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</cp:coreProperties>
</file>