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E0F9" w14:textId="77777777" w:rsidR="00673774" w:rsidRPr="00673774" w:rsidRDefault="00673774" w:rsidP="00673774">
      <w:pPr>
        <w:widowControl/>
        <w:shd w:val="clear" w:color="auto" w:fill="FFFFFF"/>
        <w:spacing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67377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数据挖掘入门项目</w:t>
      </w:r>
      <w:r w:rsidRPr="0067377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——</w:t>
      </w:r>
      <w:r w:rsidRPr="00673774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房价预测</w:t>
      </w:r>
    </w:p>
    <w:p w14:paraId="6CB0A352" w14:textId="77777777" w:rsidR="00673774" w:rsidRPr="00673774" w:rsidRDefault="00673774" w:rsidP="00673774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3774">
        <w:rPr>
          <w:rFonts w:ascii="Arial" w:eastAsia="宋体" w:hAnsi="Arial" w:cs="Arial"/>
          <w:b/>
          <w:bCs/>
          <w:kern w:val="0"/>
          <w:sz w:val="24"/>
          <w:szCs w:val="24"/>
        </w:rPr>
        <w:t>一、数据可视化探索</w:t>
      </w:r>
    </w:p>
    <w:p w14:paraId="4F766C29" w14:textId="77777777" w:rsidR="00673774" w:rsidRPr="00673774" w:rsidRDefault="00673774" w:rsidP="0067377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3774">
        <w:rPr>
          <w:rFonts w:ascii="Arial" w:eastAsia="宋体" w:hAnsi="Arial" w:cs="Arial"/>
          <w:kern w:val="0"/>
          <w:sz w:val="24"/>
          <w:szCs w:val="24"/>
        </w:rPr>
        <w:t>探索数据质量（缺失值、异常值等）</w:t>
      </w:r>
    </w:p>
    <w:p w14:paraId="0D2045FA" w14:textId="77777777" w:rsidR="00673774" w:rsidRPr="00673774" w:rsidRDefault="00673774" w:rsidP="00673774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73774">
        <w:rPr>
          <w:rFonts w:ascii="Arial" w:eastAsia="宋体" w:hAnsi="Arial" w:cs="Arial"/>
          <w:kern w:val="0"/>
          <w:sz w:val="24"/>
          <w:szCs w:val="24"/>
        </w:rPr>
        <w:t>探索特征与预测变量之间的相关性</w:t>
      </w:r>
    </w:p>
    <w:p w14:paraId="2A293C92" w14:textId="77777777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）先来导入数据，看一下数据的格式：</w:t>
      </w:r>
    </w:p>
    <w:p w14:paraId="0B058216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所需的工具包放在最前边</w:t>
      </w:r>
    </w:p>
    <w:p w14:paraId="6D5C3FAF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pandas </w:t>
      </w: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as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pd</w:t>
      </w:r>
    </w:p>
    <w:p w14:paraId="07041789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seaborn </w:t>
      </w: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as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sns</w:t>
      </w:r>
    </w:p>
    <w:p w14:paraId="43079918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import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matplotlib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pyplot </w:t>
      </w: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as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plt</w:t>
      </w:r>
    </w:p>
    <w:p w14:paraId="1588FBA6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</w:p>
    <w:p w14:paraId="432ABF2F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 1.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先查看一下数据的格式</w:t>
      </w:r>
    </w:p>
    <w:p w14:paraId="59F54A89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trainData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read_csv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'train.csv'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32394928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testData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read_csv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'test.csv'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5AB83FC6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print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"Train data:"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69736A44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print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trainData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head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5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</w:t>
      </w:r>
    </w:p>
    <w:p w14:paraId="0BC09CA8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print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"Test data:"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7746865C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print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testData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head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5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</w:t>
      </w:r>
    </w:p>
    <w:p w14:paraId="679D7380" w14:textId="24121FAB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结果：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14DACA5E" wp14:editId="39E03194">
            <wp:extent cx="5353050" cy="3872419"/>
            <wp:effectExtent l="0" t="0" r="0" b="0"/>
            <wp:docPr id="13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38" cy="387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可以看到训练集：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行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81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列；测试集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行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80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列。训练集最后一列为房价。</w:t>
      </w:r>
    </w:p>
    <w:p w14:paraId="1E64EDEA" w14:textId="77777777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（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）探索缺失值</w:t>
      </w:r>
    </w:p>
    <w:p w14:paraId="2107D984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 2.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查找缺失值</w:t>
      </w:r>
    </w:p>
    <w:p w14:paraId="45305693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2.1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合并训练集和测试集一块处理数据，减少工作量</w:t>
      </w:r>
    </w:p>
    <w:p w14:paraId="6A761307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n_trainData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trainData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shape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0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记录下训练集的行数</w:t>
      </w:r>
    </w:p>
    <w:p w14:paraId="4EC4D446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n_testData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testData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shape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0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记录下测试集的行数</w:t>
      </w:r>
    </w:p>
    <w:p w14:paraId="70106E5F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y_train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trainData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SalePrice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values 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训练集最后一列（房价）</w:t>
      </w:r>
    </w:p>
    <w:p w14:paraId="416736C3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all_data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concat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([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trainData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testData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])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</w:t>
      </w:r>
    </w:p>
    <w:p w14:paraId="2FACA13F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 drop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函数：剔除表中的列或者行。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axis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默认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0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表示删除行；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inplace=true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表示使用剔除掉列之后的数据替换原表，默认为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false</w:t>
      </w:r>
    </w:p>
    <w:p w14:paraId="0CB2AF87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all_data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drop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([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'SalePrice'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'Id'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axis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1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inplace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True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剔除掉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Id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列和房价列</w:t>
      </w:r>
    </w:p>
    <w:p w14:paraId="3E048604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print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"all_data's shape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：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{}"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format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all_data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shape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</w:t>
      </w:r>
    </w:p>
    <w:p w14:paraId="4E96153A" w14:textId="6C360B7C" w:rsidR="00673774" w:rsidRPr="00673774" w:rsidRDefault="00673774" w:rsidP="00673774">
      <w:pPr>
        <w:widowControl/>
        <w:shd w:val="clear" w:color="auto" w:fill="FFFFFF"/>
        <w:spacing w:line="24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892287B" wp14:editId="16CA5BF2">
            <wp:extent cx="2228850" cy="209550"/>
            <wp:effectExtent l="0" t="0" r="0" b="0"/>
            <wp:docPr id="12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40BD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2.2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计算缺失率</w:t>
      </w:r>
    </w:p>
    <w:p w14:paraId="53F5775D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all_data_na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all_data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isnull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().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sum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/len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all_data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*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100</w:t>
      </w:r>
    </w:p>
    <w:p w14:paraId="0AF1096C" w14:textId="7723C45F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0A27B03B" wp14:editId="3EBEA1C6">
            <wp:extent cx="2105769" cy="3028950"/>
            <wp:effectExtent l="0" t="0" r="8890" b="0"/>
            <wp:docPr id="11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77" cy="303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2FA08E18" wp14:editId="0B8D4F2C">
            <wp:extent cx="1876707" cy="3028950"/>
            <wp:effectExtent l="0" t="0" r="9525" b="0"/>
            <wp:docPr id="10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72" cy="305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3D77ED36" wp14:editId="7BF813FD">
            <wp:extent cx="1977242" cy="3219450"/>
            <wp:effectExtent l="0" t="0" r="4445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397" cy="322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 wp14:anchorId="3CD3F6D3" wp14:editId="7B64FD91">
            <wp:extent cx="2343150" cy="1590675"/>
            <wp:effectExtent l="0" t="0" r="0" b="9525"/>
            <wp:docPr id="8" name="图片 8" descr="https://img-blog.csdnimg.cn/20200514120948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img.cn/202005141209486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33785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all_data_na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all_data_na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drop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all_data_na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all_data_na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==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0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sort_values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ascending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False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剔除掉缺失率为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0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的特征索引</w:t>
      </w:r>
    </w:p>
    <w:p w14:paraId="0275C781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missing_data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DataFrame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({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'MissingData'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: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all_data_na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})</w:t>
      </w:r>
    </w:p>
    <w:p w14:paraId="7B735FB3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C678DD"/>
          <w:kern w:val="0"/>
          <w:szCs w:val="21"/>
          <w:shd w:val="clear" w:color="auto" w:fill="282C34"/>
        </w:rPr>
        <w:t>print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missing_data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head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10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</w:t>
      </w:r>
    </w:p>
    <w:p w14:paraId="142B4CF2" w14:textId="60E23362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2AB0DE10" wp14:editId="7EDAB267">
            <wp:extent cx="1876425" cy="2158330"/>
            <wp:effectExtent l="0" t="0" r="0" b="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821" cy="216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8E25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2.3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可视化缺失情况</w:t>
      </w:r>
    </w:p>
    <w:p w14:paraId="40E0FE0E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x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all_data_na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index</w:t>
      </w:r>
    </w:p>
    <w:p w14:paraId="127F260C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y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all_data_na</w:t>
      </w:r>
    </w:p>
    <w:p w14:paraId="32E34E5C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xticks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rotation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90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5541FB82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bar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5F5A8D21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xlabel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'missing features'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2FE52233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ylabel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'percent of missing values'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045DD7FF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title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'Percent missing data'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1F340078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</w:p>
    <w:p w14:paraId="2902C33A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show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</w:p>
    <w:p w14:paraId="6A08546C" w14:textId="4AFAD996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5E43C462" wp14:editId="5FA7FF52">
            <wp:extent cx="6096000" cy="4572000"/>
            <wp:effectExtent l="0" t="0" r="0" b="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可以看出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PoolQC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MiscFeature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Alley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三个特征值缺失率超过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80%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，后续考虑可能需要剔除掉这三个特征。其余缺失值的处理后续再做。</w:t>
      </w:r>
    </w:p>
    <w:p w14:paraId="5C9B9098" w14:textId="77777777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）探索异常值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一般情况下，可以采用描述性统计查看是否存在异常值。第二，对于连续型变量可以采用散点图，查看特征与预测变量间的相关性的同时，发现异常值的存在；对于离散变量，可以采用画箱线图的方式，查看其特征分布，根据箱线图判断异常值。第三，可以采用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倍的标准差原则进行判断。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这里，我们先查看特征与目标变量间的相关性，选择相关性大的特征探索异常值，这样才具有研究的价值吧（我是这样考虑的哈）。</w:t>
      </w:r>
    </w:p>
    <w:p w14:paraId="5706FD7F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 3.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查找异常值</w:t>
      </w:r>
    </w:p>
    <w:p w14:paraId="4237C8A7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3.1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探索变量间的相关性（以热力图的形式展现）</w:t>
      </w:r>
    </w:p>
    <w:p w14:paraId="71198E80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trainData_exceptID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trainData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drop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([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'Id'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axis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1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剔除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ID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列</w:t>
      </w:r>
    </w:p>
    <w:p w14:paraId="7C7CAA8D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corr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trainData_exceptID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corr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计算变量间的相关系数</w:t>
      </w:r>
    </w:p>
    <w:p w14:paraId="55A7CC59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figure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figsize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12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9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))</w:t>
      </w:r>
    </w:p>
    <w:p w14:paraId="2157462E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sns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heatmap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corr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square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56B6C2"/>
          <w:kern w:val="0"/>
          <w:szCs w:val="21"/>
          <w:shd w:val="clear" w:color="auto" w:fill="282C34"/>
        </w:rPr>
        <w:t>True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 square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设置图是否为正方形</w:t>
      </w:r>
    </w:p>
    <w:p w14:paraId="2C2C1001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show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</w:p>
    <w:p w14:paraId="316EC02B" w14:textId="6EA1F3E3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68D1C2C2" wp14:editId="0CBAA03D">
            <wp:extent cx="5800725" cy="4943475"/>
            <wp:effectExtent l="0" t="0" r="9525" b="952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根据热力图可以看出：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OverallQual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（综合质量）、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GrLivArea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（居住面积）、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GarageCars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（车库能放多少量车）、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GarageArea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（车库面积）和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SalePrice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的相关性最强。其中，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GarageCars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（车库能放多少量车）和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GarageArea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（车库面积）两者之间相关性很强，考虑到多重共线性问题，因此可以去掉其中一个变量。</w:t>
      </w:r>
    </w:p>
    <w:p w14:paraId="00CF083E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 xml:space="preserve"># 3.2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可视化</w:t>
      </w:r>
    </w:p>
    <w:p w14:paraId="217BE51A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 3.2.1 SalePrice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随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OverallQual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变化（箱线图更合适，先用一下散点图看看）</w:t>
      </w:r>
    </w:p>
    <w:p w14:paraId="2910E13A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overallQual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trainData_exceptID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'OverallQual'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</w:p>
    <w:p w14:paraId="079D37B1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salePrice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trainData_exceptID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'SalePrice'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</w:p>
    <w:p w14:paraId="356E3351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scatter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overallQual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salePrice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5FB37A7C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xlabel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'OverallQual'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036ED74B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ylabel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'SalePrice'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4E460F78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</w:p>
    <w:p w14:paraId="70CC4369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show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</w:p>
    <w:p w14:paraId="674304A9" w14:textId="7609E4CC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5229808A" wp14:editId="59D907B7">
            <wp:extent cx="6096000" cy="4572000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可以用箱线图展示（见下文）</w:t>
      </w:r>
    </w:p>
    <w:p w14:paraId="1116A86E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 3.2.2 SalePrice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随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GrLivArea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（居住面积）变化的散点图</w:t>
      </w:r>
    </w:p>
    <w:p w14:paraId="2D48400E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gArea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trainData_exceptID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'GrLivArea'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</w:p>
    <w:p w14:paraId="47CE267D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scatter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gArea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salePrice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4AA7553D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xlabel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'GrLivArea'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107DD81C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ylabel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'SalePrice'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46D86092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</w:p>
    <w:p w14:paraId="75FD95EE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show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</w:p>
    <w:p w14:paraId="1C6DC3F3" w14:textId="4B5F0FD5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1D3515D6" wp14:editId="33E74C18">
            <wp:extent cx="6096000" cy="4572000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随着居住面积越大，售价越高，很明显，图中存在两个异常点。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我们再看一个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GarageArea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（车库面积）和房价间关系：</w:t>
      </w:r>
    </w:p>
    <w:p w14:paraId="3A02F7C0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 3.2.3 SalePrice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随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GarageArea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（车库面积）变化的散点图</w:t>
      </w:r>
    </w:p>
    <w:p w14:paraId="1EE75C9D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ggArea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trainData_exceptID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'GarageArea'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</w:t>
      </w:r>
    </w:p>
    <w:p w14:paraId="2CD8C109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scatter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ggArea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salePrice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1272537C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xlabel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'GarageArea'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46F96E06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ylabel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'SalePrice'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69FEBBF0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</w:p>
    <w:p w14:paraId="6C7CC545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show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</w:p>
    <w:p w14:paraId="09A8D52A" w14:textId="7590E27E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18937535" wp14:editId="0EF20405">
            <wp:extent cx="6096000" cy="4572000"/>
            <wp:effectExtent l="0" t="0" r="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随着车库面积的增大，房价越高。同时似乎也存在异常值。</w:t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接下来画离散变量的箱线图：</w:t>
      </w:r>
    </w:p>
    <w:p w14:paraId="2D0671B8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bookmarkStart w:id="0" w:name="_GoBack"/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 3.2.4 SalePrice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随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OverallQual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变化，每一个特征按照箱线图展示</w:t>
      </w:r>
    </w:p>
    <w:p w14:paraId="6B4561EE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price_qual 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pd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concat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([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trainData_exceptID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'SalePrice'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trainData_exceptID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[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'OverallQual'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]],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axis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98C379"/>
          <w:kern w:val="0"/>
          <w:szCs w:val="21"/>
          <w:shd w:val="clear" w:color="auto" w:fill="282C34"/>
        </w:rPr>
        <w:t>1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# axis=1</w:t>
      </w:r>
      <w:r w:rsidRPr="00673774">
        <w:rPr>
          <w:rFonts w:ascii="DejaVu Sans Mono" w:eastAsia="宋体" w:hAnsi="DejaVu Sans Mono" w:cs="DejaVu Sans Mono"/>
          <w:color w:val="5C6370"/>
          <w:kern w:val="0"/>
          <w:szCs w:val="21"/>
          <w:shd w:val="clear" w:color="auto" w:fill="282C34"/>
        </w:rPr>
        <w:t>按照列维度拼接，行数不变</w:t>
      </w:r>
    </w:p>
    <w:p w14:paraId="5FCAC93E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sns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boxplot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x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='OverallQual'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y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='SalePrice'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,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data</w:t>
      </w:r>
      <w:r w:rsidRPr="00673774">
        <w:rPr>
          <w:rFonts w:ascii="DejaVu Sans Mono" w:eastAsia="宋体" w:hAnsi="DejaVu Sans Mono" w:cs="DejaVu Sans Mono"/>
          <w:color w:val="669900"/>
          <w:kern w:val="0"/>
          <w:szCs w:val="21"/>
          <w:shd w:val="clear" w:color="auto" w:fill="282C34"/>
        </w:rPr>
        <w:t>=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price_qual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)</w:t>
      </w:r>
    </w:p>
    <w:p w14:paraId="01972B04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grid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</w:p>
    <w:p w14:paraId="1F59E39D" w14:textId="77777777" w:rsidR="00673774" w:rsidRPr="00673774" w:rsidRDefault="00673774" w:rsidP="006737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plt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.</w:t>
      </w:r>
      <w:r w:rsidRPr="00673774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show</w:t>
      </w:r>
      <w:r w:rsidRPr="00673774">
        <w:rPr>
          <w:rFonts w:ascii="DejaVu Sans Mono" w:eastAsia="宋体" w:hAnsi="DejaVu Sans Mono" w:cs="DejaVu Sans Mono"/>
          <w:color w:val="999999"/>
          <w:kern w:val="0"/>
          <w:szCs w:val="21"/>
          <w:shd w:val="clear" w:color="auto" w:fill="282C34"/>
        </w:rPr>
        <w:t>()</w:t>
      </w:r>
    </w:p>
    <w:bookmarkEnd w:id="0"/>
    <w:p w14:paraId="567DC97D" w14:textId="5FBE1C88" w:rsidR="00673774" w:rsidRPr="00673774" w:rsidRDefault="00673774" w:rsidP="0067377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73774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6C042A26" wp14:editId="556A07E7">
            <wp:extent cx="4095750" cy="3028950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673774">
        <w:rPr>
          <w:rFonts w:ascii="Arial" w:eastAsia="宋体" w:hAnsi="Arial" w:cs="Arial"/>
          <w:color w:val="4D4D4D"/>
          <w:kern w:val="0"/>
          <w:sz w:val="24"/>
          <w:szCs w:val="24"/>
        </w:rPr>
        <w:t>同散点图趋势一样，随着综合质量的上升，房价也随之上升。</w:t>
      </w:r>
    </w:p>
    <w:p w14:paraId="42E250D2" w14:textId="77777777" w:rsidR="00F54163" w:rsidRPr="00673774" w:rsidRDefault="00F54163"/>
    <w:sectPr w:rsidR="00F54163" w:rsidRPr="00673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265C3"/>
    <w:multiLevelType w:val="multilevel"/>
    <w:tmpl w:val="6C90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C248B"/>
    <w:multiLevelType w:val="multilevel"/>
    <w:tmpl w:val="3AB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CF"/>
    <w:rsid w:val="004257CF"/>
    <w:rsid w:val="00673774"/>
    <w:rsid w:val="00F5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95A96-BE8A-4D2E-9AB6-3F4C230B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737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377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673774"/>
    <w:rPr>
      <w:b/>
      <w:bCs/>
    </w:rPr>
  </w:style>
  <w:style w:type="paragraph" w:styleId="a4">
    <w:name w:val="Normal (Web)"/>
    <w:basedOn w:val="a"/>
    <w:uiPriority w:val="99"/>
    <w:semiHidden/>
    <w:unhideWhenUsed/>
    <w:rsid w:val="006737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7377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7377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73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SONHFuJun</dc:creator>
  <cp:keywords/>
  <dc:description/>
  <cp:lastModifiedBy>SONHFuJun</cp:lastModifiedBy>
  <cp:revision>2</cp:revision>
  <dcterms:created xsi:type="dcterms:W3CDTF">2020-05-14T13:34:00Z</dcterms:created>
  <dcterms:modified xsi:type="dcterms:W3CDTF">2020-05-14T13:38:00Z</dcterms:modified>
</cp:coreProperties>
</file>