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F8950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  <w:bookmarkStart w:id="0" w:name="_Hlk21614533"/>
    </w:p>
    <w:p w14:paraId="57FF8951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7FF8952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7FF8953" w14:textId="77777777" w:rsidR="00864DD4" w:rsidRPr="00864DD4" w:rsidRDefault="00945D5F" w:rsidP="00864DD4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40"/>
          <w:szCs w:val="40"/>
        </w:rPr>
        <w:t xml:space="preserve">AI Course</w:t>
      </w:r>
    </w:p>
    <w:p w14:paraId="57FF8954" w14:textId="77777777" w:rsidR="00864DD4" w:rsidRPr="00864DD4" w:rsidRDefault="00FF757D" w:rsidP="00864DD4">
      <w:pPr>
        <w:jc w:val="left"/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</w:pPr>
      <w:r>
        <w:rPr>
          <w:rFonts w:ascii="Samsung Sharp Sans" w:eastAsia="KoPub돋움체 Bold" w:hAnsi="Samsung Sharp Sans" w:cs="Times New Roman"/>
          <w:color w:val="193DB0"/>
          <w:spacing w:val="-12"/>
          <w:sz w:val="72"/>
          <w:szCs w:val="40"/>
        </w:rPr>
        <w:t xml:space="preserve">Capstone Project </w:t>
        <w:br/>
        <w:t>Action Plan</w:t>
      </w:r>
    </w:p>
    <w:p w14:paraId="57FF8955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spacing w:val="-12"/>
          <w:sz w:val="40"/>
          <w:szCs w:val="40"/>
        </w:rPr>
      </w:pPr>
    </w:p>
    <w:p w14:paraId="57FF8956" w14:textId="77777777" w:rsidR="00864DD4" w:rsidRPr="00864DD4" w:rsidRDefault="00864DD4" w:rsidP="00864DD4">
      <w:pPr>
        <w:jc w:val="left"/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</w:pPr>
      <w:r>
        <w:rPr>
          <w:rFonts w:ascii="SamsungOne 700" w:eastAsia="KoPub돋움체 Bold" w:hAnsi="SamsungOne 700" w:cs="Times New Roman"/>
          <w:color w:val="000000" w:themeColor="text1" w:themeShade="BF"/>
          <w:spacing w:val="-12"/>
          <w:sz w:val="32"/>
          <w:szCs w:val="40"/>
        </w:rPr>
        <w:t xml:space="preserve">For students (instructor’s review required)</w:t>
      </w:r>
    </w:p>
    <w:p w14:paraId="57FF8957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7FF8958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7FF8959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7FF895A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7FF895B" w14:textId="77777777" w:rsidR="00864DD4" w:rsidRPr="00864DD4" w:rsidRDefault="00864DD4" w:rsidP="00864DD4">
      <w:pPr>
        <w:jc w:val="left"/>
        <w:rPr>
          <w:rFonts w:ascii="Samsung Sharp Sans" w:eastAsia="KoPub돋움체 Bold" w:hAnsi="Samsung Sharp Sans" w:cs="Times New Roman"/>
          <w:spacing w:val="-12"/>
          <w:sz w:val="40"/>
          <w:szCs w:val="40"/>
        </w:rPr>
      </w:pPr>
    </w:p>
    <w:p w14:paraId="57FF895C" w14:textId="77777777" w:rsidR="00F72724" w:rsidRPr="00FF757D" w:rsidRDefault="00F72724" w:rsidP="00F72724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57FF895D" w14:textId="77777777" w:rsidR="00F72724" w:rsidRPr="00864DD4" w:rsidRDefault="00F72724" w:rsidP="00F72724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57FF895E" w14:textId="77777777" w:rsidR="00F72724" w:rsidRDefault="00F72724" w:rsidP="00F72724">
      <w:pPr>
        <w:jc w:val="left"/>
        <w:rPr>
          <w:rFonts w:ascii="맑은 고딕" w:eastAsia="맑은 고딕" w:hAnsi="맑은 고딕" w:cs="맑은 고딕"/>
          <w:spacing w:val="-12"/>
          <w:sz w:val="14"/>
          <w:szCs w:val="40"/>
        </w:rPr>
      </w:pPr>
    </w:p>
    <w:p w14:paraId="57FF895F" w14:textId="339179DD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맑은 고딕" w:eastAsia="맑은 고딕" w:hAnsi="맑은 고딕" w:cs="맑은 고딕" w:hint="eastAsia"/>
          <w:spacing w:val="-12"/>
          <w:sz w:val="14"/>
          <w:szCs w:val="40"/>
        </w:rPr>
        <w:t>ⓒ</w:t>
      </w: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>202</w:t>
      </w:r>
      <w:r>
        <w:rPr>
          <w:rFonts w:ascii="SamsungOne 400" w:eastAsia="KoPub돋움체 Bold" w:hAnsi="SamsungOne 400" w:cs="Times New Roman" w:hint="eastAsia"/>
          <w:spacing w:val="-12"/>
          <w:sz w:val="14"/>
          <w:szCs w:val="40"/>
        </w:rPr>
        <w:t>5</w:t>
      </w: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 SAMSUNG. All rights reserved.</w:t>
      </w:r>
    </w:p>
    <w:p w14:paraId="57FF8960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>Samsung Electronics Corporate Citizenship Office holds the copyright of this document.</w:t>
      </w:r>
    </w:p>
    <w:p w14:paraId="57FF8961" w14:textId="77777777" w:rsidR="00F72724" w:rsidRPr="00864DD4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This document is a literary property protected by copyright law so reprint and reproduction without permission are prohibited. </w:t>
      </w:r>
    </w:p>
    <w:p w14:paraId="57FF8962" w14:textId="77777777" w:rsidR="00913360" w:rsidRDefault="00F72724" w:rsidP="00F72724">
      <w:pPr>
        <w:spacing w:after="0"/>
        <w:jc w:val="left"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t xml:space="preserve">To use this document other than the curriculum of Samsung Innovation Campus, you must receive written consent from copyright holder.</w:t>
      </w:r>
    </w:p>
    <w:p w14:paraId="57FF8963" w14:textId="77777777" w:rsidR="00913360" w:rsidRDefault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  <w:r>
        <w:rPr>
          <w:rFonts w:ascii="SamsungOne 400" w:eastAsia="KoPub돋움체 Bold" w:hAnsi="SamsungOne 400" w:cs="Times New Roman"/>
          <w:spacing w:val="-12"/>
          <w:sz w:val="14"/>
          <w:szCs w:val="40"/>
        </w:rPr>
        <w:br w:type="page"/>
      </w:r>
    </w:p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57FF8966" w14:textId="77777777" w:rsidTr="000C31B2">
        <w:trPr>
          <w:trHeight w:val="602"/>
        </w:trPr>
        <w:tc>
          <w:tcPr>
            <w:tcW w:w="2689" w:type="dxa"/>
            <w:vAlign w:val="center"/>
          </w:tcPr>
          <w:p w14:paraId="57FF8964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400" w:eastAsia="KoPub돋움체 Bold" w:hAnsi="SamsungOne 400" w:cs="Times New Roman"/>
                <w:color w:val="193DB0"/>
                <w:spacing w:val="-12"/>
                <w:sz w:val="32"/>
                <w:szCs w:val="32"/>
              </w:rPr>
              <w:lastRenderedPageBreak/>
              <w:br w:type="page"/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Course</w:t>
            </w:r>
          </w:p>
        </w:tc>
        <w:tc>
          <w:tcPr>
            <w:tcW w:w="6327" w:type="dxa"/>
            <w:vAlign w:val="center"/>
          </w:tcPr>
          <w:p w14:paraId="57FF8965" w14:textId="77777777" w:rsidR="000C31B2" w:rsidRPr="002165C8" w:rsidRDefault="00382149" w:rsidP="00372B28">
            <w:pPr>
              <w:jc w:val="center"/>
              <w:rPr>
                <w:rFonts w:ascii="SamsungOne 700" w:hAnsi="SamsungOne 700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000000" w:themeColor="text1"/>
                <w:spacing w:val="-12"/>
                <w:sz w:val="32"/>
                <w:szCs w:val="32"/>
              </w:rPr>
              <w:t xml:space="preserve">AI Course</w:t>
            </w:r>
          </w:p>
        </w:tc>
      </w:tr>
      <w:tr w:rsidR="000C31B2" w:rsidRPr="00954A72" w14:paraId="57FF8969" w14:textId="77777777" w:rsidTr="000C31B2">
        <w:trPr>
          <w:trHeight w:val="708"/>
        </w:trPr>
        <w:tc>
          <w:tcPr>
            <w:tcW w:w="2689" w:type="dxa"/>
            <w:vAlign w:val="center"/>
          </w:tcPr>
          <w:p w14:paraId="57FF8967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T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eam Name</w:t>
            </w:r>
          </w:p>
        </w:tc>
        <w:tc>
          <w:tcPr>
            <w:tcW w:w="6327" w:type="dxa"/>
            <w:vAlign w:val="center"/>
          </w:tcPr>
          <w:p w14:paraId="57FF8968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/>
            </w:r>
          </w:p>
        </w:tc>
      </w:tr>
      <w:tr w:rsidR="000C31B2" w:rsidRPr="00954A72" w14:paraId="57FF896E" w14:textId="77777777" w:rsidTr="000C31B2">
        <w:trPr>
          <w:trHeight w:val="759"/>
        </w:trPr>
        <w:tc>
          <w:tcPr>
            <w:tcW w:w="2689" w:type="dxa"/>
            <w:vAlign w:val="center"/>
          </w:tcPr>
          <w:p w14:paraId="57FF896A" w14:textId="77777777" w:rsidR="000C31B2" w:rsidRPr="00F11C7D" w:rsidRDefault="000C31B2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Team Leader/</w:t>
            </w:r>
          </w:p>
          <w:p w14:paraId="57FF896B" w14:textId="77777777" w:rsidR="000C31B2" w:rsidRPr="00F11C7D" w:rsidRDefault="000C31B2" w:rsidP="00F11C7D">
            <w:pPr>
              <w:ind w:left="227"/>
              <w:jc w:val="left"/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M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embers</w:t>
            </w:r>
          </w:p>
        </w:tc>
        <w:tc>
          <w:tcPr>
            <w:tcW w:w="6327" w:type="dxa"/>
            <w:vAlign w:val="center"/>
          </w:tcPr>
          <w:p w14:paraId="57FF896C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 xml:space="preserve"/>
            </w:r>
            <w:r>
              <w:rPr>
                <w:rFonts w:ascii="SamsungOne 400" w:hAnsi="SamsungOne 400" w:cs="Times New Roman" w:hint="eastAsia"/>
                <w:color w:val="A6A6A6" w:themeColor="background1" w:themeShade="A6"/>
                <w:spacing w:val="-12"/>
                <w:sz w:val="28"/>
                <w:szCs w:val="28"/>
              </w:rPr>
              <w:t/>
            </w:r>
          </w:p>
          <w:p w14:paraId="57FF896D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/>
            </w:r>
          </w:p>
        </w:tc>
      </w:tr>
      <w:tr w:rsidR="000C31B2" w:rsidRPr="00954A72" w14:paraId="57FF8971" w14:textId="77777777" w:rsidTr="000C31B2">
        <w:trPr>
          <w:trHeight w:val="759"/>
        </w:trPr>
        <w:tc>
          <w:tcPr>
            <w:tcW w:w="2689" w:type="dxa"/>
            <w:vAlign w:val="center"/>
          </w:tcPr>
          <w:p w14:paraId="57FF896F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P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roject Title</w:t>
            </w:r>
          </w:p>
        </w:tc>
        <w:tc>
          <w:tcPr>
            <w:tcW w:w="6327" w:type="dxa"/>
            <w:vAlign w:val="center"/>
          </w:tcPr>
          <w:p w14:paraId="57FF8970" w14:textId="77777777" w:rsidR="000C31B2" w:rsidRPr="00913360" w:rsidRDefault="000C31B2" w:rsidP="00F11C7D">
            <w:pPr>
              <w:ind w:firstLineChars="50" w:firstLine="128"/>
              <w:jc w:val="left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 w:hint="eastAsia"/>
                <w:color w:val="A6A6A6" w:themeColor="background1" w:themeShade="A6"/>
                <w:spacing w:val="-12"/>
                <w:sz w:val="28"/>
                <w:szCs w:val="28"/>
              </w:rPr>
              <w:t/>
            </w: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/>
            </w:r>
          </w:p>
        </w:tc>
      </w:tr>
      <w:tr w:rsidR="000C31B2" w:rsidRPr="00954A72" w14:paraId="57FF8974" w14:textId="77777777" w:rsidTr="000C31B2">
        <w:trPr>
          <w:trHeight w:val="372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FF8972" w14:textId="77777777" w:rsidR="000C31B2" w:rsidRPr="00F11C7D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color w:val="193DB0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G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oal</w:t>
            </w:r>
          </w:p>
        </w:tc>
        <w:tc>
          <w:tcPr>
            <w:tcW w:w="6327" w:type="dxa"/>
            <w:tcBorders>
              <w:left w:val="single" w:sz="4" w:space="0" w:color="auto"/>
              <w:bottom w:val="single" w:sz="4" w:space="0" w:color="FFFFFF" w:themeColor="background1"/>
            </w:tcBorders>
            <w:vAlign w:val="center"/>
          </w:tcPr>
          <w:p w14:paraId="57FF8973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76" w14:textId="77777777" w:rsidTr="000814F3">
        <w:trPr>
          <w:trHeight w:val="2267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57FF8975" w14:textId="77777777" w:rsidR="000C31B2" w:rsidRPr="00913360" w:rsidRDefault="000C31B2" w:rsidP="00FF757D">
            <w:pPr>
              <w:ind w:leftChars="138" w:left="279" w:hangingChars="1" w:hanging="3" w:right="279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Identify active prepaid subscribers likely to become inactive next month and help reviewers prioritise affordable retention offers. Build a reproducible workflow for risk scoring, customer value tiers, budget controls and approved-only release, using the available data without requiring a new operator export.</w:t>
            </w:r>
          </w:p>
        </w:tc>
      </w:tr>
      <w:tr w:rsidR="000C31B2" w:rsidRPr="00954A72" w14:paraId="57FF8979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7FF8977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Abstract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FF8978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7B" w14:textId="77777777" w:rsidTr="000814F3">
        <w:trPr>
          <w:trHeight w:val="2531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7FF897A" w14:textId="77777777" w:rsidR="000C31B2" w:rsidRPr="00913360" w:rsidRDefault="00FF757D" w:rsidP="00FF757D">
            <w:pPr>
              <w:ind w:leftChars="139" w:left="278" w:right="279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The project combines calibrated prepaid churn prediction with a rule-based retention engine and an interactive dashboard. Usage and recharge patterns estimate next-month inactivity; value tiers and the current catalogue of a Libyan mobile operator support budgeted proposals. A named reviewer approves each released offer. A read-only API supplies approved offers to a chatbot and risk summaries to an employee copilot. The result is an educational prototype, not an operator-validated commercial model.</w:t>
            </w: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/>
            </w:r>
          </w:p>
        </w:tc>
      </w:tr>
      <w:tr w:rsidR="000C31B2" w:rsidRPr="00954A72" w14:paraId="57FF897E" w14:textId="77777777" w:rsidTr="000C31B2">
        <w:trPr>
          <w:trHeight w:val="265"/>
        </w:trPr>
        <w:tc>
          <w:tcPr>
            <w:tcW w:w="2689" w:type="dxa"/>
            <w:tcBorders>
              <w:top w:val="nil"/>
              <w:bottom w:val="single" w:sz="4" w:space="0" w:color="auto"/>
            </w:tcBorders>
            <w:vAlign w:val="center"/>
          </w:tcPr>
          <w:p w14:paraId="57FF897C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Method</w:t>
            </w:r>
          </w:p>
        </w:tc>
        <w:tc>
          <w:tcPr>
            <w:tcW w:w="6327" w:type="dxa"/>
            <w:tcBorders>
              <w:top w:val="nil"/>
              <w:bottom w:val="single" w:sz="4" w:space="0" w:color="FFFFFF" w:themeColor="background1"/>
            </w:tcBorders>
            <w:vAlign w:val="center"/>
          </w:tcPr>
          <w:p w14:paraId="57FF897D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80" w14:textId="77777777" w:rsidTr="000814F3">
        <w:trPr>
          <w:trHeight w:val="3492"/>
        </w:trPr>
        <w:tc>
          <w:tcPr>
            <w:tcW w:w="9016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14:paraId="57FF897F" w14:textId="77777777" w:rsidR="000C31B2" w:rsidRPr="00913360" w:rsidRDefault="000C31B2" w:rsidP="00FF757D">
            <w:pPr>
              <w:ind w:leftChars="139" w:left="278" w:firstLine="1" w:right="279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Validate and clean monthly data; build usage, recharge and trend features without future-month leakage. Separate customers into 70/15/15 train, validation and test sets, with a later test window. Compare logistic regression with LightGBM; choose calibration and thresholds on validation only, then freeze the model before testing. Evaluate PR-AUC, calibration and recall in the riskiest 10%. Add frozen value tiers, budget and eligibility rules, a holdout group and logged human approval. Serve results through FastAPI and Streamlit with separate consumer keys. Test data contracts, API permissions and the proposal-to-release workflow.</w:t>
            </w:r>
          </w:p>
        </w:tc>
      </w:tr>
    </w:tbl>
    <w:p w14:paraId="57FF8981" w14:textId="77777777" w:rsidR="000814F3" w:rsidRDefault="000814F3">
      <w:r>
        <w:br w:type="page"/>
      </w:r>
    </w:p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57FF8984" w14:textId="77777777" w:rsidTr="000C31B2">
        <w:trPr>
          <w:trHeight w:val="372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7FF8982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lastRenderedPageBreak/>
              <w:t>D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>ata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FF8983" w14:textId="77777777" w:rsidR="000C31B2" w:rsidRPr="00913360" w:rsidRDefault="000C31B2" w:rsidP="00F11C7D">
            <w:pPr>
              <w:rPr>
                <w:rFonts w:ascii="SamsungOne 400" w:hAnsi="SamsungOne 400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86" w14:textId="77777777" w:rsidTr="000814F3">
        <w:trPr>
          <w:trHeight w:val="3375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57FF8985" w14:textId="77777777" w:rsidR="00F11C7D" w:rsidRPr="00913360" w:rsidRDefault="000C31B2" w:rsidP="00FF757D">
            <w:pPr>
              <w:ind w:leftChars="139" w:left="278" w:right="279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 xml:space="preserve">Use the existing upGrad Telecom Churn Case Study files from the Kaggle hackathon: 69,999 labelled customers and 30,000 unlabelled customers for batch demonstration. Monthly records cover calls, mobile data, recharge and revenue; the labelled file includes the month 9 churn outcome. Use the packages and market rules published on the operator's official website for the current 37-package catalogue. No new operator data is needed for this phase. Training data is educational and from another market; LYD conversion and retention effects remain explicit assumptions. Use pseudonymous customer IDs.</w:t>
            </w: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/>
            </w:r>
          </w:p>
        </w:tc>
      </w:tr>
      <w:tr w:rsidR="000C31B2" w:rsidRPr="00954A72" w14:paraId="57FF8989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7FF8987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E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xpected </w:t>
              <w:br/>
              <w:t>Outcome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FF8988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8C" w14:textId="77777777" w:rsidTr="000814F3">
        <w:trPr>
          <w:trHeight w:val="382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57FF898A" w14:textId="77777777" w:rsidR="000C31B2" w:rsidRPr="00913360" w:rsidRDefault="000C31B2" w:rsidP="00FF757D">
            <w:pPr>
              <w:ind w:leftChars="139" w:left="278" w:right="279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Deliver a versioned model, scored subscriber export, five value tiers, budgeted retention proposals, an approval audit trail, dashboard and read-only integration API. The frozen benchmark achieved PR-AUC 0.3477, ROC-AUC 0.8910 and 61.52% recall among the riskiest 10% of customers. These results support focused review on the source dataset. The expected benefit is more consistent targeting and controlled campaign spending; actual savings, reduced churn and performance on the operator's own subscribers require a future operator pilot.</w:t>
            </w:r>
          </w:p>
          <w:p w14:paraId="57FF898B" w14:textId="77777777" w:rsidR="000C31B2" w:rsidRPr="00913360" w:rsidRDefault="000C31B2" w:rsidP="00FF757D">
            <w:pPr>
              <w:ind w:leftChars="139" w:left="278" w:right="279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/>
            </w:r>
          </w:p>
        </w:tc>
      </w:tr>
      <w:tr w:rsidR="000C31B2" w:rsidRPr="00954A72" w14:paraId="57FF898F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7FF898D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 w:hint="eastAsia"/>
                <w:color w:val="193DB0"/>
                <w:spacing w:val="-12"/>
                <w:sz w:val="32"/>
                <w:szCs w:val="32"/>
              </w:rPr>
              <w:t>R</w:t>
            </w: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ole by </w:t>
              <w:br/>
              <w:t>Member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FF898E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91" w14:textId="77777777" w:rsidTr="000814F3">
        <w:trPr>
          <w:trHeight w:val="3672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 w14:paraId="57FF8990" w14:textId="77777777" w:rsidR="000C31B2" w:rsidRPr="00913360" w:rsidRDefault="000C31B2" w:rsidP="00FF757D">
            <w:pPr>
              <w:ind w:leftChars="138" w:left="279" w:hangingChars="1" w:hanging="3"/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/>
            </w:r>
          </w:p>
        </w:tc>
      </w:tr>
    </w:tbl>
    <w:p w14:paraId="57FF8992" w14:textId="77777777" w:rsidR="000814F3" w:rsidRDefault="000814F3">
      <w:r>
        <w:br w:type="page"/>
      </w:r>
    </w:p>
    <w:tbl>
      <w:tblPr>
        <w:tblStyle w:val="a3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9"/>
        <w:gridCol w:w="6327"/>
      </w:tblGrid>
      <w:tr w:rsidR="000C31B2" w:rsidRPr="00954A72" w14:paraId="57FF8995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7FF8993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lastRenderedPageBreak/>
              <w:t xml:space="preserve">Schedule </w:t>
              <w:br/>
              <w:t>Summary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FF8994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98" w14:textId="77777777" w:rsidTr="00F11C7D">
        <w:trPr>
          <w:trHeight w:val="4014"/>
        </w:trPr>
        <w:tc>
          <w:tcPr>
            <w:tcW w:w="9016" w:type="dxa"/>
            <w:gridSpan w:val="2"/>
            <w:tcBorders>
              <w:top w:val="single" w:sz="4" w:space="0" w:color="FFFFFF" w:themeColor="background1"/>
            </w:tcBorders>
            <w:vAlign w:val="center"/>
          </w:tcPr>
          <w:p w14:paraId="57FF8996" w14:textId="77777777" w:rsidR="000C31B2" w:rsidRPr="00913360" w:rsidRDefault="000C31B2" w:rsidP="00FF757D">
            <w:pPr>
              <w:ind w:leftChars="138" w:left="279" w:hangingChars="1" w:hanging="3" w:right="279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000000"/>
                <w:spacing w:val="-12"/>
                <w:sz w:val="28"/>
                <w:szCs w:val="28"/>
              </w:rPr>
              <w:t>Completed by 22 September 2026: data validation, feature pipeline, frozen model evaluation, value tiers, retention guardrails, API and dashboard; end-to-end checks on the 30,000-customer demonstration base.</w:t>
              <w:br/>
              <w:t>Next proposed week: rehearse campaign creation, individual review, released offers and Arabic message previews; confirm consumer integration and catalogue source links.</w:t>
              <w:br/>
              <w:t>Following proposed week: finalise the report, presentation and demo rehearsal, subject to the course deadline.</w:t>
              <w:br/>
              <w:t>Later, if operator data becomes available: retrain, validate locally and evaluate retention effects in a controlled pilot.</w:t>
            </w:r>
          </w:p>
          <w:p w14:paraId="57FF8997" w14:textId="77777777" w:rsidR="000C31B2" w:rsidRPr="00913360" w:rsidRDefault="000C31B2" w:rsidP="00FF757D">
            <w:pPr>
              <w:ind w:leftChars="138" w:left="279" w:hangingChars="1" w:hanging="3" w:right="279"/>
              <w:rPr>
                <w:rFonts w:ascii="Times New Roman" w:hAnsi="Times New Roman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/>
            </w:r>
          </w:p>
        </w:tc>
      </w:tr>
      <w:tr w:rsidR="000C31B2" w:rsidRPr="00954A72" w14:paraId="57FF899B" w14:textId="77777777" w:rsidTr="000C31B2">
        <w:trPr>
          <w:trHeight w:val="356"/>
        </w:trPr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57FF8999" w14:textId="77777777" w:rsidR="000C31B2" w:rsidRPr="000C31B2" w:rsidRDefault="000C31B2" w:rsidP="00F11C7D">
            <w:pPr>
              <w:ind w:left="227"/>
              <w:jc w:val="left"/>
              <w:rPr>
                <w:rFonts w:ascii="Times New Roman" w:hAnsi="Times New Roman" w:cs="Times New Roman"/>
                <w:spacing w:val="-12"/>
                <w:sz w:val="32"/>
                <w:szCs w:val="32"/>
              </w:rPr>
            </w:pPr>
            <w:r>
              <w:rPr>
                <w:rFonts w:ascii="SamsungOne 700" w:hAnsi="SamsungOne 700" w:cs="Times New Roman"/>
                <w:color w:val="193DB0"/>
                <w:spacing w:val="-12"/>
                <w:sz w:val="32"/>
                <w:szCs w:val="32"/>
              </w:rPr>
              <w:t xml:space="preserve">Comment &amp; </w:t>
              <w:br/>
              <w:t>Assessment</w:t>
            </w:r>
          </w:p>
        </w:tc>
        <w:tc>
          <w:tcPr>
            <w:tcW w:w="6327" w:type="dxa"/>
            <w:tcBorders>
              <w:bottom w:val="single" w:sz="4" w:space="0" w:color="FFFFFF" w:themeColor="background1"/>
            </w:tcBorders>
            <w:vAlign w:val="center"/>
          </w:tcPr>
          <w:p w14:paraId="57FF899A" w14:textId="77777777" w:rsidR="000C31B2" w:rsidRPr="00913360" w:rsidRDefault="000C31B2" w:rsidP="00F11C7D">
            <w:pPr>
              <w:rPr>
                <w:rFonts w:ascii="Times New Roman" w:hAnsi="Times New Roman" w:cs="Times New Roman"/>
                <w:spacing w:val="-12"/>
                <w:sz w:val="28"/>
                <w:szCs w:val="28"/>
              </w:rPr>
            </w:pPr>
          </w:p>
        </w:tc>
      </w:tr>
      <w:tr w:rsidR="000C31B2" w:rsidRPr="00954A72" w14:paraId="57FF899D" w14:textId="77777777" w:rsidTr="000814F3">
        <w:trPr>
          <w:trHeight w:val="3464"/>
        </w:trPr>
        <w:tc>
          <w:tcPr>
            <w:tcW w:w="9016" w:type="dxa"/>
            <w:gridSpan w:val="2"/>
            <w:tcBorders>
              <w:top w:val="single" w:sz="4" w:space="0" w:color="FFFFFF" w:themeColor="background1"/>
              <w:bottom w:val="single" w:sz="4" w:space="0" w:color="auto"/>
            </w:tcBorders>
            <w:vAlign w:val="center"/>
          </w:tcPr>
          <w:p w14:paraId="57FF899C" w14:textId="77777777" w:rsidR="000C31B2" w:rsidRPr="00913360" w:rsidRDefault="000C31B2" w:rsidP="00FF757D">
            <w:pPr>
              <w:ind w:leftChars="138" w:left="279" w:hangingChars="1" w:hanging="3"/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</w:pP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 xml:space="preserve"/>
            </w:r>
            <w:r>
              <w:rPr>
                <w:rFonts w:ascii="SamsungOne 400" w:hAnsi="SamsungOne 400" w:cs="Times New Roman"/>
                <w:b/>
                <w:bCs/>
                <w:color w:val="A6A6A6" w:themeColor="background1" w:themeShade="A6"/>
                <w:spacing w:val="-12"/>
                <w:sz w:val="28"/>
                <w:szCs w:val="28"/>
              </w:rPr>
              <w:t/>
            </w:r>
            <w:r>
              <w:rPr>
                <w:rFonts w:ascii="SamsungOne 400" w:hAnsi="SamsungOne 400" w:cs="Times New Roman"/>
                <w:color w:val="A6A6A6" w:themeColor="background1" w:themeShade="A6"/>
                <w:spacing w:val="-12"/>
                <w:sz w:val="28"/>
                <w:szCs w:val="28"/>
              </w:rPr>
              <w:t/>
            </w:r>
          </w:p>
        </w:tc>
      </w:tr>
      <w:bookmarkEnd w:id="0"/>
    </w:tbl>
    <w:p w14:paraId="57FF899E" w14:textId="77777777" w:rsidR="00EB2C13" w:rsidRDefault="00EB2C13" w:rsidP="00913360">
      <w:pPr>
        <w:widowControl/>
        <w:wordWrap/>
        <w:autoSpaceDE/>
        <w:autoSpaceDN/>
        <w:rPr>
          <w:rFonts w:ascii="SamsungOne 400" w:eastAsia="KoPub돋움체 Bold" w:hAnsi="SamsungOne 400" w:cs="Times New Roman"/>
          <w:spacing w:val="-12"/>
          <w:sz w:val="14"/>
          <w:szCs w:val="40"/>
        </w:rPr>
      </w:pPr>
    </w:p>
    <w:sectPr w:rsidR="00EB2C13" w:rsidSect="00153088">
      <w:headerReference w:type="default" r:id="rId6"/>
      <w:footerReference w:type="default" r:id="rId7"/>
      <w:pgSz w:w="11906" w:h="16838"/>
      <w:pgMar w:top="1701" w:right="1440" w:bottom="1440" w:left="1440" w:header="851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F89A1" w14:textId="77777777" w:rsidR="003A5302" w:rsidRDefault="003A5302" w:rsidP="007E2443">
      <w:pPr>
        <w:spacing w:after="0" w:line="240" w:lineRule="auto"/>
      </w:pPr>
      <w:r>
        <w:separator/>
      </w:r>
    </w:p>
  </w:endnote>
  <w:endnote w:type="continuationSeparator" w:id="0">
    <w:p w14:paraId="57FF89A2" w14:textId="77777777" w:rsidR="003A5302" w:rsidRDefault="003A5302" w:rsidP="007E2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49EA6BB7-A8E7-4B30-8C24-74C8C3654E5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msung Sharp Sans">
    <w:altName w:val="Times New Roman"/>
    <w:panose1 w:val="00000000000000000000"/>
    <w:charset w:val="00"/>
    <w:family w:val="auto"/>
    <w:pitch w:val="variable"/>
    <w:sig w:usb0="A10002FF" w:usb1="D00160FB" w:usb2="00000010" w:usb3="00000000" w:csb0="00000197" w:csb1="00000000"/>
    <w:embedRegular r:id="rId2" w:subsetted="1" w:fontKey="{D95160DA-B703-465E-8E2A-A8BFD1853CDA}"/>
  </w:font>
  <w:font w:name="KoPub돋움체 Bold">
    <w:altName w:val="바탕"/>
    <w:charset w:val="81"/>
    <w:family w:val="roman"/>
    <w:pitch w:val="variable"/>
    <w:sig w:usb0="800002A7" w:usb1="29D77CFB" w:usb2="00000010" w:usb3="00000000" w:csb0="00080000" w:csb1="00000000"/>
  </w:font>
  <w:font w:name="SamsungOne 700">
    <w:altName w:val="Cambria Math"/>
    <w:panose1 w:val="020B0803030303020204"/>
    <w:charset w:val="00"/>
    <w:family w:val="swiss"/>
    <w:pitch w:val="variable"/>
    <w:sig w:usb0="E00002FF" w:usb1="5200217F" w:usb2="00000021" w:usb3="00000000" w:csb0="0000019F" w:csb1="00000000"/>
    <w:embedRegular r:id="rId3" w:fontKey="{AB8BC3F8-779F-4381-B777-21C74B024A02}"/>
  </w:font>
  <w:font w:name="SamsungOne 400">
    <w:altName w:val="Calibri"/>
    <w:panose1 w:val="020B0503030303020204"/>
    <w:charset w:val="00"/>
    <w:family w:val="swiss"/>
    <w:pitch w:val="variable"/>
    <w:sig w:usb0="E00002FF" w:usb1="5200217F" w:usb2="00000021" w:usb3="00000000" w:csb0="0000019F" w:csb1="00000000"/>
    <w:embedRegular r:id="rId4" w:fontKey="{D51CD9F0-2375-4613-9EF6-5C9B2D12C8E2}"/>
    <w:embedBold r:id="rId5" w:fontKey="{8B3A825F-0D7E-40F7-9C58-625B7291AD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F89A4" w14:textId="77777777" w:rsidR="00153088" w:rsidRPr="000C31B2" w:rsidRDefault="000C31B2" w:rsidP="000C31B2">
    <w:pPr>
      <w:pStyle w:val="a5"/>
      <w:jc w:val="center"/>
    </w:pPr>
    <w:r>
      <w:rPr>
        <w:noProof/>
      </w:rPr>
      <w:drawing>
        <wp:inline distT="0" distB="0" distL="0" distR="0" wp14:anchorId="57FF89A7" wp14:editId="57FF89A8">
          <wp:extent cx="996950" cy="326187"/>
          <wp:effectExtent l="0" t="0" r="0" b="0"/>
          <wp:docPr id="11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6950" cy="3261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F899F" w14:textId="77777777" w:rsidR="003A5302" w:rsidRDefault="003A5302" w:rsidP="007E2443">
      <w:pPr>
        <w:spacing w:after="0" w:line="240" w:lineRule="auto"/>
      </w:pPr>
      <w:r>
        <w:separator/>
      </w:r>
    </w:p>
  </w:footnote>
  <w:footnote w:type="continuationSeparator" w:id="0">
    <w:p w14:paraId="57FF89A0" w14:textId="77777777" w:rsidR="003A5302" w:rsidRDefault="003A5302" w:rsidP="007E2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F89A3" w14:textId="77777777" w:rsidR="00957335" w:rsidRPr="00957335" w:rsidRDefault="000C31B2" w:rsidP="000C31B2">
    <w:pPr>
      <w:pStyle w:val="a4"/>
      <w:jc w:val="left"/>
    </w:pPr>
    <w:r w:rsidRPr="000F5B43">
      <w:rPr>
        <w:rFonts w:ascii="Samsung Sharp Sans" w:hAnsi="Samsung Sharp Sans"/>
        <w:noProof/>
        <w:sz w:val="1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7FF89A5" wp14:editId="57FF89A6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1076325" cy="165793"/>
              <wp:effectExtent l="0" t="0" r="9525" b="5715"/>
              <wp:wrapNone/>
              <wp:docPr id="5" name="Freeform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1076325" cy="165793"/>
                      </a:xfrm>
                      <a:custGeom>
                        <a:avLst/>
                        <a:gdLst>
                          <a:gd name="T0" fmla="*/ 82 w 2179"/>
                          <a:gd name="T1" fmla="*/ 74 h 334"/>
                          <a:gd name="T2" fmla="*/ 140 w 2179"/>
                          <a:gd name="T3" fmla="*/ 82 h 334"/>
                          <a:gd name="T4" fmla="*/ 218 w 2179"/>
                          <a:gd name="T5" fmla="*/ 101 h 334"/>
                          <a:gd name="T6" fmla="*/ 112 w 2179"/>
                          <a:gd name="T7" fmla="*/ 0 h 334"/>
                          <a:gd name="T8" fmla="*/ 4 w 2179"/>
                          <a:gd name="T9" fmla="*/ 112 h 334"/>
                          <a:gd name="T10" fmla="*/ 145 w 2179"/>
                          <a:gd name="T11" fmla="*/ 257 h 334"/>
                          <a:gd name="T12" fmla="*/ 84 w 2179"/>
                          <a:gd name="T13" fmla="*/ 250 h 334"/>
                          <a:gd name="T14" fmla="*/ 0 w 2179"/>
                          <a:gd name="T15" fmla="*/ 220 h 334"/>
                          <a:gd name="T16" fmla="*/ 113 w 2179"/>
                          <a:gd name="T17" fmla="*/ 334 h 334"/>
                          <a:gd name="T18" fmla="*/ 223 w 2179"/>
                          <a:gd name="T19" fmla="*/ 212 h 334"/>
                          <a:gd name="T20" fmla="*/ 1096 w 2179"/>
                          <a:gd name="T21" fmla="*/ 91 h 334"/>
                          <a:gd name="T22" fmla="*/ 1124 w 2179"/>
                          <a:gd name="T23" fmla="*/ 54 h 334"/>
                          <a:gd name="T24" fmla="*/ 1152 w 2179"/>
                          <a:gd name="T25" fmla="*/ 102 h 334"/>
                          <a:gd name="T26" fmla="*/ 1229 w 2179"/>
                          <a:gd name="T27" fmla="*/ 80 h 334"/>
                          <a:gd name="T28" fmla="*/ 1017 w 2179"/>
                          <a:gd name="T29" fmla="*/ 71 h 334"/>
                          <a:gd name="T30" fmla="*/ 1157 w 2179"/>
                          <a:gd name="T31" fmla="*/ 233 h 334"/>
                          <a:gd name="T32" fmla="*/ 1128 w 2179"/>
                          <a:gd name="T33" fmla="*/ 277 h 334"/>
                          <a:gd name="T34" fmla="*/ 1097 w 2179"/>
                          <a:gd name="T35" fmla="*/ 219 h 334"/>
                          <a:gd name="T36" fmla="*/ 1014 w 2179"/>
                          <a:gd name="T37" fmla="*/ 243 h 334"/>
                          <a:gd name="T38" fmla="*/ 1235 w 2179"/>
                          <a:gd name="T39" fmla="*/ 262 h 334"/>
                          <a:gd name="T40" fmla="*/ 1096 w 2179"/>
                          <a:gd name="T41" fmla="*/ 91 h 334"/>
                          <a:gd name="T42" fmla="*/ 1730 w 2179"/>
                          <a:gd name="T43" fmla="*/ 10 h 334"/>
                          <a:gd name="T44" fmla="*/ 1614 w 2179"/>
                          <a:gd name="T45" fmla="*/ 319 h 334"/>
                          <a:gd name="T46" fmla="*/ 1686 w 2179"/>
                          <a:gd name="T47" fmla="*/ 60 h 334"/>
                          <a:gd name="T48" fmla="*/ 1876 w 2179"/>
                          <a:gd name="T49" fmla="*/ 319 h 334"/>
                          <a:gd name="T50" fmla="*/ 1799 w 2179"/>
                          <a:gd name="T51" fmla="*/ 10 h 334"/>
                          <a:gd name="T52" fmla="*/ 333 w 2179"/>
                          <a:gd name="T53" fmla="*/ 10 h 334"/>
                          <a:gd name="T54" fmla="*/ 360 w 2179"/>
                          <a:gd name="T55" fmla="*/ 322 h 334"/>
                          <a:gd name="T56" fmla="*/ 446 w 2179"/>
                          <a:gd name="T57" fmla="*/ 322 h 334"/>
                          <a:gd name="T58" fmla="*/ 472 w 2179"/>
                          <a:gd name="T59" fmla="*/ 10 h 334"/>
                          <a:gd name="T60" fmla="*/ 804 w 2179"/>
                          <a:gd name="T61" fmla="*/ 10 h 334"/>
                          <a:gd name="T62" fmla="*/ 725 w 2179"/>
                          <a:gd name="T63" fmla="*/ 10 h 334"/>
                          <a:gd name="T64" fmla="*/ 592 w 2179"/>
                          <a:gd name="T65" fmla="*/ 322 h 334"/>
                          <a:gd name="T66" fmla="*/ 671 w 2179"/>
                          <a:gd name="T67" fmla="*/ 33 h 334"/>
                          <a:gd name="T68" fmla="*/ 804 w 2179"/>
                          <a:gd name="T69" fmla="*/ 322 h 334"/>
                          <a:gd name="T70" fmla="*/ 860 w 2179"/>
                          <a:gd name="T71" fmla="*/ 322 h 334"/>
                          <a:gd name="T72" fmla="*/ 931 w 2179"/>
                          <a:gd name="T73" fmla="*/ 10 h 334"/>
                          <a:gd name="T74" fmla="*/ 1528 w 2179"/>
                          <a:gd name="T75" fmla="*/ 10 h 334"/>
                          <a:gd name="T76" fmla="*/ 1449 w 2179"/>
                          <a:gd name="T77" fmla="*/ 241 h 334"/>
                          <a:gd name="T78" fmla="*/ 1418 w 2179"/>
                          <a:gd name="T79" fmla="*/ 275 h 334"/>
                          <a:gd name="T80" fmla="*/ 1388 w 2179"/>
                          <a:gd name="T81" fmla="*/ 241 h 334"/>
                          <a:gd name="T82" fmla="*/ 1309 w 2179"/>
                          <a:gd name="T83" fmla="*/ 10 h 334"/>
                          <a:gd name="T84" fmla="*/ 1310 w 2179"/>
                          <a:gd name="T85" fmla="*/ 254 h 334"/>
                          <a:gd name="T86" fmla="*/ 1527 w 2179"/>
                          <a:gd name="T87" fmla="*/ 254 h 334"/>
                          <a:gd name="T88" fmla="*/ 1528 w 2179"/>
                          <a:gd name="T89" fmla="*/ 10 h 334"/>
                          <a:gd name="T90" fmla="*/ 2069 w 2179"/>
                          <a:gd name="T91" fmla="*/ 192 h 334"/>
                          <a:gd name="T92" fmla="*/ 2101 w 2179"/>
                          <a:gd name="T93" fmla="*/ 237 h 334"/>
                          <a:gd name="T94" fmla="*/ 2068 w 2179"/>
                          <a:gd name="T95" fmla="*/ 272 h 334"/>
                          <a:gd name="T96" fmla="*/ 2035 w 2179"/>
                          <a:gd name="T97" fmla="*/ 237 h 334"/>
                          <a:gd name="T98" fmla="*/ 2037 w 2179"/>
                          <a:gd name="T99" fmla="*/ 80 h 334"/>
                          <a:gd name="T100" fmla="*/ 2099 w 2179"/>
                          <a:gd name="T101" fmla="*/ 80 h 334"/>
                          <a:gd name="T102" fmla="*/ 2100 w 2179"/>
                          <a:gd name="T103" fmla="*/ 110 h 334"/>
                          <a:gd name="T104" fmla="*/ 2178 w 2179"/>
                          <a:gd name="T105" fmla="*/ 99 h 334"/>
                          <a:gd name="T106" fmla="*/ 2068 w 2179"/>
                          <a:gd name="T107" fmla="*/ 2 h 334"/>
                          <a:gd name="T108" fmla="*/ 1958 w 2179"/>
                          <a:gd name="T109" fmla="*/ 99 h 334"/>
                          <a:gd name="T110" fmla="*/ 1959 w 2179"/>
                          <a:gd name="T111" fmla="*/ 251 h 334"/>
                          <a:gd name="T112" fmla="*/ 2178 w 2179"/>
                          <a:gd name="T113" fmla="*/ 251 h 334"/>
                          <a:gd name="T114" fmla="*/ 2179 w 2179"/>
                          <a:gd name="T115" fmla="*/ 147 h 334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  <a:cxn ang="0">
                            <a:pos x="T98" y="T99"/>
                          </a:cxn>
                          <a:cxn ang="0">
                            <a:pos x="T100" y="T101"/>
                          </a:cxn>
                          <a:cxn ang="0">
                            <a:pos x="T102" y="T103"/>
                          </a:cxn>
                          <a:cxn ang="0">
                            <a:pos x="T104" y="T105"/>
                          </a:cxn>
                          <a:cxn ang="0">
                            <a:pos x="T106" y="T107"/>
                          </a:cxn>
                          <a:cxn ang="0">
                            <a:pos x="T108" y="T109"/>
                          </a:cxn>
                          <a:cxn ang="0">
                            <a:pos x="T110" y="T111"/>
                          </a:cxn>
                          <a:cxn ang="0">
                            <a:pos x="T112" y="T113"/>
                          </a:cxn>
                          <a:cxn ang="0">
                            <a:pos x="T114" y="T115"/>
                          </a:cxn>
                        </a:cxnLst>
                        <a:rect l="0" t="0" r="r" b="b"/>
                        <a:pathLst>
                          <a:path w="2179" h="334">
                            <a:moveTo>
                              <a:pt x="83" y="91"/>
                            </a:moveTo>
                            <a:cubicBezTo>
                              <a:pt x="81" y="84"/>
                              <a:pt x="82" y="78"/>
                              <a:pt x="82" y="74"/>
                            </a:cubicBezTo>
                            <a:cubicBezTo>
                              <a:pt x="84" y="64"/>
                              <a:pt x="91" y="53"/>
                              <a:pt x="111" y="53"/>
                            </a:cubicBezTo>
                            <a:cubicBezTo>
                              <a:pt x="129" y="53"/>
                              <a:pt x="140" y="65"/>
                              <a:pt x="140" y="82"/>
                            </a:cubicBezTo>
                            <a:cubicBezTo>
                              <a:pt x="140" y="101"/>
                              <a:pt x="140" y="101"/>
                              <a:pt x="140" y="101"/>
                            </a:cubicBezTo>
                            <a:cubicBezTo>
                              <a:pt x="218" y="101"/>
                              <a:pt x="218" y="101"/>
                              <a:pt x="218" y="101"/>
                            </a:cubicBezTo>
                            <a:cubicBezTo>
                              <a:pt x="218" y="79"/>
                              <a:pt x="218" y="79"/>
                              <a:pt x="218" y="79"/>
                            </a:cubicBezTo>
                            <a:cubicBezTo>
                              <a:pt x="218" y="11"/>
                              <a:pt x="156" y="0"/>
                              <a:pt x="112" y="0"/>
                            </a:cubicBezTo>
                            <a:cubicBezTo>
                              <a:pt x="57" y="0"/>
                              <a:pt x="12" y="19"/>
                              <a:pt x="4" y="70"/>
                            </a:cubicBezTo>
                            <a:cubicBezTo>
                              <a:pt x="1" y="84"/>
                              <a:pt x="1" y="96"/>
                              <a:pt x="4" y="112"/>
                            </a:cubicBezTo>
                            <a:cubicBezTo>
                              <a:pt x="18" y="175"/>
                              <a:pt x="128" y="194"/>
                              <a:pt x="145" y="234"/>
                            </a:cubicBezTo>
                            <a:cubicBezTo>
                              <a:pt x="148" y="241"/>
                              <a:pt x="147" y="251"/>
                              <a:pt x="145" y="257"/>
                            </a:cubicBezTo>
                            <a:cubicBezTo>
                              <a:pt x="143" y="267"/>
                              <a:pt x="136" y="278"/>
                              <a:pt x="115" y="278"/>
                            </a:cubicBezTo>
                            <a:cubicBezTo>
                              <a:pt x="95" y="278"/>
                              <a:pt x="84" y="267"/>
                              <a:pt x="84" y="250"/>
                            </a:cubicBezTo>
                            <a:cubicBezTo>
                              <a:pt x="83" y="220"/>
                              <a:pt x="83" y="220"/>
                              <a:pt x="83" y="220"/>
                            </a:cubicBezTo>
                            <a:cubicBezTo>
                              <a:pt x="0" y="220"/>
                              <a:pt x="0" y="220"/>
                              <a:pt x="0" y="220"/>
                            </a:cubicBezTo>
                            <a:cubicBezTo>
                              <a:pt x="0" y="244"/>
                              <a:pt x="0" y="244"/>
                              <a:pt x="0" y="244"/>
                            </a:cubicBezTo>
                            <a:cubicBezTo>
                              <a:pt x="0" y="313"/>
                              <a:pt x="55" y="334"/>
                              <a:pt x="113" y="334"/>
                            </a:cubicBezTo>
                            <a:cubicBezTo>
                              <a:pt x="169" y="334"/>
                              <a:pt x="216" y="315"/>
                              <a:pt x="223" y="263"/>
                            </a:cubicBezTo>
                            <a:cubicBezTo>
                              <a:pt x="227" y="236"/>
                              <a:pt x="224" y="218"/>
                              <a:pt x="223" y="212"/>
                            </a:cubicBezTo>
                            <a:cubicBezTo>
                              <a:pt x="210" y="146"/>
                              <a:pt x="92" y="127"/>
                              <a:pt x="83" y="91"/>
                            </a:cubicBezTo>
                            <a:moveTo>
                              <a:pt x="1096" y="91"/>
                            </a:moveTo>
                            <a:cubicBezTo>
                              <a:pt x="1094" y="85"/>
                              <a:pt x="1095" y="79"/>
                              <a:pt x="1096" y="75"/>
                            </a:cubicBezTo>
                            <a:cubicBezTo>
                              <a:pt x="1098" y="65"/>
                              <a:pt x="1104" y="54"/>
                              <a:pt x="1124" y="54"/>
                            </a:cubicBezTo>
                            <a:cubicBezTo>
                              <a:pt x="1142" y="54"/>
                              <a:pt x="1152" y="66"/>
                              <a:pt x="1152" y="82"/>
                            </a:cubicBezTo>
                            <a:cubicBezTo>
                              <a:pt x="1152" y="102"/>
                              <a:pt x="1152" y="102"/>
                              <a:pt x="1152" y="102"/>
                            </a:cubicBezTo>
                            <a:cubicBezTo>
                              <a:pt x="1229" y="102"/>
                              <a:pt x="1229" y="102"/>
                              <a:pt x="1229" y="102"/>
                            </a:cubicBezTo>
                            <a:cubicBezTo>
                              <a:pt x="1229" y="80"/>
                              <a:pt x="1229" y="80"/>
                              <a:pt x="1229" y="80"/>
                            </a:cubicBezTo>
                            <a:cubicBezTo>
                              <a:pt x="1229" y="13"/>
                              <a:pt x="1169" y="2"/>
                              <a:pt x="1125" y="2"/>
                            </a:cubicBezTo>
                            <a:cubicBezTo>
                              <a:pt x="1070" y="2"/>
                              <a:pt x="1026" y="20"/>
                              <a:pt x="1017" y="71"/>
                            </a:cubicBezTo>
                            <a:cubicBezTo>
                              <a:pt x="1015" y="84"/>
                              <a:pt x="1015" y="97"/>
                              <a:pt x="1018" y="112"/>
                            </a:cubicBezTo>
                            <a:cubicBezTo>
                              <a:pt x="1032" y="175"/>
                              <a:pt x="1141" y="193"/>
                              <a:pt x="1157" y="233"/>
                            </a:cubicBezTo>
                            <a:cubicBezTo>
                              <a:pt x="1160" y="241"/>
                              <a:pt x="1159" y="250"/>
                              <a:pt x="1158" y="256"/>
                            </a:cubicBezTo>
                            <a:cubicBezTo>
                              <a:pt x="1155" y="267"/>
                              <a:pt x="1148" y="277"/>
                              <a:pt x="1128" y="277"/>
                            </a:cubicBezTo>
                            <a:cubicBezTo>
                              <a:pt x="1108" y="277"/>
                              <a:pt x="1097" y="266"/>
                              <a:pt x="1097" y="249"/>
                            </a:cubicBezTo>
                            <a:cubicBezTo>
                              <a:pt x="1097" y="219"/>
                              <a:pt x="1097" y="219"/>
                              <a:pt x="1097" y="219"/>
                            </a:cubicBezTo>
                            <a:cubicBezTo>
                              <a:pt x="1014" y="219"/>
                              <a:pt x="1014" y="219"/>
                              <a:pt x="1014" y="219"/>
                            </a:cubicBezTo>
                            <a:cubicBezTo>
                              <a:pt x="1014" y="243"/>
                              <a:pt x="1014" y="243"/>
                              <a:pt x="1014" y="243"/>
                            </a:cubicBezTo>
                            <a:cubicBezTo>
                              <a:pt x="1014" y="312"/>
                              <a:pt x="1068" y="332"/>
                              <a:pt x="1126" y="332"/>
                            </a:cubicBezTo>
                            <a:cubicBezTo>
                              <a:pt x="1182" y="332"/>
                              <a:pt x="1228" y="313"/>
                              <a:pt x="1235" y="262"/>
                            </a:cubicBezTo>
                            <a:cubicBezTo>
                              <a:pt x="1238" y="235"/>
                              <a:pt x="1236" y="218"/>
                              <a:pt x="1234" y="211"/>
                            </a:cubicBezTo>
                            <a:cubicBezTo>
                              <a:pt x="1221" y="147"/>
                              <a:pt x="1105" y="127"/>
                              <a:pt x="1096" y="91"/>
                            </a:cubicBezTo>
                            <a:moveTo>
                              <a:pt x="1803" y="261"/>
                            </a:moveTo>
                            <a:cubicBezTo>
                              <a:pt x="1730" y="10"/>
                              <a:pt x="1730" y="10"/>
                              <a:pt x="1730" y="10"/>
                            </a:cubicBezTo>
                            <a:cubicBezTo>
                              <a:pt x="1614" y="10"/>
                              <a:pt x="1614" y="10"/>
                              <a:pt x="1614" y="10"/>
                            </a:cubicBezTo>
                            <a:cubicBezTo>
                              <a:pt x="1614" y="319"/>
                              <a:pt x="1614" y="319"/>
                              <a:pt x="1614" y="319"/>
                            </a:cubicBezTo>
                            <a:cubicBezTo>
                              <a:pt x="1691" y="319"/>
                              <a:pt x="1691" y="319"/>
                              <a:pt x="1691" y="319"/>
                            </a:cubicBezTo>
                            <a:cubicBezTo>
                              <a:pt x="1686" y="60"/>
                              <a:pt x="1686" y="60"/>
                              <a:pt x="1686" y="60"/>
                            </a:cubicBezTo>
                            <a:cubicBezTo>
                              <a:pt x="1765" y="319"/>
                              <a:pt x="1765" y="319"/>
                              <a:pt x="1765" y="319"/>
                            </a:cubicBezTo>
                            <a:cubicBezTo>
                              <a:pt x="1876" y="319"/>
                              <a:pt x="1876" y="319"/>
                              <a:pt x="1876" y="319"/>
                            </a:cubicBezTo>
                            <a:cubicBezTo>
                              <a:pt x="1876" y="10"/>
                              <a:pt x="1876" y="10"/>
                              <a:pt x="1876" y="10"/>
                            </a:cubicBezTo>
                            <a:cubicBezTo>
                              <a:pt x="1799" y="10"/>
                              <a:pt x="1799" y="10"/>
                              <a:pt x="1799" y="10"/>
                            </a:cubicBezTo>
                            <a:lnTo>
                              <a:pt x="1803" y="261"/>
                            </a:lnTo>
                            <a:close/>
                            <a:moveTo>
                              <a:pt x="333" y="10"/>
                            </a:moveTo>
                            <a:cubicBezTo>
                              <a:pt x="276" y="322"/>
                              <a:pt x="276" y="322"/>
                              <a:pt x="276" y="322"/>
                            </a:cubicBezTo>
                            <a:cubicBezTo>
                              <a:pt x="360" y="322"/>
                              <a:pt x="360" y="322"/>
                              <a:pt x="360" y="322"/>
                            </a:cubicBezTo>
                            <a:cubicBezTo>
                              <a:pt x="403" y="33"/>
                              <a:pt x="403" y="33"/>
                              <a:pt x="403" y="33"/>
                            </a:cubicBezTo>
                            <a:cubicBezTo>
                              <a:pt x="446" y="322"/>
                              <a:pt x="446" y="322"/>
                              <a:pt x="446" y="322"/>
                            </a:cubicBezTo>
                            <a:cubicBezTo>
                              <a:pt x="529" y="322"/>
                              <a:pt x="529" y="322"/>
                              <a:pt x="529" y="322"/>
                            </a:cubicBezTo>
                            <a:cubicBezTo>
                              <a:pt x="472" y="10"/>
                              <a:pt x="472" y="10"/>
                              <a:pt x="472" y="10"/>
                            </a:cubicBezTo>
                            <a:lnTo>
                              <a:pt x="333" y="10"/>
                            </a:lnTo>
                            <a:close/>
                            <a:moveTo>
                              <a:pt x="804" y="10"/>
                            </a:moveTo>
                            <a:cubicBezTo>
                              <a:pt x="765" y="254"/>
                              <a:pt x="765" y="254"/>
                              <a:pt x="765" y="254"/>
                            </a:cubicBezTo>
                            <a:cubicBezTo>
                              <a:pt x="725" y="10"/>
                              <a:pt x="725" y="10"/>
                              <a:pt x="725" y="10"/>
                            </a:cubicBezTo>
                            <a:cubicBezTo>
                              <a:pt x="598" y="10"/>
                              <a:pt x="598" y="10"/>
                              <a:pt x="598" y="10"/>
                            </a:cubicBezTo>
                            <a:cubicBezTo>
                              <a:pt x="592" y="322"/>
                              <a:pt x="592" y="322"/>
                              <a:pt x="592" y="322"/>
                            </a:cubicBezTo>
                            <a:cubicBezTo>
                              <a:pt x="669" y="322"/>
                              <a:pt x="669" y="322"/>
                              <a:pt x="669" y="322"/>
                            </a:cubicBezTo>
                            <a:cubicBezTo>
                              <a:pt x="671" y="33"/>
                              <a:pt x="671" y="33"/>
                              <a:pt x="671" y="33"/>
                            </a:cubicBezTo>
                            <a:cubicBezTo>
                              <a:pt x="725" y="322"/>
                              <a:pt x="725" y="322"/>
                              <a:pt x="725" y="322"/>
                            </a:cubicBezTo>
                            <a:cubicBezTo>
                              <a:pt x="804" y="322"/>
                              <a:pt x="804" y="322"/>
                              <a:pt x="804" y="322"/>
                            </a:cubicBezTo>
                            <a:cubicBezTo>
                              <a:pt x="858" y="33"/>
                              <a:pt x="858" y="33"/>
                              <a:pt x="858" y="33"/>
                            </a:cubicBezTo>
                            <a:cubicBezTo>
                              <a:pt x="860" y="322"/>
                              <a:pt x="860" y="322"/>
                              <a:pt x="860" y="322"/>
                            </a:cubicBezTo>
                            <a:cubicBezTo>
                              <a:pt x="938" y="322"/>
                              <a:pt x="938" y="322"/>
                              <a:pt x="938" y="322"/>
                            </a:cubicBezTo>
                            <a:cubicBezTo>
                              <a:pt x="931" y="10"/>
                              <a:pt x="931" y="10"/>
                              <a:pt x="931" y="10"/>
                            </a:cubicBezTo>
                            <a:lnTo>
                              <a:pt x="804" y="10"/>
                            </a:lnTo>
                            <a:close/>
                            <a:moveTo>
                              <a:pt x="1528" y="10"/>
                            </a:moveTo>
                            <a:cubicBezTo>
                              <a:pt x="1449" y="10"/>
                              <a:pt x="1449" y="10"/>
                              <a:pt x="1449" y="10"/>
                            </a:cubicBezTo>
                            <a:cubicBezTo>
                              <a:pt x="1449" y="241"/>
                              <a:pt x="1449" y="241"/>
                              <a:pt x="1449" y="241"/>
                            </a:cubicBezTo>
                            <a:cubicBezTo>
                              <a:pt x="1449" y="245"/>
                              <a:pt x="1449" y="249"/>
                              <a:pt x="1448" y="253"/>
                            </a:cubicBezTo>
                            <a:cubicBezTo>
                              <a:pt x="1447" y="260"/>
                              <a:pt x="1440" y="275"/>
                              <a:pt x="1418" y="275"/>
                            </a:cubicBezTo>
                            <a:cubicBezTo>
                              <a:pt x="1397" y="275"/>
                              <a:pt x="1390" y="260"/>
                              <a:pt x="1389" y="253"/>
                            </a:cubicBezTo>
                            <a:cubicBezTo>
                              <a:pt x="1388" y="249"/>
                              <a:pt x="1388" y="245"/>
                              <a:pt x="1388" y="241"/>
                            </a:cubicBezTo>
                            <a:cubicBezTo>
                              <a:pt x="1388" y="10"/>
                              <a:pt x="1388" y="10"/>
                              <a:pt x="1388" y="10"/>
                            </a:cubicBezTo>
                            <a:cubicBezTo>
                              <a:pt x="1309" y="10"/>
                              <a:pt x="1309" y="10"/>
                              <a:pt x="1309" y="10"/>
                            </a:cubicBezTo>
                            <a:cubicBezTo>
                              <a:pt x="1309" y="234"/>
                              <a:pt x="1309" y="234"/>
                              <a:pt x="1309" y="234"/>
                            </a:cubicBezTo>
                            <a:cubicBezTo>
                              <a:pt x="1309" y="239"/>
                              <a:pt x="1309" y="251"/>
                              <a:pt x="1310" y="254"/>
                            </a:cubicBezTo>
                            <a:cubicBezTo>
                              <a:pt x="1315" y="312"/>
                              <a:pt x="1361" y="331"/>
                              <a:pt x="1418" y="331"/>
                            </a:cubicBezTo>
                            <a:cubicBezTo>
                              <a:pt x="1476" y="331"/>
                              <a:pt x="1522" y="312"/>
                              <a:pt x="1527" y="254"/>
                            </a:cubicBezTo>
                            <a:cubicBezTo>
                              <a:pt x="1528" y="251"/>
                              <a:pt x="1528" y="239"/>
                              <a:pt x="1528" y="234"/>
                            </a:cubicBezTo>
                            <a:lnTo>
                              <a:pt x="1528" y="10"/>
                            </a:lnTo>
                            <a:close/>
                            <a:moveTo>
                              <a:pt x="2069" y="147"/>
                            </a:moveTo>
                            <a:cubicBezTo>
                              <a:pt x="2069" y="192"/>
                              <a:pt x="2069" y="192"/>
                              <a:pt x="2069" y="192"/>
                            </a:cubicBezTo>
                            <a:cubicBezTo>
                              <a:pt x="2101" y="192"/>
                              <a:pt x="2101" y="192"/>
                              <a:pt x="2101" y="192"/>
                            </a:cubicBezTo>
                            <a:cubicBezTo>
                              <a:pt x="2101" y="237"/>
                              <a:pt x="2101" y="237"/>
                              <a:pt x="2101" y="237"/>
                            </a:cubicBezTo>
                            <a:cubicBezTo>
                              <a:pt x="2101" y="241"/>
                              <a:pt x="2101" y="246"/>
                              <a:pt x="2100" y="249"/>
                            </a:cubicBezTo>
                            <a:cubicBezTo>
                              <a:pt x="2099" y="258"/>
                              <a:pt x="2091" y="272"/>
                              <a:pt x="2068" y="272"/>
                            </a:cubicBezTo>
                            <a:cubicBezTo>
                              <a:pt x="2045" y="272"/>
                              <a:pt x="2038" y="258"/>
                              <a:pt x="2036" y="249"/>
                            </a:cubicBezTo>
                            <a:cubicBezTo>
                              <a:pt x="2036" y="246"/>
                              <a:pt x="2035" y="241"/>
                              <a:pt x="2035" y="237"/>
                            </a:cubicBezTo>
                            <a:cubicBezTo>
                              <a:pt x="2035" y="95"/>
                              <a:pt x="2035" y="95"/>
                              <a:pt x="2035" y="95"/>
                            </a:cubicBezTo>
                            <a:cubicBezTo>
                              <a:pt x="2035" y="90"/>
                              <a:pt x="2036" y="85"/>
                              <a:pt x="2037" y="80"/>
                            </a:cubicBezTo>
                            <a:cubicBezTo>
                              <a:pt x="2038" y="73"/>
                              <a:pt x="2045" y="58"/>
                              <a:pt x="2068" y="58"/>
                            </a:cubicBezTo>
                            <a:cubicBezTo>
                              <a:pt x="2092" y="58"/>
                              <a:pt x="2098" y="74"/>
                              <a:pt x="2099" y="80"/>
                            </a:cubicBezTo>
                            <a:cubicBezTo>
                              <a:pt x="2100" y="85"/>
                              <a:pt x="2100" y="92"/>
                              <a:pt x="2100" y="92"/>
                            </a:cubicBezTo>
                            <a:cubicBezTo>
                              <a:pt x="2100" y="110"/>
                              <a:pt x="2100" y="110"/>
                              <a:pt x="2100" y="110"/>
                            </a:cubicBezTo>
                            <a:cubicBezTo>
                              <a:pt x="2178" y="110"/>
                              <a:pt x="2178" y="110"/>
                              <a:pt x="2178" y="110"/>
                            </a:cubicBezTo>
                            <a:cubicBezTo>
                              <a:pt x="2178" y="99"/>
                              <a:pt x="2178" y="99"/>
                              <a:pt x="2178" y="99"/>
                            </a:cubicBezTo>
                            <a:cubicBezTo>
                              <a:pt x="2178" y="99"/>
                              <a:pt x="2179" y="89"/>
                              <a:pt x="2178" y="79"/>
                            </a:cubicBezTo>
                            <a:cubicBezTo>
                              <a:pt x="2172" y="20"/>
                              <a:pt x="2124" y="2"/>
                              <a:pt x="2068" y="2"/>
                            </a:cubicBezTo>
                            <a:cubicBezTo>
                              <a:pt x="2013" y="2"/>
                              <a:pt x="1966" y="21"/>
                              <a:pt x="1959" y="79"/>
                            </a:cubicBezTo>
                            <a:cubicBezTo>
                              <a:pt x="1958" y="84"/>
                              <a:pt x="1958" y="94"/>
                              <a:pt x="1958" y="99"/>
                            </a:cubicBezTo>
                            <a:cubicBezTo>
                              <a:pt x="1958" y="230"/>
                              <a:pt x="1958" y="230"/>
                              <a:pt x="1958" y="230"/>
                            </a:cubicBezTo>
                            <a:cubicBezTo>
                              <a:pt x="1958" y="236"/>
                              <a:pt x="1958" y="241"/>
                              <a:pt x="1959" y="251"/>
                            </a:cubicBezTo>
                            <a:cubicBezTo>
                              <a:pt x="1964" y="308"/>
                              <a:pt x="2013" y="328"/>
                              <a:pt x="2068" y="328"/>
                            </a:cubicBezTo>
                            <a:cubicBezTo>
                              <a:pt x="2124" y="328"/>
                              <a:pt x="2173" y="308"/>
                              <a:pt x="2178" y="251"/>
                            </a:cubicBezTo>
                            <a:cubicBezTo>
                              <a:pt x="2179" y="241"/>
                              <a:pt x="2179" y="236"/>
                              <a:pt x="2179" y="230"/>
                            </a:cubicBezTo>
                            <a:cubicBezTo>
                              <a:pt x="2179" y="147"/>
                              <a:pt x="2179" y="147"/>
                              <a:pt x="2179" y="147"/>
                            </a:cubicBezTo>
                            <a:lnTo>
                              <a:pt x="2069" y="147"/>
                            </a:lnTo>
                            <a:close/>
                          </a:path>
                        </a:pathLst>
                      </a:custGeom>
                      <a:solidFill>
                        <a:srgbClr val="0924A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scene3d>
                        <a:camera prst="orthographicFront"/>
                        <a:lightRig rig="threePt" dir="t"/>
                      </a:scene3d>
                      <a:sp3d>
                        <a:bevelT w="0" h="6350"/>
                      </a:sp3d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898C5EA" id="Freeform 5" o:spid="_x0000_s1026" style="position:absolute;left:0;text-align:left;margin-left:0;margin-top:0;width:84.75pt;height:13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179,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" path="m83,91c81,84,82,78,82,74,84,64,91,53,111,53v18,,29,12,29,29c140,101,140,101,140,101v78,,78,,78,c218,79,218,79,218,79,218,11,156,,112,,57,,12,19,4,70,1,84,1,96,4,112v14,63,124,82,141,122c148,241,147,251,145,257v-2,10,-9,21,-30,21c95,278,84,267,84,250,83,220,83,220,83,220,,220,,220,,220v,24,,24,,24c,313,55,334,113,334v56,,103,-19,110,-71c227,236,224,218,223,212,210,146,92,127,83,91t1013,c1094,85,1095,79,1096,75v2,-10,8,-21,28,-21c1142,54,1152,66,1152,82v,20,,20,,20c1229,102,1229,102,1229,102v,-22,,-22,,-22c1229,13,1169,2,1125,2v-55,,-99,18,-108,69c1015,84,1015,97,1018,112v14,63,123,81,139,121c1160,241,1159,250,1158,256v-3,11,-10,21,-30,21c1108,277,1097,266,1097,249v,-30,,-30,,-30c1014,219,1014,219,1014,219v,24,,24,,24c1014,312,1068,332,1126,332v56,,102,-19,109,-70c1238,235,1236,218,1234,211,1221,147,1105,127,1096,91t707,170c1730,10,1730,10,1730,10v-116,,-116,,-116,c1614,319,1614,319,1614,319v77,,77,,77,c1686,60,1686,60,1686,60v79,259,79,259,79,259c1876,319,1876,319,1876,319v,-309,,-309,,-309c1799,10,1799,10,1799,10r4,251xm333,10c276,322,276,322,276,322v84,,84,,84,c403,33,403,33,403,33v43,289,43,289,43,289c529,322,529,322,529,322,472,10,472,10,472,10r-139,xm804,10c765,254,765,254,765,254,725,10,725,10,725,10v-127,,-127,,-127,c592,322,592,322,592,322v77,,77,,77,c671,33,671,33,671,33v54,289,54,289,54,289c804,322,804,322,804,322,858,33,858,33,858,33v2,289,2,289,2,289c938,322,938,322,938,322,931,10,931,10,931,10r-127,xm1528,10v-79,,-79,,-79,c1449,241,1449,241,1449,241v,4,,8,-1,12c1447,260,1440,275,1418,275v-21,,-28,-15,-29,-22c1388,249,1388,245,1388,241v,-231,,-231,,-231c1309,10,1309,10,1309,10v,224,,224,,224c1309,239,1309,251,1310,254v5,58,51,77,108,77c1476,331,1522,312,1527,254v1,-3,1,-15,1,-20l1528,10xm2069,147v,45,,45,,45c2101,192,2101,192,2101,192v,45,,45,,45c2101,241,2101,246,2100,249v-1,9,-9,23,-32,23c2045,272,2038,258,2036,249v,-3,-1,-8,-1,-12c2035,95,2035,95,2035,95v,-5,1,-10,2,-15c2038,73,2045,58,2068,58v24,,30,16,31,22c2100,85,2100,92,2100,92v,18,,18,,18c2178,110,2178,110,2178,110v,-11,,-11,,-11c2178,99,2179,89,2178,79,2172,20,2124,2,2068,2v-55,,-102,19,-109,77c1958,84,1958,94,1958,99v,131,,131,,131c1958,236,1958,241,1959,251v5,57,54,77,109,77c2124,328,2173,308,2178,251v1,-10,1,-15,1,-21c2179,147,2179,147,2179,147r-110,xe" fillcolor="#0924a5" stroked="f">
              <v:path arrowok="t" o:connecttype="custom" o:connectlocs="40504,36733;69154,40704;107682,50135;55323,0;1976,55595;71623,127571;41492,124097;0,109205;55817,165793;110152,105234;541373,45171;555204,26805;569035,50631;607069,39711;502351,35243;571504,115658;557180,137499;541867,108709;500869,120622;610033,130053;541373,45171;854540,4964;797241,158347;832806,29783;926657,158347;888623,4964;164487,4964;177823,159836;220303,159836;233146,4964;397139,4964;358116,4964;292421,159836;331443,16381;397139,159836;424800,159836;459871,4964;754761,4964;715739,119629;700426,136506;685608,119629;646585,4964;647079,126082;754267,126082;754761,4964;1021990,95306;1037797,117644;1021496,135017;1005196,117644;1006184,39711;1036809,39711;1037303,54602;1075831,49142;1021496,993;967161,49142;967655,124593;1075831,124593;1076325,72969" o:connectangles="0,0,0,0,0,0,0,0,0,0,0,0,0,0,0,0,0,0,0,0,0,0,0,0,0,0,0,0,0,0,0,0,0,0,0,0,0,0,0,0,0,0,0,0,0,0,0,0,0,0,0,0,0,0,0,0,0,0"/>
              <o:lock v:ext="edit" aspectratio="t" verticies="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embedSystemFonts/>
  <w:saveSubset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47D"/>
    <w:rsid w:val="00012CDA"/>
    <w:rsid w:val="00077E5F"/>
    <w:rsid w:val="000814F3"/>
    <w:rsid w:val="0008272A"/>
    <w:rsid w:val="0009054B"/>
    <w:rsid w:val="000C31B2"/>
    <w:rsid w:val="00142C33"/>
    <w:rsid w:val="00150161"/>
    <w:rsid w:val="00153088"/>
    <w:rsid w:val="00166C0D"/>
    <w:rsid w:val="001842B2"/>
    <w:rsid w:val="00197612"/>
    <w:rsid w:val="001B65A5"/>
    <w:rsid w:val="001D5246"/>
    <w:rsid w:val="001E0B12"/>
    <w:rsid w:val="0026315B"/>
    <w:rsid w:val="00277332"/>
    <w:rsid w:val="00280646"/>
    <w:rsid w:val="002905DD"/>
    <w:rsid w:val="002D2FBF"/>
    <w:rsid w:val="002F30D7"/>
    <w:rsid w:val="002F55C8"/>
    <w:rsid w:val="00300BCD"/>
    <w:rsid w:val="00353D44"/>
    <w:rsid w:val="00367255"/>
    <w:rsid w:val="003709AE"/>
    <w:rsid w:val="00382149"/>
    <w:rsid w:val="00383C00"/>
    <w:rsid w:val="003918D9"/>
    <w:rsid w:val="003A5302"/>
    <w:rsid w:val="003B21EC"/>
    <w:rsid w:val="003B62EA"/>
    <w:rsid w:val="00421EEC"/>
    <w:rsid w:val="00421FE4"/>
    <w:rsid w:val="00444C9A"/>
    <w:rsid w:val="004452B1"/>
    <w:rsid w:val="00452936"/>
    <w:rsid w:val="00490528"/>
    <w:rsid w:val="004E360A"/>
    <w:rsid w:val="00501677"/>
    <w:rsid w:val="00504E81"/>
    <w:rsid w:val="005327BE"/>
    <w:rsid w:val="00535BCE"/>
    <w:rsid w:val="00556FEB"/>
    <w:rsid w:val="00563600"/>
    <w:rsid w:val="005764FE"/>
    <w:rsid w:val="00587D54"/>
    <w:rsid w:val="0062371A"/>
    <w:rsid w:val="00693F9E"/>
    <w:rsid w:val="006B07D9"/>
    <w:rsid w:val="006C3FC9"/>
    <w:rsid w:val="006D601C"/>
    <w:rsid w:val="006E2BD1"/>
    <w:rsid w:val="00711EAF"/>
    <w:rsid w:val="00711F29"/>
    <w:rsid w:val="007166AA"/>
    <w:rsid w:val="00760E0E"/>
    <w:rsid w:val="007E2443"/>
    <w:rsid w:val="008639B4"/>
    <w:rsid w:val="00864DD4"/>
    <w:rsid w:val="008936BE"/>
    <w:rsid w:val="008B6F67"/>
    <w:rsid w:val="008D15EA"/>
    <w:rsid w:val="008D1E6E"/>
    <w:rsid w:val="008F4D2E"/>
    <w:rsid w:val="008F7823"/>
    <w:rsid w:val="00905FDE"/>
    <w:rsid w:val="009065FF"/>
    <w:rsid w:val="00913360"/>
    <w:rsid w:val="00926696"/>
    <w:rsid w:val="00941EA9"/>
    <w:rsid w:val="009430F0"/>
    <w:rsid w:val="00945D5F"/>
    <w:rsid w:val="009471EB"/>
    <w:rsid w:val="00954A72"/>
    <w:rsid w:val="00957335"/>
    <w:rsid w:val="00995157"/>
    <w:rsid w:val="00A52216"/>
    <w:rsid w:val="00A7140F"/>
    <w:rsid w:val="00A8527B"/>
    <w:rsid w:val="00A932F4"/>
    <w:rsid w:val="00AF6B51"/>
    <w:rsid w:val="00B077DB"/>
    <w:rsid w:val="00B41DC7"/>
    <w:rsid w:val="00BE2830"/>
    <w:rsid w:val="00C171C7"/>
    <w:rsid w:val="00C243F1"/>
    <w:rsid w:val="00C5447D"/>
    <w:rsid w:val="00C75F86"/>
    <w:rsid w:val="00C91E82"/>
    <w:rsid w:val="00CB7667"/>
    <w:rsid w:val="00CF27B7"/>
    <w:rsid w:val="00D12737"/>
    <w:rsid w:val="00D3081C"/>
    <w:rsid w:val="00D34695"/>
    <w:rsid w:val="00DB13CC"/>
    <w:rsid w:val="00DB28A0"/>
    <w:rsid w:val="00DC7D73"/>
    <w:rsid w:val="00DE27DF"/>
    <w:rsid w:val="00DE2C53"/>
    <w:rsid w:val="00E179CB"/>
    <w:rsid w:val="00E30583"/>
    <w:rsid w:val="00E44CB6"/>
    <w:rsid w:val="00EB2C13"/>
    <w:rsid w:val="00EC4339"/>
    <w:rsid w:val="00ED7A80"/>
    <w:rsid w:val="00EF41BE"/>
    <w:rsid w:val="00F11C7D"/>
    <w:rsid w:val="00F72724"/>
    <w:rsid w:val="00FB13AF"/>
    <w:rsid w:val="00FB4868"/>
    <w:rsid w:val="00FE1347"/>
    <w:rsid w:val="00FF7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7FF8950"/>
  <w15:docId w15:val="{B26E93D0-3398-40D2-A6D2-798E471C6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544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E2443"/>
  </w:style>
  <w:style w:type="paragraph" w:styleId="a5">
    <w:name w:val="footer"/>
    <w:basedOn w:val="a"/>
    <w:link w:val="Char0"/>
    <w:uiPriority w:val="99"/>
    <w:unhideWhenUsed/>
    <w:rsid w:val="007E24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E2443"/>
  </w:style>
  <w:style w:type="paragraph" w:styleId="a6">
    <w:name w:val="Balloon Text"/>
    <w:basedOn w:val="a"/>
    <w:link w:val="Char1"/>
    <w:uiPriority w:val="99"/>
    <w:semiHidden/>
    <w:unhideWhenUsed/>
    <w:rsid w:val="00CF27B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CF27B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72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3" ma:contentTypeDescription="Create a new document." ma:contentTypeScope="" ma:versionID="94bb0226509be2894c83196f814f5ace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eb19b1b986ba2b37eb36a9dd005ffe1c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20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f2df0d5-6bdf-4400-9605-4c2d2eede7e4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  <comment xmlns="5192ee0d-e524-4888-b581-1910cadcd210" xsi:nil="true"/>
  </documentManagement>
</p:properties>
</file>

<file path=customXml/itemProps1.xml><?xml version="1.0" encoding="utf-8"?>
<ds:datastoreItem xmlns:ds="http://schemas.openxmlformats.org/officeDocument/2006/customXml" ds:itemID="{E326CADF-27B6-4BC2-A0DB-10E1CF2B8903}"/>
</file>

<file path=customXml/itemProps2.xml><?xml version="1.0" encoding="utf-8"?>
<ds:datastoreItem xmlns:ds="http://schemas.openxmlformats.org/officeDocument/2006/customXml" ds:itemID="{2385FB2C-D3FC-48AE-A54A-A9D9A0C355F6}"/>
</file>

<file path=customXml/itemProps3.xml><?xml version="1.0" encoding="utf-8"?>
<ds:datastoreItem xmlns:ds="http://schemas.openxmlformats.org/officeDocument/2006/customXml" ds:itemID="{00B5041B-9D0F-4AB3-BD35-474CA03D163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208</Words>
  <Characters>1192</Characters>
  <Application>Microsoft Office Word</Application>
  <DocSecurity>0</DocSecurity>
  <Lines>9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JOONWON LEE</dc:creator>
  <cp:lastModifiedBy>이 선우</cp:lastModifiedBy>
  <cp:revision>8</cp:revision>
  <dcterms:created xsi:type="dcterms:W3CDTF">2023-09-04T22:47:00Z</dcterms:created>
  <dcterms:modified xsi:type="dcterms:W3CDTF">2025-12-26T06:29:00Z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\\26.2.118.83\Share\08.정부지원\☆ 4차산업혁명선도인력양성사업\＃4차 운영\[] 4기\99. 과정4 - 클라우드\10. 실무 프로젝트\안내\1. 프로젝트 수행계획서.docx</vt:lpwstr>
  </property>
  <property fmtid="{D5CDD505-2E9C-101B-9397-08002B2CF9AE}" pid="4" name="ContentTypeId">
    <vt:lpwstr>0x010100EB971F96850C604FA9DD4A6FAA1D7E94</vt:lpwstr>
  </property>
</Properties>
</file>