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6379"/>
      </w:tblGrid>
      <w:tr w:rsidR="003A2E16" w:rsidRPr="009E4E78" w:rsidTr="009E4E78">
        <w:tc>
          <w:tcPr>
            <w:tcW w:w="3539" w:type="dxa"/>
          </w:tcPr>
          <w:p w:rsidR="003A2E16" w:rsidRPr="009E4E78" w:rsidRDefault="00182BAA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Patient ID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1 : femme de 57 ans</w:t>
            </w:r>
          </w:p>
        </w:tc>
        <w:tc>
          <w:tcPr>
            <w:tcW w:w="6379" w:type="dxa"/>
          </w:tcPr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qu'il se sent très bien. Poids égal ou inférieur au poids recommandé.</w:t>
            </w:r>
          </w:p>
        </w:tc>
      </w:tr>
      <w:tr w:rsidR="003A2E16" w:rsidRPr="009E4E78" w:rsidTr="009E4E78">
        <w:tc>
          <w:tcPr>
            <w:tcW w:w="3539" w:type="dxa"/>
          </w:tcPr>
          <w:p w:rsidR="003A2E16" w:rsidRPr="009E4E78" w:rsidRDefault="00182BAA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Patient ID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2 : homme de 78 ans</w:t>
            </w:r>
          </w:p>
        </w:tc>
        <w:tc>
          <w:tcPr>
            <w:tcW w:w="6379" w:type="dxa"/>
          </w:tcPr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qu'il ressent beaucoup de stress au travail. Il se plaint également que son audition est anormale dernièrement.</w:t>
            </w:r>
          </w:p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avoir fait une réaction aux médicaments au cours des 3 derniers mois. Il remarque également que son audition continue d'être anormale.</w:t>
            </w:r>
          </w:p>
        </w:tc>
        <w:bookmarkStart w:id="0" w:name="_GoBack"/>
        <w:bookmarkEnd w:id="0"/>
      </w:tr>
      <w:tr w:rsidR="003A2E16" w:rsidRPr="009E4E78" w:rsidTr="009E4E78">
        <w:tc>
          <w:tcPr>
            <w:tcW w:w="3539" w:type="dxa"/>
          </w:tcPr>
          <w:p w:rsidR="003A2E16" w:rsidRPr="009E4E78" w:rsidRDefault="00182BAA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Patient ID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 xml:space="preserve">3 : homme de 19 ans </w:t>
            </w:r>
          </w:p>
        </w:tc>
        <w:tc>
          <w:tcPr>
            <w:tcW w:w="6379" w:type="dxa"/>
          </w:tcPr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qu'il fume depuis peu.</w:t>
            </w:r>
          </w:p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qu'il est fumeur et qu'il a cessé de fumer l'année dernière. Il se plaint également de crises d’apnée respiratoire anormales. Tests de laboratoire indiquant un taux de cholestérol LDL élevé.</w:t>
            </w:r>
          </w:p>
        </w:tc>
      </w:tr>
      <w:tr w:rsidR="003A2E16" w:rsidRPr="009E4E78" w:rsidTr="009E4E78">
        <w:tc>
          <w:tcPr>
            <w:tcW w:w="3539" w:type="dxa"/>
          </w:tcPr>
          <w:p w:rsidR="003A2E16" w:rsidRPr="009E4E78" w:rsidRDefault="00182BAA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Patient ID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4 : femme de 21 ans</w:t>
            </w:r>
          </w:p>
        </w:tc>
        <w:tc>
          <w:tcPr>
            <w:tcW w:w="6379" w:type="dxa"/>
          </w:tcPr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qu'il lui est devenu difficile de monter les escaliers. Il se plaint également d’être essoufflé. Tests de laboratoire indiquant que les anticorps sont élevés. Réaction aux médicaments.</w:t>
            </w:r>
          </w:p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qu'il a mal au dos lorsqu'il reste assis pendant longtemps.</w:t>
            </w:r>
          </w:p>
          <w:p w:rsidR="003A2E16" w:rsidRPr="009E4E78" w:rsidRDefault="009E4E78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 xml:space="preserve">Note : </w:t>
            </w:r>
            <w:r w:rsidR="003A2E16" w:rsidRPr="009E4E78">
              <w:rPr>
                <w:rFonts w:ascii="Arial" w:hAnsi="Arial" w:cs="Arial"/>
                <w:sz w:val="24"/>
                <w:szCs w:val="20"/>
              </w:rPr>
              <w:t>Le patient déclare avoir commencé à fumer depuis peu. Hémoglobine A1C supérieure au niveau recommandé.</w:t>
            </w:r>
          </w:p>
          <w:p w:rsidR="003A2E16" w:rsidRPr="009E4E78" w:rsidRDefault="003A2E16" w:rsidP="00182BAA">
            <w:pPr>
              <w:jc w:val="both"/>
              <w:rPr>
                <w:rFonts w:ascii="Arial" w:hAnsi="Arial" w:cs="Arial"/>
                <w:sz w:val="24"/>
                <w:szCs w:val="20"/>
              </w:rPr>
            </w:pPr>
            <w:r w:rsidRPr="009E4E78">
              <w:rPr>
                <w:rFonts w:ascii="Arial" w:hAnsi="Arial" w:cs="Arial"/>
                <w:sz w:val="24"/>
                <w:szCs w:val="20"/>
              </w:rPr>
              <w:t>Taille, Poids, Cholestérol, Vertige et Réaction.</w:t>
            </w:r>
          </w:p>
        </w:tc>
      </w:tr>
    </w:tbl>
    <w:p w:rsidR="00F924ED" w:rsidRPr="009E4E78" w:rsidRDefault="00F924ED" w:rsidP="00182BA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9E4E78" w:rsidRPr="00557B78" w:rsidRDefault="009E4E78" w:rsidP="00182BAA">
      <w:pPr>
        <w:spacing w:after="0" w:line="240" w:lineRule="auto"/>
        <w:jc w:val="both"/>
        <w:rPr>
          <w:rFonts w:ascii="Arial" w:hAnsi="Arial" w:cs="Arial"/>
          <w:sz w:val="28"/>
          <w:szCs w:val="20"/>
        </w:rPr>
      </w:pP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Hémoglobine A1C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proofErr w:type="spellStart"/>
      <w:r w:rsidRPr="00557B78">
        <w:rPr>
          <w:rFonts w:ascii="Arial" w:hAnsi="Arial" w:cs="Arial"/>
          <w:color w:val="2A00FF"/>
          <w:sz w:val="28"/>
          <w:szCs w:val="20"/>
        </w:rPr>
        <w:t>Microalbumine</w:t>
      </w:r>
      <w:proofErr w:type="spellEnd"/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Taille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Poids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Fumeur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Fumeur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Fumeuse</w:t>
      </w:r>
    </w:p>
    <w:p w:rsidR="00182BAA" w:rsidRPr="00557B78" w:rsidRDefault="009E4E78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proofErr w:type="gramStart"/>
      <w:r w:rsidRPr="00557B78">
        <w:rPr>
          <w:rFonts w:ascii="Arial" w:hAnsi="Arial" w:cs="Arial"/>
          <w:color w:val="2A00FF"/>
          <w:sz w:val="28"/>
          <w:szCs w:val="20"/>
        </w:rPr>
        <w:t>a</w:t>
      </w:r>
      <w:r w:rsidR="00182BAA" w:rsidRPr="00557B78">
        <w:rPr>
          <w:rFonts w:ascii="Arial" w:hAnsi="Arial" w:cs="Arial"/>
          <w:color w:val="2A00FF"/>
          <w:sz w:val="28"/>
          <w:szCs w:val="20"/>
        </w:rPr>
        <w:t>normal</w:t>
      </w:r>
      <w:r w:rsidRPr="00557B78">
        <w:rPr>
          <w:rFonts w:ascii="Arial" w:hAnsi="Arial" w:cs="Arial"/>
          <w:color w:val="2A00FF"/>
          <w:sz w:val="28"/>
          <w:szCs w:val="20"/>
        </w:rPr>
        <w:t>e</w:t>
      </w:r>
      <w:proofErr w:type="gramEnd"/>
      <w:r w:rsidRPr="00557B78">
        <w:rPr>
          <w:rFonts w:ascii="Arial" w:hAnsi="Arial" w:cs="Arial"/>
          <w:color w:val="2A00FF"/>
          <w:sz w:val="28"/>
          <w:szCs w:val="20"/>
        </w:rPr>
        <w:t>(s)</w:t>
      </w:r>
    </w:p>
    <w:p w:rsidR="00182BAA" w:rsidRPr="00557B78" w:rsidRDefault="009E4E78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proofErr w:type="gramStart"/>
      <w:r w:rsidRPr="00557B78">
        <w:rPr>
          <w:rFonts w:ascii="Arial" w:hAnsi="Arial" w:cs="Arial"/>
          <w:color w:val="2A00FF"/>
          <w:sz w:val="28"/>
          <w:szCs w:val="20"/>
        </w:rPr>
        <w:t>c</w:t>
      </w:r>
      <w:r w:rsidR="00182BAA" w:rsidRPr="00557B78">
        <w:rPr>
          <w:rFonts w:ascii="Arial" w:hAnsi="Arial" w:cs="Arial"/>
          <w:color w:val="2A00FF"/>
          <w:sz w:val="28"/>
          <w:szCs w:val="20"/>
        </w:rPr>
        <w:t>holestérol</w:t>
      </w:r>
      <w:proofErr w:type="gramEnd"/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Cholestérol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Vertiges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Rechute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Réaction</w:t>
      </w:r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proofErr w:type="gramStart"/>
      <w:r w:rsidRPr="00557B78">
        <w:rPr>
          <w:rFonts w:ascii="Arial" w:hAnsi="Arial" w:cs="Arial"/>
          <w:color w:val="2A00FF"/>
          <w:sz w:val="28"/>
          <w:szCs w:val="20"/>
        </w:rPr>
        <w:t>réaction</w:t>
      </w:r>
      <w:proofErr w:type="gramEnd"/>
    </w:p>
    <w:p w:rsidR="00182BAA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A00FF"/>
          <w:sz w:val="28"/>
          <w:szCs w:val="20"/>
        </w:rPr>
      </w:pPr>
      <w:r w:rsidRPr="00557B78">
        <w:rPr>
          <w:rFonts w:ascii="Arial" w:hAnsi="Arial" w:cs="Arial"/>
          <w:color w:val="2A00FF"/>
          <w:sz w:val="28"/>
          <w:szCs w:val="20"/>
        </w:rPr>
        <w:t>Anticorps</w:t>
      </w:r>
    </w:p>
    <w:p w:rsidR="00F924ED" w:rsidRPr="00557B78" w:rsidRDefault="00182BAA" w:rsidP="00182B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0"/>
        </w:rPr>
      </w:pPr>
      <w:proofErr w:type="gramStart"/>
      <w:r w:rsidRPr="00557B78">
        <w:rPr>
          <w:rFonts w:ascii="Arial" w:hAnsi="Arial" w:cs="Arial"/>
          <w:color w:val="2A00FF"/>
          <w:sz w:val="28"/>
          <w:szCs w:val="20"/>
        </w:rPr>
        <w:t>anticorps</w:t>
      </w:r>
      <w:proofErr w:type="gramEnd"/>
    </w:p>
    <w:sectPr w:rsidR="00F924ED" w:rsidRPr="00557B78" w:rsidSect="009E4E7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ED"/>
    <w:rsid w:val="00182BAA"/>
    <w:rsid w:val="003A2E16"/>
    <w:rsid w:val="003C5E37"/>
    <w:rsid w:val="003E25E6"/>
    <w:rsid w:val="00557B78"/>
    <w:rsid w:val="00834600"/>
    <w:rsid w:val="009E4E78"/>
    <w:rsid w:val="00C10671"/>
    <w:rsid w:val="00F9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BFB8"/>
  <w15:chartTrackingRefBased/>
  <w15:docId w15:val="{1912C726-AC21-405B-8C95-41C37E82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2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144F03E6D244E8B2913742BA5C864" ma:contentTypeVersion="4" ma:contentTypeDescription="Crée un document." ma:contentTypeScope="" ma:versionID="d3d0d13ac7dbc77ce7b4e0f54e6d3ee4">
  <xsd:schema xmlns:xsd="http://www.w3.org/2001/XMLSchema" xmlns:xs="http://www.w3.org/2001/XMLSchema" xmlns:p="http://schemas.microsoft.com/office/2006/metadata/properties" xmlns:ns2="513518c0-943a-4715-a534-c7982f8443d0" targetNamespace="http://schemas.microsoft.com/office/2006/metadata/properties" ma:root="true" ma:fieldsID="27774e702024c8de31821e5d8f3cecef" ns2:_="">
    <xsd:import namespace="513518c0-943a-4715-a534-c7982f844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518c0-943a-4715-a534-c7982f84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7F83E-B5C8-403B-AB60-0EF1CC041A56}"/>
</file>

<file path=customXml/itemProps2.xml><?xml version="1.0" encoding="utf-8"?>
<ds:datastoreItem xmlns:ds="http://schemas.openxmlformats.org/officeDocument/2006/customXml" ds:itemID="{14A98CBF-653D-4947-9392-6D4FE50BE8B7}"/>
</file>

<file path=customXml/itemProps3.xml><?xml version="1.0" encoding="utf-8"?>
<ds:datastoreItem xmlns:ds="http://schemas.openxmlformats.org/officeDocument/2006/customXml" ds:itemID="{C6383B86-0FA8-4A30-AFBE-C70F2DFB9C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ntic</dc:creator>
  <cp:keywords/>
  <dc:description/>
  <cp:lastModifiedBy>ntic</cp:lastModifiedBy>
  <cp:revision>3</cp:revision>
  <dcterms:created xsi:type="dcterms:W3CDTF">2024-02-22T21:21:00Z</dcterms:created>
  <dcterms:modified xsi:type="dcterms:W3CDTF">2024-02-26T18:03:00Z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0x010100958144F03E6D244E8B2913742BA5C864</vt:lpwstr>
  </property>
</Properties>
</file>