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A3330" w14:textId="40C860C3" w:rsidR="00520F04" w:rsidRPr="00DE5995" w:rsidRDefault="003F2256" w:rsidP="003F2256">
      <w:pPr>
        <w:pStyle w:val="Ttulo"/>
        <w:jc w:val="center"/>
        <w:rPr>
          <w:rFonts w:ascii="Arial" w:hAnsi="Arial" w:cs="Arial"/>
          <w:sz w:val="22"/>
          <w:szCs w:val="22"/>
          <w:lang w:val="es-ES"/>
        </w:rPr>
      </w:pPr>
      <w:r w:rsidRPr="00DE5995">
        <w:rPr>
          <w:rFonts w:ascii="Arial" w:hAnsi="Arial" w:cs="Arial"/>
          <w:sz w:val="22"/>
          <w:szCs w:val="22"/>
          <w:lang w:val="es-ES"/>
        </w:rPr>
        <w:t>Requerimientos Funcionales y No       Funcionales</w:t>
      </w:r>
    </w:p>
    <w:p w14:paraId="6234F034" w14:textId="23EFF327" w:rsidR="003F2256" w:rsidRPr="00DE5995" w:rsidRDefault="003F2256" w:rsidP="003F2256">
      <w:pPr>
        <w:rPr>
          <w:rFonts w:ascii="Arial" w:hAnsi="Arial" w:cs="Arial"/>
          <w:lang w:val="es-ES"/>
        </w:rPr>
      </w:pPr>
    </w:p>
    <w:p w14:paraId="474FE719" w14:textId="5F61924E" w:rsidR="003F2256" w:rsidRPr="00DE5995" w:rsidRDefault="003F2256" w:rsidP="003F2256">
      <w:pPr>
        <w:rPr>
          <w:rFonts w:ascii="Arial" w:hAnsi="Arial" w:cs="Arial"/>
          <w:lang w:val="es-ES"/>
        </w:rPr>
      </w:pPr>
    </w:p>
    <w:p w14:paraId="3D36AD93" w14:textId="75ADC82D" w:rsidR="003F2256" w:rsidRPr="00DE5995" w:rsidRDefault="003F2256" w:rsidP="003F2256">
      <w:pPr>
        <w:rPr>
          <w:rFonts w:ascii="Arial" w:hAnsi="Arial" w:cs="Arial"/>
          <w:lang w:val="es-ES"/>
        </w:rPr>
      </w:pPr>
    </w:p>
    <w:p w14:paraId="4CFDBE7F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E5995">
        <w:rPr>
          <w:rFonts w:ascii="Arial" w:eastAsia="Times New Roman" w:hAnsi="Arial" w:cs="Arial"/>
          <w:b/>
          <w:bCs/>
          <w:kern w:val="36"/>
          <w:lang w:eastAsia="es-CO"/>
        </w:rPr>
        <w:t>1. REQUERIMIENTOS FUNCIONALES (RF)</w:t>
      </w:r>
    </w:p>
    <w:p w14:paraId="3D81E4FB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RF1 – Construcción del Grafo del Mapa</w:t>
      </w:r>
    </w:p>
    <w:p w14:paraId="3B3A38AA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generar automáticamente un grafo dirigido o no dirigido, basado en la estructura del mapa del juego (20×20), con mínimo 50 vértices y 50 aristas.</w:t>
      </w:r>
    </w:p>
    <w:p w14:paraId="439CB689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 xml:space="preserve">RF2 – Generación del </w:t>
      </w:r>
      <w:proofErr w:type="spellStart"/>
      <w:r w:rsidRPr="00DE5995">
        <w:rPr>
          <w:rFonts w:ascii="Arial" w:eastAsia="Times New Roman" w:hAnsi="Arial" w:cs="Arial"/>
          <w:b/>
          <w:bCs/>
          <w:lang w:eastAsia="es-CO"/>
        </w:rPr>
        <w:t>Grid</w:t>
      </w:r>
      <w:proofErr w:type="spellEnd"/>
    </w:p>
    <w:p w14:paraId="6E138B5F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construir una matriz de celdas (</w:t>
      </w:r>
      <w:proofErr w:type="spellStart"/>
      <w:r w:rsidRPr="00DE5995">
        <w:rPr>
          <w:rFonts w:ascii="Arial" w:eastAsia="Times New Roman" w:hAnsi="Arial" w:cs="Arial"/>
          <w:lang w:eastAsia="es-CO"/>
        </w:rPr>
        <w:t>GridGraph</w:t>
      </w:r>
      <w:proofErr w:type="spellEnd"/>
      <w:r w:rsidRPr="00DE5995">
        <w:rPr>
          <w:rFonts w:ascii="Arial" w:eastAsia="Times New Roman" w:hAnsi="Arial" w:cs="Arial"/>
          <w:lang w:eastAsia="es-CO"/>
        </w:rPr>
        <w:t>) que represente el mapa del juego, incluyendo paredes y espacios libres.</w:t>
      </w:r>
    </w:p>
    <w:p w14:paraId="7ED6A109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 xml:space="preserve">RF3 – Asociación </w:t>
      </w:r>
      <w:proofErr w:type="spellStart"/>
      <w:r w:rsidRPr="00DE5995">
        <w:rPr>
          <w:rFonts w:ascii="Arial" w:eastAsia="Times New Roman" w:hAnsi="Arial" w:cs="Arial"/>
          <w:b/>
          <w:bCs/>
          <w:lang w:eastAsia="es-CO"/>
        </w:rPr>
        <w:t>Grid</w:t>
      </w:r>
      <w:proofErr w:type="spellEnd"/>
      <w:r w:rsidRPr="00DE5995">
        <w:rPr>
          <w:rFonts w:ascii="Arial" w:eastAsia="Times New Roman" w:hAnsi="Arial" w:cs="Arial"/>
          <w:b/>
          <w:bCs/>
          <w:lang w:eastAsia="es-CO"/>
        </w:rPr>
        <w:t xml:space="preserve"> → Grafo</w:t>
      </w:r>
    </w:p>
    <w:p w14:paraId="0AECDB45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Por cada celda libre del </w:t>
      </w:r>
      <w:proofErr w:type="spellStart"/>
      <w:r w:rsidRPr="00DE5995">
        <w:rPr>
          <w:rFonts w:ascii="Arial" w:eastAsia="Times New Roman" w:hAnsi="Arial" w:cs="Arial"/>
          <w:lang w:eastAsia="es-CO"/>
        </w:rPr>
        <w:t>grid</w:t>
      </w:r>
      <w:proofErr w:type="spellEnd"/>
      <w:r w:rsidRPr="00DE5995">
        <w:rPr>
          <w:rFonts w:ascii="Arial" w:eastAsia="Times New Roman" w:hAnsi="Arial" w:cs="Arial"/>
          <w:lang w:eastAsia="es-CO"/>
        </w:rPr>
        <w:t>, el sistema debe generar un vértice en el grafo y crear aristas entre celdas vecinas accesibles.</w:t>
      </w:r>
    </w:p>
    <w:p w14:paraId="3BA4A96D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RF4 – Movimiento Manual de Pac-Man</w:t>
      </w:r>
    </w:p>
    <w:p w14:paraId="37049FC0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permitir que Pac-Man sea controlado con el teclado (WASD o flechas) y moverlo a una celda válida del mapa.</w:t>
      </w:r>
    </w:p>
    <w:p w14:paraId="47716AD5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RF5 – Validación de Movimiento</w:t>
      </w:r>
    </w:p>
    <w:p w14:paraId="651C3E4D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El sistema debe impedir mover a Pac-Man hacia una celda marcada como pared o fuera de los límites del </w:t>
      </w:r>
      <w:proofErr w:type="spellStart"/>
      <w:r w:rsidRPr="00DE5995">
        <w:rPr>
          <w:rFonts w:ascii="Arial" w:eastAsia="Times New Roman" w:hAnsi="Arial" w:cs="Arial"/>
          <w:lang w:eastAsia="es-CO"/>
        </w:rPr>
        <w:t>grid</w:t>
      </w:r>
      <w:proofErr w:type="spellEnd"/>
      <w:r w:rsidRPr="00DE5995">
        <w:rPr>
          <w:rFonts w:ascii="Arial" w:eastAsia="Times New Roman" w:hAnsi="Arial" w:cs="Arial"/>
          <w:lang w:eastAsia="es-CO"/>
        </w:rPr>
        <w:t>.</w:t>
      </w:r>
    </w:p>
    <w:p w14:paraId="078EF069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RF6 – Movimiento de Fantasmas</w:t>
      </w:r>
    </w:p>
    <w:p w14:paraId="11A996DB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actualizar la posición de los fantasmas automáticamente en intervalos regulares.</w:t>
      </w:r>
    </w:p>
    <w:p w14:paraId="320D1791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RF7 – Fantasmas Inteligentes</w:t>
      </w:r>
    </w:p>
    <w:p w14:paraId="3B4DDE82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Los fantasmas deben usar un algoritmo de grafos (Dijkstra o BFS) para aproximarse a Pac-Man mediante un camino válido.</w:t>
      </w:r>
    </w:p>
    <w:p w14:paraId="355DE9FC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RF8 – Detectar Colisión Fantasma–Pac-Man</w:t>
      </w:r>
    </w:p>
    <w:p w14:paraId="6EE62A55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El sistema debe detectar cuando un fantasma alcanza la misma celda que Pac-Man y activar la pantalla </w:t>
      </w:r>
      <w:proofErr w:type="spellStart"/>
      <w:r w:rsidRPr="00DE5995">
        <w:rPr>
          <w:rFonts w:ascii="Arial" w:eastAsia="Times New Roman" w:hAnsi="Arial" w:cs="Arial"/>
          <w:lang w:eastAsia="es-CO"/>
        </w:rPr>
        <w:t>YouLose</w:t>
      </w:r>
      <w:proofErr w:type="spellEnd"/>
      <w:r w:rsidRPr="00DE5995">
        <w:rPr>
          <w:rFonts w:ascii="Arial" w:eastAsia="Times New Roman" w:hAnsi="Arial" w:cs="Arial"/>
          <w:lang w:eastAsia="es-CO"/>
        </w:rPr>
        <w:t>.</w:t>
      </w:r>
    </w:p>
    <w:p w14:paraId="0EF2EB27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lastRenderedPageBreak/>
        <w:t>RF9 – Pantalla de Derrota</w:t>
      </w:r>
    </w:p>
    <w:p w14:paraId="1833FCC7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mostrar una pantalla de derrota con puntuación según el tiempo de supervivencia.</w:t>
      </w:r>
    </w:p>
    <w:p w14:paraId="1D752E52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RF10 – Pantalla de Reinicio</w:t>
      </w:r>
    </w:p>
    <w:p w14:paraId="337EB2F7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El sistema debe permitir reiniciar el juego desde la pantalla de derrota, creando un nuevo </w:t>
      </w:r>
      <w:proofErr w:type="spellStart"/>
      <w:r w:rsidRPr="00DE5995">
        <w:rPr>
          <w:rFonts w:ascii="Arial" w:eastAsia="Times New Roman" w:hAnsi="Arial" w:cs="Arial"/>
          <w:lang w:eastAsia="es-CO"/>
        </w:rPr>
        <w:t>GameModel</w:t>
      </w:r>
      <w:proofErr w:type="spellEnd"/>
      <w:r w:rsidRPr="00DE5995">
        <w:rPr>
          <w:rFonts w:ascii="Arial" w:eastAsia="Times New Roman" w:hAnsi="Arial" w:cs="Arial"/>
          <w:lang w:eastAsia="es-CO"/>
        </w:rPr>
        <w:t>.</w:t>
      </w:r>
    </w:p>
    <w:p w14:paraId="1EA489E5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RF11 – Menú Inicial</w:t>
      </w:r>
    </w:p>
    <w:p w14:paraId="294AD9B4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presentar un menú con opciones:</w:t>
      </w:r>
    </w:p>
    <w:p w14:paraId="378E9B1E" w14:textId="77777777" w:rsidR="00DE5995" w:rsidRPr="00DE5995" w:rsidRDefault="00DE5995" w:rsidP="00DE5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Start </w:t>
      </w:r>
      <w:proofErr w:type="spellStart"/>
      <w:r w:rsidRPr="00DE5995">
        <w:rPr>
          <w:rFonts w:ascii="Arial" w:eastAsia="Times New Roman" w:hAnsi="Arial" w:cs="Arial"/>
          <w:lang w:eastAsia="es-CO"/>
        </w:rPr>
        <w:t>Game</w:t>
      </w:r>
      <w:proofErr w:type="spellEnd"/>
    </w:p>
    <w:p w14:paraId="74E1A7BC" w14:textId="77777777" w:rsidR="00DE5995" w:rsidRPr="00DE5995" w:rsidRDefault="00DE5995" w:rsidP="00DE5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Exit</w:t>
      </w:r>
      <w:proofErr w:type="spellEnd"/>
    </w:p>
    <w:p w14:paraId="0FECCF56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RF12 – Mostrar Grafo Interno (opcional)</w:t>
      </w:r>
    </w:p>
    <w:p w14:paraId="0ADAC96C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permitir visualizar o depurar la estructura de grafos del mapa (si el usuario lo activa).</w:t>
      </w:r>
    </w:p>
    <w:p w14:paraId="066DEA09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RF13 – Interfaz Gráfica</w:t>
      </w:r>
    </w:p>
    <w:p w14:paraId="41B81EC8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El sistema debe renderizar el mapa, Pac-Man y fantasmas en un </w:t>
      </w:r>
      <w:proofErr w:type="spellStart"/>
      <w:r w:rsidRPr="00DE5995">
        <w:rPr>
          <w:rFonts w:ascii="Arial" w:eastAsia="Times New Roman" w:hAnsi="Arial" w:cs="Arial"/>
          <w:lang w:eastAsia="es-CO"/>
        </w:rPr>
        <w:t>Canvas</w:t>
      </w:r>
      <w:proofErr w:type="spellEnd"/>
      <w:r w:rsidRPr="00DE5995">
        <w:rPr>
          <w:rFonts w:ascii="Arial" w:eastAsia="Times New Roman" w:hAnsi="Arial" w:cs="Arial"/>
          <w:lang w:eastAsia="es-CO"/>
        </w:rPr>
        <w:t xml:space="preserve"> de </w:t>
      </w:r>
      <w:proofErr w:type="spellStart"/>
      <w:r w:rsidRPr="00DE5995">
        <w:rPr>
          <w:rFonts w:ascii="Arial" w:eastAsia="Times New Roman" w:hAnsi="Arial" w:cs="Arial"/>
          <w:lang w:eastAsia="es-CO"/>
        </w:rPr>
        <w:t>JavaFX</w:t>
      </w:r>
      <w:proofErr w:type="spellEnd"/>
      <w:r w:rsidRPr="00DE5995">
        <w:rPr>
          <w:rFonts w:ascii="Arial" w:eastAsia="Times New Roman" w:hAnsi="Arial" w:cs="Arial"/>
          <w:lang w:eastAsia="es-CO"/>
        </w:rPr>
        <w:t>.</w:t>
      </w:r>
    </w:p>
    <w:p w14:paraId="4F81AB62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 xml:space="preserve">RF14 – </w:t>
      </w:r>
      <w:proofErr w:type="spellStart"/>
      <w:r w:rsidRPr="00DE5995">
        <w:rPr>
          <w:rFonts w:ascii="Arial" w:eastAsia="Times New Roman" w:hAnsi="Arial" w:cs="Arial"/>
          <w:b/>
          <w:bCs/>
          <w:lang w:eastAsia="es-CO"/>
        </w:rPr>
        <w:t>Loop</w:t>
      </w:r>
      <w:proofErr w:type="spellEnd"/>
      <w:r w:rsidRPr="00DE5995">
        <w:rPr>
          <w:rFonts w:ascii="Arial" w:eastAsia="Times New Roman" w:hAnsi="Arial" w:cs="Arial"/>
          <w:b/>
          <w:bCs/>
          <w:lang w:eastAsia="es-CO"/>
        </w:rPr>
        <w:t xml:space="preserve"> del Juego</w:t>
      </w:r>
    </w:p>
    <w:p w14:paraId="3C98A871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El sistema debe ejecutar un bucle de juego mediante </w:t>
      </w:r>
      <w:proofErr w:type="spellStart"/>
      <w:r w:rsidRPr="00DE5995">
        <w:rPr>
          <w:rFonts w:ascii="Arial" w:eastAsia="Times New Roman" w:hAnsi="Arial" w:cs="Arial"/>
          <w:lang w:eastAsia="es-CO"/>
        </w:rPr>
        <w:t>AnimationTimer</w:t>
      </w:r>
      <w:proofErr w:type="spellEnd"/>
      <w:r w:rsidRPr="00DE5995">
        <w:rPr>
          <w:rFonts w:ascii="Arial" w:eastAsia="Times New Roman" w:hAnsi="Arial" w:cs="Arial"/>
          <w:lang w:eastAsia="es-CO"/>
        </w:rPr>
        <w:t xml:space="preserve"> para actualizar la lógica y dibujar la escena en tiempo real.</w:t>
      </w:r>
    </w:p>
    <w:p w14:paraId="4782C8B9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RF15 – Módulo de pruebas</w:t>
      </w:r>
    </w:p>
    <w:p w14:paraId="7F5B3A98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incluir pruebas unitarias para:</w:t>
      </w:r>
    </w:p>
    <w:p w14:paraId="69E3CDCE" w14:textId="77777777" w:rsidR="00DE5995" w:rsidRPr="00DE5995" w:rsidRDefault="00DE5995" w:rsidP="00DE5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operaciones estructurales del grafo</w:t>
      </w:r>
    </w:p>
    <w:p w14:paraId="635B49F3" w14:textId="77777777" w:rsidR="00DE5995" w:rsidRPr="00DE5995" w:rsidRDefault="00DE5995" w:rsidP="00DE5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BFS, DFS</w:t>
      </w:r>
    </w:p>
    <w:p w14:paraId="4030E19E" w14:textId="77777777" w:rsidR="00DE5995" w:rsidRPr="00DE5995" w:rsidRDefault="00DE5995" w:rsidP="00DE5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Dijkstra</w:t>
      </w:r>
    </w:p>
    <w:p w14:paraId="2E4C4B48" w14:textId="77777777" w:rsidR="00DE5995" w:rsidRPr="00DE5995" w:rsidRDefault="00DE5995" w:rsidP="00DE5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Floyd-Warshall</w:t>
      </w:r>
    </w:p>
    <w:p w14:paraId="3FF0DDAD" w14:textId="77777777" w:rsidR="00DE5995" w:rsidRPr="00DE5995" w:rsidRDefault="00DE5995" w:rsidP="00DE5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Prim, Kruskal</w:t>
      </w:r>
    </w:p>
    <w:p w14:paraId="16750B7E" w14:textId="77777777" w:rsidR="00DE5995" w:rsidRPr="00DE5995" w:rsidRDefault="00DE5995" w:rsidP="00DE5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Integración </w:t>
      </w:r>
      <w:proofErr w:type="spellStart"/>
      <w:r w:rsidRPr="00DE5995">
        <w:rPr>
          <w:rFonts w:ascii="Arial" w:eastAsia="Times New Roman" w:hAnsi="Arial" w:cs="Arial"/>
          <w:lang w:eastAsia="es-CO"/>
        </w:rPr>
        <w:t>GameModel</w:t>
      </w:r>
      <w:proofErr w:type="spellEnd"/>
      <w:r w:rsidRPr="00DE5995">
        <w:rPr>
          <w:rFonts w:ascii="Arial" w:eastAsia="Times New Roman" w:hAnsi="Arial" w:cs="Arial"/>
          <w:lang w:eastAsia="es-CO"/>
        </w:rPr>
        <w:t xml:space="preserve"> + Grafo</w:t>
      </w:r>
    </w:p>
    <w:p w14:paraId="2346ABDB" w14:textId="77777777" w:rsidR="00DE5995" w:rsidRPr="00DE5995" w:rsidRDefault="00DE5995" w:rsidP="00DE5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GridGraph</w:t>
      </w:r>
      <w:proofErr w:type="spellEnd"/>
    </w:p>
    <w:p w14:paraId="693BA42F" w14:textId="651044C7" w:rsidR="00DE5995" w:rsidRPr="00DE5995" w:rsidRDefault="00DE5995" w:rsidP="00DE5995">
      <w:pPr>
        <w:spacing w:after="0" w:line="240" w:lineRule="auto"/>
        <w:rPr>
          <w:rFonts w:ascii="Arial" w:eastAsia="Times New Roman" w:hAnsi="Arial" w:cs="Arial"/>
          <w:lang w:eastAsia="es-CO"/>
        </w:rPr>
      </w:pPr>
    </w:p>
    <w:p w14:paraId="30167EAF" w14:textId="69AE76CB" w:rsidR="00DE5995" w:rsidRPr="00DE5995" w:rsidRDefault="00DE5995" w:rsidP="00DE599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CO"/>
        </w:rPr>
      </w:pPr>
      <w:r w:rsidRPr="00DE5995">
        <w:rPr>
          <w:rFonts w:ascii="Arial" w:eastAsia="Times New Roman" w:hAnsi="Arial" w:cs="Arial"/>
          <w:b/>
          <w:bCs/>
          <w:kern w:val="36"/>
          <w:lang w:eastAsia="es-CO"/>
        </w:rPr>
        <w:t xml:space="preserve"> 2. REQUERIMIENTOS NO FUNCIONALES (RNF)</w:t>
      </w:r>
    </w:p>
    <w:p w14:paraId="6A06D0B8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RNF1 – Rendimiento del Algoritmo</w:t>
      </w:r>
    </w:p>
    <w:p w14:paraId="2282182F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lastRenderedPageBreak/>
        <w:t>Las operaciones de búsqueda de caminos (Dijkstra, BFS, Floyd) deben ejecutarse en tiempo aceptable (&lt;50 ms) para un mapa de 400 celdas.</w:t>
      </w:r>
    </w:p>
    <w:p w14:paraId="73E687C8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RNF2 – Interactividad</w:t>
      </w:r>
    </w:p>
    <w:p w14:paraId="6DF3F326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La interfaz debe responder inmediatamente al input del usuario (&lt;20 ms desde tecla a movimiento).</w:t>
      </w:r>
    </w:p>
    <w:p w14:paraId="42C3DD6F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RNF3 – Usabilidad</w:t>
      </w:r>
    </w:p>
    <w:p w14:paraId="6F12C310" w14:textId="77777777" w:rsidR="00DE5995" w:rsidRPr="00DE5995" w:rsidRDefault="00DE5995" w:rsidP="00DE5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juego debe cargar sin necesidad de configuración adicional.</w:t>
      </w:r>
    </w:p>
    <w:p w14:paraId="3DD2318D" w14:textId="77777777" w:rsidR="00DE5995" w:rsidRPr="00DE5995" w:rsidRDefault="00DE5995" w:rsidP="00DE5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usuario debe poder moverse con las teclas estándar (WASD o flechas).</w:t>
      </w:r>
    </w:p>
    <w:p w14:paraId="43C3C810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RNF4 – Mantenibilidad</w:t>
      </w:r>
    </w:p>
    <w:p w14:paraId="48DEDF7C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Debe haber </w:t>
      </w:r>
      <w:r w:rsidRPr="00DE5995">
        <w:rPr>
          <w:rFonts w:ascii="Arial" w:eastAsia="Times New Roman" w:hAnsi="Arial" w:cs="Arial"/>
          <w:b/>
          <w:bCs/>
          <w:lang w:eastAsia="es-CO"/>
        </w:rPr>
        <w:t>dos implementaciones del TAD Grafo (Lista y Matriz)</w:t>
      </w:r>
      <w:r w:rsidRPr="00DE5995">
        <w:rPr>
          <w:rFonts w:ascii="Arial" w:eastAsia="Times New Roman" w:hAnsi="Arial" w:cs="Arial"/>
          <w:lang w:eastAsia="es-CO"/>
        </w:rPr>
        <w:t xml:space="preserve"> y ser intercambiables sin modificar la lógica del juego.</w:t>
      </w:r>
    </w:p>
    <w:p w14:paraId="29307170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RNF5 – Modularidad</w:t>
      </w:r>
    </w:p>
    <w:p w14:paraId="427CA3EA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código debe estar estructurado en paquetes:</w:t>
      </w:r>
    </w:p>
    <w:p w14:paraId="42A913C3" w14:textId="77777777" w:rsidR="00DE5995" w:rsidRPr="00DE5995" w:rsidRDefault="00DE5995" w:rsidP="00DE5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model</w:t>
      </w:r>
      <w:proofErr w:type="spellEnd"/>
    </w:p>
    <w:p w14:paraId="6B67EBD1" w14:textId="77777777" w:rsidR="00DE5995" w:rsidRPr="00DE5995" w:rsidRDefault="00DE5995" w:rsidP="00DE5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controller</w:t>
      </w:r>
      <w:proofErr w:type="spellEnd"/>
    </w:p>
    <w:p w14:paraId="0CCE91D0" w14:textId="77777777" w:rsidR="00DE5995" w:rsidRPr="00DE5995" w:rsidRDefault="00DE5995" w:rsidP="00DE5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ui</w:t>
      </w:r>
      <w:proofErr w:type="spellEnd"/>
    </w:p>
    <w:p w14:paraId="6BBC86CA" w14:textId="77777777" w:rsidR="00DE5995" w:rsidRPr="00DE5995" w:rsidRDefault="00DE5995" w:rsidP="00DE5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structures</w:t>
      </w:r>
      <w:proofErr w:type="spellEnd"/>
    </w:p>
    <w:p w14:paraId="3A8BF65C" w14:textId="77777777" w:rsidR="00DE5995" w:rsidRPr="00DE5995" w:rsidRDefault="00DE5995" w:rsidP="00DE5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tests</w:t>
      </w:r>
      <w:proofErr w:type="spellEnd"/>
    </w:p>
    <w:p w14:paraId="2676EE61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RNF6 – Portabilidad</w:t>
      </w:r>
    </w:p>
    <w:p w14:paraId="3BA3D99A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La aplicación debe ejecutarse correctamente en sistemas Windows, Linux y macOS siempre que se tenga Java 17+.</w:t>
      </w:r>
    </w:p>
    <w:p w14:paraId="17DFC509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RNF7 – Calidad del Código</w:t>
      </w:r>
    </w:p>
    <w:p w14:paraId="7E96A6CF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código debe seguir las prácticas de:</w:t>
      </w:r>
    </w:p>
    <w:p w14:paraId="748A4A68" w14:textId="77777777" w:rsidR="00DE5995" w:rsidRPr="00DE5995" w:rsidRDefault="00DE5995" w:rsidP="00DE5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separación MVC</w:t>
      </w:r>
    </w:p>
    <w:p w14:paraId="785577AE" w14:textId="77777777" w:rsidR="00DE5995" w:rsidRPr="00DE5995" w:rsidRDefault="00DE5995" w:rsidP="00DE5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uso de </w:t>
      </w:r>
      <w:proofErr w:type="spellStart"/>
      <w:r w:rsidRPr="00DE5995">
        <w:rPr>
          <w:rFonts w:ascii="Arial" w:eastAsia="Times New Roman" w:hAnsi="Arial" w:cs="Arial"/>
          <w:lang w:eastAsia="es-CO"/>
        </w:rPr>
        <w:t>generics</w:t>
      </w:r>
      <w:proofErr w:type="spellEnd"/>
      <w:r w:rsidRPr="00DE5995">
        <w:rPr>
          <w:rFonts w:ascii="Arial" w:eastAsia="Times New Roman" w:hAnsi="Arial" w:cs="Arial"/>
          <w:lang w:eastAsia="es-CO"/>
        </w:rPr>
        <w:t xml:space="preserve"> en la estructura Graph&lt;T&gt;</w:t>
      </w:r>
    </w:p>
    <w:p w14:paraId="01DD50D1" w14:textId="77777777" w:rsidR="00DE5995" w:rsidRPr="00DE5995" w:rsidRDefault="00DE5995" w:rsidP="00DE5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controladores desacoplados del modelo</w:t>
      </w:r>
    </w:p>
    <w:p w14:paraId="2272061E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RNF8 – Fiabilidad</w:t>
      </w:r>
    </w:p>
    <w:p w14:paraId="0B617C7A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El sistema debe mantenerse estable durante toda una sesión sin pérdidas de </w:t>
      </w:r>
      <w:proofErr w:type="spellStart"/>
      <w:r w:rsidRPr="00DE5995">
        <w:rPr>
          <w:rFonts w:ascii="Arial" w:eastAsia="Times New Roman" w:hAnsi="Arial" w:cs="Arial"/>
          <w:lang w:eastAsia="es-CO"/>
        </w:rPr>
        <w:t>frames</w:t>
      </w:r>
      <w:proofErr w:type="spellEnd"/>
      <w:r w:rsidRPr="00DE5995">
        <w:rPr>
          <w:rFonts w:ascii="Arial" w:eastAsia="Times New Roman" w:hAnsi="Arial" w:cs="Arial"/>
          <w:lang w:eastAsia="es-CO"/>
        </w:rPr>
        <w:t xml:space="preserve"> ni errores de memoria.</w:t>
      </w:r>
    </w:p>
    <w:p w14:paraId="35F11B0E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RNF9 – Compatibilidad con Maven</w:t>
      </w:r>
    </w:p>
    <w:p w14:paraId="7DA7AD8B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proyecto debe compilar correctamente usando Maven, incluyendo:</w:t>
      </w:r>
    </w:p>
    <w:p w14:paraId="24B995F3" w14:textId="77777777" w:rsidR="00DE5995" w:rsidRPr="00DE5995" w:rsidRDefault="00DE5995" w:rsidP="00DE5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lastRenderedPageBreak/>
        <w:t>JavaFX</w:t>
      </w:r>
      <w:proofErr w:type="spellEnd"/>
    </w:p>
    <w:p w14:paraId="7EBA46D8" w14:textId="77777777" w:rsidR="00DE5995" w:rsidRPr="00DE5995" w:rsidRDefault="00DE5995" w:rsidP="00DE5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JUnit</w:t>
      </w:r>
      <w:proofErr w:type="spellEnd"/>
      <w:r w:rsidRPr="00DE5995">
        <w:rPr>
          <w:rFonts w:ascii="Arial" w:eastAsia="Times New Roman" w:hAnsi="Arial" w:cs="Arial"/>
          <w:lang w:eastAsia="es-CO"/>
        </w:rPr>
        <w:t xml:space="preserve"> 5</w:t>
      </w:r>
    </w:p>
    <w:p w14:paraId="4B3CB5D1" w14:textId="77777777" w:rsidR="00DE5995" w:rsidRPr="00DE5995" w:rsidRDefault="00DE5995" w:rsidP="00DE5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maven</w:t>
      </w:r>
      <w:proofErr w:type="spellEnd"/>
      <w:r w:rsidRPr="00DE5995">
        <w:rPr>
          <w:rFonts w:ascii="Arial" w:eastAsia="Times New Roman" w:hAnsi="Arial" w:cs="Arial"/>
          <w:lang w:eastAsia="es-CO"/>
        </w:rPr>
        <w:t>-</w:t>
      </w:r>
      <w:proofErr w:type="spellStart"/>
      <w:r w:rsidRPr="00DE5995">
        <w:rPr>
          <w:rFonts w:ascii="Arial" w:eastAsia="Times New Roman" w:hAnsi="Arial" w:cs="Arial"/>
          <w:lang w:eastAsia="es-CO"/>
        </w:rPr>
        <w:t>surefire</w:t>
      </w:r>
      <w:proofErr w:type="spellEnd"/>
      <w:r w:rsidRPr="00DE5995">
        <w:rPr>
          <w:rFonts w:ascii="Arial" w:eastAsia="Times New Roman" w:hAnsi="Arial" w:cs="Arial"/>
          <w:lang w:eastAsia="es-CO"/>
        </w:rPr>
        <w:t>-plugin</w:t>
      </w:r>
    </w:p>
    <w:p w14:paraId="7317FBBF" w14:textId="77777777" w:rsidR="00DE5995" w:rsidRPr="00DE5995" w:rsidRDefault="00DE5995" w:rsidP="00DE5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dependencias de grafos</w:t>
      </w:r>
    </w:p>
    <w:p w14:paraId="7A21D302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RNF10 – Documentación</w:t>
      </w:r>
    </w:p>
    <w:p w14:paraId="7EA8E10B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proyecto debe incluir:</w:t>
      </w:r>
    </w:p>
    <w:p w14:paraId="2FCE63CD" w14:textId="77777777" w:rsidR="00DE5995" w:rsidRPr="00DE5995" w:rsidRDefault="00DE5995" w:rsidP="00DE5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TAD Grafo</w:t>
      </w:r>
    </w:p>
    <w:p w14:paraId="1BD76C3E" w14:textId="77777777" w:rsidR="00DE5995" w:rsidRPr="00DE5995" w:rsidRDefault="00DE5995" w:rsidP="00DE5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Diagramas UML</w:t>
      </w:r>
    </w:p>
    <w:p w14:paraId="326045EA" w14:textId="77777777" w:rsidR="00DE5995" w:rsidRPr="00DE5995" w:rsidRDefault="00DE5995" w:rsidP="00DE5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Pruebas unitarias</w:t>
      </w:r>
    </w:p>
    <w:p w14:paraId="3266EF1C" w14:textId="77777777" w:rsidR="00DE5995" w:rsidRPr="00DE5995" w:rsidRDefault="00DE5995" w:rsidP="00DE5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Informe de ingeniería</w:t>
      </w:r>
    </w:p>
    <w:p w14:paraId="31EFDB7E" w14:textId="77777777" w:rsidR="00DE5995" w:rsidRPr="00DE5995" w:rsidRDefault="00DE5995" w:rsidP="00DE5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Requerimientos</w:t>
      </w:r>
    </w:p>
    <w:p w14:paraId="59C42DD7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RNF11 – Experiencia Visual</w:t>
      </w:r>
    </w:p>
    <w:p w14:paraId="561F6C5E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 xml:space="preserve">El </w:t>
      </w:r>
      <w:proofErr w:type="spellStart"/>
      <w:r w:rsidRPr="00DE5995">
        <w:rPr>
          <w:rFonts w:ascii="Arial" w:eastAsia="Times New Roman" w:hAnsi="Arial" w:cs="Arial"/>
          <w:lang w:eastAsia="es-CO"/>
        </w:rPr>
        <w:t>canvas</w:t>
      </w:r>
      <w:proofErr w:type="spellEnd"/>
      <w:r w:rsidRPr="00DE5995">
        <w:rPr>
          <w:rFonts w:ascii="Arial" w:eastAsia="Times New Roman" w:hAnsi="Arial" w:cs="Arial"/>
          <w:lang w:eastAsia="es-CO"/>
        </w:rPr>
        <w:t xml:space="preserve"> debe mostrar:</w:t>
      </w:r>
    </w:p>
    <w:p w14:paraId="0E8D3522" w14:textId="77777777" w:rsidR="00DE5995" w:rsidRPr="00DE5995" w:rsidRDefault="00DE5995" w:rsidP="00DE5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mapa</w:t>
      </w:r>
    </w:p>
    <w:p w14:paraId="5A3C0ACE" w14:textId="77777777" w:rsidR="00DE5995" w:rsidRPr="00DE5995" w:rsidRDefault="00DE5995" w:rsidP="00DE5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proofErr w:type="spellStart"/>
      <w:r w:rsidRPr="00DE5995">
        <w:rPr>
          <w:rFonts w:ascii="Arial" w:eastAsia="Times New Roman" w:hAnsi="Arial" w:cs="Arial"/>
          <w:lang w:eastAsia="es-CO"/>
        </w:rPr>
        <w:t>pacman</w:t>
      </w:r>
      <w:proofErr w:type="spellEnd"/>
    </w:p>
    <w:p w14:paraId="4C77562E" w14:textId="77777777" w:rsidR="00DE5995" w:rsidRPr="00DE5995" w:rsidRDefault="00DE5995" w:rsidP="00DE5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fantasmas</w:t>
      </w:r>
    </w:p>
    <w:p w14:paraId="1931F848" w14:textId="77777777" w:rsidR="00DE5995" w:rsidRPr="00DE5995" w:rsidRDefault="00DE5995" w:rsidP="00DE5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transición fluida entre pantallas</w:t>
      </w:r>
    </w:p>
    <w:p w14:paraId="2D0EA644" w14:textId="77777777" w:rsidR="00DE5995" w:rsidRPr="00DE5995" w:rsidRDefault="00DE5995" w:rsidP="00DE59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s-CO"/>
        </w:rPr>
      </w:pPr>
      <w:r w:rsidRPr="00DE5995">
        <w:rPr>
          <w:rFonts w:ascii="Arial" w:eastAsia="Times New Roman" w:hAnsi="Arial" w:cs="Arial"/>
          <w:b/>
          <w:bCs/>
          <w:lang w:eastAsia="es-CO"/>
        </w:rPr>
        <w:t>RNF12 – Seguridad</w:t>
      </w:r>
    </w:p>
    <w:p w14:paraId="260D5CD1" w14:textId="77777777" w:rsidR="00DE5995" w:rsidRPr="00DE5995" w:rsidRDefault="00DE5995" w:rsidP="00DE5995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DE5995">
        <w:rPr>
          <w:rFonts w:ascii="Arial" w:eastAsia="Times New Roman" w:hAnsi="Arial" w:cs="Arial"/>
          <w:lang w:eastAsia="es-CO"/>
        </w:rPr>
        <w:t>El sistema debe validar toda entrada para evitar índices fuera de rango o celdas nulas</w:t>
      </w:r>
    </w:p>
    <w:p w14:paraId="398313AE" w14:textId="66224651" w:rsidR="003F2256" w:rsidRPr="003F2256" w:rsidRDefault="003F2256" w:rsidP="003F2256">
      <w:pPr>
        <w:pStyle w:val="Ttulo2"/>
        <w:rPr>
          <w:lang w:val="es-ES"/>
        </w:rPr>
      </w:pPr>
    </w:p>
    <w:sectPr w:rsidR="003F2256" w:rsidRPr="003F22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A45"/>
    <w:multiLevelType w:val="multilevel"/>
    <w:tmpl w:val="6B2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2634E"/>
    <w:multiLevelType w:val="multilevel"/>
    <w:tmpl w:val="C65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56F8B"/>
    <w:multiLevelType w:val="multilevel"/>
    <w:tmpl w:val="07E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C0B8F"/>
    <w:multiLevelType w:val="multilevel"/>
    <w:tmpl w:val="38C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51FB"/>
    <w:multiLevelType w:val="multilevel"/>
    <w:tmpl w:val="7E8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338F1"/>
    <w:multiLevelType w:val="multilevel"/>
    <w:tmpl w:val="5F3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A7672"/>
    <w:multiLevelType w:val="multilevel"/>
    <w:tmpl w:val="837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B147B"/>
    <w:multiLevelType w:val="multilevel"/>
    <w:tmpl w:val="B10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56"/>
    <w:rsid w:val="003F2256"/>
    <w:rsid w:val="00520F04"/>
    <w:rsid w:val="00DE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D149E"/>
  <w15:chartTrackingRefBased/>
  <w15:docId w15:val="{793A6A0C-2B0B-465A-B23D-CFCA0F0C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59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2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E59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F22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3F22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E5995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E5995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DE59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5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DE59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3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Vinazco Ortegon</dc:creator>
  <cp:keywords/>
  <dc:description/>
  <cp:lastModifiedBy>Santiago Vinazco Ortegon</cp:lastModifiedBy>
  <cp:revision>1</cp:revision>
  <dcterms:created xsi:type="dcterms:W3CDTF">2025-11-20T21:02:00Z</dcterms:created>
  <dcterms:modified xsi:type="dcterms:W3CDTF">2025-11-22T01:03:00Z</dcterms:modified>
</cp:coreProperties>
</file>