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3D0" w:rsidRDefault="00AB1B1A">
      <w:pPr>
        <w:pStyle w:val="Title"/>
      </w:pPr>
      <w:r>
        <w:rPr>
          <w:color w:val="1F4E79"/>
        </w:rPr>
        <w:t>AJITH</w:t>
      </w:r>
      <w:r>
        <w:rPr>
          <w:color w:val="1F4E79"/>
          <w:spacing w:val="-19"/>
        </w:rPr>
        <w:t xml:space="preserve"> </w:t>
      </w:r>
      <w:r>
        <w:rPr>
          <w:color w:val="1F4E79"/>
          <w:spacing w:val="-2"/>
        </w:rPr>
        <w:t>KUMAR</w:t>
      </w:r>
    </w:p>
    <w:p w:rsidR="007413D0" w:rsidRDefault="00AB1B1A">
      <w:pPr>
        <w:spacing w:before="62"/>
        <w:ind w:left="5" w:right="6"/>
        <w:jc w:val="center"/>
      </w:pPr>
      <w:r>
        <w:rPr>
          <w:color w:val="444444"/>
        </w:rPr>
        <w:t>XR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Developer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AR/VR/MR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Unity</w:t>
      </w:r>
      <w:r>
        <w:rPr>
          <w:color w:val="444444"/>
          <w:spacing w:val="-1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Unreal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Engine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AI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2"/>
        </w:rPr>
        <w:t>Integration</w:t>
      </w:r>
    </w:p>
    <w:p w:rsidR="007413D0" w:rsidRDefault="00AB1B1A">
      <w:pPr>
        <w:spacing w:before="64"/>
        <w:ind w:left="6" w:right="1"/>
        <w:jc w:val="center"/>
        <w:rPr>
          <w:sz w:val="19"/>
        </w:rPr>
      </w:pPr>
      <w:r>
        <w:rPr>
          <w:color w:val="545454"/>
          <w:sz w:val="19"/>
        </w:rPr>
        <w:t>India</w:t>
      </w:r>
      <w:r>
        <w:rPr>
          <w:color w:val="545454"/>
          <w:spacing w:val="42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49"/>
          <w:sz w:val="19"/>
        </w:rPr>
        <w:t xml:space="preserve"> </w:t>
      </w:r>
      <w:r>
        <w:rPr>
          <w:color w:val="545454"/>
          <w:sz w:val="19"/>
        </w:rPr>
        <w:t>+91-7806988878</w:t>
      </w:r>
      <w:r>
        <w:rPr>
          <w:color w:val="545454"/>
          <w:spacing w:val="45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49"/>
          <w:sz w:val="19"/>
        </w:rPr>
        <w:t xml:space="preserve"> </w:t>
      </w:r>
      <w:hyperlink r:id="rId5">
        <w:r>
          <w:rPr>
            <w:color w:val="545454"/>
            <w:sz w:val="19"/>
          </w:rPr>
          <w:t>ajith30bsc@gmail.com</w:t>
        </w:r>
      </w:hyperlink>
      <w:r>
        <w:rPr>
          <w:color w:val="545454"/>
          <w:spacing w:val="49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spacing w:val="48"/>
          <w:sz w:val="19"/>
        </w:rPr>
        <w:t xml:space="preserve"> </w:t>
      </w:r>
      <w:hyperlink r:id="rId6">
        <w:r>
          <w:rPr>
            <w:color w:val="0462C1"/>
            <w:sz w:val="19"/>
            <w:u w:val="single" w:color="0462C1"/>
          </w:rPr>
          <w:t>Portfolio</w:t>
        </w:r>
      </w:hyperlink>
      <w:r>
        <w:rPr>
          <w:color w:val="0462C1"/>
          <w:spacing w:val="46"/>
          <w:sz w:val="19"/>
        </w:rPr>
        <w:t xml:space="preserve"> </w:t>
      </w:r>
      <w:r>
        <w:rPr>
          <w:color w:val="545454"/>
          <w:sz w:val="19"/>
        </w:rPr>
        <w:t>|</w:t>
      </w:r>
      <w:r>
        <w:rPr>
          <w:color w:val="545454"/>
          <w:w w:val="101"/>
          <w:sz w:val="19"/>
        </w:rPr>
        <w:t xml:space="preserve"> </w:t>
      </w:r>
      <w:hyperlink r:id="rId7">
        <w:r>
          <w:rPr>
            <w:color w:val="0462C1"/>
            <w:spacing w:val="-3"/>
            <w:w w:val="101"/>
            <w:sz w:val="19"/>
            <w:u w:val="single" w:color="0462C1"/>
          </w:rPr>
          <w:t xml:space="preserve"> </w:t>
        </w:r>
        <w:r>
          <w:rPr>
            <w:color w:val="0462C1"/>
            <w:spacing w:val="-2"/>
            <w:sz w:val="19"/>
            <w:u w:val="single" w:color="0462C1"/>
          </w:rPr>
          <w:t>LinkedIn</w:t>
        </w:r>
      </w:hyperlink>
    </w:p>
    <w:p w:rsidR="007413D0" w:rsidRDefault="00AB1B1A">
      <w:pPr>
        <w:pStyle w:val="Heading1"/>
        <w:tabs>
          <w:tab w:val="left" w:pos="10472"/>
        </w:tabs>
        <w:spacing w:before="191"/>
        <w:rPr>
          <w:u w:val="none"/>
        </w:rPr>
      </w:pPr>
      <w:r>
        <w:rPr>
          <w:color w:val="1F4E79"/>
          <w:spacing w:val="-45"/>
          <w:u w:color="1F4E79"/>
        </w:rPr>
        <w:t xml:space="preserve"> </w:t>
      </w:r>
      <w:r>
        <w:rPr>
          <w:color w:val="1F4E79"/>
          <w:spacing w:val="-2"/>
          <w:u w:color="1F4E79"/>
        </w:rPr>
        <w:t>PROFESSIONAL</w:t>
      </w:r>
      <w:r>
        <w:rPr>
          <w:color w:val="1F4E79"/>
          <w:spacing w:val="-8"/>
          <w:u w:color="1F4E79"/>
        </w:rPr>
        <w:t xml:space="preserve"> </w:t>
      </w:r>
      <w:r>
        <w:rPr>
          <w:color w:val="1F4E79"/>
          <w:spacing w:val="-2"/>
          <w:u w:color="1F4E79"/>
        </w:rPr>
        <w:t>SUMMARY</w:t>
      </w:r>
      <w:r>
        <w:rPr>
          <w:color w:val="1F4E79"/>
          <w:u w:color="1F4E79"/>
        </w:rPr>
        <w:tab/>
      </w:r>
    </w:p>
    <w:p w:rsidR="007413D0" w:rsidRDefault="00AB1B1A">
      <w:pPr>
        <w:pStyle w:val="BodyText"/>
        <w:spacing w:before="103"/>
        <w:ind w:left="360" w:right="520" w:firstLine="0"/>
      </w:pPr>
      <w:r>
        <w:rPr>
          <w:color w:val="2D2D2D"/>
        </w:rPr>
        <w:t>Resu</w:t>
      </w:r>
      <w:r w:rsidR="00C31ABA">
        <w:rPr>
          <w:color w:val="2D2D2D"/>
        </w:rPr>
        <w:t>lts-driven XR Developer with 4</w:t>
      </w:r>
      <w:r>
        <w:rPr>
          <w:color w:val="2D2D2D"/>
        </w:rPr>
        <w:t xml:space="preserve">+ years of experience </w:t>
      </w:r>
      <w:proofErr w:type="gramStart"/>
      <w:r>
        <w:rPr>
          <w:color w:val="2D2D2D"/>
        </w:rPr>
        <w:t>architecting</w:t>
      </w:r>
      <w:proofErr w:type="gramEnd"/>
      <w:r>
        <w:rPr>
          <w:color w:val="2D2D2D"/>
        </w:rPr>
        <w:t xml:space="preserve"> and deploying immersive AR/VR/MR applications</w:t>
      </w:r>
      <w:r>
        <w:rPr>
          <w:color w:val="2D2D2D"/>
          <w:spacing w:val="-6"/>
        </w:rPr>
        <w:t xml:space="preserve"> </w:t>
      </w:r>
      <w:r>
        <w:rPr>
          <w:color w:val="2D2D2D"/>
        </w:rPr>
        <w:t>using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Unity</w:t>
      </w:r>
      <w:r>
        <w:rPr>
          <w:color w:val="2D2D2D"/>
          <w:spacing w:val="-6"/>
        </w:rPr>
        <w:t xml:space="preserve"> </w:t>
      </w:r>
      <w:r>
        <w:rPr>
          <w:color w:val="2D2D2D"/>
        </w:rPr>
        <w:t>and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Unreal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Engine.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Prove</w:t>
      </w:r>
      <w:r>
        <w:rPr>
          <w:color w:val="2D2D2D"/>
        </w:rPr>
        <w:t>n</w:t>
      </w:r>
      <w:r>
        <w:rPr>
          <w:color w:val="2D2D2D"/>
          <w:spacing w:val="-3"/>
        </w:rPr>
        <w:t xml:space="preserve"> </w:t>
      </w:r>
      <w:proofErr w:type="gramStart"/>
      <w:r>
        <w:rPr>
          <w:color w:val="2D2D2D"/>
        </w:rPr>
        <w:t>track record</w:t>
      </w:r>
      <w:proofErr w:type="gramEnd"/>
      <w:r>
        <w:rPr>
          <w:color w:val="2D2D2D"/>
          <w:spacing w:val="-3"/>
        </w:rPr>
        <w:t xml:space="preserve"> </w:t>
      </w:r>
      <w:r>
        <w:rPr>
          <w:color w:val="2D2D2D"/>
        </w:rPr>
        <w:t>delivering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enterprise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XR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training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simulations</w:t>
      </w:r>
      <w:r>
        <w:rPr>
          <w:color w:val="2D2D2D"/>
          <w:spacing w:val="-6"/>
        </w:rPr>
        <w:t xml:space="preserve"> </w:t>
      </w:r>
      <w:r>
        <w:rPr>
          <w:color w:val="2D2D2D"/>
        </w:rPr>
        <w:t xml:space="preserve">for Fortune-level clients (Hyundai, Flowserve, IDFC Bank) across Android XR headsets, standalone VR, and PC platforms. Skilled in C#, C++, </w:t>
      </w:r>
      <w:proofErr w:type="spellStart"/>
      <w:r>
        <w:rPr>
          <w:color w:val="2D2D2D"/>
        </w:rPr>
        <w:t>OpenXR</w:t>
      </w:r>
      <w:proofErr w:type="spellEnd"/>
      <w:r>
        <w:rPr>
          <w:color w:val="2D2D2D"/>
        </w:rPr>
        <w:t>, XR Interaction Toolkit, AI integration, and LMS-connected training systems. Adept at collaborating cross-func</w:t>
      </w:r>
      <w:r>
        <w:rPr>
          <w:color w:val="2D2D2D"/>
        </w:rPr>
        <w:t>tionally with 3D artists, instructional designers, and subject matter experts to deliver high-impact immersive learning experiences.</w:t>
      </w:r>
    </w:p>
    <w:p w:rsidR="007413D0" w:rsidRDefault="00AB1B1A">
      <w:pPr>
        <w:pStyle w:val="Heading1"/>
        <w:tabs>
          <w:tab w:val="left" w:pos="10472"/>
        </w:tabs>
        <w:spacing w:before="192"/>
        <w:rPr>
          <w:u w:val="none"/>
        </w:rPr>
      </w:pPr>
      <w:r>
        <w:rPr>
          <w:color w:val="1F4E79"/>
          <w:spacing w:val="-45"/>
          <w:u w:color="1F4E79"/>
        </w:rPr>
        <w:t xml:space="preserve"> </w:t>
      </w:r>
      <w:r>
        <w:rPr>
          <w:color w:val="1F4E79"/>
          <w:u w:color="1F4E79"/>
        </w:rPr>
        <w:t>CORE</w:t>
      </w:r>
      <w:r>
        <w:rPr>
          <w:color w:val="1F4E79"/>
          <w:spacing w:val="-13"/>
          <w:u w:color="1F4E79"/>
        </w:rPr>
        <w:t xml:space="preserve"> </w:t>
      </w:r>
      <w:r>
        <w:rPr>
          <w:color w:val="1F4E79"/>
          <w:u w:color="1F4E79"/>
        </w:rPr>
        <w:t>TECHNICAL</w:t>
      </w:r>
      <w:r>
        <w:rPr>
          <w:color w:val="1F4E79"/>
          <w:spacing w:val="-8"/>
          <w:u w:color="1F4E79"/>
        </w:rPr>
        <w:t xml:space="preserve"> </w:t>
      </w:r>
      <w:r>
        <w:rPr>
          <w:color w:val="1F4E79"/>
          <w:spacing w:val="-2"/>
          <w:u w:color="1F4E79"/>
        </w:rPr>
        <w:t>SKILLS</w:t>
      </w:r>
      <w:r>
        <w:rPr>
          <w:color w:val="1F4E79"/>
          <w:u w:color="1F4E79"/>
        </w:rPr>
        <w:tab/>
      </w:r>
    </w:p>
    <w:p w:rsidR="007413D0" w:rsidRDefault="007413D0">
      <w:pPr>
        <w:pStyle w:val="BodyText"/>
        <w:spacing w:before="165" w:after="1"/>
        <w:ind w:left="0" w:firstLine="0"/>
        <w:rPr>
          <w:rFonts w:ascii="Arial"/>
          <w:b/>
        </w:rPr>
      </w:pPr>
    </w:p>
    <w:tbl>
      <w:tblPr>
        <w:tblW w:w="0" w:type="auto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62"/>
      </w:tblGrid>
      <w:tr w:rsidR="007413D0">
        <w:trPr>
          <w:trHeight w:val="590"/>
        </w:trPr>
        <w:tc>
          <w:tcPr>
            <w:tcW w:w="2401" w:type="dxa"/>
            <w:shd w:val="clear" w:color="auto" w:fill="D5E3EF"/>
          </w:tcPr>
          <w:p w:rsidR="007413D0" w:rsidRDefault="00AB1B1A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>Game</w:t>
            </w:r>
            <w:r>
              <w:rPr>
                <w:rFonts w:ascii="Arial"/>
                <w:b/>
                <w:color w:val="1F4E79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Engines</w:t>
            </w:r>
          </w:p>
        </w:tc>
        <w:tc>
          <w:tcPr>
            <w:tcW w:w="6962" w:type="dxa"/>
          </w:tcPr>
          <w:p w:rsidR="007413D0" w:rsidRDefault="00AB1B1A">
            <w:pPr>
              <w:pStyle w:val="TableParagraph"/>
              <w:spacing w:line="242" w:lineRule="auto"/>
              <w:rPr>
                <w:sz w:val="19"/>
              </w:rPr>
            </w:pPr>
            <w:r>
              <w:rPr>
                <w:color w:val="2D2D2D"/>
                <w:sz w:val="19"/>
              </w:rPr>
              <w:t>Unity</w:t>
            </w:r>
            <w:r>
              <w:rPr>
                <w:color w:val="2D2D2D"/>
                <w:spacing w:val="-7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(URP/HDRP,</w:t>
            </w:r>
            <w:r>
              <w:rPr>
                <w:color w:val="2D2D2D"/>
                <w:spacing w:val="-8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XR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Interaction</w:t>
            </w:r>
            <w:r>
              <w:rPr>
                <w:color w:val="2D2D2D"/>
                <w:spacing w:val="-8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Toolkit,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AR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Foundation),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Unreal</w:t>
            </w:r>
            <w:r>
              <w:rPr>
                <w:color w:val="2D2D2D"/>
                <w:spacing w:val="-7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Engine (Blueprints, C++)</w:t>
            </w:r>
          </w:p>
        </w:tc>
      </w:tr>
      <w:tr w:rsidR="007413D0">
        <w:trPr>
          <w:trHeight w:val="379"/>
        </w:trPr>
        <w:tc>
          <w:tcPr>
            <w:tcW w:w="2401" w:type="dxa"/>
            <w:shd w:val="clear" w:color="auto" w:fill="D5E3EF"/>
          </w:tcPr>
          <w:p w:rsidR="007413D0" w:rsidRDefault="00AB1B1A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Programming</w:t>
            </w:r>
          </w:p>
        </w:tc>
        <w:tc>
          <w:tcPr>
            <w:tcW w:w="6962" w:type="dxa"/>
          </w:tcPr>
          <w:p w:rsidR="007413D0" w:rsidRDefault="00AB1B1A">
            <w:pPr>
              <w:pStyle w:val="TableParagraph"/>
              <w:spacing w:before="76"/>
              <w:rPr>
                <w:sz w:val="19"/>
              </w:rPr>
            </w:pPr>
            <w:r>
              <w:rPr>
                <w:color w:val="2D2D2D"/>
                <w:sz w:val="19"/>
              </w:rPr>
              <w:t>C#</w:t>
            </w:r>
            <w:r>
              <w:rPr>
                <w:color w:val="2D2D2D"/>
                <w:spacing w:val="-4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(Advanced),</w:t>
            </w:r>
            <w:r>
              <w:rPr>
                <w:color w:val="2D2D2D"/>
                <w:spacing w:val="-4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C++</w:t>
            </w:r>
            <w:r>
              <w:rPr>
                <w:color w:val="2D2D2D"/>
                <w:spacing w:val="-4"/>
                <w:sz w:val="19"/>
              </w:rPr>
              <w:t xml:space="preserve"> </w:t>
            </w:r>
            <w:r>
              <w:rPr>
                <w:color w:val="2D2D2D"/>
                <w:spacing w:val="-2"/>
                <w:sz w:val="19"/>
              </w:rPr>
              <w:t>(Advanced) , python</w:t>
            </w:r>
          </w:p>
        </w:tc>
      </w:tr>
      <w:tr w:rsidR="007413D0">
        <w:trPr>
          <w:trHeight w:val="595"/>
        </w:trPr>
        <w:tc>
          <w:tcPr>
            <w:tcW w:w="2401" w:type="dxa"/>
            <w:shd w:val="clear" w:color="auto" w:fill="D5E3EF"/>
          </w:tcPr>
          <w:p w:rsidR="007413D0" w:rsidRDefault="00AB1B1A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>XR</w:t>
            </w:r>
            <w:r>
              <w:rPr>
                <w:rFonts w:ascii="Arial"/>
                <w:b/>
                <w:color w:val="1F4E79"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z w:val="19"/>
              </w:rPr>
              <w:t>&amp;</w:t>
            </w:r>
            <w:r>
              <w:rPr>
                <w:rFonts w:ascii="Arial"/>
                <w:b/>
                <w:color w:val="1F4E79"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Android</w:t>
            </w:r>
          </w:p>
        </w:tc>
        <w:tc>
          <w:tcPr>
            <w:tcW w:w="6962" w:type="dxa"/>
          </w:tcPr>
          <w:p w:rsidR="007413D0" w:rsidRDefault="00AB1B1A">
            <w:pPr>
              <w:pStyle w:val="TableParagraph"/>
              <w:spacing w:line="242" w:lineRule="auto"/>
              <w:rPr>
                <w:sz w:val="19"/>
              </w:rPr>
            </w:pPr>
            <w:proofErr w:type="spellStart"/>
            <w:r>
              <w:rPr>
                <w:color w:val="2D2D2D"/>
                <w:sz w:val="19"/>
              </w:rPr>
              <w:t>OpenXR</w:t>
            </w:r>
            <w:proofErr w:type="spellEnd"/>
            <w:r>
              <w:rPr>
                <w:color w:val="2D2D2D"/>
                <w:sz w:val="19"/>
              </w:rPr>
              <w:t>,</w:t>
            </w:r>
            <w:r>
              <w:rPr>
                <w:color w:val="2D2D2D"/>
                <w:spacing w:val="-6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Android</w:t>
            </w:r>
            <w:r>
              <w:rPr>
                <w:color w:val="2D2D2D"/>
                <w:spacing w:val="-7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SDK/NDK,</w:t>
            </w:r>
            <w:r>
              <w:rPr>
                <w:color w:val="2D2D2D"/>
                <w:spacing w:val="-6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Meta</w:t>
            </w:r>
            <w:r>
              <w:rPr>
                <w:color w:val="2D2D2D"/>
                <w:spacing w:val="-7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Quest,</w:t>
            </w:r>
            <w:r>
              <w:rPr>
                <w:color w:val="2D2D2D"/>
                <w:spacing w:val="-6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Oculus</w:t>
            </w:r>
            <w:r>
              <w:rPr>
                <w:color w:val="2D2D2D"/>
                <w:spacing w:val="-6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standalone,</w:t>
            </w:r>
            <w:r>
              <w:rPr>
                <w:color w:val="2D2D2D"/>
                <w:spacing w:val="-6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 xml:space="preserve">AR </w:t>
            </w:r>
            <w:proofErr w:type="spellStart"/>
            <w:r>
              <w:rPr>
                <w:color w:val="2D2D2D"/>
                <w:spacing w:val="-2"/>
                <w:sz w:val="19"/>
              </w:rPr>
              <w:t>Foundation,Hololens</w:t>
            </w:r>
            <w:proofErr w:type="spellEnd"/>
          </w:p>
        </w:tc>
      </w:tr>
      <w:tr w:rsidR="007413D0">
        <w:trPr>
          <w:trHeight w:val="374"/>
        </w:trPr>
        <w:tc>
          <w:tcPr>
            <w:tcW w:w="2401" w:type="dxa"/>
            <w:shd w:val="clear" w:color="auto" w:fill="D5E3EF"/>
          </w:tcPr>
          <w:p w:rsidR="007413D0" w:rsidRDefault="00AB1B1A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 xml:space="preserve">AI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Integration</w:t>
            </w:r>
          </w:p>
        </w:tc>
        <w:tc>
          <w:tcPr>
            <w:tcW w:w="6962" w:type="dxa"/>
          </w:tcPr>
          <w:p w:rsidR="007413D0" w:rsidRDefault="00AB1B1A">
            <w:pPr>
              <w:pStyle w:val="TableParagraph"/>
              <w:rPr>
                <w:sz w:val="19"/>
              </w:rPr>
            </w:pPr>
            <w:r>
              <w:rPr>
                <w:color w:val="2D2D2D"/>
                <w:sz w:val="19"/>
              </w:rPr>
              <w:t>Conversational</w:t>
            </w:r>
            <w:r>
              <w:rPr>
                <w:color w:val="2D2D2D"/>
                <w:spacing w:val="-11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AI,</w:t>
            </w:r>
            <w:r>
              <w:rPr>
                <w:color w:val="2D2D2D"/>
                <w:spacing w:val="-2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Face</w:t>
            </w:r>
            <w:r>
              <w:rPr>
                <w:color w:val="2D2D2D"/>
                <w:spacing w:val="-7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Recognition,</w:t>
            </w:r>
            <w:r>
              <w:rPr>
                <w:color w:val="2D2D2D"/>
                <w:spacing w:val="-6"/>
                <w:sz w:val="19"/>
              </w:rPr>
              <w:t xml:space="preserve"> </w:t>
            </w:r>
            <w:r>
              <w:rPr>
                <w:color w:val="2D2D2D"/>
                <w:spacing w:val="-2"/>
                <w:sz w:val="19"/>
              </w:rPr>
              <w:t>Voice/NLP</w:t>
            </w:r>
          </w:p>
        </w:tc>
      </w:tr>
      <w:tr w:rsidR="007413D0">
        <w:trPr>
          <w:trHeight w:val="595"/>
        </w:trPr>
        <w:tc>
          <w:tcPr>
            <w:tcW w:w="2401" w:type="dxa"/>
            <w:shd w:val="clear" w:color="auto" w:fill="D5E3EF"/>
          </w:tcPr>
          <w:p w:rsidR="007413D0" w:rsidRDefault="00AB1B1A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>3D &amp;</w:t>
            </w:r>
            <w:r>
              <w:rPr>
                <w:rFonts w:ascii="Arial"/>
                <w:b/>
                <w:color w:val="1F4E79"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Rendering</w:t>
            </w:r>
          </w:p>
        </w:tc>
        <w:tc>
          <w:tcPr>
            <w:tcW w:w="6962" w:type="dxa"/>
          </w:tcPr>
          <w:p w:rsidR="007413D0" w:rsidRDefault="00AB1B1A">
            <w:pPr>
              <w:pStyle w:val="TableParagraph"/>
              <w:spacing w:line="242" w:lineRule="auto"/>
              <w:ind w:right="81"/>
              <w:rPr>
                <w:sz w:val="19"/>
              </w:rPr>
            </w:pPr>
            <w:proofErr w:type="spellStart"/>
            <w:r>
              <w:rPr>
                <w:color w:val="2D2D2D"/>
                <w:sz w:val="19"/>
              </w:rPr>
              <w:t>Shader</w:t>
            </w:r>
            <w:proofErr w:type="spellEnd"/>
            <w:r>
              <w:rPr>
                <w:color w:val="2D2D2D"/>
                <w:spacing w:val="-6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Graph,</w:t>
            </w:r>
            <w:r>
              <w:rPr>
                <w:color w:val="2D2D2D"/>
                <w:spacing w:val="-5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VFX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Graph,</w:t>
            </w:r>
            <w:r>
              <w:rPr>
                <w:color w:val="2D2D2D"/>
                <w:spacing w:val="-5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HDRP/URP,</w:t>
            </w:r>
            <w:r>
              <w:rPr>
                <w:color w:val="2D2D2D"/>
                <w:spacing w:val="-5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Niagara</w:t>
            </w:r>
            <w:r>
              <w:rPr>
                <w:color w:val="2D2D2D"/>
                <w:spacing w:val="-6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VFX,</w:t>
            </w:r>
            <w:r>
              <w:rPr>
                <w:color w:val="2D2D2D"/>
                <w:spacing w:val="-5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LOD,</w:t>
            </w:r>
            <w:r>
              <w:rPr>
                <w:color w:val="2D2D2D"/>
                <w:spacing w:val="-4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occlusion</w:t>
            </w:r>
            <w:r>
              <w:rPr>
                <w:color w:val="2D2D2D"/>
                <w:spacing w:val="-9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culling, 3D math</w:t>
            </w:r>
          </w:p>
        </w:tc>
      </w:tr>
      <w:tr w:rsidR="007413D0">
        <w:trPr>
          <w:trHeight w:val="374"/>
        </w:trPr>
        <w:tc>
          <w:tcPr>
            <w:tcW w:w="2401" w:type="dxa"/>
            <w:shd w:val="clear" w:color="auto" w:fill="D5E3EF"/>
          </w:tcPr>
          <w:p w:rsidR="007413D0" w:rsidRDefault="00AB1B1A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>LMS</w:t>
            </w:r>
            <w:r>
              <w:rPr>
                <w:rFonts w:ascii="Arial"/>
                <w:b/>
                <w:color w:val="1F4E79"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z w:val="19"/>
              </w:rPr>
              <w:t xml:space="preserve">&amp; 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>Standards</w:t>
            </w:r>
          </w:p>
        </w:tc>
        <w:tc>
          <w:tcPr>
            <w:tcW w:w="6962" w:type="dxa"/>
          </w:tcPr>
          <w:p w:rsidR="007413D0" w:rsidRDefault="00AB1B1A">
            <w:pPr>
              <w:pStyle w:val="TableParagraph"/>
              <w:ind w:left="175"/>
              <w:rPr>
                <w:sz w:val="19"/>
              </w:rPr>
            </w:pPr>
            <w:r>
              <w:rPr>
                <w:color w:val="2D2D2D"/>
                <w:sz w:val="19"/>
              </w:rPr>
              <w:t>SCORM,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REST</w:t>
            </w:r>
            <w:r>
              <w:rPr>
                <w:color w:val="2D2D2D"/>
                <w:spacing w:val="-8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API</w:t>
            </w:r>
            <w:r>
              <w:rPr>
                <w:color w:val="2D2D2D"/>
                <w:spacing w:val="-7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integration,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performance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tracking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&amp;</w:t>
            </w:r>
            <w:r>
              <w:rPr>
                <w:color w:val="2D2D2D"/>
                <w:spacing w:val="-1"/>
                <w:sz w:val="19"/>
              </w:rPr>
              <w:t xml:space="preserve"> </w:t>
            </w:r>
            <w:r>
              <w:rPr>
                <w:color w:val="2D2D2D"/>
                <w:spacing w:val="-2"/>
                <w:sz w:val="19"/>
              </w:rPr>
              <w:t>reporting</w:t>
            </w:r>
          </w:p>
        </w:tc>
      </w:tr>
      <w:tr w:rsidR="007413D0">
        <w:trPr>
          <w:trHeight w:val="374"/>
        </w:trPr>
        <w:tc>
          <w:tcPr>
            <w:tcW w:w="2401" w:type="dxa"/>
            <w:shd w:val="clear" w:color="auto" w:fill="D5E3EF"/>
          </w:tcPr>
          <w:p w:rsidR="007413D0" w:rsidRDefault="00AB1B1A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z w:val="19"/>
              </w:rPr>
              <w:t>Tools</w:t>
            </w:r>
            <w:r>
              <w:rPr>
                <w:rFonts w:ascii="Arial"/>
                <w:b/>
                <w:color w:val="1F4E79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1F4E79"/>
                <w:sz w:val="19"/>
              </w:rPr>
              <w:t>&amp;</w:t>
            </w:r>
            <w:r>
              <w:rPr>
                <w:rFonts w:ascii="Arial"/>
                <w:b/>
                <w:color w:val="1F4E79"/>
                <w:spacing w:val="-2"/>
                <w:sz w:val="19"/>
              </w:rPr>
              <w:t xml:space="preserve"> CI/CD</w:t>
            </w:r>
          </w:p>
        </w:tc>
        <w:tc>
          <w:tcPr>
            <w:tcW w:w="6962" w:type="dxa"/>
          </w:tcPr>
          <w:p w:rsidR="007413D0" w:rsidRDefault="00AB1B1A">
            <w:pPr>
              <w:pStyle w:val="TableParagraph"/>
              <w:rPr>
                <w:sz w:val="19"/>
              </w:rPr>
            </w:pPr>
            <w:proofErr w:type="spellStart"/>
            <w:r>
              <w:rPr>
                <w:color w:val="2D2D2D"/>
                <w:sz w:val="19"/>
              </w:rPr>
              <w:t>Git</w:t>
            </w:r>
            <w:proofErr w:type="spellEnd"/>
            <w:r>
              <w:rPr>
                <w:color w:val="2D2D2D"/>
                <w:sz w:val="19"/>
              </w:rPr>
              <w:t>,</w:t>
            </w:r>
            <w:r>
              <w:rPr>
                <w:color w:val="2D2D2D"/>
                <w:spacing w:val="-4"/>
                <w:sz w:val="19"/>
              </w:rPr>
              <w:t xml:space="preserve"> </w:t>
            </w:r>
            <w:proofErr w:type="spellStart"/>
            <w:r>
              <w:rPr>
                <w:color w:val="2D2D2D"/>
                <w:sz w:val="19"/>
              </w:rPr>
              <w:t>Bitbucket</w:t>
            </w:r>
            <w:proofErr w:type="spellEnd"/>
            <w:r>
              <w:rPr>
                <w:color w:val="2D2D2D"/>
                <w:sz w:val="19"/>
              </w:rPr>
              <w:t>,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CI/CD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pipelines</w:t>
            </w:r>
            <w:r>
              <w:rPr>
                <w:color w:val="2D2D2D"/>
                <w:spacing w:val="-7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for</w:t>
            </w:r>
            <w:r>
              <w:rPr>
                <w:color w:val="2D2D2D"/>
                <w:spacing w:val="-5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XR</w:t>
            </w:r>
            <w:r>
              <w:rPr>
                <w:color w:val="2D2D2D"/>
                <w:spacing w:val="-2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builds,</w:t>
            </w:r>
            <w:r>
              <w:rPr>
                <w:color w:val="2D2D2D"/>
                <w:spacing w:val="-4"/>
                <w:sz w:val="19"/>
              </w:rPr>
              <w:t xml:space="preserve"> </w:t>
            </w:r>
            <w:proofErr w:type="spellStart"/>
            <w:r>
              <w:rPr>
                <w:color w:val="2D2D2D"/>
                <w:spacing w:val="-2"/>
                <w:sz w:val="19"/>
              </w:rPr>
              <w:t>Addressables</w:t>
            </w:r>
            <w:proofErr w:type="spellEnd"/>
          </w:p>
        </w:tc>
      </w:tr>
      <w:tr w:rsidR="007413D0">
        <w:trPr>
          <w:trHeight w:val="374"/>
        </w:trPr>
        <w:tc>
          <w:tcPr>
            <w:tcW w:w="2401" w:type="dxa"/>
            <w:shd w:val="clear" w:color="auto" w:fill="D5E3EF"/>
          </w:tcPr>
          <w:p w:rsidR="007413D0" w:rsidRDefault="00AB1B1A">
            <w:pPr>
              <w:pStyle w:val="TableParagraph"/>
              <w:spacing w:before="7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F4E79"/>
                <w:spacing w:val="-2"/>
                <w:sz w:val="19"/>
              </w:rPr>
              <w:t>Platforms</w:t>
            </w:r>
          </w:p>
        </w:tc>
        <w:tc>
          <w:tcPr>
            <w:tcW w:w="6962" w:type="dxa"/>
          </w:tcPr>
          <w:p w:rsidR="007413D0" w:rsidRDefault="00AB1B1A">
            <w:pPr>
              <w:pStyle w:val="TableParagraph"/>
              <w:spacing w:before="76"/>
              <w:rPr>
                <w:sz w:val="19"/>
              </w:rPr>
            </w:pPr>
            <w:r>
              <w:rPr>
                <w:color w:val="2D2D2D"/>
                <w:sz w:val="19"/>
              </w:rPr>
              <w:t>Android (Standalone</w:t>
            </w:r>
            <w:r>
              <w:rPr>
                <w:color w:val="2D2D2D"/>
                <w:spacing w:val="-5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VR),</w:t>
            </w:r>
            <w:r>
              <w:rPr>
                <w:color w:val="2D2D2D"/>
                <w:spacing w:val="-9"/>
                <w:sz w:val="19"/>
              </w:rPr>
              <w:t xml:space="preserve"> </w:t>
            </w:r>
            <w:proofErr w:type="spellStart"/>
            <w:r>
              <w:rPr>
                <w:color w:val="2D2D2D"/>
                <w:sz w:val="19"/>
              </w:rPr>
              <w:t>WebGL</w:t>
            </w:r>
            <w:proofErr w:type="spellEnd"/>
            <w:r>
              <w:rPr>
                <w:color w:val="2D2D2D"/>
                <w:spacing w:val="-4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,PC,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PCVR,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Universal</w:t>
            </w:r>
            <w:r>
              <w:rPr>
                <w:color w:val="2D2D2D"/>
                <w:spacing w:val="-3"/>
                <w:sz w:val="19"/>
              </w:rPr>
              <w:t xml:space="preserve"> </w:t>
            </w:r>
            <w:r>
              <w:rPr>
                <w:color w:val="2D2D2D"/>
                <w:sz w:val="19"/>
              </w:rPr>
              <w:t>Windows</w:t>
            </w:r>
            <w:r>
              <w:rPr>
                <w:color w:val="2D2D2D"/>
                <w:spacing w:val="-7"/>
                <w:sz w:val="19"/>
              </w:rPr>
              <w:t xml:space="preserve"> </w:t>
            </w:r>
            <w:r>
              <w:rPr>
                <w:color w:val="2D2D2D"/>
                <w:spacing w:val="-2"/>
                <w:sz w:val="19"/>
              </w:rPr>
              <w:t>pla</w:t>
            </w:r>
            <w:bookmarkStart w:id="0" w:name="_GoBack"/>
            <w:bookmarkEnd w:id="0"/>
            <w:r>
              <w:rPr>
                <w:color w:val="2D2D2D"/>
                <w:spacing w:val="-2"/>
                <w:sz w:val="19"/>
              </w:rPr>
              <w:t>tform</w:t>
            </w:r>
          </w:p>
        </w:tc>
      </w:tr>
    </w:tbl>
    <w:p w:rsidR="007413D0" w:rsidRDefault="00AB1B1A">
      <w:pPr>
        <w:tabs>
          <w:tab w:val="left" w:pos="10472"/>
        </w:tabs>
        <w:spacing w:before="194"/>
        <w:ind w:left="331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45"/>
          <w:sz w:val="26"/>
          <w:u w:val="single" w:color="1F4E79"/>
        </w:rPr>
        <w:t xml:space="preserve"> </w:t>
      </w:r>
      <w:r>
        <w:rPr>
          <w:rFonts w:ascii="Arial"/>
          <w:b/>
          <w:color w:val="1F4E79"/>
          <w:spacing w:val="-2"/>
          <w:sz w:val="26"/>
          <w:u w:val="single" w:color="1F4E79"/>
        </w:rPr>
        <w:t>PROFESSIONAL</w:t>
      </w:r>
      <w:r>
        <w:rPr>
          <w:rFonts w:ascii="Arial"/>
          <w:b/>
          <w:color w:val="1F4E79"/>
          <w:spacing w:val="-8"/>
          <w:sz w:val="26"/>
          <w:u w:val="single" w:color="1F4E79"/>
        </w:rPr>
        <w:t xml:space="preserve"> </w:t>
      </w:r>
      <w:r>
        <w:rPr>
          <w:rFonts w:ascii="Arial"/>
          <w:b/>
          <w:color w:val="1F4E79"/>
          <w:spacing w:val="-2"/>
          <w:sz w:val="26"/>
          <w:u w:val="single" w:color="1F4E79"/>
        </w:rPr>
        <w:t>EXPERIENCE</w:t>
      </w:r>
      <w:r>
        <w:rPr>
          <w:rFonts w:ascii="Arial"/>
          <w:b/>
          <w:color w:val="1F4E79"/>
          <w:sz w:val="26"/>
          <w:u w:val="single" w:color="1F4E79"/>
        </w:rPr>
        <w:tab/>
      </w:r>
    </w:p>
    <w:p w:rsidR="007413D0" w:rsidRDefault="007413D0">
      <w:pPr>
        <w:pStyle w:val="BodyText"/>
        <w:spacing w:before="6"/>
        <w:ind w:left="0" w:firstLine="0"/>
        <w:rPr>
          <w:rFonts w:ascii="Arial"/>
          <w:b/>
          <w:sz w:val="17"/>
        </w:rPr>
      </w:pPr>
    </w:p>
    <w:tbl>
      <w:tblPr>
        <w:tblW w:w="0" w:type="auto"/>
        <w:tblInd w:w="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9"/>
        <w:gridCol w:w="2693"/>
      </w:tblGrid>
      <w:tr w:rsidR="007413D0">
        <w:trPr>
          <w:trHeight w:val="246"/>
        </w:trPr>
        <w:tc>
          <w:tcPr>
            <w:tcW w:w="6749" w:type="dxa"/>
          </w:tcPr>
          <w:p w:rsidR="007413D0" w:rsidRDefault="00AB1B1A">
            <w:pPr>
              <w:pStyle w:val="TableParagraph"/>
              <w:spacing w:before="0" w:line="227" w:lineRule="exact"/>
              <w:ind w:left="50"/>
              <w:rPr>
                <w:sz w:val="20"/>
              </w:rPr>
            </w:pPr>
            <w:r>
              <w:rPr>
                <w:rFonts w:ascii="Arial" w:hAnsi="Arial"/>
                <w:b/>
                <w:color w:val="1F4E79"/>
              </w:rPr>
              <w:t>XR</w:t>
            </w:r>
            <w:r>
              <w:rPr>
                <w:rFonts w:ascii="Arial" w:hAnsi="Arial"/>
                <w:b/>
                <w:color w:val="1F4E79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1F4E79"/>
              </w:rPr>
              <w:t>/</w:t>
            </w:r>
            <w:r>
              <w:rPr>
                <w:rFonts w:ascii="Arial" w:hAnsi="Arial"/>
                <w:b/>
                <w:color w:val="1F4E79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1F4E79"/>
              </w:rPr>
              <w:t>Game</w:t>
            </w:r>
            <w:r>
              <w:rPr>
                <w:rFonts w:ascii="Arial" w:hAnsi="Arial"/>
                <w:b/>
                <w:color w:val="1F4E79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1F4E79"/>
              </w:rPr>
              <w:t>Developer</w:t>
            </w:r>
            <w:r>
              <w:rPr>
                <w:rFonts w:ascii="Arial" w:hAnsi="Arial"/>
                <w:b/>
                <w:color w:val="1F4E79"/>
                <w:spacing w:val="45"/>
              </w:rPr>
              <w:t xml:space="preserve"> </w:t>
            </w:r>
            <w:r>
              <w:rPr>
                <w:color w:val="2D2D2D"/>
                <w:sz w:val="20"/>
              </w:rPr>
              <w:t>|</w:t>
            </w:r>
            <w:r>
              <w:rPr>
                <w:color w:val="2D2D2D"/>
                <w:spacing w:val="47"/>
                <w:sz w:val="20"/>
              </w:rPr>
              <w:t xml:space="preserve"> </w:t>
            </w:r>
            <w:proofErr w:type="spellStart"/>
            <w:r>
              <w:rPr>
                <w:color w:val="2D2D2D"/>
                <w:sz w:val="20"/>
              </w:rPr>
              <w:t>Novac</w:t>
            </w:r>
            <w:proofErr w:type="spellEnd"/>
            <w:r>
              <w:rPr>
                <w:color w:val="2D2D2D"/>
                <w:spacing w:val="-7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Technology</w:t>
            </w:r>
            <w:r>
              <w:rPr>
                <w:color w:val="2D2D2D"/>
                <w:spacing w:val="-6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Solutions</w:t>
            </w:r>
            <w:r>
              <w:rPr>
                <w:color w:val="2D2D2D"/>
                <w:spacing w:val="-5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—</w:t>
            </w:r>
            <w:r>
              <w:rPr>
                <w:color w:val="2D2D2D"/>
                <w:spacing w:val="-1"/>
                <w:sz w:val="20"/>
              </w:rPr>
              <w:t xml:space="preserve"> </w:t>
            </w:r>
            <w:r>
              <w:rPr>
                <w:color w:val="2D2D2D"/>
                <w:spacing w:val="-2"/>
                <w:sz w:val="20"/>
              </w:rPr>
              <w:t>India</w:t>
            </w:r>
          </w:p>
        </w:tc>
        <w:tc>
          <w:tcPr>
            <w:tcW w:w="2693" w:type="dxa"/>
          </w:tcPr>
          <w:p w:rsidR="007413D0" w:rsidRDefault="00AB1B1A">
            <w:pPr>
              <w:pStyle w:val="TableParagraph"/>
              <w:spacing w:before="0" w:line="227" w:lineRule="exact"/>
              <w:ind w:left="911"/>
              <w:rPr>
                <w:sz w:val="20"/>
              </w:rPr>
            </w:pPr>
            <w:r>
              <w:rPr>
                <w:color w:val="545454"/>
                <w:sz w:val="20"/>
              </w:rPr>
              <w:t>Jan</w:t>
            </w:r>
            <w:r>
              <w:rPr>
                <w:color w:val="545454"/>
                <w:spacing w:val="-3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2022</w:t>
            </w:r>
            <w:r>
              <w:rPr>
                <w:color w:val="545454"/>
                <w:spacing w:val="-3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–</w:t>
            </w:r>
            <w:r>
              <w:rPr>
                <w:color w:val="545454"/>
                <w:spacing w:val="-2"/>
                <w:sz w:val="20"/>
              </w:rPr>
              <w:t xml:space="preserve"> Present</w:t>
            </w:r>
          </w:p>
        </w:tc>
      </w:tr>
    </w:tbl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64"/>
        <w:ind w:right="613"/>
        <w:rPr>
          <w:sz w:val="20"/>
        </w:rPr>
      </w:pPr>
      <w:r>
        <w:rPr>
          <w:color w:val="2D2D2D"/>
          <w:sz w:val="20"/>
        </w:rPr>
        <w:t>Architected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and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developed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AR/VR/MR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training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applications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using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Unity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and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Unreal Engine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for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Android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 xml:space="preserve">XR headsets, PC, and </w:t>
      </w:r>
      <w:proofErr w:type="spellStart"/>
      <w:r>
        <w:rPr>
          <w:color w:val="2D2D2D"/>
          <w:sz w:val="20"/>
        </w:rPr>
        <w:t>WebGL</w:t>
      </w:r>
      <w:proofErr w:type="spellEnd"/>
      <w:r>
        <w:rPr>
          <w:color w:val="2D2D2D"/>
          <w:sz w:val="20"/>
        </w:rPr>
        <w:t xml:space="preserve"> platforms — directly aligned with KLA's immersive learning mandate.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44"/>
        <w:ind w:right="627"/>
        <w:rPr>
          <w:sz w:val="20"/>
        </w:rPr>
      </w:pPr>
      <w:r>
        <w:rPr>
          <w:color w:val="2D2D2D"/>
          <w:sz w:val="20"/>
        </w:rPr>
        <w:t>Designed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and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deployed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immersive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learning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modules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using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XR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Interaction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Toolkit and</w:t>
      </w:r>
      <w:r>
        <w:rPr>
          <w:color w:val="2D2D2D"/>
          <w:spacing w:val="-7"/>
          <w:sz w:val="20"/>
        </w:rPr>
        <w:t xml:space="preserve"> </w:t>
      </w:r>
      <w:proofErr w:type="spellStart"/>
      <w:r>
        <w:rPr>
          <w:color w:val="2D2D2D"/>
          <w:sz w:val="20"/>
        </w:rPr>
        <w:t>OpenXR</w:t>
      </w:r>
      <w:proofErr w:type="spellEnd"/>
      <w:r>
        <w:rPr>
          <w:color w:val="2D2D2D"/>
          <w:sz w:val="20"/>
        </w:rPr>
        <w:t>, with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 xml:space="preserve">step- </w:t>
      </w:r>
      <w:proofErr w:type="gramStart"/>
      <w:r>
        <w:rPr>
          <w:color w:val="2D2D2D"/>
          <w:sz w:val="20"/>
        </w:rPr>
        <w:t>by-step</w:t>
      </w:r>
      <w:proofErr w:type="gramEnd"/>
      <w:r>
        <w:rPr>
          <w:color w:val="2D2D2D"/>
          <w:sz w:val="20"/>
        </w:rPr>
        <w:t xml:space="preserve"> procedural training workflows (Learn–Try–Assess methodology).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ind w:right="915"/>
        <w:rPr>
          <w:sz w:val="20"/>
        </w:rPr>
      </w:pPr>
      <w:r>
        <w:rPr>
          <w:color w:val="2D2D2D"/>
          <w:sz w:val="20"/>
        </w:rPr>
        <w:t>Integrated</w:t>
      </w:r>
      <w:r>
        <w:rPr>
          <w:color w:val="2D2D2D"/>
          <w:spacing w:val="-8"/>
          <w:sz w:val="20"/>
        </w:rPr>
        <w:t xml:space="preserve"> </w:t>
      </w:r>
      <w:proofErr w:type="spellStart"/>
      <w:r>
        <w:rPr>
          <w:color w:val="2D2D2D"/>
          <w:sz w:val="20"/>
        </w:rPr>
        <w:t>xAPI</w:t>
      </w:r>
      <w:proofErr w:type="spellEnd"/>
      <w:r>
        <w:rPr>
          <w:color w:val="2D2D2D"/>
          <w:sz w:val="20"/>
        </w:rPr>
        <w:t>/REST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APIs</w:t>
      </w:r>
      <w:r>
        <w:rPr>
          <w:color w:val="2D2D2D"/>
          <w:spacing w:val="-6"/>
          <w:sz w:val="20"/>
        </w:rPr>
        <w:t xml:space="preserve"> </w:t>
      </w:r>
      <w:r>
        <w:rPr>
          <w:color w:val="2D2D2D"/>
          <w:sz w:val="20"/>
        </w:rPr>
        <w:t>to</w:t>
      </w:r>
      <w:r>
        <w:rPr>
          <w:color w:val="2D2D2D"/>
          <w:spacing w:val="-8"/>
          <w:sz w:val="20"/>
        </w:rPr>
        <w:t xml:space="preserve"> </w:t>
      </w:r>
      <w:r>
        <w:rPr>
          <w:color w:val="2D2D2D"/>
          <w:sz w:val="20"/>
        </w:rPr>
        <w:t>capture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user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session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data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(task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completion,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retries, accuracy)</w:t>
      </w:r>
      <w:r>
        <w:rPr>
          <w:color w:val="2D2D2D"/>
          <w:spacing w:val="-6"/>
          <w:sz w:val="20"/>
        </w:rPr>
        <w:t xml:space="preserve"> </w:t>
      </w:r>
      <w:r>
        <w:rPr>
          <w:color w:val="2D2D2D"/>
          <w:sz w:val="20"/>
        </w:rPr>
        <w:t>and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push structured performance reports to backend analytics dashboards — enabling LMS c</w:t>
      </w:r>
      <w:r>
        <w:rPr>
          <w:color w:val="2D2D2D"/>
          <w:sz w:val="20"/>
        </w:rPr>
        <w:t>onnectivity.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40"/>
        <w:ind w:right="662"/>
        <w:rPr>
          <w:sz w:val="20"/>
        </w:rPr>
      </w:pPr>
      <w:r>
        <w:rPr>
          <w:color w:val="2D2D2D"/>
          <w:sz w:val="20"/>
        </w:rPr>
        <w:t>Implemented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>AI-driven</w:t>
      </w:r>
      <w:r>
        <w:rPr>
          <w:color w:val="2D2D2D"/>
          <w:spacing w:val="-9"/>
          <w:sz w:val="20"/>
        </w:rPr>
        <w:t xml:space="preserve"> </w:t>
      </w:r>
      <w:r>
        <w:rPr>
          <w:color w:val="2D2D2D"/>
          <w:sz w:val="20"/>
        </w:rPr>
        <w:t>features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including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>Conversational AI,</w:t>
      </w:r>
      <w:r>
        <w:rPr>
          <w:color w:val="2D2D2D"/>
          <w:spacing w:val="-6"/>
          <w:sz w:val="20"/>
        </w:rPr>
        <w:t xml:space="preserve"> </w:t>
      </w:r>
      <w:r>
        <w:rPr>
          <w:color w:val="2D2D2D"/>
          <w:sz w:val="20"/>
        </w:rPr>
        <w:t>Face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>Recognition</w:t>
      </w:r>
      <w:r>
        <w:rPr>
          <w:color w:val="2D2D2D"/>
          <w:spacing w:val="-9"/>
          <w:sz w:val="20"/>
        </w:rPr>
        <w:t xml:space="preserve"> </w:t>
      </w:r>
      <w:r>
        <w:rPr>
          <w:color w:val="2D2D2D"/>
          <w:sz w:val="20"/>
        </w:rPr>
        <w:t>for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personalized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>sessions, adaptive dialogue, and voice-based NPC interactions.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ind w:right="701"/>
        <w:rPr>
          <w:sz w:val="20"/>
        </w:rPr>
      </w:pPr>
      <w:r>
        <w:rPr>
          <w:color w:val="2D2D2D"/>
          <w:sz w:val="20"/>
        </w:rPr>
        <w:t>Engineered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runtime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3D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scene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editors,</w:t>
      </w:r>
      <w:r>
        <w:rPr>
          <w:color w:val="2D2D2D"/>
          <w:spacing w:val="-4"/>
          <w:sz w:val="20"/>
        </w:rPr>
        <w:t xml:space="preserve"> </w:t>
      </w:r>
      <w:proofErr w:type="spellStart"/>
      <w:r>
        <w:rPr>
          <w:color w:val="2D2D2D"/>
          <w:sz w:val="20"/>
        </w:rPr>
        <w:t>TriLib</w:t>
      </w:r>
      <w:proofErr w:type="spellEnd"/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model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importers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(FBX/GLB/GLTF), and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animation</w:t>
      </w:r>
      <w:r>
        <w:rPr>
          <w:color w:val="2D2D2D"/>
          <w:spacing w:val="-2"/>
          <w:sz w:val="20"/>
        </w:rPr>
        <w:t xml:space="preserve"> </w:t>
      </w:r>
      <w:proofErr w:type="spellStart"/>
      <w:r>
        <w:rPr>
          <w:color w:val="2D2D2D"/>
          <w:sz w:val="20"/>
        </w:rPr>
        <w:t>keyframe</w:t>
      </w:r>
      <w:proofErr w:type="spellEnd"/>
      <w:r>
        <w:rPr>
          <w:color w:val="2D2D2D"/>
          <w:sz w:val="20"/>
        </w:rPr>
        <w:t xml:space="preserve"> extractors for flexible, scalable XR content pipelines.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ind w:right="574"/>
        <w:rPr>
          <w:sz w:val="20"/>
        </w:rPr>
      </w:pPr>
      <w:r>
        <w:rPr>
          <w:color w:val="2D2D2D"/>
          <w:sz w:val="20"/>
        </w:rPr>
        <w:t>Optimized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standalone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VR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builds</w:t>
      </w:r>
      <w:r>
        <w:rPr>
          <w:color w:val="2D2D2D"/>
          <w:spacing w:val="-10"/>
          <w:sz w:val="20"/>
        </w:rPr>
        <w:t xml:space="preserve"> </w:t>
      </w:r>
      <w:r>
        <w:rPr>
          <w:color w:val="2D2D2D"/>
          <w:sz w:val="20"/>
        </w:rPr>
        <w:t>for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Meta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Quest/Oculus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hardware: GPU/CPU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profiling, batching,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 xml:space="preserve">occlusion culling, </w:t>
      </w:r>
      <w:proofErr w:type="spellStart"/>
      <w:r>
        <w:rPr>
          <w:color w:val="2D2D2D"/>
          <w:sz w:val="20"/>
        </w:rPr>
        <w:t>shader</w:t>
      </w:r>
      <w:proofErr w:type="spellEnd"/>
      <w:r>
        <w:rPr>
          <w:color w:val="2D2D2D"/>
          <w:sz w:val="20"/>
        </w:rPr>
        <w:t xml:space="preserve"> optimization, ensuring stable long-duration training performanc</w:t>
      </w:r>
      <w:r>
        <w:rPr>
          <w:color w:val="2D2D2D"/>
          <w:sz w:val="20"/>
        </w:rPr>
        <w:t>e.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40"/>
        <w:ind w:right="584"/>
        <w:rPr>
          <w:sz w:val="20"/>
        </w:rPr>
      </w:pPr>
      <w:r>
        <w:rPr>
          <w:color w:val="2D2D2D"/>
          <w:sz w:val="20"/>
        </w:rPr>
        <w:t>Developed</w:t>
      </w:r>
      <w:r>
        <w:rPr>
          <w:color w:val="2D2D2D"/>
          <w:spacing w:val="-1"/>
          <w:sz w:val="20"/>
        </w:rPr>
        <w:t xml:space="preserve"> </w:t>
      </w:r>
      <w:r>
        <w:rPr>
          <w:color w:val="2D2D2D"/>
          <w:sz w:val="20"/>
        </w:rPr>
        <w:t>reusable</w:t>
      </w:r>
      <w:r>
        <w:rPr>
          <w:color w:val="2D2D2D"/>
          <w:spacing w:val="-6"/>
          <w:sz w:val="20"/>
        </w:rPr>
        <w:t xml:space="preserve"> </w:t>
      </w:r>
      <w:r>
        <w:rPr>
          <w:color w:val="2D2D2D"/>
          <w:sz w:val="20"/>
        </w:rPr>
        <w:t>modular</w:t>
      </w:r>
      <w:r>
        <w:rPr>
          <w:color w:val="2D2D2D"/>
          <w:spacing w:val="-9"/>
          <w:sz w:val="20"/>
        </w:rPr>
        <w:t xml:space="preserve"> </w:t>
      </w:r>
      <w:r>
        <w:rPr>
          <w:color w:val="2D2D2D"/>
          <w:sz w:val="20"/>
        </w:rPr>
        <w:t>frameworks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—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>multi-input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controllers,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floating</w:t>
      </w:r>
      <w:r>
        <w:rPr>
          <w:color w:val="2D2D2D"/>
          <w:spacing w:val="-6"/>
          <w:sz w:val="20"/>
        </w:rPr>
        <w:t xml:space="preserve"> </w:t>
      </w:r>
      <w:r>
        <w:rPr>
          <w:color w:val="2D2D2D"/>
          <w:sz w:val="20"/>
        </w:rPr>
        <w:t>joystick,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interaction</w:t>
      </w:r>
      <w:r>
        <w:rPr>
          <w:color w:val="2D2D2D"/>
          <w:spacing w:val="-1"/>
          <w:sz w:val="20"/>
        </w:rPr>
        <w:t xml:space="preserve"> </w:t>
      </w:r>
      <w:r>
        <w:rPr>
          <w:color w:val="2D2D2D"/>
          <w:sz w:val="20"/>
        </w:rPr>
        <w:t>libraries</w:t>
      </w:r>
      <w:r>
        <w:rPr>
          <w:color w:val="2D2D2D"/>
          <w:spacing w:val="-1"/>
          <w:sz w:val="20"/>
        </w:rPr>
        <w:t xml:space="preserve"> </w:t>
      </w:r>
      <w:r>
        <w:rPr>
          <w:color w:val="2D2D2D"/>
          <w:sz w:val="20"/>
        </w:rPr>
        <w:t>— accelerating development cycles across projects.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44"/>
        <w:rPr>
          <w:sz w:val="20"/>
        </w:rPr>
      </w:pPr>
      <w:r>
        <w:rPr>
          <w:color w:val="2D2D2D"/>
          <w:sz w:val="20"/>
        </w:rPr>
        <w:t>Collaborated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cross-functionally</w:t>
      </w:r>
      <w:r>
        <w:rPr>
          <w:color w:val="2D2D2D"/>
          <w:spacing w:val="-6"/>
          <w:sz w:val="20"/>
        </w:rPr>
        <w:t xml:space="preserve"> </w:t>
      </w:r>
      <w:r>
        <w:rPr>
          <w:color w:val="2D2D2D"/>
          <w:sz w:val="20"/>
        </w:rPr>
        <w:t>with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3D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artists, designers, and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backend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engineers</w:t>
      </w:r>
      <w:r>
        <w:rPr>
          <w:color w:val="2D2D2D"/>
          <w:spacing w:val="-6"/>
          <w:sz w:val="20"/>
        </w:rPr>
        <w:t xml:space="preserve"> </w:t>
      </w:r>
      <w:r>
        <w:rPr>
          <w:color w:val="2D2D2D"/>
          <w:sz w:val="20"/>
        </w:rPr>
        <w:t>in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agile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sprints</w:t>
      </w:r>
      <w:r>
        <w:rPr>
          <w:color w:val="2D2D2D"/>
          <w:spacing w:val="-6"/>
          <w:sz w:val="20"/>
        </w:rPr>
        <w:t xml:space="preserve"> </w:t>
      </w:r>
      <w:r>
        <w:rPr>
          <w:color w:val="2D2D2D"/>
          <w:sz w:val="20"/>
        </w:rPr>
        <w:t>to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deliver enterprise-grade XR products on schedule.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ind w:right="1274"/>
        <w:rPr>
          <w:sz w:val="20"/>
        </w:rPr>
      </w:pPr>
      <w:r>
        <w:rPr>
          <w:color w:val="2D2D2D"/>
          <w:sz w:val="20"/>
        </w:rPr>
        <w:t>Conducted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code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reviews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and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introduced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best practices</w:t>
      </w:r>
      <w:r>
        <w:rPr>
          <w:color w:val="2D2D2D"/>
          <w:spacing w:val="-10"/>
          <w:sz w:val="20"/>
        </w:rPr>
        <w:t xml:space="preserve"> </w:t>
      </w:r>
      <w:r>
        <w:rPr>
          <w:color w:val="2D2D2D"/>
          <w:sz w:val="20"/>
        </w:rPr>
        <w:t>for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XR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performance,</w:t>
      </w:r>
      <w:r>
        <w:rPr>
          <w:color w:val="2D2D2D"/>
          <w:spacing w:val="-8"/>
          <w:sz w:val="20"/>
        </w:rPr>
        <w:t xml:space="preserve"> </w:t>
      </w:r>
      <w:r>
        <w:rPr>
          <w:color w:val="2D2D2D"/>
          <w:sz w:val="20"/>
        </w:rPr>
        <w:t>input abstraction,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and component persistence across the development team.</w:t>
      </w:r>
    </w:p>
    <w:p w:rsidR="007413D0" w:rsidRDefault="00AB1B1A">
      <w:pPr>
        <w:pStyle w:val="Heading1"/>
        <w:tabs>
          <w:tab w:val="left" w:pos="10472"/>
        </w:tabs>
        <w:rPr>
          <w:u w:val="none"/>
        </w:rPr>
      </w:pPr>
      <w:r>
        <w:rPr>
          <w:color w:val="1F4E79"/>
          <w:spacing w:val="-45"/>
          <w:u w:color="1F4E79"/>
        </w:rPr>
        <w:t xml:space="preserve"> </w:t>
      </w:r>
      <w:r>
        <w:rPr>
          <w:color w:val="1F4E79"/>
          <w:u w:color="1F4E79"/>
        </w:rPr>
        <w:t>KEY</w:t>
      </w:r>
      <w:r>
        <w:rPr>
          <w:color w:val="1F4E79"/>
          <w:spacing w:val="-6"/>
          <w:u w:color="1F4E79"/>
        </w:rPr>
        <w:t xml:space="preserve"> </w:t>
      </w:r>
      <w:r>
        <w:rPr>
          <w:color w:val="1F4E79"/>
          <w:u w:color="1F4E79"/>
        </w:rPr>
        <w:t>XR</w:t>
      </w:r>
      <w:r>
        <w:rPr>
          <w:color w:val="1F4E79"/>
          <w:spacing w:val="-5"/>
          <w:u w:color="1F4E79"/>
        </w:rPr>
        <w:t xml:space="preserve"> </w:t>
      </w:r>
      <w:r>
        <w:rPr>
          <w:color w:val="1F4E79"/>
          <w:spacing w:val="-2"/>
          <w:u w:color="1F4E79"/>
        </w:rPr>
        <w:t>PROJECTS</w:t>
      </w:r>
      <w:r>
        <w:rPr>
          <w:color w:val="1F4E79"/>
          <w:u w:color="1F4E79"/>
        </w:rPr>
        <w:tab/>
      </w:r>
    </w:p>
    <w:p w:rsidR="007413D0" w:rsidRDefault="007413D0">
      <w:pPr>
        <w:pStyle w:val="Heading1"/>
        <w:sectPr w:rsidR="007413D0">
          <w:type w:val="continuous"/>
          <w:pgSz w:w="12240" w:h="15840"/>
          <w:pgMar w:top="840" w:right="720" w:bottom="280" w:left="720" w:header="720" w:footer="720" w:gutter="0"/>
          <w:cols w:space="720"/>
        </w:sectPr>
      </w:pPr>
    </w:p>
    <w:p w:rsidR="007413D0" w:rsidRDefault="00AB1B1A">
      <w:pPr>
        <w:pStyle w:val="Heading2"/>
        <w:spacing w:before="73"/>
      </w:pPr>
      <w:r>
        <w:rPr>
          <w:color w:val="1F4E79"/>
        </w:rPr>
        <w:lastRenderedPageBreak/>
        <w:t>Hyundai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Plant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Electrical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Tool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Handling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Safety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Training</w:t>
      </w:r>
    </w:p>
    <w:p w:rsidR="007413D0" w:rsidRDefault="00AB1B1A">
      <w:pPr>
        <w:spacing w:before="31"/>
        <w:ind w:left="360"/>
        <w:rPr>
          <w:sz w:val="18"/>
        </w:rPr>
      </w:pPr>
      <w:r>
        <w:rPr>
          <w:color w:val="666666"/>
          <w:sz w:val="18"/>
        </w:rPr>
        <w:t>Oculus</w:t>
      </w:r>
      <w:r>
        <w:rPr>
          <w:color w:val="666666"/>
          <w:spacing w:val="-9"/>
          <w:sz w:val="18"/>
        </w:rPr>
        <w:t xml:space="preserve"> </w:t>
      </w:r>
      <w:r>
        <w:rPr>
          <w:color w:val="666666"/>
          <w:sz w:val="18"/>
        </w:rPr>
        <w:t>Quest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(Standalone</w:t>
      </w:r>
      <w:r>
        <w:rPr>
          <w:color w:val="666666"/>
          <w:spacing w:val="-4"/>
          <w:sz w:val="18"/>
        </w:rPr>
        <w:t xml:space="preserve"> </w:t>
      </w:r>
      <w:r>
        <w:rPr>
          <w:color w:val="666666"/>
          <w:sz w:val="18"/>
        </w:rPr>
        <w:t>VR)</w:t>
      </w:r>
      <w:r>
        <w:rPr>
          <w:color w:val="666666"/>
          <w:spacing w:val="47"/>
          <w:sz w:val="18"/>
        </w:rPr>
        <w:t xml:space="preserve"> </w:t>
      </w:r>
      <w:r>
        <w:rPr>
          <w:color w:val="666666"/>
          <w:sz w:val="18"/>
        </w:rPr>
        <w:t>|</w:t>
      </w:r>
      <w:r>
        <w:rPr>
          <w:color w:val="666666"/>
          <w:spacing w:val="42"/>
          <w:sz w:val="18"/>
        </w:rPr>
        <w:t xml:space="preserve"> </w:t>
      </w:r>
      <w:r>
        <w:rPr>
          <w:color w:val="666666"/>
          <w:sz w:val="18"/>
        </w:rPr>
        <w:t>Unity</w:t>
      </w:r>
      <w:r>
        <w:rPr>
          <w:color w:val="666666"/>
          <w:spacing w:val="-4"/>
          <w:sz w:val="18"/>
        </w:rPr>
        <w:t xml:space="preserve"> </w:t>
      </w:r>
      <w:r>
        <w:rPr>
          <w:color w:val="666666"/>
          <w:sz w:val="18"/>
        </w:rPr>
        <w:t>6,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sz w:val="18"/>
        </w:rPr>
        <w:t>C#,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XR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>Interaction</w:t>
      </w:r>
      <w:r>
        <w:rPr>
          <w:color w:val="666666"/>
          <w:spacing w:val="-9"/>
          <w:sz w:val="18"/>
        </w:rPr>
        <w:t xml:space="preserve"> </w:t>
      </w:r>
      <w:r>
        <w:rPr>
          <w:color w:val="666666"/>
          <w:sz w:val="18"/>
        </w:rPr>
        <w:t>Toolkit,</w:t>
      </w:r>
      <w:r>
        <w:rPr>
          <w:color w:val="666666"/>
          <w:spacing w:val="-3"/>
          <w:sz w:val="18"/>
        </w:rPr>
        <w:t xml:space="preserve"> </w:t>
      </w:r>
      <w:proofErr w:type="spellStart"/>
      <w:r>
        <w:rPr>
          <w:color w:val="666666"/>
          <w:sz w:val="18"/>
        </w:rPr>
        <w:t>Shader</w:t>
      </w:r>
      <w:proofErr w:type="spellEnd"/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Graph,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sz w:val="18"/>
        </w:rPr>
        <w:t>VFX</w:t>
      </w:r>
      <w:r>
        <w:rPr>
          <w:color w:val="666666"/>
          <w:spacing w:val="-10"/>
          <w:sz w:val="18"/>
        </w:rPr>
        <w:t xml:space="preserve"> </w:t>
      </w:r>
      <w:r>
        <w:rPr>
          <w:color w:val="666666"/>
          <w:sz w:val="18"/>
        </w:rPr>
        <w:t>Graph,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UI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pacing w:val="-2"/>
          <w:sz w:val="18"/>
        </w:rPr>
        <w:t>Toolkit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43"/>
        <w:ind w:right="638"/>
        <w:rPr>
          <w:sz w:val="20"/>
        </w:rPr>
      </w:pPr>
      <w:r>
        <w:rPr>
          <w:color w:val="2D2D2D"/>
          <w:sz w:val="20"/>
        </w:rPr>
        <w:t>Built a</w:t>
      </w:r>
      <w:r>
        <w:rPr>
          <w:color w:val="2D2D2D"/>
          <w:spacing w:val="-7"/>
          <w:sz w:val="20"/>
        </w:rPr>
        <w:t xml:space="preserve"> </w:t>
      </w:r>
      <w:proofErr w:type="gramStart"/>
      <w:r>
        <w:rPr>
          <w:color w:val="2D2D2D"/>
          <w:sz w:val="20"/>
        </w:rPr>
        <w:t>standalone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VR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safety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training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simulation</w:t>
      </w:r>
      <w:proofErr w:type="gramEnd"/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for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Hyundai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manufacturing —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electrical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hazard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scenarios, tool handling, and operator awareness using XR Interaction Toolkit.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44"/>
        <w:ind w:right="704"/>
        <w:rPr>
          <w:sz w:val="20"/>
        </w:rPr>
      </w:pPr>
      <w:r>
        <w:rPr>
          <w:color w:val="2D2D2D"/>
          <w:sz w:val="20"/>
        </w:rPr>
        <w:t>Implemented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Learn–Try–Assess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training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flow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with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performance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tracking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(task</w:t>
      </w:r>
      <w:r>
        <w:rPr>
          <w:color w:val="2D2D2D"/>
          <w:spacing w:val="-1"/>
          <w:sz w:val="20"/>
        </w:rPr>
        <w:t xml:space="preserve"> </w:t>
      </w:r>
      <w:r>
        <w:rPr>
          <w:color w:val="2D2D2D"/>
          <w:sz w:val="20"/>
        </w:rPr>
        <w:t>time, procedural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 xml:space="preserve">accuracy) and structured reports for trainer review — equivalent to </w:t>
      </w:r>
      <w:proofErr w:type="spellStart"/>
      <w:r>
        <w:rPr>
          <w:color w:val="2D2D2D"/>
          <w:sz w:val="20"/>
        </w:rPr>
        <w:t>xAPI</w:t>
      </w:r>
      <w:proofErr w:type="spellEnd"/>
      <w:r>
        <w:rPr>
          <w:color w:val="2D2D2D"/>
          <w:sz w:val="20"/>
        </w:rPr>
        <w:t>-style assess</w:t>
      </w:r>
      <w:r>
        <w:rPr>
          <w:color w:val="2D2D2D"/>
          <w:sz w:val="20"/>
        </w:rPr>
        <w:t>ment pipelines.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40"/>
        <w:ind w:right="939"/>
        <w:rPr>
          <w:sz w:val="20"/>
        </w:rPr>
      </w:pPr>
      <w:r>
        <w:rPr>
          <w:color w:val="2D2D2D"/>
          <w:sz w:val="20"/>
        </w:rPr>
        <w:t>Created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>realistic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electrical hazard</w:t>
      </w:r>
      <w:r>
        <w:rPr>
          <w:color w:val="2D2D2D"/>
          <w:spacing w:val="-8"/>
          <w:sz w:val="20"/>
        </w:rPr>
        <w:t xml:space="preserve"> </w:t>
      </w:r>
      <w:r>
        <w:rPr>
          <w:color w:val="2D2D2D"/>
          <w:sz w:val="20"/>
        </w:rPr>
        <w:t>VFX</w:t>
      </w:r>
      <w:r>
        <w:rPr>
          <w:color w:val="2D2D2D"/>
          <w:spacing w:val="-6"/>
          <w:sz w:val="20"/>
        </w:rPr>
        <w:t xml:space="preserve"> </w:t>
      </w:r>
      <w:r>
        <w:rPr>
          <w:color w:val="2D2D2D"/>
          <w:sz w:val="20"/>
        </w:rPr>
        <w:t>(spark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effects,</w:t>
      </w:r>
      <w:r>
        <w:rPr>
          <w:color w:val="2D2D2D"/>
          <w:spacing w:val="-1"/>
          <w:sz w:val="20"/>
        </w:rPr>
        <w:t xml:space="preserve"> </w:t>
      </w:r>
      <w:r>
        <w:rPr>
          <w:color w:val="2D2D2D"/>
          <w:sz w:val="20"/>
        </w:rPr>
        <w:t>live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>wire</w:t>
      </w:r>
      <w:r>
        <w:rPr>
          <w:color w:val="2D2D2D"/>
          <w:spacing w:val="-8"/>
          <w:sz w:val="20"/>
        </w:rPr>
        <w:t xml:space="preserve"> </w:t>
      </w:r>
      <w:r>
        <w:rPr>
          <w:color w:val="2D2D2D"/>
          <w:sz w:val="20"/>
        </w:rPr>
        <w:t>indicators,</w:t>
      </w:r>
      <w:r>
        <w:rPr>
          <w:color w:val="2D2D2D"/>
          <w:spacing w:val="-1"/>
          <w:sz w:val="20"/>
        </w:rPr>
        <w:t xml:space="preserve"> </w:t>
      </w:r>
      <w:r>
        <w:rPr>
          <w:color w:val="2D2D2D"/>
          <w:sz w:val="20"/>
        </w:rPr>
        <w:t>short-circuit</w:t>
      </w:r>
      <w:r>
        <w:rPr>
          <w:color w:val="2D2D2D"/>
          <w:spacing w:val="-1"/>
          <w:sz w:val="20"/>
        </w:rPr>
        <w:t xml:space="preserve"> </w:t>
      </w:r>
      <w:r>
        <w:rPr>
          <w:color w:val="2D2D2D"/>
          <w:sz w:val="20"/>
        </w:rPr>
        <w:t>reactions)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 xml:space="preserve">using </w:t>
      </w:r>
      <w:proofErr w:type="spellStart"/>
      <w:r>
        <w:rPr>
          <w:color w:val="2D2D2D"/>
          <w:sz w:val="20"/>
        </w:rPr>
        <w:t>Shader</w:t>
      </w:r>
      <w:proofErr w:type="spellEnd"/>
      <w:r>
        <w:rPr>
          <w:color w:val="2D2D2D"/>
          <w:sz w:val="20"/>
        </w:rPr>
        <w:t xml:space="preserve"> Graph and VFX Graph.</w:t>
      </w:r>
    </w:p>
    <w:p w:rsidR="007413D0" w:rsidRDefault="00AB1B1A">
      <w:pPr>
        <w:pStyle w:val="Heading2"/>
        <w:spacing w:before="92"/>
      </w:pPr>
      <w:r>
        <w:rPr>
          <w:color w:val="1F4E79"/>
        </w:rPr>
        <w:t>Conversational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AI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System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(IAORA)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7"/>
        </w:rPr>
        <w:t xml:space="preserve"> </w:t>
      </w:r>
      <w:proofErr w:type="spellStart"/>
      <w:r>
        <w:rPr>
          <w:color w:val="1F4E79"/>
        </w:rPr>
        <w:t>Novac</w:t>
      </w:r>
      <w:proofErr w:type="spellEnd"/>
      <w:r>
        <w:rPr>
          <w:color w:val="1F4E79"/>
          <w:spacing w:val="-10"/>
        </w:rPr>
        <w:t xml:space="preserve"> </w:t>
      </w:r>
      <w:r>
        <w:rPr>
          <w:color w:val="1F4E79"/>
          <w:spacing w:val="-5"/>
        </w:rPr>
        <w:t>GT</w:t>
      </w:r>
    </w:p>
    <w:p w:rsidR="007413D0" w:rsidRDefault="00AB1B1A">
      <w:pPr>
        <w:spacing w:before="32"/>
        <w:ind w:left="360"/>
        <w:rPr>
          <w:sz w:val="18"/>
        </w:rPr>
      </w:pPr>
      <w:r>
        <w:rPr>
          <w:color w:val="666666"/>
          <w:sz w:val="18"/>
        </w:rPr>
        <w:t>PC</w:t>
      </w:r>
      <w:r>
        <w:rPr>
          <w:color w:val="666666"/>
          <w:spacing w:val="47"/>
          <w:sz w:val="18"/>
        </w:rPr>
        <w:t xml:space="preserve"> </w:t>
      </w:r>
      <w:r>
        <w:rPr>
          <w:color w:val="666666"/>
          <w:sz w:val="18"/>
        </w:rPr>
        <w:t>|</w:t>
      </w:r>
      <w:r>
        <w:rPr>
          <w:color w:val="666666"/>
          <w:spacing w:val="40"/>
          <w:sz w:val="18"/>
        </w:rPr>
        <w:t xml:space="preserve"> </w:t>
      </w:r>
      <w:r>
        <w:rPr>
          <w:color w:val="666666"/>
          <w:sz w:val="18"/>
        </w:rPr>
        <w:t>Unity,</w:t>
      </w:r>
      <w:r>
        <w:rPr>
          <w:color w:val="666666"/>
          <w:spacing w:val="1"/>
          <w:sz w:val="18"/>
        </w:rPr>
        <w:t xml:space="preserve"> </w:t>
      </w:r>
      <w:r>
        <w:rPr>
          <w:color w:val="666666"/>
          <w:sz w:val="18"/>
        </w:rPr>
        <w:t>C#,</w:t>
      </w:r>
      <w:r>
        <w:rPr>
          <w:color w:val="666666"/>
          <w:spacing w:val="1"/>
          <w:sz w:val="18"/>
        </w:rPr>
        <w:t xml:space="preserve"> </w:t>
      </w:r>
      <w:r>
        <w:rPr>
          <w:color w:val="666666"/>
          <w:sz w:val="18"/>
        </w:rPr>
        <w:t>Conversational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AI,</w:t>
      </w:r>
      <w:r>
        <w:rPr>
          <w:color w:val="666666"/>
          <w:spacing w:val="-4"/>
          <w:sz w:val="18"/>
        </w:rPr>
        <w:t xml:space="preserve"> </w:t>
      </w:r>
      <w:r>
        <w:rPr>
          <w:color w:val="666666"/>
          <w:sz w:val="18"/>
        </w:rPr>
        <w:t>Face</w:t>
      </w:r>
      <w:r>
        <w:rPr>
          <w:color w:val="666666"/>
          <w:spacing w:val="-6"/>
          <w:sz w:val="18"/>
        </w:rPr>
        <w:t xml:space="preserve"> </w:t>
      </w:r>
      <w:r>
        <w:rPr>
          <w:color w:val="666666"/>
          <w:sz w:val="18"/>
        </w:rPr>
        <w:t>Recognition,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QR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pacing w:val="-2"/>
          <w:sz w:val="18"/>
        </w:rPr>
        <w:t>Scanner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43"/>
        <w:ind w:right="593"/>
        <w:rPr>
          <w:sz w:val="20"/>
        </w:rPr>
      </w:pPr>
      <w:r>
        <w:rPr>
          <w:color w:val="2D2D2D"/>
          <w:sz w:val="20"/>
        </w:rPr>
        <w:t>Built a</w:t>
      </w:r>
      <w:r>
        <w:rPr>
          <w:color w:val="2D2D2D"/>
          <w:spacing w:val="-8"/>
          <w:sz w:val="20"/>
        </w:rPr>
        <w:t xml:space="preserve"> </w:t>
      </w:r>
      <w:r>
        <w:rPr>
          <w:color w:val="2D2D2D"/>
          <w:sz w:val="20"/>
        </w:rPr>
        <w:t>real-time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Conversational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AI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system with</w:t>
      </w:r>
      <w:r>
        <w:rPr>
          <w:color w:val="2D2D2D"/>
          <w:spacing w:val="-8"/>
          <w:sz w:val="20"/>
        </w:rPr>
        <w:t xml:space="preserve"> </w:t>
      </w:r>
      <w:r>
        <w:rPr>
          <w:color w:val="2D2D2D"/>
          <w:sz w:val="20"/>
        </w:rPr>
        <w:t>Face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Recognition</w:t>
      </w:r>
      <w:r>
        <w:rPr>
          <w:color w:val="2D2D2D"/>
          <w:spacing w:val="-8"/>
          <w:sz w:val="20"/>
        </w:rPr>
        <w:t xml:space="preserve"> </w:t>
      </w:r>
      <w:r>
        <w:rPr>
          <w:color w:val="2D2D2D"/>
          <w:sz w:val="20"/>
        </w:rPr>
        <w:t>for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personalized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user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sessions, adaptive response flows, and intelligent avatar interaction — directly applicable to AI-driven tutoring systems.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44"/>
        <w:ind w:right="565"/>
        <w:rPr>
          <w:sz w:val="20"/>
        </w:rPr>
      </w:pPr>
      <w:r>
        <w:rPr>
          <w:color w:val="2D2D2D"/>
          <w:sz w:val="20"/>
        </w:rPr>
        <w:t>Integrated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cloud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AI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mo</w:t>
      </w:r>
      <w:r>
        <w:rPr>
          <w:color w:val="2D2D2D"/>
          <w:sz w:val="20"/>
        </w:rPr>
        <w:t>dels</w:t>
      </w:r>
      <w:r>
        <w:rPr>
          <w:color w:val="2D2D2D"/>
          <w:spacing w:val="-9"/>
          <w:sz w:val="20"/>
        </w:rPr>
        <w:t xml:space="preserve"> </w:t>
      </w:r>
      <w:r>
        <w:rPr>
          <w:color w:val="2D2D2D"/>
          <w:sz w:val="20"/>
        </w:rPr>
        <w:t>for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>dynamic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>voice-based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dialogue, scenario-based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content switching,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>and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real- time data visualization — experience aligned with Azure Cognitive Services and AWS AI/ML integration.</w:t>
      </w:r>
    </w:p>
    <w:p w:rsidR="007413D0" w:rsidRDefault="00AB1B1A">
      <w:pPr>
        <w:pStyle w:val="Heading2"/>
      </w:pPr>
      <w:r>
        <w:rPr>
          <w:color w:val="1F4E79"/>
        </w:rPr>
        <w:t>VR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Escape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Room —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IDFC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Bank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Employee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Training</w:t>
      </w:r>
    </w:p>
    <w:p w:rsidR="007413D0" w:rsidRDefault="00AB1B1A">
      <w:pPr>
        <w:spacing w:before="31"/>
        <w:ind w:left="360"/>
        <w:rPr>
          <w:sz w:val="18"/>
        </w:rPr>
      </w:pPr>
      <w:r>
        <w:rPr>
          <w:color w:val="666666"/>
          <w:sz w:val="18"/>
        </w:rPr>
        <w:t>Android</w:t>
      </w:r>
      <w:r>
        <w:rPr>
          <w:color w:val="666666"/>
          <w:spacing w:val="-2"/>
          <w:sz w:val="18"/>
        </w:rPr>
        <w:t xml:space="preserve"> </w:t>
      </w:r>
      <w:r>
        <w:rPr>
          <w:color w:val="666666"/>
          <w:sz w:val="18"/>
        </w:rPr>
        <w:t>Standalone</w:t>
      </w:r>
      <w:r>
        <w:rPr>
          <w:color w:val="666666"/>
          <w:spacing w:val="-5"/>
          <w:sz w:val="18"/>
        </w:rPr>
        <w:t xml:space="preserve"> </w:t>
      </w:r>
      <w:r>
        <w:rPr>
          <w:color w:val="666666"/>
          <w:sz w:val="18"/>
        </w:rPr>
        <w:t>VR</w:t>
      </w:r>
      <w:r>
        <w:rPr>
          <w:color w:val="666666"/>
          <w:spacing w:val="44"/>
          <w:sz w:val="18"/>
        </w:rPr>
        <w:t xml:space="preserve"> </w:t>
      </w:r>
      <w:r>
        <w:rPr>
          <w:color w:val="666666"/>
          <w:sz w:val="18"/>
        </w:rPr>
        <w:t>|</w:t>
      </w:r>
      <w:r>
        <w:rPr>
          <w:color w:val="666666"/>
          <w:spacing w:val="41"/>
          <w:sz w:val="18"/>
        </w:rPr>
        <w:t xml:space="preserve"> </w:t>
      </w:r>
      <w:r>
        <w:rPr>
          <w:color w:val="666666"/>
          <w:sz w:val="18"/>
        </w:rPr>
        <w:t>Unity,</w:t>
      </w:r>
      <w:r>
        <w:rPr>
          <w:color w:val="666666"/>
          <w:spacing w:val="2"/>
          <w:sz w:val="18"/>
        </w:rPr>
        <w:t xml:space="preserve"> </w:t>
      </w:r>
      <w:r>
        <w:rPr>
          <w:color w:val="666666"/>
          <w:sz w:val="18"/>
        </w:rPr>
        <w:t>C#,</w:t>
      </w:r>
      <w:r>
        <w:rPr>
          <w:color w:val="666666"/>
          <w:spacing w:val="-4"/>
          <w:sz w:val="18"/>
        </w:rPr>
        <w:t xml:space="preserve"> </w:t>
      </w:r>
      <w:r>
        <w:rPr>
          <w:color w:val="666666"/>
          <w:sz w:val="18"/>
        </w:rPr>
        <w:t>XR</w:t>
      </w:r>
      <w:r>
        <w:rPr>
          <w:color w:val="666666"/>
          <w:spacing w:val="-7"/>
          <w:sz w:val="18"/>
        </w:rPr>
        <w:t xml:space="preserve"> </w:t>
      </w:r>
      <w:r>
        <w:rPr>
          <w:color w:val="666666"/>
          <w:sz w:val="18"/>
        </w:rPr>
        <w:t>Interaction</w:t>
      </w:r>
      <w:r>
        <w:rPr>
          <w:color w:val="666666"/>
          <w:spacing w:val="-5"/>
          <w:sz w:val="18"/>
        </w:rPr>
        <w:t xml:space="preserve"> </w:t>
      </w:r>
      <w:r>
        <w:rPr>
          <w:color w:val="666666"/>
          <w:sz w:val="18"/>
        </w:rPr>
        <w:t>Toolkit,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REST</w:t>
      </w:r>
      <w:r>
        <w:rPr>
          <w:color w:val="666666"/>
          <w:spacing w:val="-1"/>
          <w:sz w:val="18"/>
        </w:rPr>
        <w:t xml:space="preserve"> </w:t>
      </w:r>
      <w:r>
        <w:rPr>
          <w:color w:val="666666"/>
          <w:spacing w:val="-5"/>
          <w:sz w:val="18"/>
        </w:rPr>
        <w:t>API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43"/>
        <w:ind w:right="673"/>
        <w:rPr>
          <w:sz w:val="20"/>
        </w:rPr>
      </w:pPr>
      <w:r>
        <w:rPr>
          <w:color w:val="2D2D2D"/>
          <w:sz w:val="20"/>
        </w:rPr>
        <w:t>Delivered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a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VR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escape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room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for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corporate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employee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training;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>captured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session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metrics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(completion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time, retries) via REST API into admin performance dashboards — LMS-ready architecture.</w:t>
      </w:r>
    </w:p>
    <w:p w:rsidR="007413D0" w:rsidRDefault="00AB1B1A">
      <w:pPr>
        <w:pStyle w:val="Heading2"/>
      </w:pPr>
      <w:r>
        <w:rPr>
          <w:color w:val="1F4E79"/>
        </w:rPr>
        <w:t>Motor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Assembly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Simulation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Flowserve</w:t>
      </w:r>
    </w:p>
    <w:p w:rsidR="007413D0" w:rsidRDefault="00AB1B1A">
      <w:pPr>
        <w:spacing w:before="36"/>
        <w:ind w:left="360"/>
        <w:rPr>
          <w:sz w:val="18"/>
        </w:rPr>
      </w:pPr>
      <w:r>
        <w:rPr>
          <w:color w:val="666666"/>
          <w:sz w:val="18"/>
        </w:rPr>
        <w:t>Windows PC</w:t>
      </w:r>
      <w:r>
        <w:rPr>
          <w:color w:val="666666"/>
          <w:spacing w:val="40"/>
          <w:sz w:val="18"/>
        </w:rPr>
        <w:t xml:space="preserve"> </w:t>
      </w:r>
      <w:r>
        <w:rPr>
          <w:color w:val="666666"/>
          <w:sz w:val="18"/>
        </w:rPr>
        <w:t>|</w:t>
      </w:r>
      <w:r>
        <w:rPr>
          <w:color w:val="666666"/>
          <w:spacing w:val="47"/>
          <w:sz w:val="18"/>
        </w:rPr>
        <w:t xml:space="preserve"> </w:t>
      </w:r>
      <w:r>
        <w:rPr>
          <w:color w:val="666666"/>
          <w:sz w:val="18"/>
        </w:rPr>
        <w:t>Unity</w:t>
      </w:r>
      <w:r>
        <w:rPr>
          <w:color w:val="666666"/>
          <w:spacing w:val="1"/>
          <w:sz w:val="18"/>
        </w:rPr>
        <w:t xml:space="preserve"> </w:t>
      </w:r>
      <w:r>
        <w:rPr>
          <w:color w:val="666666"/>
          <w:sz w:val="18"/>
        </w:rPr>
        <w:t>HDRP,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C#,</w:t>
      </w:r>
      <w:r>
        <w:rPr>
          <w:color w:val="666666"/>
          <w:spacing w:val="-2"/>
          <w:sz w:val="18"/>
        </w:rPr>
        <w:t xml:space="preserve"> </w:t>
      </w:r>
      <w:r>
        <w:rPr>
          <w:color w:val="666666"/>
          <w:sz w:val="18"/>
        </w:rPr>
        <w:t>multi-</w:t>
      </w:r>
      <w:r>
        <w:rPr>
          <w:color w:val="666666"/>
          <w:spacing w:val="-4"/>
          <w:sz w:val="18"/>
        </w:rPr>
        <w:t>input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43"/>
        <w:ind w:right="909"/>
        <w:rPr>
          <w:sz w:val="20"/>
        </w:rPr>
      </w:pPr>
      <w:r>
        <w:rPr>
          <w:color w:val="2D2D2D"/>
          <w:sz w:val="20"/>
        </w:rPr>
        <w:t>Engineered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a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high-fidelity</w:t>
      </w:r>
      <w:r>
        <w:rPr>
          <w:color w:val="2D2D2D"/>
          <w:spacing w:val="-6"/>
          <w:sz w:val="20"/>
        </w:rPr>
        <w:t xml:space="preserve"> </w:t>
      </w:r>
      <w:r>
        <w:rPr>
          <w:color w:val="2D2D2D"/>
          <w:sz w:val="20"/>
        </w:rPr>
        <w:t>industrial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motor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assembly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simulation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using</w:t>
      </w:r>
      <w:r>
        <w:rPr>
          <w:color w:val="2D2D2D"/>
          <w:spacing w:val="-3"/>
          <w:sz w:val="20"/>
        </w:rPr>
        <w:t xml:space="preserve"> </w:t>
      </w:r>
      <w:r>
        <w:rPr>
          <w:color w:val="2D2D2D"/>
          <w:sz w:val="20"/>
        </w:rPr>
        <w:t>HDRP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with</w:t>
      </w:r>
      <w:r>
        <w:rPr>
          <w:color w:val="2D2D2D"/>
          <w:spacing w:val="-8"/>
          <w:sz w:val="20"/>
        </w:rPr>
        <w:t xml:space="preserve"> </w:t>
      </w:r>
      <w:r>
        <w:rPr>
          <w:color w:val="2D2D2D"/>
          <w:sz w:val="20"/>
        </w:rPr>
        <w:t>support for</w:t>
      </w:r>
      <w:r>
        <w:rPr>
          <w:color w:val="2D2D2D"/>
          <w:spacing w:val="-6"/>
          <w:sz w:val="20"/>
        </w:rPr>
        <w:t xml:space="preserve"> </w:t>
      </w:r>
      <w:r>
        <w:rPr>
          <w:color w:val="2D2D2D"/>
          <w:sz w:val="20"/>
        </w:rPr>
        <w:t>keyboard, touch, joystick, and gamepad inputs; delivered as enterprise installer.</w:t>
      </w:r>
    </w:p>
    <w:p w:rsidR="007413D0" w:rsidRDefault="00AB1B1A">
      <w:pPr>
        <w:pStyle w:val="Heading2"/>
      </w:pPr>
      <w:r>
        <w:rPr>
          <w:color w:val="1F4E79"/>
        </w:rPr>
        <w:t>Virtual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Shopping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Mall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5"/>
        </w:rPr>
        <w:t xml:space="preserve"> </w:t>
      </w:r>
      <w:proofErr w:type="spellStart"/>
      <w:r>
        <w:rPr>
          <w:color w:val="1F4E79"/>
        </w:rPr>
        <w:t>Shriram</w:t>
      </w:r>
      <w:proofErr w:type="spellEnd"/>
      <w:r>
        <w:rPr>
          <w:color w:val="1F4E79"/>
          <w:spacing w:val="-6"/>
        </w:rPr>
        <w:t xml:space="preserve"> </w:t>
      </w:r>
      <w:r>
        <w:rPr>
          <w:color w:val="1F4E79"/>
        </w:rPr>
        <w:t>(Super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App)</w:t>
      </w:r>
    </w:p>
    <w:p w:rsidR="007413D0" w:rsidRDefault="00AB1B1A">
      <w:pPr>
        <w:spacing w:before="31"/>
        <w:ind w:left="360"/>
        <w:rPr>
          <w:sz w:val="18"/>
        </w:rPr>
      </w:pPr>
      <w:r>
        <w:rPr>
          <w:color w:val="666666"/>
          <w:sz w:val="18"/>
        </w:rPr>
        <w:t>PC</w:t>
      </w:r>
      <w:r>
        <w:rPr>
          <w:color w:val="666666"/>
          <w:spacing w:val="-4"/>
          <w:sz w:val="18"/>
        </w:rPr>
        <w:t xml:space="preserve"> </w:t>
      </w:r>
      <w:r>
        <w:rPr>
          <w:color w:val="666666"/>
          <w:sz w:val="18"/>
        </w:rPr>
        <w:t>&amp;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PCVR</w:t>
      </w:r>
      <w:r>
        <w:rPr>
          <w:color w:val="666666"/>
          <w:spacing w:val="42"/>
          <w:sz w:val="18"/>
        </w:rPr>
        <w:t xml:space="preserve"> </w:t>
      </w:r>
      <w:r>
        <w:rPr>
          <w:color w:val="666666"/>
          <w:sz w:val="18"/>
        </w:rPr>
        <w:t>|</w:t>
      </w:r>
      <w:r>
        <w:rPr>
          <w:color w:val="666666"/>
          <w:spacing w:val="44"/>
          <w:sz w:val="18"/>
        </w:rPr>
        <w:t xml:space="preserve"> </w:t>
      </w:r>
      <w:r>
        <w:rPr>
          <w:color w:val="666666"/>
          <w:sz w:val="18"/>
        </w:rPr>
        <w:t>Unreal</w:t>
      </w:r>
      <w:r>
        <w:rPr>
          <w:color w:val="666666"/>
          <w:spacing w:val="-3"/>
          <w:sz w:val="18"/>
        </w:rPr>
        <w:t xml:space="preserve"> </w:t>
      </w:r>
      <w:r>
        <w:rPr>
          <w:color w:val="666666"/>
          <w:sz w:val="18"/>
        </w:rPr>
        <w:t>Engine,</w:t>
      </w:r>
      <w:r>
        <w:rPr>
          <w:color w:val="666666"/>
          <w:spacing w:val="1"/>
          <w:sz w:val="18"/>
        </w:rPr>
        <w:t xml:space="preserve"> </w:t>
      </w:r>
      <w:r>
        <w:rPr>
          <w:color w:val="666666"/>
          <w:sz w:val="18"/>
        </w:rPr>
        <w:t>Blueprints,</w:t>
      </w:r>
      <w:r>
        <w:rPr>
          <w:color w:val="666666"/>
          <w:spacing w:val="-4"/>
          <w:sz w:val="18"/>
        </w:rPr>
        <w:t xml:space="preserve"> </w:t>
      </w:r>
      <w:proofErr w:type="spellStart"/>
      <w:r>
        <w:rPr>
          <w:color w:val="666666"/>
          <w:sz w:val="18"/>
        </w:rPr>
        <w:t>OpenXR</w:t>
      </w:r>
      <w:proofErr w:type="spellEnd"/>
      <w:r>
        <w:rPr>
          <w:color w:val="666666"/>
          <w:sz w:val="18"/>
        </w:rPr>
        <w:t>,</w:t>
      </w:r>
      <w:r>
        <w:rPr>
          <w:color w:val="666666"/>
          <w:spacing w:val="-4"/>
          <w:sz w:val="18"/>
        </w:rPr>
        <w:t xml:space="preserve"> </w:t>
      </w:r>
      <w:r>
        <w:rPr>
          <w:color w:val="666666"/>
          <w:spacing w:val="-5"/>
          <w:sz w:val="18"/>
        </w:rPr>
        <w:t>C++</w:t>
      </w:r>
    </w:p>
    <w:p w:rsidR="007413D0" w:rsidRDefault="00AB1B1A">
      <w:pPr>
        <w:pStyle w:val="ListParagraph"/>
        <w:numPr>
          <w:ilvl w:val="0"/>
          <w:numId w:val="1"/>
        </w:numPr>
        <w:tabs>
          <w:tab w:val="left" w:pos="840"/>
        </w:tabs>
        <w:spacing w:before="50" w:line="237" w:lineRule="auto"/>
        <w:ind w:right="1142"/>
        <w:rPr>
          <w:sz w:val="20"/>
        </w:rPr>
      </w:pPr>
      <w:r>
        <w:rPr>
          <w:color w:val="2D2D2D"/>
          <w:sz w:val="20"/>
        </w:rPr>
        <w:t>Built a</w:t>
      </w:r>
      <w:r>
        <w:rPr>
          <w:color w:val="2D2D2D"/>
          <w:spacing w:val="-12"/>
          <w:sz w:val="20"/>
        </w:rPr>
        <w:t xml:space="preserve"> </w:t>
      </w:r>
      <w:r>
        <w:rPr>
          <w:color w:val="2D2D2D"/>
          <w:sz w:val="20"/>
        </w:rPr>
        <w:t>virtual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mall with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AI</w:t>
      </w:r>
      <w:r>
        <w:rPr>
          <w:color w:val="2D2D2D"/>
          <w:spacing w:val="-4"/>
          <w:sz w:val="20"/>
        </w:rPr>
        <w:t xml:space="preserve"> </w:t>
      </w:r>
      <w:r>
        <w:rPr>
          <w:color w:val="2D2D2D"/>
          <w:sz w:val="20"/>
        </w:rPr>
        <w:t>receptionist, NPC</w:t>
      </w:r>
      <w:r>
        <w:rPr>
          <w:color w:val="2D2D2D"/>
          <w:spacing w:val="-7"/>
          <w:sz w:val="20"/>
        </w:rPr>
        <w:t xml:space="preserve"> </w:t>
      </w:r>
      <w:r>
        <w:rPr>
          <w:color w:val="2D2D2D"/>
          <w:sz w:val="20"/>
        </w:rPr>
        <w:t>crowd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system, and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gamified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>zones</w:t>
      </w:r>
      <w:r>
        <w:rPr>
          <w:color w:val="2D2D2D"/>
          <w:spacing w:val="-5"/>
          <w:sz w:val="20"/>
        </w:rPr>
        <w:t xml:space="preserve"> </w:t>
      </w:r>
      <w:r>
        <w:rPr>
          <w:color w:val="2D2D2D"/>
          <w:sz w:val="20"/>
        </w:rPr>
        <w:t>using</w:t>
      </w:r>
      <w:r>
        <w:rPr>
          <w:color w:val="2D2D2D"/>
          <w:spacing w:val="-2"/>
          <w:sz w:val="20"/>
        </w:rPr>
        <w:t xml:space="preserve"> </w:t>
      </w:r>
      <w:r>
        <w:rPr>
          <w:color w:val="2D2D2D"/>
          <w:sz w:val="20"/>
        </w:rPr>
        <w:t xml:space="preserve">Unreal Engine (Blueprints + C++) and </w:t>
      </w:r>
      <w:proofErr w:type="spellStart"/>
      <w:r>
        <w:rPr>
          <w:color w:val="2D2D2D"/>
          <w:sz w:val="20"/>
        </w:rPr>
        <w:t>OpenXR</w:t>
      </w:r>
      <w:proofErr w:type="spellEnd"/>
      <w:r>
        <w:rPr>
          <w:color w:val="2D2D2D"/>
          <w:sz w:val="20"/>
        </w:rPr>
        <w:t xml:space="preserve"> — strong Unreal Engine XR experience for KLA's multi-engine </w:t>
      </w:r>
      <w:r>
        <w:rPr>
          <w:color w:val="2D2D2D"/>
          <w:spacing w:val="-2"/>
          <w:sz w:val="20"/>
        </w:rPr>
        <w:t>environment.</w:t>
      </w:r>
    </w:p>
    <w:p w:rsidR="007413D0" w:rsidRDefault="00AB1B1A">
      <w:pPr>
        <w:pStyle w:val="Heading1"/>
        <w:tabs>
          <w:tab w:val="left" w:pos="10472"/>
        </w:tabs>
        <w:spacing w:before="195"/>
        <w:rPr>
          <w:u w:val="none"/>
        </w:rPr>
      </w:pPr>
      <w:r>
        <w:rPr>
          <w:color w:val="1F4E79"/>
          <w:spacing w:val="-45"/>
          <w:u w:color="1F4E79"/>
        </w:rPr>
        <w:t xml:space="preserve"> </w:t>
      </w:r>
      <w:r>
        <w:rPr>
          <w:color w:val="1F4E79"/>
          <w:spacing w:val="-2"/>
          <w:u w:color="1F4E79"/>
        </w:rPr>
        <w:t>EDUCATION</w:t>
      </w:r>
      <w:r>
        <w:rPr>
          <w:color w:val="1F4E79"/>
          <w:u w:color="1F4E79"/>
        </w:rPr>
        <w:tab/>
      </w:r>
    </w:p>
    <w:p w:rsidR="007413D0" w:rsidRDefault="007413D0">
      <w:pPr>
        <w:pStyle w:val="BodyText"/>
        <w:spacing w:before="4" w:after="1"/>
        <w:ind w:left="0" w:firstLine="0"/>
        <w:rPr>
          <w:rFonts w:ascii="Arial"/>
          <w:b/>
          <w:sz w:val="14"/>
        </w:rPr>
      </w:pPr>
    </w:p>
    <w:tbl>
      <w:tblPr>
        <w:tblW w:w="0" w:type="auto"/>
        <w:tblInd w:w="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7"/>
        <w:gridCol w:w="3881"/>
      </w:tblGrid>
      <w:tr w:rsidR="007413D0">
        <w:trPr>
          <w:trHeight w:val="514"/>
        </w:trPr>
        <w:tc>
          <w:tcPr>
            <w:tcW w:w="4177" w:type="dxa"/>
          </w:tcPr>
          <w:p w:rsidR="007413D0" w:rsidRDefault="00AB1B1A">
            <w:pPr>
              <w:pStyle w:val="TableParagraph"/>
              <w:spacing w:before="0" w:line="225" w:lineRule="exact"/>
              <w:ind w:left="50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color w:val="2D2D2D"/>
                <w:sz w:val="20"/>
              </w:rPr>
              <w:t>B.Voc</w:t>
            </w:r>
            <w:proofErr w:type="spellEnd"/>
            <w:r>
              <w:rPr>
                <w:rFonts w:ascii="Arial" w:hAnsi="Arial"/>
                <w:b/>
                <w:color w:val="2D2D2D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2D2D"/>
                <w:sz w:val="20"/>
              </w:rPr>
              <w:t>—</w:t>
            </w:r>
            <w:r>
              <w:rPr>
                <w:rFonts w:ascii="Arial" w:hAnsi="Arial"/>
                <w:b/>
                <w:color w:val="2D2D2D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2D2D"/>
                <w:sz w:val="20"/>
              </w:rPr>
              <w:t>Augmented</w:t>
            </w:r>
            <w:r>
              <w:rPr>
                <w:rFonts w:ascii="Arial" w:hAnsi="Arial"/>
                <w:b/>
                <w:color w:val="2D2D2D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2D2D"/>
                <w:sz w:val="20"/>
              </w:rPr>
              <w:t>&amp;</w:t>
            </w:r>
            <w:r>
              <w:rPr>
                <w:rFonts w:ascii="Arial" w:hAnsi="Arial"/>
                <w:b/>
                <w:color w:val="2D2D2D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2D2D"/>
                <w:sz w:val="20"/>
              </w:rPr>
              <w:t>Virtual</w:t>
            </w:r>
            <w:r>
              <w:rPr>
                <w:rFonts w:ascii="Arial" w:hAnsi="Arial"/>
                <w:b/>
                <w:color w:val="2D2D2D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2D2D"/>
                <w:spacing w:val="-2"/>
                <w:sz w:val="20"/>
              </w:rPr>
              <w:t>Reality</w:t>
            </w:r>
          </w:p>
          <w:p w:rsidR="007413D0" w:rsidRDefault="00AB1B1A">
            <w:pPr>
              <w:pStyle w:val="TableParagraph"/>
              <w:spacing w:before="19"/>
              <w:ind w:left="50"/>
              <w:rPr>
                <w:sz w:val="19"/>
              </w:rPr>
            </w:pPr>
            <w:proofErr w:type="spellStart"/>
            <w:r>
              <w:rPr>
                <w:color w:val="545454"/>
                <w:sz w:val="19"/>
              </w:rPr>
              <w:t>Periyar</w:t>
            </w:r>
            <w:proofErr w:type="spellEnd"/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University,</w:t>
            </w:r>
            <w:r>
              <w:rPr>
                <w:color w:val="545454"/>
                <w:spacing w:val="2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India</w:t>
            </w:r>
            <w:r>
              <w:rPr>
                <w:color w:val="545454"/>
                <w:spacing w:val="4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|</w:t>
            </w:r>
            <w:r>
              <w:rPr>
                <w:color w:val="545454"/>
                <w:spacing w:val="5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2019</w:t>
            </w:r>
            <w:r>
              <w:rPr>
                <w:color w:val="545454"/>
                <w:spacing w:val="-2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–</w:t>
            </w:r>
            <w:r>
              <w:rPr>
                <w:color w:val="545454"/>
                <w:spacing w:val="-4"/>
                <w:sz w:val="19"/>
              </w:rPr>
              <w:t xml:space="preserve"> 2022</w:t>
            </w:r>
          </w:p>
        </w:tc>
        <w:tc>
          <w:tcPr>
            <w:tcW w:w="3881" w:type="dxa"/>
          </w:tcPr>
          <w:p w:rsidR="007413D0" w:rsidRDefault="00AB1B1A">
            <w:pPr>
              <w:pStyle w:val="TableParagraph"/>
              <w:spacing w:before="0" w:line="225" w:lineRule="exact"/>
              <w:ind w:left="5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2D2D"/>
                <w:sz w:val="20"/>
              </w:rPr>
              <w:t>MBA</w:t>
            </w:r>
            <w:r>
              <w:rPr>
                <w:rFonts w:ascii="Arial"/>
                <w:b/>
                <w:color w:val="2D2D2D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>(In</w:t>
            </w:r>
            <w:r>
              <w:rPr>
                <w:rFonts w:ascii="Arial"/>
                <w:b/>
                <w:color w:val="2D2D2D"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pacing w:val="-2"/>
                <w:sz w:val="20"/>
              </w:rPr>
              <w:t>Progress)</w:t>
            </w:r>
          </w:p>
          <w:p w:rsidR="007413D0" w:rsidRDefault="00AB1B1A">
            <w:pPr>
              <w:pStyle w:val="TableParagraph"/>
              <w:spacing w:before="19"/>
              <w:ind w:left="554"/>
              <w:rPr>
                <w:sz w:val="19"/>
              </w:rPr>
            </w:pPr>
            <w:r>
              <w:rPr>
                <w:color w:val="545454"/>
                <w:sz w:val="19"/>
              </w:rPr>
              <w:t>University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of</w:t>
            </w:r>
            <w:r>
              <w:rPr>
                <w:color w:val="545454"/>
                <w:spacing w:val="3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Madras</w:t>
            </w:r>
            <w:r>
              <w:rPr>
                <w:color w:val="545454"/>
                <w:spacing w:val="4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|</w:t>
            </w:r>
            <w:r>
              <w:rPr>
                <w:color w:val="545454"/>
                <w:spacing w:val="52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2024</w:t>
            </w:r>
            <w:r>
              <w:rPr>
                <w:color w:val="545454"/>
                <w:spacing w:val="-1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–</w:t>
            </w:r>
            <w:r>
              <w:rPr>
                <w:color w:val="545454"/>
                <w:spacing w:val="-1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Present</w:t>
            </w:r>
          </w:p>
        </w:tc>
      </w:tr>
      <w:tr w:rsidR="007413D0">
        <w:trPr>
          <w:trHeight w:val="514"/>
        </w:trPr>
        <w:tc>
          <w:tcPr>
            <w:tcW w:w="4177" w:type="dxa"/>
          </w:tcPr>
          <w:p w:rsidR="007413D0" w:rsidRDefault="00AB1B1A">
            <w:pPr>
              <w:pStyle w:val="TableParagraph"/>
              <w:spacing w:before="46"/>
              <w:ind w:left="50"/>
              <w:rPr>
                <w:rFonts w:ascii="Arial" w:hAnsi="Arial"/>
                <w:b/>
                <w:sz w:val="20"/>
              </w:rPr>
            </w:pPr>
            <w:proofErr w:type="spellStart"/>
            <w:r>
              <w:rPr>
                <w:rFonts w:ascii="Arial" w:hAnsi="Arial"/>
                <w:b/>
                <w:color w:val="2D2D2D"/>
                <w:sz w:val="20"/>
              </w:rPr>
              <w:t>B.Sc</w:t>
            </w:r>
            <w:proofErr w:type="spellEnd"/>
            <w:r>
              <w:rPr>
                <w:rFonts w:ascii="Arial" w:hAnsi="Arial"/>
                <w:b/>
                <w:color w:val="2D2D2D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2D2D"/>
                <w:sz w:val="20"/>
              </w:rPr>
              <w:t>—</w:t>
            </w:r>
            <w:r>
              <w:rPr>
                <w:rFonts w:ascii="Arial" w:hAnsi="Arial"/>
                <w:b/>
                <w:color w:val="2D2D2D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D2D2D"/>
                <w:spacing w:val="-2"/>
                <w:sz w:val="20"/>
              </w:rPr>
              <w:t>Physics</w:t>
            </w:r>
          </w:p>
          <w:p w:rsidR="007413D0" w:rsidRDefault="00AB1B1A">
            <w:pPr>
              <w:pStyle w:val="TableParagraph"/>
              <w:spacing w:before="20" w:line="199" w:lineRule="exact"/>
              <w:ind w:left="50"/>
              <w:rPr>
                <w:sz w:val="19"/>
              </w:rPr>
            </w:pPr>
            <w:proofErr w:type="spellStart"/>
            <w:r>
              <w:rPr>
                <w:color w:val="545454"/>
                <w:sz w:val="19"/>
              </w:rPr>
              <w:t>Periyar</w:t>
            </w:r>
            <w:proofErr w:type="spellEnd"/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University,</w:t>
            </w:r>
            <w:r>
              <w:rPr>
                <w:color w:val="545454"/>
                <w:spacing w:val="2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India</w:t>
            </w:r>
            <w:r>
              <w:rPr>
                <w:color w:val="545454"/>
                <w:spacing w:val="4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|</w:t>
            </w:r>
            <w:r>
              <w:rPr>
                <w:color w:val="545454"/>
                <w:spacing w:val="5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2016</w:t>
            </w:r>
            <w:r>
              <w:rPr>
                <w:color w:val="545454"/>
                <w:spacing w:val="-2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–</w:t>
            </w:r>
            <w:r>
              <w:rPr>
                <w:color w:val="545454"/>
                <w:spacing w:val="-4"/>
                <w:sz w:val="19"/>
              </w:rPr>
              <w:t xml:space="preserve"> 2019</w:t>
            </w:r>
          </w:p>
        </w:tc>
        <w:tc>
          <w:tcPr>
            <w:tcW w:w="3881" w:type="dxa"/>
          </w:tcPr>
          <w:p w:rsidR="007413D0" w:rsidRDefault="007413D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:rsidR="007413D0" w:rsidRDefault="00AB1B1A">
      <w:pPr>
        <w:tabs>
          <w:tab w:val="left" w:pos="10472"/>
        </w:tabs>
        <w:spacing w:before="260"/>
        <w:ind w:left="331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45"/>
          <w:sz w:val="26"/>
          <w:u w:val="single" w:color="1F4E79"/>
        </w:rPr>
        <w:t xml:space="preserve"> </w:t>
      </w:r>
      <w:r>
        <w:rPr>
          <w:rFonts w:ascii="Arial"/>
          <w:b/>
          <w:color w:val="1F4E79"/>
          <w:spacing w:val="-2"/>
          <w:sz w:val="26"/>
          <w:u w:val="single" w:color="1F4E79"/>
        </w:rPr>
        <w:t>ADDITIONAL</w:t>
      </w:r>
      <w:r>
        <w:rPr>
          <w:rFonts w:ascii="Arial"/>
          <w:b/>
          <w:color w:val="1F4E79"/>
          <w:spacing w:val="1"/>
          <w:sz w:val="26"/>
          <w:u w:val="single" w:color="1F4E79"/>
        </w:rPr>
        <w:t xml:space="preserve"> </w:t>
      </w:r>
      <w:r>
        <w:rPr>
          <w:rFonts w:ascii="Arial"/>
          <w:b/>
          <w:color w:val="1F4E79"/>
          <w:spacing w:val="-2"/>
          <w:sz w:val="26"/>
          <w:u w:val="single" w:color="1F4E79"/>
        </w:rPr>
        <w:t>INFORMATION</w:t>
      </w:r>
      <w:r>
        <w:rPr>
          <w:rFonts w:ascii="Arial"/>
          <w:b/>
          <w:color w:val="1F4E79"/>
          <w:sz w:val="26"/>
          <w:u w:val="single" w:color="1F4E79"/>
        </w:rPr>
        <w:tab/>
      </w:r>
    </w:p>
    <w:p w:rsidR="007413D0" w:rsidRDefault="00AB1B1A">
      <w:pPr>
        <w:spacing w:before="98"/>
        <w:ind w:left="360"/>
        <w:rPr>
          <w:sz w:val="20"/>
        </w:rPr>
      </w:pPr>
      <w:r>
        <w:rPr>
          <w:rFonts w:ascii="Arial"/>
          <w:b/>
          <w:color w:val="2D2D2D"/>
          <w:sz w:val="20"/>
        </w:rPr>
        <w:t>Languages:</w:t>
      </w:r>
      <w:r>
        <w:rPr>
          <w:rFonts w:ascii="Arial"/>
          <w:b/>
          <w:color w:val="2D2D2D"/>
          <w:spacing w:val="-11"/>
          <w:sz w:val="20"/>
        </w:rPr>
        <w:t xml:space="preserve"> </w:t>
      </w:r>
      <w:r>
        <w:rPr>
          <w:color w:val="2D2D2D"/>
          <w:sz w:val="20"/>
        </w:rPr>
        <w:t>English,</w:t>
      </w:r>
      <w:r>
        <w:rPr>
          <w:color w:val="2D2D2D"/>
          <w:spacing w:val="-6"/>
          <w:sz w:val="20"/>
        </w:rPr>
        <w:t xml:space="preserve"> </w:t>
      </w:r>
      <w:r>
        <w:rPr>
          <w:color w:val="2D2D2D"/>
          <w:spacing w:val="-4"/>
          <w:sz w:val="20"/>
        </w:rPr>
        <w:t>Tamil</w:t>
      </w:r>
    </w:p>
    <w:p w:rsidR="007413D0" w:rsidRDefault="00AB1B1A">
      <w:pPr>
        <w:spacing w:before="38"/>
        <w:ind w:left="360"/>
        <w:rPr>
          <w:sz w:val="20"/>
        </w:rPr>
      </w:pPr>
      <w:r>
        <w:rPr>
          <w:rFonts w:ascii="Arial"/>
          <w:b/>
          <w:color w:val="2D2D2D"/>
          <w:sz w:val="20"/>
        </w:rPr>
        <w:t>Nationality:</w:t>
      </w:r>
      <w:r>
        <w:rPr>
          <w:rFonts w:ascii="Arial"/>
          <w:b/>
          <w:color w:val="2D2D2D"/>
          <w:spacing w:val="-10"/>
          <w:sz w:val="20"/>
        </w:rPr>
        <w:t xml:space="preserve"> </w:t>
      </w:r>
      <w:r>
        <w:rPr>
          <w:color w:val="2D2D2D"/>
          <w:spacing w:val="-2"/>
          <w:sz w:val="20"/>
        </w:rPr>
        <w:t>Indian</w:t>
      </w:r>
    </w:p>
    <w:p w:rsidR="007413D0" w:rsidRDefault="00AB1B1A">
      <w:pPr>
        <w:pStyle w:val="BodyText"/>
        <w:spacing w:before="40"/>
        <w:ind w:left="360" w:firstLine="0"/>
      </w:pPr>
      <w:r>
        <w:rPr>
          <w:rFonts w:ascii="Arial"/>
          <w:b/>
          <w:color w:val="2D2D2D"/>
          <w:spacing w:val="-2"/>
        </w:rPr>
        <w:t>Portfolio:</w:t>
      </w:r>
      <w:r>
        <w:rPr>
          <w:rFonts w:ascii="Arial"/>
          <w:b/>
          <w:color w:val="2D2D2D"/>
          <w:spacing w:val="47"/>
        </w:rPr>
        <w:t xml:space="preserve"> </w:t>
      </w:r>
      <w:r>
        <w:rPr>
          <w:color w:val="1F4E79"/>
          <w:spacing w:val="-2"/>
        </w:rPr>
        <w:t>https://portfolio-website-three-puce-42.vercel.app/</w:t>
      </w:r>
    </w:p>
    <w:sectPr w:rsidR="007413D0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EC3B40"/>
    <w:multiLevelType w:val="hybridMultilevel"/>
    <w:tmpl w:val="680AD36A"/>
    <w:lvl w:ilvl="0" w:tplc="30102FC8">
      <w:numFmt w:val="bullet"/>
      <w:lvlText w:val="•"/>
      <w:lvlJc w:val="left"/>
      <w:pPr>
        <w:ind w:left="840" w:hanging="240"/>
      </w:pPr>
      <w:rPr>
        <w:rFonts w:ascii="Arial MT" w:eastAsia="Arial MT" w:hAnsi="Arial MT" w:cs="Arial MT" w:hint="default"/>
        <w:b w:val="0"/>
        <w:bCs w:val="0"/>
        <w:i w:val="0"/>
        <w:iCs w:val="0"/>
        <w:color w:val="2D2D2D"/>
        <w:spacing w:val="0"/>
        <w:w w:val="100"/>
        <w:sz w:val="20"/>
        <w:szCs w:val="20"/>
        <w:lang w:val="en-US" w:eastAsia="en-US" w:bidi="ar-SA"/>
      </w:rPr>
    </w:lvl>
    <w:lvl w:ilvl="1" w:tplc="5B068194">
      <w:numFmt w:val="bullet"/>
      <w:lvlText w:val="•"/>
      <w:lvlJc w:val="left"/>
      <w:pPr>
        <w:ind w:left="1836" w:hanging="240"/>
      </w:pPr>
      <w:rPr>
        <w:rFonts w:hint="default"/>
        <w:lang w:val="en-US" w:eastAsia="en-US" w:bidi="ar-SA"/>
      </w:rPr>
    </w:lvl>
    <w:lvl w:ilvl="2" w:tplc="919EF64C">
      <w:numFmt w:val="bullet"/>
      <w:lvlText w:val="•"/>
      <w:lvlJc w:val="left"/>
      <w:pPr>
        <w:ind w:left="2832" w:hanging="240"/>
      </w:pPr>
      <w:rPr>
        <w:rFonts w:hint="default"/>
        <w:lang w:val="en-US" w:eastAsia="en-US" w:bidi="ar-SA"/>
      </w:rPr>
    </w:lvl>
    <w:lvl w:ilvl="3" w:tplc="65D0629A">
      <w:numFmt w:val="bullet"/>
      <w:lvlText w:val="•"/>
      <w:lvlJc w:val="left"/>
      <w:pPr>
        <w:ind w:left="3828" w:hanging="240"/>
      </w:pPr>
      <w:rPr>
        <w:rFonts w:hint="default"/>
        <w:lang w:val="en-US" w:eastAsia="en-US" w:bidi="ar-SA"/>
      </w:rPr>
    </w:lvl>
    <w:lvl w:ilvl="4" w:tplc="396C4528"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5" w:tplc="86AAA83C">
      <w:numFmt w:val="bullet"/>
      <w:lvlText w:val="•"/>
      <w:lvlJc w:val="left"/>
      <w:pPr>
        <w:ind w:left="5820" w:hanging="240"/>
      </w:pPr>
      <w:rPr>
        <w:rFonts w:hint="default"/>
        <w:lang w:val="en-US" w:eastAsia="en-US" w:bidi="ar-SA"/>
      </w:rPr>
    </w:lvl>
    <w:lvl w:ilvl="6" w:tplc="A5BCC6F8">
      <w:numFmt w:val="bullet"/>
      <w:lvlText w:val="•"/>
      <w:lvlJc w:val="left"/>
      <w:pPr>
        <w:ind w:left="6816" w:hanging="240"/>
      </w:pPr>
      <w:rPr>
        <w:rFonts w:hint="default"/>
        <w:lang w:val="en-US" w:eastAsia="en-US" w:bidi="ar-SA"/>
      </w:rPr>
    </w:lvl>
    <w:lvl w:ilvl="7" w:tplc="B42ED88E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6E9A70BA">
      <w:numFmt w:val="bullet"/>
      <w:lvlText w:val="•"/>
      <w:lvlJc w:val="left"/>
      <w:pPr>
        <w:ind w:left="8808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413D0"/>
    <w:rsid w:val="007413D0"/>
    <w:rsid w:val="00AB1B1A"/>
    <w:rsid w:val="00C3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A1AC"/>
  <w15:docId w15:val="{CE76EFB5-D009-461C-A06D-7F1665AF6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90"/>
      <w:ind w:left="331"/>
      <w:outlineLvl w:val="0"/>
    </w:pPr>
    <w:rPr>
      <w:rFonts w:ascii="Arial" w:eastAsia="Arial" w:hAnsi="Arial" w:cs="Arial"/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pPr>
      <w:spacing w:before="93"/>
      <w:ind w:left="360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840" w:hanging="24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5"/>
      <w:ind w:left="5" w:right="5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9"/>
      <w:ind w:left="840" w:right="539" w:hanging="240"/>
    </w:pPr>
  </w:style>
  <w:style w:type="paragraph" w:customStyle="1" w:styleId="TableParagraph">
    <w:name w:val="Table Paragraph"/>
    <w:basedOn w:val="Normal"/>
    <w:uiPriority w:val="1"/>
    <w:qFormat/>
    <w:pPr>
      <w:spacing w:before="71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jithkumarxrdevelop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-website-three-puce-42.vercel.app/" TargetMode="External"/><Relationship Id="rId5" Type="http://schemas.openxmlformats.org/officeDocument/2006/relationships/hyperlink" Target="mailto:ajith30bsc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</cp:lastModifiedBy>
  <cp:revision>3</cp:revision>
  <dcterms:created xsi:type="dcterms:W3CDTF">2026-05-06T20:06:00Z</dcterms:created>
  <dcterms:modified xsi:type="dcterms:W3CDTF">2026-05-06T20:09:00Z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www.ilovepdf.com</vt:lpwstr>
  </property>
</Properties>
</file>