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B9DE" w14:textId="77777777" w:rsidR="00F1050C" w:rsidRPr="00F1050C" w:rsidRDefault="00F1050C" w:rsidP="00F1050C">
      <w:pPr>
        <w:rPr>
          <w:b/>
          <w:bCs/>
        </w:rPr>
      </w:pPr>
      <w:r w:rsidRPr="00F1050C">
        <w:rPr>
          <w:b/>
          <w:bCs/>
        </w:rPr>
        <w:t>1. The Universal Reset &amp; Box Model</w:t>
      </w:r>
    </w:p>
    <w:p w14:paraId="2D5B391D" w14:textId="77777777" w:rsidR="00F1050C" w:rsidRPr="00F1050C" w:rsidRDefault="00F1050C" w:rsidP="00F1050C">
      <w:proofErr w:type="spellStart"/>
      <w:r w:rsidRPr="00F1050C">
        <w:t>css</w:t>
      </w:r>
      <w:proofErr w:type="spellEnd"/>
    </w:p>
    <w:p w14:paraId="1FAAE19C" w14:textId="77777777" w:rsidR="00F1050C" w:rsidRPr="00F1050C" w:rsidRDefault="00F1050C" w:rsidP="00F1050C">
      <w:r w:rsidRPr="00F1050C">
        <w:t>* {</w:t>
      </w:r>
    </w:p>
    <w:p w14:paraId="799DD501" w14:textId="77777777" w:rsidR="00F1050C" w:rsidRPr="00F1050C" w:rsidRDefault="00F1050C" w:rsidP="00F1050C">
      <w:r w:rsidRPr="00F1050C">
        <w:t xml:space="preserve">    margin: 0;</w:t>
      </w:r>
    </w:p>
    <w:p w14:paraId="370179D1" w14:textId="77777777" w:rsidR="00F1050C" w:rsidRPr="00F1050C" w:rsidRDefault="00F1050C" w:rsidP="00F1050C">
      <w:r w:rsidRPr="00F1050C">
        <w:t xml:space="preserve">    padding: 0;</w:t>
      </w:r>
    </w:p>
    <w:p w14:paraId="4EAB1F1E" w14:textId="77777777" w:rsidR="00F1050C" w:rsidRPr="00F1050C" w:rsidRDefault="00F1050C" w:rsidP="00F1050C">
      <w:r w:rsidRPr="00F1050C">
        <w:t xml:space="preserve">    box-sizing: border-box;</w:t>
      </w:r>
    </w:p>
    <w:p w14:paraId="15D593B9" w14:textId="77777777" w:rsidR="00F1050C" w:rsidRPr="00F1050C" w:rsidRDefault="00F1050C" w:rsidP="00F1050C">
      <w:r w:rsidRPr="00F1050C">
        <w:t>}</w:t>
      </w:r>
    </w:p>
    <w:p w14:paraId="3D90E12C" w14:textId="77777777" w:rsidR="00F1050C" w:rsidRPr="00F1050C" w:rsidRDefault="00F1050C" w:rsidP="00F1050C">
      <w:pPr>
        <w:numPr>
          <w:ilvl w:val="0"/>
          <w:numId w:val="1"/>
        </w:numPr>
      </w:pPr>
      <w:r w:rsidRPr="00F1050C">
        <w:rPr>
          <w:b/>
          <w:bCs/>
        </w:rPr>
        <w:t>Why it’s there</w:t>
      </w:r>
      <w:r w:rsidRPr="00F1050C">
        <w:t>: Every browser adds its own default margins and padding to elements (like &lt;body&gt;, &lt;ul&gt;, &lt;h1&gt;). This removes them all so you start from a completely clean slate.</w:t>
      </w:r>
    </w:p>
    <w:p w14:paraId="7A1B1AF7" w14:textId="77777777" w:rsidR="00F1050C" w:rsidRPr="00F1050C" w:rsidRDefault="00F1050C" w:rsidP="00F1050C">
      <w:pPr>
        <w:numPr>
          <w:ilvl w:val="0"/>
          <w:numId w:val="1"/>
        </w:numPr>
      </w:pPr>
      <w:r w:rsidRPr="00F1050C">
        <w:rPr>
          <w:b/>
          <w:bCs/>
        </w:rPr>
        <w:t>The game</w:t>
      </w:r>
      <w:r w:rsidRPr="00F1050C">
        <w:rPr>
          <w:b/>
          <w:bCs/>
        </w:rPr>
        <w:noBreakHyphen/>
        <w:t>changer</w:t>
      </w:r>
      <w:r w:rsidRPr="00F1050C">
        <w:t>: box-sizing: border-box tells the browser that </w:t>
      </w:r>
      <w:r w:rsidRPr="00F1050C">
        <w:rPr>
          <w:b/>
          <w:bCs/>
        </w:rPr>
        <w:t>padding and borders</w:t>
      </w:r>
      <w:r w:rsidRPr="00F1050C">
        <w:t> should be included </w:t>
      </w:r>
      <w:r w:rsidRPr="00F1050C">
        <w:rPr>
          <w:i/>
          <w:iCs/>
        </w:rPr>
        <w:t>inside</w:t>
      </w:r>
      <w:r w:rsidRPr="00F1050C">
        <w:t> the element’s total width and height. For example, if you set width: 100px, add padding: 20px, the element stays 100px wide instead of becoming 140px. This makes sizing with grid and flexbox </w:t>
      </w:r>
      <w:r w:rsidRPr="00F1050C">
        <w:rPr>
          <w:b/>
          <w:bCs/>
        </w:rPr>
        <w:t>much easier</w:t>
      </w:r>
      <w:r w:rsidRPr="00F1050C">
        <w:t> and more predictable.</w:t>
      </w:r>
    </w:p>
    <w:p w14:paraId="7CE66898" w14:textId="77777777" w:rsidR="00F1050C" w:rsidRPr="00F1050C" w:rsidRDefault="00F1050C" w:rsidP="00F1050C">
      <w:r w:rsidRPr="00F1050C">
        <w:pict w14:anchorId="48B4ED07">
          <v:rect id="_x0000_i1055" style="width:0;height:.75pt" o:hralign="center" o:hrstd="t" o:hr="t" fillcolor="#a0a0a0" stroked="f"/>
        </w:pict>
      </w:r>
    </w:p>
    <w:p w14:paraId="2E477A98" w14:textId="77777777" w:rsidR="00F1050C" w:rsidRPr="00F1050C" w:rsidRDefault="00F1050C" w:rsidP="00F1050C">
      <w:pPr>
        <w:rPr>
          <w:b/>
          <w:bCs/>
        </w:rPr>
      </w:pPr>
      <w:r w:rsidRPr="00F1050C">
        <w:rPr>
          <w:b/>
          <w:bCs/>
        </w:rPr>
        <w:t>2. CSS Grid Layout (The Backbone of Your Page)</w:t>
      </w:r>
    </w:p>
    <w:p w14:paraId="0736D7F0" w14:textId="77777777" w:rsidR="00F1050C" w:rsidRPr="00F1050C" w:rsidRDefault="00F1050C" w:rsidP="00F1050C">
      <w:r w:rsidRPr="00F1050C">
        <w:t>Your design relies heavily on </w:t>
      </w:r>
      <w:r w:rsidRPr="00F1050C">
        <w:rPr>
          <w:b/>
          <w:bCs/>
        </w:rPr>
        <w:t>CSS Grid</w:t>
      </w:r>
      <w:r w:rsidRPr="00F1050C">
        <w:t> instead of floats or flexbox for the main page structure.</w:t>
      </w:r>
    </w:p>
    <w:p w14:paraId="5E06C6EF" w14:textId="77777777" w:rsidR="00F1050C" w:rsidRPr="00F1050C" w:rsidRDefault="00F1050C" w:rsidP="00F1050C">
      <w:pPr>
        <w:numPr>
          <w:ilvl w:val="0"/>
          <w:numId w:val="2"/>
        </w:numPr>
      </w:pPr>
      <w:r w:rsidRPr="00F1050C">
        <w:rPr>
          <w:b/>
          <w:bCs/>
        </w:rPr>
        <w:t>The Header</w:t>
      </w:r>
      <w:r w:rsidRPr="00F1050C">
        <w:t> </w:t>
      </w:r>
      <w:proofErr w:type="gramStart"/>
      <w:r w:rsidRPr="00F1050C">
        <w:t>(.header</w:t>
      </w:r>
      <w:proofErr w:type="gramEnd"/>
      <w:r w:rsidRPr="00F1050C">
        <w:t>):</w:t>
      </w:r>
      <w:r w:rsidRPr="00F1050C">
        <w:br/>
        <w:t>grid-template-columns: 1fr 2fr 1fr creates a </w:t>
      </w:r>
      <w:r w:rsidRPr="00F1050C">
        <w:rPr>
          <w:b/>
          <w:bCs/>
        </w:rPr>
        <w:t>3</w:t>
      </w:r>
      <w:r w:rsidRPr="00F1050C">
        <w:rPr>
          <w:b/>
          <w:bCs/>
        </w:rPr>
        <w:noBreakHyphen/>
        <w:t>column row</w:t>
      </w:r>
      <w:r w:rsidRPr="00F1050C">
        <w:t xml:space="preserve">. The logo takes 1 part, the navigation takes 2 parts (so it gets the most space), and the login button takes 1 part. align-items: center vertically </w:t>
      </w:r>
      <w:proofErr w:type="spellStart"/>
      <w:r w:rsidRPr="00F1050C">
        <w:t>centres</w:t>
      </w:r>
      <w:proofErr w:type="spellEnd"/>
      <w:r w:rsidRPr="00F1050C">
        <w:t xml:space="preserve"> everything inside those columns.</w:t>
      </w:r>
    </w:p>
    <w:p w14:paraId="450ABA3B" w14:textId="77777777" w:rsidR="00F1050C" w:rsidRPr="00F1050C" w:rsidRDefault="00F1050C" w:rsidP="00F1050C">
      <w:pPr>
        <w:numPr>
          <w:ilvl w:val="0"/>
          <w:numId w:val="2"/>
        </w:numPr>
      </w:pPr>
      <w:r w:rsidRPr="00F1050C">
        <w:rPr>
          <w:b/>
          <w:bCs/>
        </w:rPr>
        <w:t>The Navigation</w:t>
      </w:r>
      <w:r w:rsidRPr="00F1050C">
        <w:t> (.nav):</w:t>
      </w:r>
      <w:r w:rsidRPr="00F1050C">
        <w:br/>
        <w:t xml:space="preserve">grid-template-columns: </w:t>
      </w:r>
      <w:proofErr w:type="gramStart"/>
      <w:r w:rsidRPr="00F1050C">
        <w:t>repeat(</w:t>
      </w:r>
      <w:proofErr w:type="gramEnd"/>
      <w:r w:rsidRPr="00F1050C">
        <w:t>4, auto) creates four columns that are only as wide as the text inside them (auto). justify-content: center pushes the whole nav block to the middle of its grid cell.</w:t>
      </w:r>
    </w:p>
    <w:p w14:paraId="4797497E" w14:textId="77777777" w:rsidR="00F1050C" w:rsidRPr="00F1050C" w:rsidRDefault="00F1050C" w:rsidP="00F1050C">
      <w:pPr>
        <w:numPr>
          <w:ilvl w:val="0"/>
          <w:numId w:val="2"/>
        </w:numPr>
      </w:pPr>
      <w:r w:rsidRPr="00F1050C">
        <w:rPr>
          <w:b/>
          <w:bCs/>
        </w:rPr>
        <w:t>Course &amp; Feature Cards</w:t>
      </w:r>
      <w:r w:rsidRPr="00F1050C">
        <w:t> </w:t>
      </w:r>
      <w:proofErr w:type="gramStart"/>
      <w:r w:rsidRPr="00F1050C">
        <w:t>(.</w:t>
      </w:r>
      <w:proofErr w:type="spellStart"/>
      <w:r w:rsidRPr="00F1050C">
        <w:t>course</w:t>
      </w:r>
      <w:proofErr w:type="gramEnd"/>
      <w:r w:rsidRPr="00F1050C">
        <w:t>_grid</w:t>
      </w:r>
      <w:proofErr w:type="spellEnd"/>
      <w:proofErr w:type="gramStart"/>
      <w:r w:rsidRPr="00F1050C">
        <w:t>, .</w:t>
      </w:r>
      <w:proofErr w:type="spellStart"/>
      <w:r w:rsidRPr="00F1050C">
        <w:t>feature</w:t>
      </w:r>
      <w:proofErr w:type="gramEnd"/>
      <w:r w:rsidRPr="00F1050C">
        <w:t>_grid</w:t>
      </w:r>
      <w:proofErr w:type="spellEnd"/>
      <w:r w:rsidRPr="00F1050C">
        <w:t>):</w:t>
      </w:r>
      <w:r w:rsidRPr="00F1050C">
        <w:br/>
        <w:t xml:space="preserve">grid-template-columns: </w:t>
      </w:r>
      <w:proofErr w:type="gramStart"/>
      <w:r w:rsidRPr="00F1050C">
        <w:t>repeat(</w:t>
      </w:r>
      <w:proofErr w:type="gramEnd"/>
      <w:r w:rsidRPr="00F1050C">
        <w:t>3, 1fr) creates </w:t>
      </w:r>
      <w:r w:rsidRPr="00F1050C">
        <w:rPr>
          <w:b/>
          <w:bCs/>
        </w:rPr>
        <w:t>3 equal</w:t>
      </w:r>
      <w:r w:rsidRPr="00F1050C">
        <w:rPr>
          <w:b/>
          <w:bCs/>
        </w:rPr>
        <w:noBreakHyphen/>
        <w:t>width columns</w:t>
      </w:r>
      <w:r w:rsidRPr="00F1050C">
        <w:t>. gap: 30px adds consistent spacing between the cards without using messy margins.</w:t>
      </w:r>
    </w:p>
    <w:p w14:paraId="11EB3B5F" w14:textId="77777777" w:rsidR="00F1050C" w:rsidRPr="00F1050C" w:rsidRDefault="00F1050C" w:rsidP="00F1050C">
      <w:r w:rsidRPr="00F1050C">
        <w:pict w14:anchorId="5FF5FBC9">
          <v:rect id="_x0000_i1056" style="width:0;height:.75pt" o:hralign="center" o:hrstd="t" o:hr="t" fillcolor="#a0a0a0" stroked="f"/>
        </w:pict>
      </w:r>
    </w:p>
    <w:p w14:paraId="085161C3" w14:textId="77777777" w:rsidR="00F1050C" w:rsidRPr="00F1050C" w:rsidRDefault="00F1050C" w:rsidP="00F1050C">
      <w:pPr>
        <w:rPr>
          <w:b/>
          <w:bCs/>
        </w:rPr>
      </w:pPr>
      <w:r w:rsidRPr="00F1050C">
        <w:rPr>
          <w:b/>
          <w:bCs/>
        </w:rPr>
        <w:lastRenderedPageBreak/>
        <w:t>3. The Dropdown Magic (Positioning + Transitions)</w:t>
      </w:r>
    </w:p>
    <w:p w14:paraId="35203CCC" w14:textId="77777777" w:rsidR="00F1050C" w:rsidRPr="00F1050C" w:rsidRDefault="00F1050C" w:rsidP="00F1050C">
      <w:r w:rsidRPr="00F1050C">
        <w:t>This is the interactive feature you asked for. It works without any JavaScript—just pure CSS.</w:t>
      </w:r>
    </w:p>
    <w:p w14:paraId="30C93879" w14:textId="77777777" w:rsidR="00F1050C" w:rsidRPr="00F1050C" w:rsidRDefault="00F1050C" w:rsidP="00F1050C">
      <w:pPr>
        <w:numPr>
          <w:ilvl w:val="0"/>
          <w:numId w:val="3"/>
        </w:numPr>
      </w:pPr>
      <w:r w:rsidRPr="00F1050C">
        <w:rPr>
          <w:b/>
          <w:bCs/>
        </w:rPr>
        <w:t>The Anchor</w:t>
      </w:r>
      <w:r w:rsidRPr="00F1050C">
        <w:t> (.nav-item):</w:t>
      </w:r>
      <w:r w:rsidRPr="00F1050C">
        <w:br/>
        <w:t>position: relative is crucial. It creates a “containing block” so the dropdown inside it can be positioned </w:t>
      </w:r>
      <w:r w:rsidRPr="00F1050C">
        <w:rPr>
          <w:b/>
          <w:bCs/>
        </w:rPr>
        <w:t>exactly underneath it</w:t>
      </w:r>
      <w:r w:rsidRPr="00F1050C">
        <w:t>.</w:t>
      </w:r>
    </w:p>
    <w:p w14:paraId="3288560C" w14:textId="77777777" w:rsidR="00F1050C" w:rsidRPr="00F1050C" w:rsidRDefault="00F1050C" w:rsidP="00F1050C">
      <w:pPr>
        <w:numPr>
          <w:ilvl w:val="0"/>
          <w:numId w:val="3"/>
        </w:numPr>
      </w:pPr>
      <w:r w:rsidRPr="00F1050C">
        <w:rPr>
          <w:b/>
          <w:bCs/>
        </w:rPr>
        <w:t>The Hidden Menu</w:t>
      </w:r>
      <w:r w:rsidRPr="00F1050C">
        <w:t> </w:t>
      </w:r>
      <w:proofErr w:type="gramStart"/>
      <w:r w:rsidRPr="00F1050C">
        <w:t>(.dropdown</w:t>
      </w:r>
      <w:proofErr w:type="gramEnd"/>
      <w:r w:rsidRPr="00F1050C">
        <w:t>):</w:t>
      </w:r>
      <w:r w:rsidRPr="00F1050C">
        <w:br/>
        <w:t>position: absolute; top: 100%; left: 0; places the dropdown directly below the parent text.</w:t>
      </w:r>
      <w:r w:rsidRPr="00F1050C">
        <w:br/>
        <w:t>It starts </w:t>
      </w:r>
      <w:r w:rsidRPr="00F1050C">
        <w:rPr>
          <w:b/>
          <w:bCs/>
        </w:rPr>
        <w:t>invisible</w:t>
      </w:r>
      <w:r w:rsidRPr="00F1050C">
        <w:t> using a clever combination:</w:t>
      </w:r>
    </w:p>
    <w:p w14:paraId="3359C6E7" w14:textId="77777777" w:rsidR="00F1050C" w:rsidRPr="00F1050C" w:rsidRDefault="00F1050C" w:rsidP="00F1050C">
      <w:pPr>
        <w:numPr>
          <w:ilvl w:val="1"/>
          <w:numId w:val="3"/>
        </w:numPr>
      </w:pPr>
      <w:r w:rsidRPr="00F1050C">
        <w:t>opacity: 0 (fades it out)</w:t>
      </w:r>
    </w:p>
    <w:p w14:paraId="16305CC5" w14:textId="77777777" w:rsidR="00F1050C" w:rsidRPr="00F1050C" w:rsidRDefault="00F1050C" w:rsidP="00F1050C">
      <w:pPr>
        <w:numPr>
          <w:ilvl w:val="1"/>
          <w:numId w:val="3"/>
        </w:numPr>
      </w:pPr>
      <w:r w:rsidRPr="00F1050C">
        <w:t>visibility: hidden (removes it from the page layout so it doesn't take up space)</w:t>
      </w:r>
    </w:p>
    <w:p w14:paraId="5863A4AB" w14:textId="77777777" w:rsidR="00F1050C" w:rsidRPr="00F1050C" w:rsidRDefault="00F1050C" w:rsidP="00F1050C">
      <w:pPr>
        <w:numPr>
          <w:ilvl w:val="1"/>
          <w:numId w:val="3"/>
        </w:numPr>
      </w:pPr>
      <w:r w:rsidRPr="00F1050C">
        <w:t xml:space="preserve">transform: </w:t>
      </w:r>
      <w:proofErr w:type="spellStart"/>
      <w:r w:rsidRPr="00F1050C">
        <w:t>translateY</w:t>
      </w:r>
      <w:proofErr w:type="spellEnd"/>
      <w:r w:rsidRPr="00F1050C">
        <w:t>(10px) (shifts it slightly down for a slide effect)</w:t>
      </w:r>
    </w:p>
    <w:p w14:paraId="01B10952" w14:textId="77777777" w:rsidR="00F1050C" w:rsidRPr="00F1050C" w:rsidRDefault="00F1050C" w:rsidP="00F1050C">
      <w:pPr>
        <w:numPr>
          <w:ilvl w:val="0"/>
          <w:numId w:val="3"/>
        </w:numPr>
      </w:pPr>
      <w:r w:rsidRPr="00F1050C">
        <w:rPr>
          <w:b/>
          <w:bCs/>
        </w:rPr>
        <w:t>The Trigger</w:t>
      </w:r>
      <w:r w:rsidRPr="00F1050C">
        <w:t> (.</w:t>
      </w:r>
      <w:proofErr w:type="spellStart"/>
      <w:r w:rsidRPr="00F1050C">
        <w:t>nav-</w:t>
      </w:r>
      <w:proofErr w:type="gramStart"/>
      <w:r w:rsidRPr="00F1050C">
        <w:t>item:hover</w:t>
      </w:r>
      <w:proofErr w:type="spellEnd"/>
      <w:r w:rsidRPr="00F1050C">
        <w:t xml:space="preserve"> .dropdown</w:t>
      </w:r>
      <w:proofErr w:type="gramEnd"/>
      <w:r w:rsidRPr="00F1050C">
        <w:t>):</w:t>
      </w:r>
      <w:r w:rsidRPr="00F1050C">
        <w:br/>
        <w:t xml:space="preserve">When you hover over the parent list item, the dropdown switches to opacity: 1, visibility: visible, and transform: </w:t>
      </w:r>
      <w:proofErr w:type="spellStart"/>
      <w:proofErr w:type="gramStart"/>
      <w:r w:rsidRPr="00F1050C">
        <w:t>translateY</w:t>
      </w:r>
      <w:proofErr w:type="spellEnd"/>
      <w:r w:rsidRPr="00F1050C">
        <w:t>(</w:t>
      </w:r>
      <w:proofErr w:type="gramEnd"/>
      <w:r w:rsidRPr="00F1050C">
        <w:t>0).</w:t>
      </w:r>
      <w:r w:rsidRPr="00F1050C">
        <w:br/>
        <w:t>The transition property animates all these changes smoothly over </w:t>
      </w:r>
      <w:r w:rsidRPr="00F1050C">
        <w:rPr>
          <w:b/>
          <w:bCs/>
        </w:rPr>
        <w:t>0.25 seconds</w:t>
      </w:r>
      <w:r w:rsidRPr="00F1050C">
        <w:t>, creating that professional sliding fade</w:t>
      </w:r>
      <w:r w:rsidRPr="00F1050C">
        <w:noBreakHyphen/>
        <w:t>in effect.</w:t>
      </w:r>
    </w:p>
    <w:p w14:paraId="7FBF300E" w14:textId="77777777" w:rsidR="00F1050C" w:rsidRPr="00F1050C" w:rsidRDefault="00F1050C" w:rsidP="00F1050C">
      <w:r w:rsidRPr="00F1050C">
        <w:pict w14:anchorId="7AC92A7A">
          <v:rect id="_x0000_i1057" style="width:0;height:.75pt" o:hralign="center" o:hrstd="t" o:hr="t" fillcolor="#a0a0a0" stroked="f"/>
        </w:pict>
      </w:r>
    </w:p>
    <w:p w14:paraId="64A37BCD" w14:textId="77777777" w:rsidR="00F1050C" w:rsidRPr="00F1050C" w:rsidRDefault="00F1050C" w:rsidP="00F1050C">
      <w:pPr>
        <w:rPr>
          <w:b/>
          <w:bCs/>
        </w:rPr>
      </w:pPr>
      <w:r w:rsidRPr="00F1050C">
        <w:rPr>
          <w:b/>
          <w:bCs/>
        </w:rPr>
        <w:t>4. Visual Polish (</w:t>
      </w:r>
      <w:proofErr w:type="spellStart"/>
      <w:r w:rsidRPr="00F1050C">
        <w:rPr>
          <w:b/>
          <w:bCs/>
        </w:rPr>
        <w:t>Colours</w:t>
      </w:r>
      <w:proofErr w:type="spellEnd"/>
      <w:r w:rsidRPr="00F1050C">
        <w:rPr>
          <w:b/>
          <w:bCs/>
        </w:rPr>
        <w:t>, Shadows, and Hover Feedback)</w:t>
      </w:r>
    </w:p>
    <w:p w14:paraId="6ED15BD5" w14:textId="77777777" w:rsidR="00F1050C" w:rsidRPr="00F1050C" w:rsidRDefault="00F1050C" w:rsidP="00F1050C">
      <w:pPr>
        <w:numPr>
          <w:ilvl w:val="0"/>
          <w:numId w:val="4"/>
        </w:numPr>
      </w:pPr>
      <w:r w:rsidRPr="00F1050C">
        <w:rPr>
          <w:b/>
          <w:bCs/>
        </w:rPr>
        <w:t xml:space="preserve">Primary </w:t>
      </w:r>
      <w:proofErr w:type="spellStart"/>
      <w:r w:rsidRPr="00F1050C">
        <w:rPr>
          <w:b/>
          <w:bCs/>
        </w:rPr>
        <w:t>Colour</w:t>
      </w:r>
      <w:proofErr w:type="spellEnd"/>
      <w:r w:rsidRPr="00F1050C">
        <w:t>: #0071e3 is your brand blue. You’ll see it on the login button, hero button, and course buttons.</w:t>
      </w:r>
    </w:p>
    <w:p w14:paraId="70BCFDF3" w14:textId="77777777" w:rsidR="00F1050C" w:rsidRPr="00F1050C" w:rsidRDefault="00F1050C" w:rsidP="00F1050C">
      <w:pPr>
        <w:numPr>
          <w:ilvl w:val="0"/>
          <w:numId w:val="4"/>
        </w:numPr>
      </w:pPr>
      <w:r w:rsidRPr="00F1050C">
        <w:rPr>
          <w:b/>
          <w:bCs/>
        </w:rPr>
        <w:t>Hover States</w:t>
      </w:r>
      <w:r w:rsidRPr="00F1050C">
        <w:t>: Every interactive element (buttons, nav links, dropdown options) gets a </w:t>
      </w:r>
      <w:r w:rsidRPr="00F1050C">
        <w:rPr>
          <w:b/>
          <w:bCs/>
        </w:rPr>
        <w:t>darker shade</w:t>
      </w:r>
      <w:r w:rsidRPr="00F1050C">
        <w:t> (#005bb5) or a background change when hovered. This gives immediate visual feedback that something is clickable.</w:t>
      </w:r>
    </w:p>
    <w:p w14:paraId="1D6751FC" w14:textId="77777777" w:rsidR="00F1050C" w:rsidRPr="00F1050C" w:rsidRDefault="00F1050C" w:rsidP="00F1050C">
      <w:pPr>
        <w:numPr>
          <w:ilvl w:val="0"/>
          <w:numId w:val="4"/>
        </w:numPr>
      </w:pPr>
      <w:r w:rsidRPr="00F1050C">
        <w:rPr>
          <w:b/>
          <w:bCs/>
        </w:rPr>
        <w:t>Dropdown Options</w:t>
      </w:r>
      <w:r w:rsidRPr="00F1050C">
        <w:t xml:space="preserve">: Each option has border-left: 3px solid </w:t>
      </w:r>
      <w:proofErr w:type="gramStart"/>
      <w:r w:rsidRPr="00F1050C">
        <w:t>transparent;.</w:t>
      </w:r>
      <w:proofErr w:type="gramEnd"/>
      <w:r w:rsidRPr="00F1050C">
        <w:t xml:space="preserve"> On hover, it turns into a solid blue left border. This creates a sleek </w:t>
      </w:r>
      <w:r w:rsidRPr="00F1050C">
        <w:rPr>
          <w:b/>
          <w:bCs/>
        </w:rPr>
        <w:t>accent line</w:t>
      </w:r>
      <w:r w:rsidRPr="00F1050C">
        <w:t> effect that makes the menu feel polished.</w:t>
      </w:r>
    </w:p>
    <w:p w14:paraId="1FC0EA05" w14:textId="77777777" w:rsidR="00F1050C" w:rsidRPr="00F1050C" w:rsidRDefault="00F1050C" w:rsidP="00F1050C">
      <w:pPr>
        <w:numPr>
          <w:ilvl w:val="0"/>
          <w:numId w:val="4"/>
        </w:numPr>
      </w:pPr>
      <w:r w:rsidRPr="00F1050C">
        <w:rPr>
          <w:b/>
          <w:bCs/>
        </w:rPr>
        <w:t>Card Shadows</w:t>
      </w:r>
      <w:r w:rsidRPr="00F1050C">
        <w:t xml:space="preserve">: The dropdown uses box-shadow: 0 10px 30px </w:t>
      </w:r>
      <w:proofErr w:type="spellStart"/>
      <w:proofErr w:type="gramStart"/>
      <w:r w:rsidRPr="00F1050C">
        <w:t>rgba</w:t>
      </w:r>
      <w:proofErr w:type="spellEnd"/>
      <w:r w:rsidRPr="00F1050C">
        <w:t>(</w:t>
      </w:r>
      <w:proofErr w:type="gramEnd"/>
      <w:r w:rsidRPr="00F1050C">
        <w:t>0,0,0,0.12) to give it depth, making it "float" above the header.</w:t>
      </w:r>
    </w:p>
    <w:p w14:paraId="46DE8181" w14:textId="77777777" w:rsidR="00F1050C" w:rsidRPr="00F1050C" w:rsidRDefault="00F1050C" w:rsidP="00F1050C">
      <w:r w:rsidRPr="00F1050C">
        <w:pict w14:anchorId="126F9012">
          <v:rect id="_x0000_i1058" style="width:0;height:.75pt" o:hralign="center" o:hrstd="t" o:hr="t" fillcolor="#a0a0a0" stroked="f"/>
        </w:pict>
      </w:r>
    </w:p>
    <w:p w14:paraId="611B1AD6" w14:textId="77777777" w:rsidR="00F1050C" w:rsidRPr="00F1050C" w:rsidRDefault="00F1050C" w:rsidP="00F1050C">
      <w:pPr>
        <w:rPr>
          <w:b/>
          <w:bCs/>
        </w:rPr>
      </w:pPr>
      <w:r w:rsidRPr="00F1050C">
        <w:rPr>
          <w:b/>
          <w:bCs/>
        </w:rPr>
        <w:t>5. Responsive Design (Media Queries)</w:t>
      </w:r>
    </w:p>
    <w:p w14:paraId="67E16FF0" w14:textId="77777777" w:rsidR="00F1050C" w:rsidRPr="00F1050C" w:rsidRDefault="00F1050C" w:rsidP="00F1050C">
      <w:r w:rsidRPr="00F1050C">
        <w:lastRenderedPageBreak/>
        <w:t>The page adapts to tablets and phones using @media rules.</w:t>
      </w:r>
    </w:p>
    <w:p w14:paraId="4E902F1E" w14:textId="77777777" w:rsidR="00F1050C" w:rsidRPr="00F1050C" w:rsidRDefault="00F1050C" w:rsidP="00F1050C">
      <w:pPr>
        <w:numPr>
          <w:ilvl w:val="0"/>
          <w:numId w:val="5"/>
        </w:numPr>
      </w:pPr>
      <w:r w:rsidRPr="00F1050C">
        <w:rPr>
          <w:b/>
          <w:bCs/>
        </w:rPr>
        <w:t>At 800px width (tablets)</w:t>
      </w:r>
      <w:r w:rsidRPr="00F1050C">
        <w:t>:</w:t>
      </w:r>
    </w:p>
    <w:p w14:paraId="0C6C5F14" w14:textId="77777777" w:rsidR="00F1050C" w:rsidRPr="00F1050C" w:rsidRDefault="00F1050C" w:rsidP="00F1050C">
      <w:pPr>
        <w:numPr>
          <w:ilvl w:val="1"/>
          <w:numId w:val="5"/>
        </w:numPr>
      </w:pPr>
      <w:r w:rsidRPr="00F1050C">
        <w:t>The header stacks into a single column (grid-template-columns: 1fr).</w:t>
      </w:r>
    </w:p>
    <w:p w14:paraId="34883930" w14:textId="77777777" w:rsidR="00F1050C" w:rsidRPr="00F1050C" w:rsidRDefault="00F1050C" w:rsidP="00F1050C">
      <w:pPr>
        <w:numPr>
          <w:ilvl w:val="1"/>
          <w:numId w:val="5"/>
        </w:numPr>
      </w:pPr>
      <w:r w:rsidRPr="00F1050C">
        <w:t>The hero section also stacks (image goes below text).</w:t>
      </w:r>
    </w:p>
    <w:p w14:paraId="6906C5BE" w14:textId="77777777" w:rsidR="00F1050C" w:rsidRPr="00F1050C" w:rsidRDefault="00F1050C" w:rsidP="00F1050C">
      <w:pPr>
        <w:numPr>
          <w:ilvl w:val="1"/>
          <w:numId w:val="5"/>
        </w:numPr>
      </w:pPr>
      <w:r w:rsidRPr="00F1050C">
        <w:t>3</w:t>
      </w:r>
      <w:r w:rsidRPr="00F1050C">
        <w:noBreakHyphen/>
        <w:t>column card grids become </w:t>
      </w:r>
      <w:r w:rsidRPr="00F1050C">
        <w:rPr>
          <w:b/>
          <w:bCs/>
        </w:rPr>
        <w:t>2 columns</w:t>
      </w:r>
      <w:r w:rsidRPr="00F1050C">
        <w:t> (1fr 1fr).</w:t>
      </w:r>
    </w:p>
    <w:p w14:paraId="43DD0C06" w14:textId="77777777" w:rsidR="00F1050C" w:rsidRPr="00F1050C" w:rsidRDefault="00F1050C" w:rsidP="00F1050C">
      <w:pPr>
        <w:numPr>
          <w:ilvl w:val="0"/>
          <w:numId w:val="5"/>
        </w:numPr>
      </w:pPr>
      <w:r w:rsidRPr="00F1050C">
        <w:rPr>
          <w:b/>
          <w:bCs/>
        </w:rPr>
        <w:t>At 500px width (phones)</w:t>
      </w:r>
      <w:r w:rsidRPr="00F1050C">
        <w:t>:</w:t>
      </w:r>
    </w:p>
    <w:p w14:paraId="122321A4" w14:textId="77777777" w:rsidR="00F1050C" w:rsidRPr="00F1050C" w:rsidRDefault="00F1050C" w:rsidP="00F1050C">
      <w:pPr>
        <w:numPr>
          <w:ilvl w:val="1"/>
          <w:numId w:val="5"/>
        </w:numPr>
      </w:pPr>
      <w:r w:rsidRPr="00F1050C">
        <w:t>The 2</w:t>
      </w:r>
      <w:r w:rsidRPr="00F1050C">
        <w:noBreakHyphen/>
        <w:t>column card grids become </w:t>
      </w:r>
      <w:r w:rsidRPr="00F1050C">
        <w:rPr>
          <w:b/>
          <w:bCs/>
        </w:rPr>
        <w:t>1 column</w:t>
      </w:r>
      <w:r w:rsidRPr="00F1050C">
        <w:t> (stacked vertically).</w:t>
      </w:r>
    </w:p>
    <w:p w14:paraId="68CE53C9" w14:textId="77777777" w:rsidR="00F1050C" w:rsidRPr="00F1050C" w:rsidRDefault="00F1050C" w:rsidP="00F1050C">
      <w:pPr>
        <w:numPr>
          <w:ilvl w:val="1"/>
          <w:numId w:val="5"/>
        </w:numPr>
      </w:pPr>
      <w:r w:rsidRPr="00F1050C">
        <w:t>Headline fonts shrink from 60px to 2rem to prevent overflow.</w:t>
      </w:r>
    </w:p>
    <w:p w14:paraId="4E714399" w14:textId="77777777" w:rsidR="00F1050C" w:rsidRPr="00F1050C" w:rsidRDefault="00F1050C" w:rsidP="00F1050C">
      <w:pPr>
        <w:numPr>
          <w:ilvl w:val="1"/>
          <w:numId w:val="5"/>
        </w:numPr>
      </w:pPr>
      <w:r w:rsidRPr="00F1050C">
        <w:t>The hero image shrinks from 400px to 200px to fit small screens.</w:t>
      </w:r>
    </w:p>
    <w:p w14:paraId="6A3B2EE7" w14:textId="77777777" w:rsidR="00F1050C" w:rsidRPr="00F1050C" w:rsidRDefault="00F1050C" w:rsidP="00F1050C">
      <w:r w:rsidRPr="00F1050C">
        <w:pict w14:anchorId="5CF6BEDB">
          <v:rect id="_x0000_i1059" style="width:0;height:.75pt" o:hralign="center" o:hrstd="t" o:hr="t" fillcolor="#a0a0a0" stroked="f"/>
        </w:pict>
      </w:r>
    </w:p>
    <w:p w14:paraId="7B834A74" w14:textId="77777777" w:rsidR="00F1050C" w:rsidRPr="00F1050C" w:rsidRDefault="00F1050C" w:rsidP="00F1050C">
      <w:pPr>
        <w:rPr>
          <w:b/>
          <w:bCs/>
        </w:rPr>
      </w:pPr>
      <w:r w:rsidRPr="00F1050C">
        <w:rPr>
          <w:b/>
          <w:bCs/>
        </w:rPr>
        <w:t>Summary: Why it works so well together</w:t>
      </w:r>
    </w:p>
    <w:p w14:paraId="76CC2B9D" w14:textId="77777777" w:rsidR="00F1050C" w:rsidRPr="00F1050C" w:rsidRDefault="00F1050C" w:rsidP="00F1050C">
      <w:pPr>
        <w:numPr>
          <w:ilvl w:val="0"/>
          <w:numId w:val="6"/>
        </w:numPr>
      </w:pPr>
      <w:r w:rsidRPr="00F1050C">
        <w:rPr>
          <w:b/>
          <w:bCs/>
        </w:rPr>
        <w:t>Grid</w:t>
      </w:r>
      <w:r w:rsidRPr="00F1050C">
        <w:t> handles the large</w:t>
      </w:r>
      <w:r w:rsidRPr="00F1050C">
        <w:noBreakHyphen/>
        <w:t>scale layout (header, columns) with minimal code.</w:t>
      </w:r>
    </w:p>
    <w:p w14:paraId="11B22065" w14:textId="77777777" w:rsidR="00F1050C" w:rsidRPr="00F1050C" w:rsidRDefault="00F1050C" w:rsidP="00F1050C">
      <w:pPr>
        <w:numPr>
          <w:ilvl w:val="0"/>
          <w:numId w:val="6"/>
        </w:numPr>
      </w:pPr>
      <w:r w:rsidRPr="00F1050C">
        <w:rPr>
          <w:b/>
          <w:bCs/>
        </w:rPr>
        <w:t>Absolute positioning</w:t>
      </w:r>
      <w:r w:rsidRPr="00F1050C">
        <w:t> handles the dropdowns precisely where they need to go.</w:t>
      </w:r>
    </w:p>
    <w:p w14:paraId="79918DFE" w14:textId="77777777" w:rsidR="00F1050C" w:rsidRPr="00F1050C" w:rsidRDefault="00F1050C" w:rsidP="00F1050C">
      <w:pPr>
        <w:numPr>
          <w:ilvl w:val="0"/>
          <w:numId w:val="6"/>
        </w:numPr>
      </w:pPr>
      <w:r w:rsidRPr="00F1050C">
        <w:rPr>
          <w:b/>
          <w:bCs/>
        </w:rPr>
        <w:t>Transitions</w:t>
      </w:r>
      <w:r w:rsidRPr="00F1050C">
        <w:t> make the UI feel smooth and responsive instead of abrupt.</w:t>
      </w:r>
    </w:p>
    <w:p w14:paraId="6001382A" w14:textId="77777777" w:rsidR="00F1050C" w:rsidRPr="00F1050C" w:rsidRDefault="00F1050C" w:rsidP="00F1050C">
      <w:pPr>
        <w:numPr>
          <w:ilvl w:val="0"/>
          <w:numId w:val="6"/>
        </w:numPr>
      </w:pPr>
      <w:r w:rsidRPr="00F1050C">
        <w:rPr>
          <w:b/>
          <w:bCs/>
        </w:rPr>
        <w:t>Media queries</w:t>
      </w:r>
      <w:r w:rsidRPr="00F1050C">
        <w:t> ensure the layout gracefully degrades to look great on any device.</w:t>
      </w:r>
    </w:p>
    <w:p w14:paraId="29D49CDE" w14:textId="77777777" w:rsidR="00F1050C" w:rsidRPr="00F1050C" w:rsidRDefault="00F1050C" w:rsidP="00F1050C">
      <w:r w:rsidRPr="00F1050C">
        <w:t xml:space="preserve">If you tweak the </w:t>
      </w:r>
      <w:proofErr w:type="spellStart"/>
      <w:r w:rsidRPr="00F1050C">
        <w:t>colours</w:t>
      </w:r>
      <w:proofErr w:type="spellEnd"/>
      <w:r w:rsidRPr="00F1050C">
        <w:t xml:space="preserve">, fonts, or spacing, you only have to change them in one or two places, and the rest of the page automatically updates. That’s the beauty of this </w:t>
      </w:r>
      <w:proofErr w:type="spellStart"/>
      <w:r w:rsidRPr="00F1050C">
        <w:t>organised</w:t>
      </w:r>
      <w:proofErr w:type="spellEnd"/>
      <w:r w:rsidRPr="00F1050C">
        <w:t>, grid</w:t>
      </w:r>
      <w:r w:rsidRPr="00F1050C">
        <w:noBreakHyphen/>
        <w:t>based approach. Let me know if you want me to dive deeper into any specific part!</w:t>
      </w:r>
    </w:p>
    <w:p w14:paraId="10D2019D" w14:textId="77777777" w:rsidR="002316A3" w:rsidRDefault="002316A3"/>
    <w:sectPr w:rsidR="00231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5CC"/>
    <w:multiLevelType w:val="multilevel"/>
    <w:tmpl w:val="154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78A6"/>
    <w:multiLevelType w:val="multilevel"/>
    <w:tmpl w:val="86C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87022"/>
    <w:multiLevelType w:val="multilevel"/>
    <w:tmpl w:val="4E5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03BC1"/>
    <w:multiLevelType w:val="multilevel"/>
    <w:tmpl w:val="57A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00341"/>
    <w:multiLevelType w:val="multilevel"/>
    <w:tmpl w:val="E736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9557C"/>
    <w:multiLevelType w:val="multilevel"/>
    <w:tmpl w:val="6042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649183">
    <w:abstractNumId w:val="5"/>
  </w:num>
  <w:num w:numId="2" w16cid:durableId="242763205">
    <w:abstractNumId w:val="4"/>
  </w:num>
  <w:num w:numId="3" w16cid:durableId="1184661353">
    <w:abstractNumId w:val="3"/>
  </w:num>
  <w:num w:numId="4" w16cid:durableId="846402947">
    <w:abstractNumId w:val="2"/>
  </w:num>
  <w:num w:numId="5" w16cid:durableId="298918954">
    <w:abstractNumId w:val="0"/>
  </w:num>
  <w:num w:numId="6" w16cid:durableId="1504585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0C"/>
    <w:rsid w:val="001C4928"/>
    <w:rsid w:val="002316A3"/>
    <w:rsid w:val="007561EA"/>
    <w:rsid w:val="008C1A3E"/>
    <w:rsid w:val="00CB0DF4"/>
    <w:rsid w:val="00D55D17"/>
    <w:rsid w:val="00F1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4386"/>
  <w15:chartTrackingRefBased/>
  <w15:docId w15:val="{3C94A22B-354E-47DF-9A0E-FFDDAE5B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 Z</dc:creator>
  <cp:keywords/>
  <dc:description/>
  <cp:lastModifiedBy>CAY Z</cp:lastModifiedBy>
  <cp:revision>1</cp:revision>
  <dcterms:created xsi:type="dcterms:W3CDTF">2026-06-22T11:58:00Z</dcterms:created>
  <dcterms:modified xsi:type="dcterms:W3CDTF">2026-06-22T11:59:00Z</dcterms:modified>
</cp:coreProperties>
</file>