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SepTech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Centauri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COS 420/520 Spring 2021 Focus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signing below, I consent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Disclose my name and feedback on the Centauri application.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Centauri development team to use any feedback given in future development.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Centauri development team to include this completed form in a class assignment submission to be graded in full.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Printed Name: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about Centauri stands out to you from other ECommerce applications?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your thoughts on the features that are currently in development?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additional features would you like to see included?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User Interface intuitive and legible? What changes, if any, would you make?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Centauri Proxima provide enough perks to warrant upgrading? If not what would you like to see included?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Thoughts?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