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3384" w14:textId="23FA5B63" w:rsidR="00E022B3" w:rsidRPr="00E022B3" w:rsidRDefault="00E022B3" w:rsidP="00E022B3">
      <w:pPr>
        <w:jc w:val="center"/>
        <w:rPr>
          <w:b/>
          <w:bCs/>
          <w:sz w:val="40"/>
          <w:szCs w:val="40"/>
        </w:rPr>
      </w:pPr>
      <w:r w:rsidRPr="00E022B3">
        <w:rPr>
          <w:b/>
          <w:bCs/>
          <w:noProof/>
          <w:sz w:val="40"/>
          <w:szCs w:val="40"/>
        </w:rPr>
        <w:t xml:space="preserve">Evaluation </w:t>
      </w:r>
      <w:r>
        <w:rPr>
          <w:b/>
          <w:bCs/>
          <w:noProof/>
          <w:sz w:val="40"/>
          <w:szCs w:val="40"/>
        </w:rPr>
        <w:t>Criteria</w:t>
      </w:r>
    </w:p>
    <w:p w14:paraId="152AF017" w14:textId="0D8E7181" w:rsidR="00E022B3" w:rsidRPr="00E022B3" w:rsidRDefault="00E022B3">
      <w:pPr>
        <w:rPr>
          <w:b/>
          <w:bCs/>
          <w:sz w:val="28"/>
          <w:szCs w:val="28"/>
        </w:rPr>
      </w:pPr>
      <w:r w:rsidRPr="00E022B3">
        <w:rPr>
          <w:b/>
          <w:bCs/>
          <w:sz w:val="28"/>
          <w:szCs w:val="28"/>
        </w:rPr>
        <w:t>1. Full-Stack Web Applications × E-Commerce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2403"/>
        <w:gridCol w:w="5288"/>
        <w:gridCol w:w="787"/>
      </w:tblGrid>
      <w:tr w:rsidR="00E022B3" w:rsidRPr="00E022B3" w14:paraId="335D9916" w14:textId="77777777" w:rsidTr="00E022B3">
        <w:tc>
          <w:tcPr>
            <w:tcW w:w="0" w:type="auto"/>
            <w:hideMark/>
          </w:tcPr>
          <w:p w14:paraId="66A11151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C2233EE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hideMark/>
          </w:tcPr>
          <w:p w14:paraId="572F13B1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What judges should evaluate</w:t>
            </w:r>
          </w:p>
        </w:tc>
        <w:tc>
          <w:tcPr>
            <w:tcW w:w="0" w:type="auto"/>
            <w:hideMark/>
          </w:tcPr>
          <w:p w14:paraId="44134C29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Marks</w:t>
            </w:r>
          </w:p>
        </w:tc>
      </w:tr>
      <w:tr w:rsidR="00E022B3" w:rsidRPr="00E022B3" w14:paraId="57A4851C" w14:textId="77777777" w:rsidTr="00E022B3">
        <w:tc>
          <w:tcPr>
            <w:tcW w:w="0" w:type="auto"/>
            <w:hideMark/>
          </w:tcPr>
          <w:p w14:paraId="28C6B2D1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</w:t>
            </w:r>
          </w:p>
        </w:tc>
        <w:tc>
          <w:tcPr>
            <w:tcW w:w="0" w:type="auto"/>
            <w:hideMark/>
          </w:tcPr>
          <w:p w14:paraId="69C6BCE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Problem Understanding</w:t>
            </w:r>
          </w:p>
        </w:tc>
        <w:tc>
          <w:tcPr>
            <w:tcW w:w="0" w:type="auto"/>
            <w:hideMark/>
          </w:tcPr>
          <w:p w14:paraId="08493CD1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Addresses the actual challenges faced by local sellers and buyers</w:t>
            </w:r>
          </w:p>
        </w:tc>
        <w:tc>
          <w:tcPr>
            <w:tcW w:w="0" w:type="auto"/>
            <w:hideMark/>
          </w:tcPr>
          <w:p w14:paraId="7CAEC41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2D216FAF" w14:textId="77777777" w:rsidTr="00E022B3">
        <w:tc>
          <w:tcPr>
            <w:tcW w:w="0" w:type="auto"/>
            <w:hideMark/>
          </w:tcPr>
          <w:p w14:paraId="5D93613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2</w:t>
            </w:r>
          </w:p>
        </w:tc>
        <w:tc>
          <w:tcPr>
            <w:tcW w:w="0" w:type="auto"/>
            <w:hideMark/>
          </w:tcPr>
          <w:p w14:paraId="7A05068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Seller Management</w:t>
            </w:r>
          </w:p>
        </w:tc>
        <w:tc>
          <w:tcPr>
            <w:tcW w:w="0" w:type="auto"/>
            <w:hideMark/>
          </w:tcPr>
          <w:p w14:paraId="2DD7F51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Seller registration, profiles, product listings and product management</w:t>
            </w:r>
          </w:p>
        </w:tc>
        <w:tc>
          <w:tcPr>
            <w:tcW w:w="0" w:type="auto"/>
            <w:hideMark/>
          </w:tcPr>
          <w:p w14:paraId="50E2F01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A63D5D9" w14:textId="77777777" w:rsidTr="00E022B3">
        <w:tc>
          <w:tcPr>
            <w:tcW w:w="0" w:type="auto"/>
            <w:hideMark/>
          </w:tcPr>
          <w:p w14:paraId="76C6516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3</w:t>
            </w:r>
          </w:p>
        </w:tc>
        <w:tc>
          <w:tcPr>
            <w:tcW w:w="0" w:type="auto"/>
            <w:hideMark/>
          </w:tcPr>
          <w:p w14:paraId="312EE66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Inventory &amp; Order Management</w:t>
            </w:r>
          </w:p>
        </w:tc>
        <w:tc>
          <w:tcPr>
            <w:tcW w:w="0" w:type="auto"/>
            <w:hideMark/>
          </w:tcPr>
          <w:p w14:paraId="6F4966D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Accurate stock updates, order processing and order tracking</w:t>
            </w:r>
          </w:p>
        </w:tc>
        <w:tc>
          <w:tcPr>
            <w:tcW w:w="0" w:type="auto"/>
            <w:hideMark/>
          </w:tcPr>
          <w:p w14:paraId="6DFC12A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4252685E" w14:textId="77777777" w:rsidTr="00E022B3">
        <w:tc>
          <w:tcPr>
            <w:tcW w:w="0" w:type="auto"/>
            <w:hideMark/>
          </w:tcPr>
          <w:p w14:paraId="630FCF8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4</w:t>
            </w:r>
          </w:p>
        </w:tc>
        <w:tc>
          <w:tcPr>
            <w:tcW w:w="0" w:type="auto"/>
            <w:hideMark/>
          </w:tcPr>
          <w:p w14:paraId="709A5FD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Customer Shopping Experience</w:t>
            </w:r>
          </w:p>
        </w:tc>
        <w:tc>
          <w:tcPr>
            <w:tcW w:w="0" w:type="auto"/>
            <w:hideMark/>
          </w:tcPr>
          <w:p w14:paraId="6D5A979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Product discovery, search, filters, comparisons and easy checkout</w:t>
            </w:r>
          </w:p>
        </w:tc>
        <w:tc>
          <w:tcPr>
            <w:tcW w:w="0" w:type="auto"/>
            <w:hideMark/>
          </w:tcPr>
          <w:p w14:paraId="47772EF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273C534C" w14:textId="77777777" w:rsidTr="00E022B3">
        <w:tc>
          <w:tcPr>
            <w:tcW w:w="0" w:type="auto"/>
            <w:hideMark/>
          </w:tcPr>
          <w:p w14:paraId="6E7AAA6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5</w:t>
            </w:r>
          </w:p>
        </w:tc>
        <w:tc>
          <w:tcPr>
            <w:tcW w:w="0" w:type="auto"/>
            <w:hideMark/>
          </w:tcPr>
          <w:p w14:paraId="72E8EDF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UI/UX &amp; Accessibility</w:t>
            </w:r>
          </w:p>
        </w:tc>
        <w:tc>
          <w:tcPr>
            <w:tcW w:w="0" w:type="auto"/>
            <w:hideMark/>
          </w:tcPr>
          <w:p w14:paraId="6CFEED61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Intuitive navigation, responsive design and accessibility</w:t>
            </w:r>
          </w:p>
        </w:tc>
        <w:tc>
          <w:tcPr>
            <w:tcW w:w="0" w:type="auto"/>
            <w:hideMark/>
          </w:tcPr>
          <w:p w14:paraId="0AE5A6C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C0A8125" w14:textId="77777777" w:rsidTr="00E022B3">
        <w:tc>
          <w:tcPr>
            <w:tcW w:w="0" w:type="auto"/>
            <w:hideMark/>
          </w:tcPr>
          <w:p w14:paraId="5054622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6</w:t>
            </w:r>
          </w:p>
        </w:tc>
        <w:tc>
          <w:tcPr>
            <w:tcW w:w="0" w:type="auto"/>
            <w:hideMark/>
          </w:tcPr>
          <w:p w14:paraId="5045457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Backend &amp; Database Design</w:t>
            </w:r>
          </w:p>
        </w:tc>
        <w:tc>
          <w:tcPr>
            <w:tcW w:w="0" w:type="auto"/>
            <w:hideMark/>
          </w:tcPr>
          <w:p w14:paraId="0C867F8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Data consistency, API design, database structure and reliability</w:t>
            </w:r>
          </w:p>
        </w:tc>
        <w:tc>
          <w:tcPr>
            <w:tcW w:w="0" w:type="auto"/>
            <w:hideMark/>
          </w:tcPr>
          <w:p w14:paraId="1ED8539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0D74D49" w14:textId="77777777" w:rsidTr="00E022B3">
        <w:tc>
          <w:tcPr>
            <w:tcW w:w="0" w:type="auto"/>
            <w:hideMark/>
          </w:tcPr>
          <w:p w14:paraId="6A094D5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7</w:t>
            </w:r>
          </w:p>
        </w:tc>
        <w:tc>
          <w:tcPr>
            <w:tcW w:w="0" w:type="auto"/>
            <w:hideMark/>
          </w:tcPr>
          <w:p w14:paraId="01EA02C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Security &amp; Data Privacy</w:t>
            </w:r>
          </w:p>
        </w:tc>
        <w:tc>
          <w:tcPr>
            <w:tcW w:w="0" w:type="auto"/>
            <w:hideMark/>
          </w:tcPr>
          <w:p w14:paraId="0978D71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Authentication, authorization, input validation and protection of user data</w:t>
            </w:r>
          </w:p>
        </w:tc>
        <w:tc>
          <w:tcPr>
            <w:tcW w:w="0" w:type="auto"/>
            <w:hideMark/>
          </w:tcPr>
          <w:p w14:paraId="7BE08EE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F919874" w14:textId="77777777" w:rsidTr="00E022B3">
        <w:tc>
          <w:tcPr>
            <w:tcW w:w="0" w:type="auto"/>
            <w:hideMark/>
          </w:tcPr>
          <w:p w14:paraId="0EBCD38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8</w:t>
            </w:r>
          </w:p>
        </w:tc>
        <w:tc>
          <w:tcPr>
            <w:tcW w:w="0" w:type="auto"/>
            <w:hideMark/>
          </w:tcPr>
          <w:p w14:paraId="7D0C563B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Innovation &amp; Differentiation</w:t>
            </w:r>
          </w:p>
        </w:tc>
        <w:tc>
          <w:tcPr>
            <w:tcW w:w="0" w:type="auto"/>
            <w:hideMark/>
          </w:tcPr>
          <w:p w14:paraId="5D55145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Unique marketplace features, local discovery and creative solutions</w:t>
            </w:r>
          </w:p>
        </w:tc>
        <w:tc>
          <w:tcPr>
            <w:tcW w:w="0" w:type="auto"/>
            <w:hideMark/>
          </w:tcPr>
          <w:p w14:paraId="23FB023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2D839599" w14:textId="77777777" w:rsidTr="00E022B3">
        <w:tc>
          <w:tcPr>
            <w:tcW w:w="0" w:type="auto"/>
            <w:hideMark/>
          </w:tcPr>
          <w:p w14:paraId="3F92801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9</w:t>
            </w:r>
          </w:p>
        </w:tc>
        <w:tc>
          <w:tcPr>
            <w:tcW w:w="0" w:type="auto"/>
            <w:hideMark/>
          </w:tcPr>
          <w:p w14:paraId="7249E0F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Testing &amp; Reliability</w:t>
            </w:r>
          </w:p>
        </w:tc>
        <w:tc>
          <w:tcPr>
            <w:tcW w:w="0" w:type="auto"/>
            <w:hideMark/>
          </w:tcPr>
          <w:p w14:paraId="1748CE1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Working demonstrations, error handling and successful end-to-end workflows</w:t>
            </w:r>
          </w:p>
        </w:tc>
        <w:tc>
          <w:tcPr>
            <w:tcW w:w="0" w:type="auto"/>
            <w:hideMark/>
          </w:tcPr>
          <w:p w14:paraId="5F17C23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51FB4933" w14:textId="77777777" w:rsidTr="00E022B3">
        <w:tc>
          <w:tcPr>
            <w:tcW w:w="0" w:type="auto"/>
            <w:hideMark/>
          </w:tcPr>
          <w:p w14:paraId="2C0ED69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  <w:tc>
          <w:tcPr>
            <w:tcW w:w="0" w:type="auto"/>
            <w:hideMark/>
          </w:tcPr>
          <w:p w14:paraId="504B27A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Scalability &amp; Business Viability</w:t>
            </w:r>
          </w:p>
        </w:tc>
        <w:tc>
          <w:tcPr>
            <w:tcW w:w="0" w:type="auto"/>
            <w:hideMark/>
          </w:tcPr>
          <w:p w14:paraId="6E3E53B1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Potential to serve more sellers and customers, and practical adoption by local businesses</w:t>
            </w:r>
          </w:p>
        </w:tc>
        <w:tc>
          <w:tcPr>
            <w:tcW w:w="0" w:type="auto"/>
            <w:hideMark/>
          </w:tcPr>
          <w:p w14:paraId="681D957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1F7E5E14" w14:textId="77777777" w:rsidTr="00E022B3">
        <w:tc>
          <w:tcPr>
            <w:tcW w:w="0" w:type="auto"/>
            <w:hideMark/>
          </w:tcPr>
          <w:p w14:paraId="3033FD00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7DA9D0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0E86EF9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F61B33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100</w:t>
            </w:r>
          </w:p>
        </w:tc>
      </w:tr>
    </w:tbl>
    <w:p w14:paraId="2D6D7664" w14:textId="77777777" w:rsidR="00206DAF" w:rsidRDefault="00206DAF"/>
    <w:p w14:paraId="14EFC603" w14:textId="77777777" w:rsidR="00E022B3" w:rsidRDefault="00E022B3"/>
    <w:p w14:paraId="13D53B24" w14:textId="77777777" w:rsidR="00E022B3" w:rsidRDefault="00E022B3"/>
    <w:p w14:paraId="26614BB0" w14:textId="77777777" w:rsidR="00E022B3" w:rsidRDefault="00E022B3"/>
    <w:p w14:paraId="343657E6" w14:textId="77777777" w:rsidR="00E022B3" w:rsidRDefault="00E022B3"/>
    <w:p w14:paraId="0857236F" w14:textId="77777777" w:rsidR="00E022B3" w:rsidRDefault="00E022B3"/>
    <w:p w14:paraId="4F1D15D9" w14:textId="77777777" w:rsidR="00E022B3" w:rsidRDefault="00E022B3"/>
    <w:p w14:paraId="7A871D26" w14:textId="77777777" w:rsidR="00E022B3" w:rsidRDefault="00E022B3"/>
    <w:p w14:paraId="4F244913" w14:textId="77777777" w:rsidR="00E022B3" w:rsidRDefault="00E022B3"/>
    <w:p w14:paraId="2BA5036D" w14:textId="77777777" w:rsidR="00E022B3" w:rsidRDefault="00E022B3"/>
    <w:p w14:paraId="61C611FE" w14:textId="62EBF91A" w:rsidR="00E022B3" w:rsidRPr="00E022B3" w:rsidRDefault="00E022B3">
      <w:pPr>
        <w:rPr>
          <w:b/>
          <w:bCs/>
          <w:sz w:val="28"/>
          <w:szCs w:val="28"/>
        </w:rPr>
      </w:pPr>
      <w:r w:rsidRPr="00E022B3">
        <w:rPr>
          <w:b/>
          <w:bCs/>
          <w:sz w:val="28"/>
          <w:szCs w:val="28"/>
        </w:rPr>
        <w:lastRenderedPageBreak/>
        <w:t xml:space="preserve">2. </w:t>
      </w:r>
      <w:r w:rsidRPr="00E022B3">
        <w:rPr>
          <w:b/>
          <w:bCs/>
          <w:sz w:val="28"/>
          <w:szCs w:val="28"/>
        </w:rPr>
        <w:t>AI-Powered Web Applications × Job Readiness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2690"/>
        <w:gridCol w:w="5001"/>
        <w:gridCol w:w="787"/>
      </w:tblGrid>
      <w:tr w:rsidR="00E022B3" w:rsidRPr="00E022B3" w14:paraId="4703A957" w14:textId="77777777" w:rsidTr="00E022B3">
        <w:tc>
          <w:tcPr>
            <w:tcW w:w="0" w:type="auto"/>
            <w:hideMark/>
          </w:tcPr>
          <w:p w14:paraId="02B78726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5C86BDC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hideMark/>
          </w:tcPr>
          <w:p w14:paraId="04DEB377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What judges should evaluate</w:t>
            </w:r>
          </w:p>
        </w:tc>
        <w:tc>
          <w:tcPr>
            <w:tcW w:w="0" w:type="auto"/>
            <w:hideMark/>
          </w:tcPr>
          <w:p w14:paraId="6E978CDB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Marks</w:t>
            </w:r>
          </w:p>
        </w:tc>
      </w:tr>
      <w:tr w:rsidR="00E022B3" w:rsidRPr="00E022B3" w14:paraId="19E46ED6" w14:textId="77777777" w:rsidTr="00E022B3">
        <w:tc>
          <w:tcPr>
            <w:tcW w:w="0" w:type="auto"/>
            <w:hideMark/>
          </w:tcPr>
          <w:p w14:paraId="72844B2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</w:t>
            </w:r>
          </w:p>
        </w:tc>
        <w:tc>
          <w:tcPr>
            <w:tcW w:w="0" w:type="auto"/>
            <w:hideMark/>
          </w:tcPr>
          <w:p w14:paraId="58438A6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Problem Understanding</w:t>
            </w:r>
          </w:p>
        </w:tc>
        <w:tc>
          <w:tcPr>
            <w:tcW w:w="0" w:type="auto"/>
            <w:hideMark/>
          </w:tcPr>
          <w:p w14:paraId="32227C9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Effectively addresses students' interview preparation challenges</w:t>
            </w:r>
          </w:p>
        </w:tc>
        <w:tc>
          <w:tcPr>
            <w:tcW w:w="0" w:type="auto"/>
            <w:hideMark/>
          </w:tcPr>
          <w:p w14:paraId="7012BCD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1FC856AC" w14:textId="77777777" w:rsidTr="00E022B3">
        <w:tc>
          <w:tcPr>
            <w:tcW w:w="0" w:type="auto"/>
            <w:hideMark/>
          </w:tcPr>
          <w:p w14:paraId="6B7CC7A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2</w:t>
            </w:r>
          </w:p>
        </w:tc>
        <w:tc>
          <w:tcPr>
            <w:tcW w:w="0" w:type="auto"/>
            <w:hideMark/>
          </w:tcPr>
          <w:p w14:paraId="2D044F8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Interview Personalization</w:t>
            </w:r>
          </w:p>
        </w:tc>
        <w:tc>
          <w:tcPr>
            <w:tcW w:w="0" w:type="auto"/>
            <w:hideMark/>
          </w:tcPr>
          <w:p w14:paraId="196C8DB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Adapts to the target job role, experience level, interview type and difficulty</w:t>
            </w:r>
          </w:p>
        </w:tc>
        <w:tc>
          <w:tcPr>
            <w:tcW w:w="0" w:type="auto"/>
            <w:hideMark/>
          </w:tcPr>
          <w:p w14:paraId="7484A55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DBE6D4E" w14:textId="77777777" w:rsidTr="00E022B3">
        <w:tc>
          <w:tcPr>
            <w:tcW w:w="0" w:type="auto"/>
            <w:hideMark/>
          </w:tcPr>
          <w:p w14:paraId="63B1CA6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3</w:t>
            </w:r>
          </w:p>
        </w:tc>
        <w:tc>
          <w:tcPr>
            <w:tcW w:w="0" w:type="auto"/>
            <w:hideMark/>
          </w:tcPr>
          <w:p w14:paraId="36AE4A3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AI Question Generation</w:t>
            </w:r>
          </w:p>
        </w:tc>
        <w:tc>
          <w:tcPr>
            <w:tcW w:w="0" w:type="auto"/>
            <w:hideMark/>
          </w:tcPr>
          <w:p w14:paraId="57625C2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Generates relevant, varied and context-appropriate interview questions</w:t>
            </w:r>
          </w:p>
        </w:tc>
        <w:tc>
          <w:tcPr>
            <w:tcW w:w="0" w:type="auto"/>
            <w:hideMark/>
          </w:tcPr>
          <w:p w14:paraId="7375154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0654DC52" w14:textId="77777777" w:rsidTr="00E022B3">
        <w:tc>
          <w:tcPr>
            <w:tcW w:w="0" w:type="auto"/>
            <w:hideMark/>
          </w:tcPr>
          <w:p w14:paraId="3D7436C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4</w:t>
            </w:r>
          </w:p>
        </w:tc>
        <w:tc>
          <w:tcPr>
            <w:tcW w:w="0" w:type="auto"/>
            <w:hideMark/>
          </w:tcPr>
          <w:p w14:paraId="2E67653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Answer Evaluation Quality</w:t>
            </w:r>
          </w:p>
        </w:tc>
        <w:tc>
          <w:tcPr>
            <w:tcW w:w="0" w:type="auto"/>
            <w:hideMark/>
          </w:tcPr>
          <w:p w14:paraId="4FA2A36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Evaluates technical correctness, relevance, reasoning and answer quality</w:t>
            </w:r>
          </w:p>
        </w:tc>
        <w:tc>
          <w:tcPr>
            <w:tcW w:w="0" w:type="auto"/>
            <w:hideMark/>
          </w:tcPr>
          <w:p w14:paraId="2D64927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5B6D3037" w14:textId="77777777" w:rsidTr="00E022B3">
        <w:tc>
          <w:tcPr>
            <w:tcW w:w="0" w:type="auto"/>
            <w:hideMark/>
          </w:tcPr>
          <w:p w14:paraId="0094E28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5</w:t>
            </w:r>
          </w:p>
        </w:tc>
        <w:tc>
          <w:tcPr>
            <w:tcW w:w="0" w:type="auto"/>
            <w:hideMark/>
          </w:tcPr>
          <w:p w14:paraId="6AC2F30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Feedback &amp; Improvement</w:t>
            </w:r>
          </w:p>
        </w:tc>
        <w:tc>
          <w:tcPr>
            <w:tcW w:w="0" w:type="auto"/>
            <w:hideMark/>
          </w:tcPr>
          <w:p w14:paraId="53F1AD1B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Provides specific, actionable feedback and suggestions for improvement</w:t>
            </w:r>
          </w:p>
        </w:tc>
        <w:tc>
          <w:tcPr>
            <w:tcW w:w="0" w:type="auto"/>
            <w:hideMark/>
          </w:tcPr>
          <w:p w14:paraId="798AC32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FA33E75" w14:textId="77777777" w:rsidTr="00E022B3">
        <w:tc>
          <w:tcPr>
            <w:tcW w:w="0" w:type="auto"/>
            <w:hideMark/>
          </w:tcPr>
          <w:p w14:paraId="06DF9CC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6</w:t>
            </w:r>
          </w:p>
        </w:tc>
        <w:tc>
          <w:tcPr>
            <w:tcW w:w="0" w:type="auto"/>
            <w:hideMark/>
          </w:tcPr>
          <w:p w14:paraId="4B8F30C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Adaptive Intelligence</w:t>
            </w:r>
          </w:p>
        </w:tc>
        <w:tc>
          <w:tcPr>
            <w:tcW w:w="0" w:type="auto"/>
            <w:hideMark/>
          </w:tcPr>
          <w:p w14:paraId="4F4E0C2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Adjusts subsequent questions or difficulty based on candidate performance</w:t>
            </w:r>
          </w:p>
        </w:tc>
        <w:tc>
          <w:tcPr>
            <w:tcW w:w="0" w:type="auto"/>
            <w:hideMark/>
          </w:tcPr>
          <w:p w14:paraId="0034AB7B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9122242" w14:textId="77777777" w:rsidTr="00E022B3">
        <w:tc>
          <w:tcPr>
            <w:tcW w:w="0" w:type="auto"/>
            <w:hideMark/>
          </w:tcPr>
          <w:p w14:paraId="34A0183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7</w:t>
            </w:r>
          </w:p>
        </w:tc>
        <w:tc>
          <w:tcPr>
            <w:tcW w:w="0" w:type="auto"/>
            <w:hideMark/>
          </w:tcPr>
          <w:p w14:paraId="7CCE256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Communication Assessment</w:t>
            </w:r>
          </w:p>
        </w:tc>
        <w:tc>
          <w:tcPr>
            <w:tcW w:w="0" w:type="auto"/>
            <w:hideMark/>
          </w:tcPr>
          <w:p w14:paraId="0B7D294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 xml:space="preserve">Meaningfully assesses communication, clarity and articulation </w:t>
            </w:r>
            <w:proofErr w:type="gramStart"/>
            <w:r w:rsidRPr="00E022B3">
              <w:t>where</w:t>
            </w:r>
            <w:proofErr w:type="gramEnd"/>
            <w:r w:rsidRPr="00E022B3">
              <w:t xml:space="preserve"> supported</w:t>
            </w:r>
          </w:p>
        </w:tc>
        <w:tc>
          <w:tcPr>
            <w:tcW w:w="0" w:type="auto"/>
            <w:hideMark/>
          </w:tcPr>
          <w:p w14:paraId="5BA521E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F3EC4C3" w14:textId="77777777" w:rsidTr="00E022B3">
        <w:tc>
          <w:tcPr>
            <w:tcW w:w="0" w:type="auto"/>
            <w:hideMark/>
          </w:tcPr>
          <w:p w14:paraId="77B9368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8</w:t>
            </w:r>
          </w:p>
        </w:tc>
        <w:tc>
          <w:tcPr>
            <w:tcW w:w="0" w:type="auto"/>
            <w:hideMark/>
          </w:tcPr>
          <w:p w14:paraId="176E099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AI Reliability &amp; Fairness</w:t>
            </w:r>
          </w:p>
        </w:tc>
        <w:tc>
          <w:tcPr>
            <w:tcW w:w="0" w:type="auto"/>
            <w:hideMark/>
          </w:tcPr>
          <w:p w14:paraId="7372242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Limits fabricated feedback, bias and inconsistent scoring; explains evaluation limitations</w:t>
            </w:r>
          </w:p>
        </w:tc>
        <w:tc>
          <w:tcPr>
            <w:tcW w:w="0" w:type="auto"/>
            <w:hideMark/>
          </w:tcPr>
          <w:p w14:paraId="7CE16DD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E1D3607" w14:textId="77777777" w:rsidTr="00E022B3">
        <w:tc>
          <w:tcPr>
            <w:tcW w:w="0" w:type="auto"/>
            <w:hideMark/>
          </w:tcPr>
          <w:p w14:paraId="560F64F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9</w:t>
            </w:r>
          </w:p>
        </w:tc>
        <w:tc>
          <w:tcPr>
            <w:tcW w:w="0" w:type="auto"/>
            <w:hideMark/>
          </w:tcPr>
          <w:p w14:paraId="27A09EB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User Experience &amp; Technical Execution</w:t>
            </w:r>
          </w:p>
        </w:tc>
        <w:tc>
          <w:tcPr>
            <w:tcW w:w="0" w:type="auto"/>
            <w:hideMark/>
          </w:tcPr>
          <w:p w14:paraId="57F57D3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Smooth interview flow, responsive interface, latency and reliable implementation</w:t>
            </w:r>
          </w:p>
        </w:tc>
        <w:tc>
          <w:tcPr>
            <w:tcW w:w="0" w:type="auto"/>
            <w:hideMark/>
          </w:tcPr>
          <w:p w14:paraId="7FD088C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420D0DB4" w14:textId="77777777" w:rsidTr="00E022B3">
        <w:tc>
          <w:tcPr>
            <w:tcW w:w="0" w:type="auto"/>
            <w:hideMark/>
          </w:tcPr>
          <w:p w14:paraId="41AE99A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  <w:tc>
          <w:tcPr>
            <w:tcW w:w="0" w:type="auto"/>
            <w:hideMark/>
          </w:tcPr>
          <w:p w14:paraId="6249D09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Learning Impact &amp; Practical Value</w:t>
            </w:r>
          </w:p>
        </w:tc>
        <w:tc>
          <w:tcPr>
            <w:tcW w:w="0" w:type="auto"/>
            <w:hideMark/>
          </w:tcPr>
          <w:p w14:paraId="44D530A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Demonstrates how the solution can improve interview readiness and track progress</w:t>
            </w:r>
          </w:p>
        </w:tc>
        <w:tc>
          <w:tcPr>
            <w:tcW w:w="0" w:type="auto"/>
            <w:hideMark/>
          </w:tcPr>
          <w:p w14:paraId="41B7C4F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0AD8E558" w14:textId="77777777" w:rsidTr="00E022B3">
        <w:tc>
          <w:tcPr>
            <w:tcW w:w="0" w:type="auto"/>
            <w:hideMark/>
          </w:tcPr>
          <w:p w14:paraId="09D38C88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C30497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B93DDC3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2AF5191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100</w:t>
            </w:r>
          </w:p>
        </w:tc>
      </w:tr>
    </w:tbl>
    <w:p w14:paraId="50E96C5E" w14:textId="77777777" w:rsidR="00E022B3" w:rsidRDefault="00E022B3"/>
    <w:p w14:paraId="1BB7C80C" w14:textId="77777777" w:rsidR="00E022B3" w:rsidRDefault="00E022B3"/>
    <w:p w14:paraId="420539FB" w14:textId="77777777" w:rsidR="00E022B3" w:rsidRDefault="00E022B3"/>
    <w:p w14:paraId="3252B2D1" w14:textId="77777777" w:rsidR="00E022B3" w:rsidRDefault="00E022B3"/>
    <w:p w14:paraId="67AD4956" w14:textId="77777777" w:rsidR="00E022B3" w:rsidRDefault="00E022B3"/>
    <w:p w14:paraId="179535D0" w14:textId="77777777" w:rsidR="00E022B3" w:rsidRDefault="00E022B3"/>
    <w:p w14:paraId="37B2CB06" w14:textId="77777777" w:rsidR="00E022B3" w:rsidRDefault="00E022B3"/>
    <w:p w14:paraId="2AE667D1" w14:textId="77777777" w:rsidR="00E022B3" w:rsidRDefault="00E022B3"/>
    <w:p w14:paraId="27705292" w14:textId="77777777" w:rsidR="00E022B3" w:rsidRDefault="00E022B3"/>
    <w:p w14:paraId="2E0BD577" w14:textId="77777777" w:rsidR="00E022B3" w:rsidRDefault="00E022B3"/>
    <w:p w14:paraId="518C5648" w14:textId="77777777" w:rsidR="00E022B3" w:rsidRDefault="00E022B3"/>
    <w:p w14:paraId="3FF998B5" w14:textId="50128535" w:rsidR="00E022B3" w:rsidRPr="00E022B3" w:rsidRDefault="00E022B3">
      <w:pPr>
        <w:rPr>
          <w:b/>
          <w:bCs/>
          <w:sz w:val="28"/>
          <w:szCs w:val="28"/>
        </w:rPr>
      </w:pPr>
      <w:r w:rsidRPr="00E022B3">
        <w:rPr>
          <w:b/>
          <w:bCs/>
          <w:sz w:val="28"/>
          <w:szCs w:val="28"/>
        </w:rPr>
        <w:lastRenderedPageBreak/>
        <w:t xml:space="preserve">3. </w:t>
      </w:r>
      <w:r w:rsidRPr="00E022B3">
        <w:rPr>
          <w:b/>
          <w:bCs/>
          <w:sz w:val="28"/>
          <w:szCs w:val="28"/>
        </w:rPr>
        <w:t>Artificial Intelligence and Machine Learning × Fintech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2667"/>
        <w:gridCol w:w="5024"/>
        <w:gridCol w:w="787"/>
      </w:tblGrid>
      <w:tr w:rsidR="00E022B3" w:rsidRPr="00E022B3" w14:paraId="32809CB0" w14:textId="77777777" w:rsidTr="00E022B3">
        <w:tc>
          <w:tcPr>
            <w:tcW w:w="0" w:type="auto"/>
            <w:hideMark/>
          </w:tcPr>
          <w:p w14:paraId="35EE5B34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142DA45F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hideMark/>
          </w:tcPr>
          <w:p w14:paraId="3607991E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What judges should evaluate</w:t>
            </w:r>
          </w:p>
        </w:tc>
        <w:tc>
          <w:tcPr>
            <w:tcW w:w="0" w:type="auto"/>
            <w:hideMark/>
          </w:tcPr>
          <w:p w14:paraId="5C89EE1C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Marks</w:t>
            </w:r>
          </w:p>
        </w:tc>
      </w:tr>
      <w:tr w:rsidR="00E022B3" w:rsidRPr="00E022B3" w14:paraId="4D0D9079" w14:textId="77777777" w:rsidTr="00E022B3">
        <w:tc>
          <w:tcPr>
            <w:tcW w:w="0" w:type="auto"/>
            <w:hideMark/>
          </w:tcPr>
          <w:p w14:paraId="0B07D0B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</w:t>
            </w:r>
          </w:p>
        </w:tc>
        <w:tc>
          <w:tcPr>
            <w:tcW w:w="0" w:type="auto"/>
            <w:hideMark/>
          </w:tcPr>
          <w:p w14:paraId="45DF194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Problem Understanding</w:t>
            </w:r>
          </w:p>
        </w:tc>
        <w:tc>
          <w:tcPr>
            <w:tcW w:w="0" w:type="auto"/>
            <w:hideMark/>
          </w:tcPr>
          <w:p w14:paraId="1ADAA5D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Addresses real student financial challenges and irregular income patterns</w:t>
            </w:r>
          </w:p>
        </w:tc>
        <w:tc>
          <w:tcPr>
            <w:tcW w:w="0" w:type="auto"/>
            <w:hideMark/>
          </w:tcPr>
          <w:p w14:paraId="5119278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8F13D40" w14:textId="77777777" w:rsidTr="00E022B3">
        <w:tc>
          <w:tcPr>
            <w:tcW w:w="0" w:type="auto"/>
            <w:hideMark/>
          </w:tcPr>
          <w:p w14:paraId="1C6C618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2</w:t>
            </w:r>
          </w:p>
        </w:tc>
        <w:tc>
          <w:tcPr>
            <w:tcW w:w="0" w:type="auto"/>
            <w:hideMark/>
          </w:tcPr>
          <w:p w14:paraId="04E63D4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Income &amp; Expense Management</w:t>
            </w:r>
          </w:p>
        </w:tc>
        <w:tc>
          <w:tcPr>
            <w:tcW w:w="0" w:type="auto"/>
            <w:hideMark/>
          </w:tcPr>
          <w:p w14:paraId="0FC9A05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Correctly records, categorizes and tracks income and expenditure</w:t>
            </w:r>
          </w:p>
        </w:tc>
        <w:tc>
          <w:tcPr>
            <w:tcW w:w="0" w:type="auto"/>
            <w:hideMark/>
          </w:tcPr>
          <w:p w14:paraId="4518F16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01C21929" w14:textId="77777777" w:rsidTr="00E022B3">
        <w:tc>
          <w:tcPr>
            <w:tcW w:w="0" w:type="auto"/>
            <w:hideMark/>
          </w:tcPr>
          <w:p w14:paraId="09C7BBB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3</w:t>
            </w:r>
          </w:p>
        </w:tc>
        <w:tc>
          <w:tcPr>
            <w:tcW w:w="0" w:type="auto"/>
            <w:hideMark/>
          </w:tcPr>
          <w:p w14:paraId="4E79DBF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Intelligent Budgeting</w:t>
            </w:r>
          </w:p>
        </w:tc>
        <w:tc>
          <w:tcPr>
            <w:tcW w:w="0" w:type="auto"/>
            <w:hideMark/>
          </w:tcPr>
          <w:p w14:paraId="33F83CD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Creates useful budgets based on spending patterns and financial constraints</w:t>
            </w:r>
          </w:p>
        </w:tc>
        <w:tc>
          <w:tcPr>
            <w:tcW w:w="0" w:type="auto"/>
            <w:hideMark/>
          </w:tcPr>
          <w:p w14:paraId="5542E11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A41D7CC" w14:textId="77777777" w:rsidTr="00E022B3">
        <w:tc>
          <w:tcPr>
            <w:tcW w:w="0" w:type="auto"/>
            <w:hideMark/>
          </w:tcPr>
          <w:p w14:paraId="0E4BD94B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4</w:t>
            </w:r>
          </w:p>
        </w:tc>
        <w:tc>
          <w:tcPr>
            <w:tcW w:w="0" w:type="auto"/>
            <w:hideMark/>
          </w:tcPr>
          <w:p w14:paraId="0EDBC9D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Savings Goal Optimization</w:t>
            </w:r>
          </w:p>
        </w:tc>
        <w:tc>
          <w:tcPr>
            <w:tcW w:w="0" w:type="auto"/>
            <w:hideMark/>
          </w:tcPr>
          <w:p w14:paraId="20DB4BC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Supports savings targets, progress tracking and realistic savings plans</w:t>
            </w:r>
          </w:p>
        </w:tc>
        <w:tc>
          <w:tcPr>
            <w:tcW w:w="0" w:type="auto"/>
            <w:hideMark/>
          </w:tcPr>
          <w:p w14:paraId="17F6986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1928F40C" w14:textId="77777777" w:rsidTr="00E022B3">
        <w:tc>
          <w:tcPr>
            <w:tcW w:w="0" w:type="auto"/>
            <w:hideMark/>
          </w:tcPr>
          <w:p w14:paraId="7B009D4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5</w:t>
            </w:r>
          </w:p>
        </w:tc>
        <w:tc>
          <w:tcPr>
            <w:tcW w:w="0" w:type="auto"/>
            <w:hideMark/>
          </w:tcPr>
          <w:p w14:paraId="619E836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AI/ML Implementation</w:t>
            </w:r>
          </w:p>
        </w:tc>
        <w:tc>
          <w:tcPr>
            <w:tcW w:w="0" w:type="auto"/>
            <w:hideMark/>
          </w:tcPr>
          <w:p w14:paraId="19242C1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Demonstrates meaningful AI/ML use beyond basic rules or static dashboards</w:t>
            </w:r>
          </w:p>
        </w:tc>
        <w:tc>
          <w:tcPr>
            <w:tcW w:w="0" w:type="auto"/>
            <w:hideMark/>
          </w:tcPr>
          <w:p w14:paraId="1BBC12C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90D8700" w14:textId="77777777" w:rsidTr="00E022B3">
        <w:tc>
          <w:tcPr>
            <w:tcW w:w="0" w:type="auto"/>
            <w:hideMark/>
          </w:tcPr>
          <w:p w14:paraId="53273A1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6</w:t>
            </w:r>
          </w:p>
        </w:tc>
        <w:tc>
          <w:tcPr>
            <w:tcW w:w="0" w:type="auto"/>
            <w:hideMark/>
          </w:tcPr>
          <w:p w14:paraId="22EC540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Forecasting &amp; Pattern Detection</w:t>
            </w:r>
          </w:p>
        </w:tc>
        <w:tc>
          <w:tcPr>
            <w:tcW w:w="0" w:type="auto"/>
            <w:hideMark/>
          </w:tcPr>
          <w:p w14:paraId="5F5F876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Predicts future expenses or identifies spending patterns using a suitable method</w:t>
            </w:r>
          </w:p>
        </w:tc>
        <w:tc>
          <w:tcPr>
            <w:tcW w:w="0" w:type="auto"/>
            <w:hideMark/>
          </w:tcPr>
          <w:p w14:paraId="6EDB2B0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30341D5E" w14:textId="77777777" w:rsidTr="00E022B3">
        <w:tc>
          <w:tcPr>
            <w:tcW w:w="0" w:type="auto"/>
            <w:hideMark/>
          </w:tcPr>
          <w:p w14:paraId="4700E95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7</w:t>
            </w:r>
          </w:p>
        </w:tc>
        <w:tc>
          <w:tcPr>
            <w:tcW w:w="0" w:type="auto"/>
            <w:hideMark/>
          </w:tcPr>
          <w:p w14:paraId="0904560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Quality of Recommendations</w:t>
            </w:r>
          </w:p>
        </w:tc>
        <w:tc>
          <w:tcPr>
            <w:tcW w:w="0" w:type="auto"/>
            <w:hideMark/>
          </w:tcPr>
          <w:p w14:paraId="0664C62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Provides relevant, explainable and actionable suggestions for saving money</w:t>
            </w:r>
          </w:p>
        </w:tc>
        <w:tc>
          <w:tcPr>
            <w:tcW w:w="0" w:type="auto"/>
            <w:hideMark/>
          </w:tcPr>
          <w:p w14:paraId="631177F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1E6EA62F" w14:textId="77777777" w:rsidTr="00E022B3">
        <w:tc>
          <w:tcPr>
            <w:tcW w:w="0" w:type="auto"/>
            <w:hideMark/>
          </w:tcPr>
          <w:p w14:paraId="5A57626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8</w:t>
            </w:r>
          </w:p>
        </w:tc>
        <w:tc>
          <w:tcPr>
            <w:tcW w:w="0" w:type="auto"/>
            <w:hideMark/>
          </w:tcPr>
          <w:p w14:paraId="65681A8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Financial Education</w:t>
            </w:r>
          </w:p>
        </w:tc>
        <w:tc>
          <w:tcPr>
            <w:tcW w:w="0" w:type="auto"/>
            <w:hideMark/>
          </w:tcPr>
          <w:p w14:paraId="65CDD36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Helps students understand budgeting, compound interest, inflation and emergency savings</w:t>
            </w:r>
          </w:p>
        </w:tc>
        <w:tc>
          <w:tcPr>
            <w:tcW w:w="0" w:type="auto"/>
            <w:hideMark/>
          </w:tcPr>
          <w:p w14:paraId="2434F38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56DA351D" w14:textId="77777777" w:rsidTr="00E022B3">
        <w:tc>
          <w:tcPr>
            <w:tcW w:w="0" w:type="auto"/>
            <w:hideMark/>
          </w:tcPr>
          <w:p w14:paraId="15EA186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9</w:t>
            </w:r>
          </w:p>
        </w:tc>
        <w:tc>
          <w:tcPr>
            <w:tcW w:w="0" w:type="auto"/>
            <w:hideMark/>
          </w:tcPr>
          <w:p w14:paraId="50B67A76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Privacy, Security &amp; Responsible Advice</w:t>
            </w:r>
          </w:p>
        </w:tc>
        <w:tc>
          <w:tcPr>
            <w:tcW w:w="0" w:type="auto"/>
            <w:hideMark/>
          </w:tcPr>
          <w:p w14:paraId="0384DB4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Protects financial data and avoids misleading or unsupported financial recommendations</w:t>
            </w:r>
          </w:p>
        </w:tc>
        <w:tc>
          <w:tcPr>
            <w:tcW w:w="0" w:type="auto"/>
            <w:hideMark/>
          </w:tcPr>
          <w:p w14:paraId="1ADE226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535160A3" w14:textId="77777777" w:rsidTr="00E022B3">
        <w:tc>
          <w:tcPr>
            <w:tcW w:w="0" w:type="auto"/>
            <w:hideMark/>
          </w:tcPr>
          <w:p w14:paraId="0C346AC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  <w:tc>
          <w:tcPr>
            <w:tcW w:w="0" w:type="auto"/>
            <w:hideMark/>
          </w:tcPr>
          <w:p w14:paraId="51F06A6B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Validation &amp; Real-World Usefulness</w:t>
            </w:r>
          </w:p>
        </w:tc>
        <w:tc>
          <w:tcPr>
            <w:tcW w:w="0" w:type="auto"/>
            <w:hideMark/>
          </w:tcPr>
          <w:p w14:paraId="0F2F71D3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Tests predictions and recommendations, handles unusual cases and demonstrates practical value</w:t>
            </w:r>
          </w:p>
        </w:tc>
        <w:tc>
          <w:tcPr>
            <w:tcW w:w="0" w:type="auto"/>
            <w:hideMark/>
          </w:tcPr>
          <w:p w14:paraId="2A2E752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62BA3A8" w14:textId="77777777" w:rsidTr="00E022B3">
        <w:tc>
          <w:tcPr>
            <w:tcW w:w="0" w:type="auto"/>
            <w:hideMark/>
          </w:tcPr>
          <w:p w14:paraId="73F536A3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13DFADC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1CD9646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70AD8CB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100</w:t>
            </w:r>
          </w:p>
        </w:tc>
      </w:tr>
    </w:tbl>
    <w:p w14:paraId="1BEBE5E2" w14:textId="77777777" w:rsidR="00E022B3" w:rsidRDefault="00E022B3"/>
    <w:p w14:paraId="0A9F6D0C" w14:textId="77777777" w:rsidR="00E022B3" w:rsidRDefault="00E022B3"/>
    <w:p w14:paraId="7263ED42" w14:textId="77777777" w:rsidR="00E022B3" w:rsidRDefault="00E022B3"/>
    <w:p w14:paraId="4096ABE0" w14:textId="77777777" w:rsidR="00E022B3" w:rsidRDefault="00E022B3"/>
    <w:p w14:paraId="636853CB" w14:textId="77777777" w:rsidR="00E022B3" w:rsidRDefault="00E022B3"/>
    <w:p w14:paraId="674EF0E2" w14:textId="77777777" w:rsidR="00E022B3" w:rsidRDefault="00E022B3"/>
    <w:p w14:paraId="623DEF07" w14:textId="77777777" w:rsidR="00E022B3" w:rsidRDefault="00E022B3"/>
    <w:p w14:paraId="2D00AF08" w14:textId="77777777" w:rsidR="00E022B3" w:rsidRDefault="00E022B3"/>
    <w:p w14:paraId="6CA5B59C" w14:textId="77777777" w:rsidR="00E022B3" w:rsidRDefault="00E022B3"/>
    <w:p w14:paraId="0939CFFA" w14:textId="77777777" w:rsidR="00E022B3" w:rsidRDefault="00E022B3"/>
    <w:p w14:paraId="2E2CE763" w14:textId="77777777" w:rsidR="00E022B3" w:rsidRDefault="00E022B3"/>
    <w:p w14:paraId="517C3CF2" w14:textId="1ACBEC66" w:rsidR="00E022B3" w:rsidRPr="00E022B3" w:rsidRDefault="00E022B3">
      <w:pPr>
        <w:rPr>
          <w:b/>
          <w:bCs/>
          <w:sz w:val="28"/>
          <w:szCs w:val="28"/>
        </w:rPr>
      </w:pPr>
      <w:r w:rsidRPr="00E022B3">
        <w:rPr>
          <w:b/>
          <w:bCs/>
          <w:sz w:val="28"/>
          <w:szCs w:val="28"/>
        </w:rPr>
        <w:lastRenderedPageBreak/>
        <w:t xml:space="preserve">4. </w:t>
      </w:r>
      <w:r w:rsidRPr="00E022B3">
        <w:rPr>
          <w:b/>
          <w:bCs/>
          <w:sz w:val="28"/>
          <w:szCs w:val="28"/>
        </w:rPr>
        <w:t xml:space="preserve">Data Analytics and </w:t>
      </w:r>
      <w:r>
        <w:rPr>
          <w:b/>
          <w:bCs/>
          <w:sz w:val="28"/>
          <w:szCs w:val="28"/>
        </w:rPr>
        <w:t>Visualisation</w:t>
      </w:r>
      <w:r w:rsidRPr="00E022B3">
        <w:rPr>
          <w:b/>
          <w:bCs/>
          <w:sz w:val="28"/>
          <w:szCs w:val="28"/>
        </w:rPr>
        <w:t xml:space="preserve"> × Sports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2503"/>
        <w:gridCol w:w="5188"/>
        <w:gridCol w:w="787"/>
      </w:tblGrid>
      <w:tr w:rsidR="00E022B3" w:rsidRPr="00E022B3" w14:paraId="4B991988" w14:textId="77777777" w:rsidTr="00E022B3">
        <w:tc>
          <w:tcPr>
            <w:tcW w:w="0" w:type="auto"/>
            <w:hideMark/>
          </w:tcPr>
          <w:p w14:paraId="3C0A74F2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8352919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hideMark/>
          </w:tcPr>
          <w:p w14:paraId="2A76A556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What judges should evaluate</w:t>
            </w:r>
          </w:p>
        </w:tc>
        <w:tc>
          <w:tcPr>
            <w:tcW w:w="0" w:type="auto"/>
            <w:hideMark/>
          </w:tcPr>
          <w:p w14:paraId="24B19475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Marks</w:t>
            </w:r>
          </w:p>
        </w:tc>
      </w:tr>
      <w:tr w:rsidR="00E022B3" w:rsidRPr="00E022B3" w14:paraId="5DD1436B" w14:textId="77777777" w:rsidTr="00E022B3">
        <w:tc>
          <w:tcPr>
            <w:tcW w:w="0" w:type="auto"/>
            <w:hideMark/>
          </w:tcPr>
          <w:p w14:paraId="4B7545C1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</w:t>
            </w:r>
          </w:p>
        </w:tc>
        <w:tc>
          <w:tcPr>
            <w:tcW w:w="0" w:type="auto"/>
            <w:hideMark/>
          </w:tcPr>
          <w:p w14:paraId="6D01E4A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Data Quality &amp; Preparation</w:t>
            </w:r>
          </w:p>
        </w:tc>
        <w:tc>
          <w:tcPr>
            <w:tcW w:w="0" w:type="auto"/>
            <w:hideMark/>
          </w:tcPr>
          <w:p w14:paraId="7CAE28A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Handles missing values, inconsistent records, changing event categories and data validation</w:t>
            </w:r>
          </w:p>
        </w:tc>
        <w:tc>
          <w:tcPr>
            <w:tcW w:w="0" w:type="auto"/>
            <w:hideMark/>
          </w:tcPr>
          <w:p w14:paraId="405A288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E481C03" w14:textId="77777777" w:rsidTr="00E022B3">
        <w:tc>
          <w:tcPr>
            <w:tcW w:w="0" w:type="auto"/>
            <w:hideMark/>
          </w:tcPr>
          <w:p w14:paraId="4014363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2</w:t>
            </w:r>
          </w:p>
        </w:tc>
        <w:tc>
          <w:tcPr>
            <w:tcW w:w="0" w:type="auto"/>
            <w:hideMark/>
          </w:tcPr>
          <w:p w14:paraId="626FB2D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Historical Data Analysis</w:t>
            </w:r>
          </w:p>
        </w:tc>
        <w:tc>
          <w:tcPr>
            <w:tcW w:w="0" w:type="auto"/>
            <w:hideMark/>
          </w:tcPr>
          <w:p w14:paraId="722DC9E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 xml:space="preserve">Correctly </w:t>
            </w:r>
            <w:proofErr w:type="spellStart"/>
            <w:r w:rsidRPr="00E022B3">
              <w:t>analyzes</w:t>
            </w:r>
            <w:proofErr w:type="spellEnd"/>
            <w:r w:rsidRPr="00E022B3">
              <w:t xml:space="preserve"> Olympic editions, countries, athletes, sports and medal trends</w:t>
            </w:r>
          </w:p>
        </w:tc>
        <w:tc>
          <w:tcPr>
            <w:tcW w:w="0" w:type="auto"/>
            <w:hideMark/>
          </w:tcPr>
          <w:p w14:paraId="61A7D2A0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6A04B1A" w14:textId="77777777" w:rsidTr="00E022B3">
        <w:tc>
          <w:tcPr>
            <w:tcW w:w="0" w:type="auto"/>
            <w:hideMark/>
          </w:tcPr>
          <w:p w14:paraId="2F67A1C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3</w:t>
            </w:r>
          </w:p>
        </w:tc>
        <w:tc>
          <w:tcPr>
            <w:tcW w:w="0" w:type="auto"/>
            <w:hideMark/>
          </w:tcPr>
          <w:p w14:paraId="35B5ADA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Visualization &amp; Dashboard Design</w:t>
            </w:r>
          </w:p>
        </w:tc>
        <w:tc>
          <w:tcPr>
            <w:tcW w:w="0" w:type="auto"/>
            <w:hideMark/>
          </w:tcPr>
          <w:p w14:paraId="15D3A42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Uses clear, meaningful charts and interactive country-wise and sport-wise comparisons</w:t>
            </w:r>
          </w:p>
        </w:tc>
        <w:tc>
          <w:tcPr>
            <w:tcW w:w="0" w:type="auto"/>
            <w:hideMark/>
          </w:tcPr>
          <w:p w14:paraId="734D46C1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EACBA14" w14:textId="77777777" w:rsidTr="00E022B3">
        <w:tc>
          <w:tcPr>
            <w:tcW w:w="0" w:type="auto"/>
            <w:hideMark/>
          </w:tcPr>
          <w:p w14:paraId="7E6E215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4</w:t>
            </w:r>
          </w:p>
        </w:tc>
        <w:tc>
          <w:tcPr>
            <w:tcW w:w="0" w:type="auto"/>
            <w:hideMark/>
          </w:tcPr>
          <w:p w14:paraId="62024BB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Insight Discovery</w:t>
            </w:r>
          </w:p>
        </w:tc>
        <w:tc>
          <w:tcPr>
            <w:tcW w:w="0" w:type="auto"/>
            <w:hideMark/>
          </w:tcPr>
          <w:p w14:paraId="0D208DF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Identifies non-obvious performance patterns and explains why they matter</w:t>
            </w:r>
          </w:p>
        </w:tc>
        <w:tc>
          <w:tcPr>
            <w:tcW w:w="0" w:type="auto"/>
            <w:hideMark/>
          </w:tcPr>
          <w:p w14:paraId="34F323A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D39815E" w14:textId="77777777" w:rsidTr="00E022B3">
        <w:tc>
          <w:tcPr>
            <w:tcW w:w="0" w:type="auto"/>
            <w:hideMark/>
          </w:tcPr>
          <w:p w14:paraId="736B725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5</w:t>
            </w:r>
          </w:p>
        </w:tc>
        <w:tc>
          <w:tcPr>
            <w:tcW w:w="0" w:type="auto"/>
            <w:hideMark/>
          </w:tcPr>
          <w:p w14:paraId="7C0F8FE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Factor Analysis</w:t>
            </w:r>
          </w:p>
        </w:tc>
        <w:tc>
          <w:tcPr>
            <w:tcW w:w="0" w:type="auto"/>
            <w:hideMark/>
          </w:tcPr>
          <w:p w14:paraId="7C11B38A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Investigates variables associated with medal wins and sporting performance</w:t>
            </w:r>
          </w:p>
        </w:tc>
        <w:tc>
          <w:tcPr>
            <w:tcW w:w="0" w:type="auto"/>
            <w:hideMark/>
          </w:tcPr>
          <w:p w14:paraId="4E21AEB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E04331A" w14:textId="77777777" w:rsidTr="00E022B3">
        <w:tc>
          <w:tcPr>
            <w:tcW w:w="0" w:type="auto"/>
            <w:hideMark/>
          </w:tcPr>
          <w:p w14:paraId="2224E4E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6</w:t>
            </w:r>
          </w:p>
        </w:tc>
        <w:tc>
          <w:tcPr>
            <w:tcW w:w="0" w:type="auto"/>
            <w:hideMark/>
          </w:tcPr>
          <w:p w14:paraId="7C6DCE7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Prediction Methodology</w:t>
            </w:r>
          </w:p>
        </w:tc>
        <w:tc>
          <w:tcPr>
            <w:tcW w:w="0" w:type="auto"/>
            <w:hideMark/>
          </w:tcPr>
          <w:p w14:paraId="1B96FB62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Uses a suitable statistical or ML approach and justifies the choice of model</w:t>
            </w:r>
          </w:p>
        </w:tc>
        <w:tc>
          <w:tcPr>
            <w:tcW w:w="0" w:type="auto"/>
            <w:hideMark/>
          </w:tcPr>
          <w:p w14:paraId="0A36A92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6E7F0BF9" w14:textId="77777777" w:rsidTr="00E022B3">
        <w:tc>
          <w:tcPr>
            <w:tcW w:w="0" w:type="auto"/>
            <w:hideMark/>
          </w:tcPr>
          <w:p w14:paraId="322968E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7</w:t>
            </w:r>
          </w:p>
        </w:tc>
        <w:tc>
          <w:tcPr>
            <w:tcW w:w="0" w:type="auto"/>
            <w:hideMark/>
          </w:tcPr>
          <w:p w14:paraId="79AA348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Prediction Accuracy &amp; Validation</w:t>
            </w:r>
          </w:p>
        </w:tc>
        <w:tc>
          <w:tcPr>
            <w:tcW w:w="0" w:type="auto"/>
            <w:hideMark/>
          </w:tcPr>
          <w:p w14:paraId="11AD9A8D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Tests predictions against historical editions using appropriate metrics and baselines</w:t>
            </w:r>
          </w:p>
        </w:tc>
        <w:tc>
          <w:tcPr>
            <w:tcW w:w="0" w:type="auto"/>
            <w:hideMark/>
          </w:tcPr>
          <w:p w14:paraId="4C0ECA9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7D383808" w14:textId="77777777" w:rsidTr="00E022B3">
        <w:tc>
          <w:tcPr>
            <w:tcW w:w="0" w:type="auto"/>
            <w:hideMark/>
          </w:tcPr>
          <w:p w14:paraId="1AFB38B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8</w:t>
            </w:r>
          </w:p>
        </w:tc>
        <w:tc>
          <w:tcPr>
            <w:tcW w:w="0" w:type="auto"/>
            <w:hideMark/>
          </w:tcPr>
          <w:p w14:paraId="32BC3FB7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Future Olympic Forecasting</w:t>
            </w:r>
          </w:p>
        </w:tc>
        <w:tc>
          <w:tcPr>
            <w:tcW w:w="0" w:type="auto"/>
            <w:hideMark/>
          </w:tcPr>
          <w:p w14:paraId="7AE52AE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Produces defensible country-wise and sport-wise predictions with appropriate uncertainty</w:t>
            </w:r>
          </w:p>
        </w:tc>
        <w:tc>
          <w:tcPr>
            <w:tcW w:w="0" w:type="auto"/>
            <w:hideMark/>
          </w:tcPr>
          <w:p w14:paraId="44AB5DB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570B5BB8" w14:textId="77777777" w:rsidTr="00E022B3">
        <w:tc>
          <w:tcPr>
            <w:tcW w:w="0" w:type="auto"/>
            <w:hideMark/>
          </w:tcPr>
          <w:p w14:paraId="70CA8E54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9</w:t>
            </w:r>
          </w:p>
        </w:tc>
        <w:tc>
          <w:tcPr>
            <w:tcW w:w="0" w:type="auto"/>
            <w:hideMark/>
          </w:tcPr>
          <w:p w14:paraId="25C31D6F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Interpretation &amp; Transparency</w:t>
            </w:r>
          </w:p>
        </w:tc>
        <w:tc>
          <w:tcPr>
            <w:tcW w:w="0" w:type="auto"/>
            <w:hideMark/>
          </w:tcPr>
          <w:p w14:paraId="494CFAF9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Explains assumptions, limitations, potential bias and the difference between correlation and causation</w:t>
            </w:r>
          </w:p>
        </w:tc>
        <w:tc>
          <w:tcPr>
            <w:tcW w:w="0" w:type="auto"/>
            <w:hideMark/>
          </w:tcPr>
          <w:p w14:paraId="2944FF85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1085B263" w14:textId="77777777" w:rsidTr="00E022B3">
        <w:tc>
          <w:tcPr>
            <w:tcW w:w="0" w:type="auto"/>
            <w:hideMark/>
          </w:tcPr>
          <w:p w14:paraId="69CA89D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  <w:tc>
          <w:tcPr>
            <w:tcW w:w="0" w:type="auto"/>
            <w:hideMark/>
          </w:tcPr>
          <w:p w14:paraId="1A1701CE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Technical Execution &amp; Reproducibility</w:t>
            </w:r>
          </w:p>
        </w:tc>
        <w:tc>
          <w:tcPr>
            <w:tcW w:w="0" w:type="auto"/>
            <w:hideMark/>
          </w:tcPr>
          <w:p w14:paraId="7FAD099C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Demonstrates a working platform with reliable data processing and reproducible results</w:t>
            </w:r>
          </w:p>
        </w:tc>
        <w:tc>
          <w:tcPr>
            <w:tcW w:w="0" w:type="auto"/>
            <w:hideMark/>
          </w:tcPr>
          <w:p w14:paraId="2C569458" w14:textId="77777777" w:rsidR="00E022B3" w:rsidRPr="00E022B3" w:rsidRDefault="00E022B3" w:rsidP="00E022B3">
            <w:pPr>
              <w:spacing w:after="160" w:line="259" w:lineRule="auto"/>
            </w:pPr>
            <w:r w:rsidRPr="00E022B3">
              <w:t>10</w:t>
            </w:r>
          </w:p>
        </w:tc>
      </w:tr>
      <w:tr w:rsidR="00E022B3" w:rsidRPr="00E022B3" w14:paraId="4A2443C6" w14:textId="77777777" w:rsidTr="00E022B3">
        <w:tc>
          <w:tcPr>
            <w:tcW w:w="0" w:type="auto"/>
            <w:hideMark/>
          </w:tcPr>
          <w:p w14:paraId="74193F34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79A936C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0164E81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2CE9484" w14:textId="77777777" w:rsidR="00E022B3" w:rsidRPr="00E022B3" w:rsidRDefault="00E022B3" w:rsidP="00E022B3">
            <w:pPr>
              <w:spacing w:after="160" w:line="259" w:lineRule="auto"/>
              <w:rPr>
                <w:b/>
                <w:bCs/>
              </w:rPr>
            </w:pPr>
            <w:r w:rsidRPr="00E022B3">
              <w:rPr>
                <w:b/>
                <w:bCs/>
              </w:rPr>
              <w:t>100</w:t>
            </w:r>
          </w:p>
        </w:tc>
      </w:tr>
    </w:tbl>
    <w:p w14:paraId="266D4A62" w14:textId="77777777" w:rsidR="00E022B3" w:rsidRDefault="00E022B3"/>
    <w:sectPr w:rsidR="00E02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B3"/>
    <w:rsid w:val="00206DAF"/>
    <w:rsid w:val="00B9524C"/>
    <w:rsid w:val="00D921E5"/>
    <w:rsid w:val="00E022B3"/>
    <w:rsid w:val="00E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496D"/>
  <w15:chartTrackingRefBased/>
  <w15:docId w15:val="{EC6682B7-2497-4D6C-AF33-D9084E19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2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Vaishyar</dc:creator>
  <cp:keywords/>
  <dc:description/>
  <cp:lastModifiedBy>Satish Vaishyar</cp:lastModifiedBy>
  <cp:revision>1</cp:revision>
  <dcterms:created xsi:type="dcterms:W3CDTF">2026-10-23T10:21:00Z</dcterms:created>
  <dcterms:modified xsi:type="dcterms:W3CDTF">2026-10-23T10:29:00Z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16e6b2bf-5dbe-4692-876d-358677d1ed34</vt:lpwstr>
  </property>
</Properties>
</file>