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BD91" w14:textId="77777777" w:rsidR="005F2575" w:rsidRPr="00627ADE" w:rsidRDefault="005F2575" w:rsidP="005F2575"/>
    <w:p w14:paraId="60B05F34" w14:textId="77777777" w:rsidR="005F2575" w:rsidRDefault="005F2575" w:rsidP="005F2575">
      <w:pPr>
        <w:jc w:val="center"/>
        <w:rPr>
          <w:rFonts w:ascii="Times New Roman" w:hAnsi="Times New Roman" w:cs="Times New Roman"/>
          <w:b/>
        </w:rPr>
      </w:pPr>
    </w:p>
    <w:p w14:paraId="0860CBC6" w14:textId="77777777" w:rsidR="005F2575" w:rsidRDefault="005F2575" w:rsidP="005F2575">
      <w:pPr>
        <w:jc w:val="center"/>
        <w:rPr>
          <w:rFonts w:ascii="Times New Roman" w:hAnsi="Times New Roman" w:cs="Times New Roman"/>
          <w:b/>
        </w:rPr>
      </w:pPr>
    </w:p>
    <w:p w14:paraId="4502F03A" w14:textId="77777777" w:rsidR="005F2575" w:rsidRDefault="005F2575" w:rsidP="005F2575">
      <w:pPr>
        <w:jc w:val="center"/>
        <w:rPr>
          <w:rFonts w:ascii="Times New Roman" w:hAnsi="Times New Roman" w:cs="Times New Roman"/>
          <w:b/>
        </w:rPr>
      </w:pPr>
    </w:p>
    <w:p w14:paraId="4AD96C8F" w14:textId="77777777" w:rsidR="005F2575" w:rsidRDefault="005F2575" w:rsidP="005F2575">
      <w:pPr>
        <w:jc w:val="center"/>
        <w:rPr>
          <w:rFonts w:ascii="Times New Roman" w:hAnsi="Times New Roman" w:cs="Times New Roman"/>
          <w:b/>
        </w:rPr>
      </w:pPr>
    </w:p>
    <w:p w14:paraId="3ACD2217" w14:textId="686A234F" w:rsidR="005F2575" w:rsidRPr="00627ADE" w:rsidRDefault="005F2575" w:rsidP="005F2575">
      <w:pPr>
        <w:jc w:val="center"/>
        <w:rPr>
          <w:rFonts w:ascii="Times New Roman" w:hAnsi="Times New Roman" w:cs="Times New Roman"/>
        </w:rPr>
      </w:pPr>
      <w:r w:rsidRPr="00627ADE">
        <w:rPr>
          <w:rFonts w:ascii="Times New Roman" w:hAnsi="Times New Roman" w:cs="Times New Roman"/>
          <w:b/>
        </w:rPr>
        <w:t>TECNOLOGÍAS EMERGENTES Y SU IMPACTO EN LA SOCIEDAD Y LAS EMPRESAS EN COLOMBIA</w:t>
      </w:r>
    </w:p>
    <w:p w14:paraId="6AA1B1F5" w14:textId="77777777" w:rsidR="005F2575" w:rsidRPr="00627ADE" w:rsidRDefault="005F2575" w:rsidP="005F2575">
      <w:pPr>
        <w:rPr>
          <w:rFonts w:ascii="Times New Roman" w:hAnsi="Times New Roman" w:cs="Times New Roman"/>
        </w:rPr>
      </w:pPr>
      <w:r w:rsidRPr="00627ADE">
        <w:rPr>
          <w:rFonts w:ascii="Times New Roman" w:hAnsi="Times New Roman" w:cs="Times New Roman"/>
        </w:rPr>
        <w:br/>
      </w:r>
    </w:p>
    <w:p w14:paraId="5834E988"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Juan David Lozano Serna</w:t>
      </w:r>
    </w:p>
    <w:p w14:paraId="00EFE4F8"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Universidad Iberoamericana</w:t>
      </w:r>
    </w:p>
    <w:p w14:paraId="0E2FBA6A"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Tecnologías Emergentes</w:t>
      </w:r>
    </w:p>
    <w:p w14:paraId="580F3073"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Jennyfer Duarte</w:t>
      </w:r>
    </w:p>
    <w:p w14:paraId="59C29D1B" w14:textId="06B456EA" w:rsidR="005F2575" w:rsidRPr="00627ADE" w:rsidRDefault="005F2575" w:rsidP="005F2575">
      <w:pPr>
        <w:jc w:val="center"/>
        <w:rPr>
          <w:rFonts w:ascii="Times New Roman" w:hAnsi="Times New Roman" w:cs="Times New Roman"/>
        </w:rPr>
      </w:pPr>
      <w:r>
        <w:rPr>
          <w:rFonts w:ascii="Times New Roman" w:hAnsi="Times New Roman" w:cs="Times New Roman"/>
        </w:rPr>
        <w:t>Mayo</w:t>
      </w:r>
      <w:r w:rsidRPr="00627ADE">
        <w:rPr>
          <w:rFonts w:ascii="Times New Roman" w:hAnsi="Times New Roman" w:cs="Times New Roman"/>
        </w:rPr>
        <w:t xml:space="preserve"> 2</w:t>
      </w:r>
      <w:r>
        <w:rPr>
          <w:rFonts w:ascii="Times New Roman" w:hAnsi="Times New Roman" w:cs="Times New Roman"/>
        </w:rPr>
        <w:t>6</w:t>
      </w:r>
      <w:r w:rsidRPr="00627ADE">
        <w:rPr>
          <w:rFonts w:ascii="Times New Roman" w:hAnsi="Times New Roman" w:cs="Times New Roman"/>
        </w:rPr>
        <w:t xml:space="preserve"> de 2025</w:t>
      </w:r>
    </w:p>
    <w:p w14:paraId="1A11F791" w14:textId="77777777" w:rsidR="005F2575" w:rsidRPr="00627ADE" w:rsidRDefault="005F2575" w:rsidP="005F2575">
      <w:pPr>
        <w:rPr>
          <w:rFonts w:ascii="Times New Roman" w:hAnsi="Times New Roman" w:cs="Times New Roman"/>
        </w:rPr>
      </w:pPr>
      <w:r w:rsidRPr="00627ADE">
        <w:rPr>
          <w:rFonts w:ascii="Times New Roman" w:hAnsi="Times New Roman" w:cs="Times New Roman"/>
        </w:rPr>
        <w:br w:type="page"/>
      </w:r>
    </w:p>
    <w:p w14:paraId="3E533896" w14:textId="77777777" w:rsidR="005F2575" w:rsidRPr="00627ADE" w:rsidRDefault="005F2575" w:rsidP="005F2575">
      <w:pPr>
        <w:rPr>
          <w:rFonts w:ascii="Times New Roman" w:hAnsi="Times New Roman" w:cs="Times New Roman"/>
        </w:rPr>
      </w:pPr>
      <w:r w:rsidRPr="00627ADE">
        <w:rPr>
          <w:rFonts w:ascii="Times New Roman" w:hAnsi="Times New Roman" w:cs="Times New Roman"/>
        </w:rPr>
        <w:lastRenderedPageBreak/>
        <w:br/>
      </w:r>
      <w:r w:rsidRPr="00627ADE">
        <w:rPr>
          <w:rFonts w:ascii="Times New Roman" w:hAnsi="Times New Roman" w:cs="Times New Roman"/>
        </w:rPr>
        <w:br/>
      </w:r>
      <w:r w:rsidRPr="00627ADE">
        <w:rPr>
          <w:rFonts w:ascii="Times New Roman" w:hAnsi="Times New Roman" w:cs="Times New Roman"/>
        </w:rPr>
        <w:br/>
      </w:r>
      <w:r w:rsidRPr="00627ADE">
        <w:rPr>
          <w:rFonts w:ascii="Times New Roman" w:hAnsi="Times New Roman" w:cs="Times New Roman"/>
        </w:rPr>
        <w:br/>
      </w:r>
      <w:r w:rsidRPr="00627ADE">
        <w:rPr>
          <w:rFonts w:ascii="Times New Roman" w:hAnsi="Times New Roman" w:cs="Times New Roman"/>
        </w:rPr>
        <w:br/>
      </w:r>
    </w:p>
    <w:p w14:paraId="19AEB434" w14:textId="12268225" w:rsidR="005F2575" w:rsidRPr="00627ADE" w:rsidRDefault="005F2575" w:rsidP="005F2575">
      <w:pPr>
        <w:jc w:val="center"/>
        <w:rPr>
          <w:rFonts w:ascii="Times New Roman" w:hAnsi="Times New Roman" w:cs="Times New Roman"/>
        </w:rPr>
      </w:pPr>
      <w:r w:rsidRPr="00627ADE">
        <w:rPr>
          <w:rFonts w:ascii="Times New Roman" w:hAnsi="Times New Roman" w:cs="Times New Roman"/>
          <w:b/>
        </w:rPr>
        <w:t>TECNOLOGÍAS EMERGENTES Y SU IMPACTO EN LA SOCIEDAD Y LAS EMPRESAS EN COLOMBIA</w:t>
      </w:r>
    </w:p>
    <w:p w14:paraId="5E43DCF8" w14:textId="77777777" w:rsidR="005F2575" w:rsidRPr="00627ADE" w:rsidRDefault="005F2575" w:rsidP="005F2575">
      <w:pPr>
        <w:rPr>
          <w:rFonts w:ascii="Times New Roman" w:hAnsi="Times New Roman" w:cs="Times New Roman"/>
        </w:rPr>
      </w:pPr>
      <w:r w:rsidRPr="00627ADE">
        <w:rPr>
          <w:rFonts w:ascii="Times New Roman" w:hAnsi="Times New Roman" w:cs="Times New Roman"/>
        </w:rPr>
        <w:br/>
      </w:r>
    </w:p>
    <w:p w14:paraId="6C810B21"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Trabajo presentado por:</w:t>
      </w:r>
      <w:r w:rsidRPr="00627ADE">
        <w:rPr>
          <w:rFonts w:ascii="Times New Roman" w:hAnsi="Times New Roman" w:cs="Times New Roman"/>
        </w:rPr>
        <w:br/>
        <w:t>Juan David Lozano Serna</w:t>
      </w:r>
    </w:p>
    <w:p w14:paraId="2D94E68D"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Universidad Iberoamericana</w:t>
      </w:r>
    </w:p>
    <w:p w14:paraId="445D88E9"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Tecnologías Emergentes</w:t>
      </w:r>
    </w:p>
    <w:p w14:paraId="535A3CBE" w14:textId="77777777" w:rsidR="005F2575" w:rsidRPr="00627ADE" w:rsidRDefault="005F2575" w:rsidP="005F2575">
      <w:pPr>
        <w:jc w:val="center"/>
        <w:rPr>
          <w:rFonts w:ascii="Times New Roman" w:hAnsi="Times New Roman" w:cs="Times New Roman"/>
        </w:rPr>
      </w:pPr>
      <w:r w:rsidRPr="00627ADE">
        <w:rPr>
          <w:rFonts w:ascii="Times New Roman" w:hAnsi="Times New Roman" w:cs="Times New Roman"/>
        </w:rPr>
        <w:t>Presentado a:</w:t>
      </w:r>
      <w:r w:rsidRPr="00627ADE">
        <w:rPr>
          <w:rFonts w:ascii="Times New Roman" w:hAnsi="Times New Roman" w:cs="Times New Roman"/>
        </w:rPr>
        <w:br/>
        <w:t>Jennyfer</w:t>
      </w:r>
      <w:r>
        <w:rPr>
          <w:rFonts w:ascii="Times New Roman" w:hAnsi="Times New Roman" w:cs="Times New Roman"/>
        </w:rPr>
        <w:t xml:space="preserve"> </w:t>
      </w:r>
      <w:r w:rsidRPr="00627ADE">
        <w:rPr>
          <w:rFonts w:ascii="Times New Roman" w:hAnsi="Times New Roman" w:cs="Times New Roman"/>
        </w:rPr>
        <w:t>Duarte</w:t>
      </w:r>
    </w:p>
    <w:p w14:paraId="47D926A8" w14:textId="250E708E" w:rsidR="005F2575" w:rsidRPr="00627ADE" w:rsidRDefault="005F2575" w:rsidP="005F2575">
      <w:pPr>
        <w:jc w:val="center"/>
        <w:rPr>
          <w:rFonts w:ascii="Times New Roman" w:hAnsi="Times New Roman" w:cs="Times New Roman"/>
        </w:rPr>
      </w:pPr>
      <w:r w:rsidRPr="00627ADE">
        <w:rPr>
          <w:rFonts w:ascii="Times New Roman" w:hAnsi="Times New Roman" w:cs="Times New Roman"/>
        </w:rPr>
        <w:t>Abril 2</w:t>
      </w:r>
      <w:r>
        <w:rPr>
          <w:rFonts w:ascii="Times New Roman" w:hAnsi="Times New Roman" w:cs="Times New Roman"/>
        </w:rPr>
        <w:t>6</w:t>
      </w:r>
      <w:r w:rsidRPr="00627ADE">
        <w:rPr>
          <w:rFonts w:ascii="Times New Roman" w:hAnsi="Times New Roman" w:cs="Times New Roman"/>
        </w:rPr>
        <w:t xml:space="preserve"> de 2025</w:t>
      </w:r>
    </w:p>
    <w:p w14:paraId="26899E57" w14:textId="77777777" w:rsidR="005F2575" w:rsidRDefault="005F2575" w:rsidP="005F2575">
      <w:pPr>
        <w:rPr>
          <w:rFonts w:ascii="Times New Roman" w:hAnsi="Times New Roman" w:cs="Times New Roman"/>
        </w:rPr>
      </w:pPr>
    </w:p>
    <w:p w14:paraId="07F61715" w14:textId="77777777" w:rsidR="005F2575" w:rsidRDefault="005F2575" w:rsidP="005F2575">
      <w:pPr>
        <w:rPr>
          <w:rFonts w:ascii="Times New Roman" w:hAnsi="Times New Roman" w:cs="Times New Roman"/>
        </w:rPr>
      </w:pPr>
    </w:p>
    <w:p w14:paraId="62EB1997" w14:textId="77777777" w:rsidR="005F2575" w:rsidRDefault="005F2575" w:rsidP="005F2575">
      <w:pPr>
        <w:rPr>
          <w:rFonts w:ascii="Times New Roman" w:hAnsi="Times New Roman" w:cs="Times New Roman"/>
        </w:rPr>
      </w:pPr>
    </w:p>
    <w:p w14:paraId="20B37480" w14:textId="77777777" w:rsidR="005F2575" w:rsidRDefault="005F2575" w:rsidP="005F2575">
      <w:pPr>
        <w:rPr>
          <w:rFonts w:ascii="Times New Roman" w:hAnsi="Times New Roman" w:cs="Times New Roman"/>
        </w:rPr>
      </w:pPr>
    </w:p>
    <w:p w14:paraId="66EAD72A" w14:textId="77777777" w:rsidR="005F2575" w:rsidRDefault="005F2575" w:rsidP="005F2575">
      <w:pPr>
        <w:rPr>
          <w:rFonts w:ascii="Times New Roman" w:hAnsi="Times New Roman" w:cs="Times New Roman"/>
        </w:rPr>
      </w:pPr>
    </w:p>
    <w:p w14:paraId="60F14D22" w14:textId="77777777" w:rsidR="005F2575" w:rsidRDefault="005F2575" w:rsidP="005F2575">
      <w:pPr>
        <w:rPr>
          <w:rFonts w:ascii="Times New Roman" w:hAnsi="Times New Roman" w:cs="Times New Roman"/>
        </w:rPr>
      </w:pPr>
    </w:p>
    <w:p w14:paraId="50B6C9C4" w14:textId="77777777" w:rsidR="005F2575" w:rsidRDefault="005F2575" w:rsidP="005F2575">
      <w:pPr>
        <w:rPr>
          <w:rFonts w:ascii="Times New Roman" w:hAnsi="Times New Roman" w:cs="Times New Roman"/>
        </w:rPr>
      </w:pPr>
    </w:p>
    <w:p w14:paraId="071FF989" w14:textId="77777777" w:rsidR="005F2575" w:rsidRDefault="005F2575" w:rsidP="005F2575">
      <w:pPr>
        <w:rPr>
          <w:rFonts w:ascii="Times New Roman" w:hAnsi="Times New Roman" w:cs="Times New Roman"/>
        </w:rPr>
      </w:pPr>
    </w:p>
    <w:p w14:paraId="5C45104D" w14:textId="77777777" w:rsidR="005F2575" w:rsidRDefault="005F2575" w:rsidP="005F2575">
      <w:pPr>
        <w:rPr>
          <w:rFonts w:ascii="Times New Roman" w:hAnsi="Times New Roman" w:cs="Times New Roman"/>
        </w:rPr>
      </w:pPr>
    </w:p>
    <w:p w14:paraId="74C2D631" w14:textId="77777777" w:rsidR="005F2575" w:rsidRDefault="005F2575" w:rsidP="005F2575">
      <w:pPr>
        <w:rPr>
          <w:rFonts w:ascii="Times New Roman" w:hAnsi="Times New Roman" w:cs="Times New Roman"/>
        </w:rPr>
      </w:pPr>
    </w:p>
    <w:p w14:paraId="240346ED" w14:textId="77777777" w:rsidR="005F2575" w:rsidRDefault="005F2575" w:rsidP="005F2575">
      <w:pPr>
        <w:rPr>
          <w:rFonts w:ascii="Times New Roman" w:hAnsi="Times New Roman" w:cs="Times New Roman"/>
        </w:rPr>
      </w:pPr>
    </w:p>
    <w:p w14:paraId="0FDA0106" w14:textId="77777777" w:rsidR="005F2575" w:rsidRDefault="005F2575" w:rsidP="005F2575">
      <w:pPr>
        <w:rPr>
          <w:rFonts w:ascii="Times New Roman" w:hAnsi="Times New Roman" w:cs="Times New Roman"/>
        </w:rPr>
      </w:pPr>
    </w:p>
    <w:p w14:paraId="1A663DAB" w14:textId="77777777" w:rsidR="005F2575" w:rsidRDefault="005F2575" w:rsidP="005F2575">
      <w:pPr>
        <w:rPr>
          <w:rFonts w:ascii="Times New Roman" w:hAnsi="Times New Roman" w:cs="Times New Roman"/>
        </w:rPr>
      </w:pPr>
    </w:p>
    <w:p w14:paraId="620F985A" w14:textId="396608A4" w:rsidR="003A6402" w:rsidRPr="005F2575" w:rsidRDefault="002714E2" w:rsidP="005F2575">
      <w:pPr>
        <w:rPr>
          <w:rFonts w:ascii="Times New Roman" w:hAnsi="Times New Roman" w:cs="Times New Roman"/>
        </w:rPr>
      </w:pPr>
      <w:r w:rsidRPr="005F2575">
        <w:rPr>
          <w:rFonts w:ascii="Times New Roman" w:hAnsi="Times New Roman" w:cs="Times New Roman"/>
          <w:b/>
          <w:bCs/>
        </w:rPr>
        <w:lastRenderedPageBreak/>
        <w:t>Introducción</w:t>
      </w:r>
      <w:r w:rsidR="003A6402" w:rsidRPr="005F2575">
        <w:rPr>
          <w:rFonts w:ascii="Times New Roman" w:hAnsi="Times New Roman" w:cs="Times New Roman"/>
        </w:rPr>
        <w:br/>
        <w:t xml:space="preserve">El crecimiento exponencial actualmente de los datos generados diariamente ha creado la </w:t>
      </w:r>
      <w:r w:rsidR="005B04B2" w:rsidRPr="005F2575">
        <w:rPr>
          <w:rFonts w:ascii="Times New Roman" w:hAnsi="Times New Roman" w:cs="Times New Roman"/>
        </w:rPr>
        <w:t xml:space="preserve">necesidad de desarrollar nuevas formas de </w:t>
      </w:r>
      <w:r w:rsidR="004818E3" w:rsidRPr="005F2575">
        <w:rPr>
          <w:rFonts w:ascii="Times New Roman" w:hAnsi="Times New Roman" w:cs="Times New Roman"/>
        </w:rPr>
        <w:t>interpretar</w:t>
      </w:r>
      <w:r w:rsidR="005B04B2" w:rsidRPr="005F2575">
        <w:rPr>
          <w:rFonts w:ascii="Times New Roman" w:hAnsi="Times New Roman" w:cs="Times New Roman"/>
        </w:rPr>
        <w:t xml:space="preserve"> esta información. La analítica de datos surgió como una respuesta a esta necesidad, permitiendo a las organizaciones convertir grandes </w:t>
      </w:r>
      <w:r w:rsidR="004818E3" w:rsidRPr="005F2575">
        <w:rPr>
          <w:rFonts w:ascii="Times New Roman" w:hAnsi="Times New Roman" w:cs="Times New Roman"/>
        </w:rPr>
        <w:t xml:space="preserve">volúmenes de datos en conocimientos útiles y valiosos. </w:t>
      </w:r>
      <w:r w:rsidR="004818E3" w:rsidRPr="005F2575">
        <w:rPr>
          <w:rFonts w:ascii="Times New Roman" w:hAnsi="Times New Roman" w:cs="Times New Roman"/>
        </w:rPr>
        <w:br/>
      </w:r>
      <w:r w:rsidR="004818E3" w:rsidRPr="005F2575">
        <w:rPr>
          <w:rFonts w:ascii="Times New Roman" w:hAnsi="Times New Roman" w:cs="Times New Roman"/>
        </w:rPr>
        <w:br/>
        <w:t xml:space="preserve">La transformación digital ha obligado a las empresas a adaptarse a nuevas herramientas tecnológicas que les permitan sobrevivir y destacar en un entorno competitivo. La analítica </w:t>
      </w:r>
      <w:r w:rsidR="00ED11F8" w:rsidRPr="005F2575">
        <w:rPr>
          <w:rFonts w:ascii="Times New Roman" w:hAnsi="Times New Roman" w:cs="Times New Roman"/>
        </w:rPr>
        <w:t xml:space="preserve">de datos se convierte en una herramienta estratégica para identificar </w:t>
      </w:r>
      <w:r w:rsidRPr="005F2575">
        <w:rPr>
          <w:rFonts w:ascii="Times New Roman" w:hAnsi="Times New Roman" w:cs="Times New Roman"/>
        </w:rPr>
        <w:t>oportunidades</w:t>
      </w:r>
      <w:r w:rsidR="00ED11F8" w:rsidRPr="005F2575">
        <w:rPr>
          <w:rFonts w:ascii="Times New Roman" w:hAnsi="Times New Roman" w:cs="Times New Roman"/>
        </w:rPr>
        <w:t xml:space="preserve"> de mejora para entender el comportamiento de los consumidores y tomar decisiones </w:t>
      </w:r>
      <w:proofErr w:type="spellStart"/>
      <w:r w:rsidR="00ED11F8" w:rsidRPr="005F2575">
        <w:rPr>
          <w:rFonts w:ascii="Times New Roman" w:hAnsi="Times New Roman" w:cs="Times New Roman"/>
        </w:rPr>
        <w:t>mas</w:t>
      </w:r>
      <w:proofErr w:type="spellEnd"/>
      <w:r w:rsidR="00ED11F8" w:rsidRPr="005F2575">
        <w:rPr>
          <w:rFonts w:ascii="Times New Roman" w:hAnsi="Times New Roman" w:cs="Times New Roman"/>
        </w:rPr>
        <w:t xml:space="preserve"> acertadas. </w:t>
      </w:r>
      <w:r w:rsidR="00ED11F8" w:rsidRPr="005F2575">
        <w:rPr>
          <w:rFonts w:ascii="Times New Roman" w:hAnsi="Times New Roman" w:cs="Times New Roman"/>
        </w:rPr>
        <w:br/>
      </w:r>
      <w:r w:rsidR="00ED11F8" w:rsidRPr="005F2575">
        <w:rPr>
          <w:rFonts w:ascii="Times New Roman" w:hAnsi="Times New Roman" w:cs="Times New Roman"/>
        </w:rPr>
        <w:br/>
      </w:r>
      <w:r w:rsidRPr="005F2575">
        <w:rPr>
          <w:rFonts w:ascii="Times New Roman" w:hAnsi="Times New Roman" w:cs="Times New Roman"/>
          <w:b/>
          <w:bCs/>
        </w:rPr>
        <w:t>Justificación</w:t>
      </w:r>
    </w:p>
    <w:p w14:paraId="6A2454BE" w14:textId="6F9C2987" w:rsidR="00ED11F8" w:rsidRPr="005F2575" w:rsidRDefault="00ED11F8" w:rsidP="005F2575">
      <w:pPr>
        <w:spacing w:line="360" w:lineRule="auto"/>
        <w:rPr>
          <w:rFonts w:ascii="Times New Roman" w:hAnsi="Times New Roman" w:cs="Times New Roman"/>
        </w:rPr>
      </w:pPr>
      <w:r w:rsidRPr="005F2575">
        <w:rPr>
          <w:rFonts w:ascii="Times New Roman" w:hAnsi="Times New Roman" w:cs="Times New Roman"/>
        </w:rPr>
        <w:t>La elaboración de este trabajo tiene como objetivo comprender el papel fundamental que cumple la analítica de datos en el desarrollo organizacional, dada la importancia que tiene la información como activo estratégico en las empresas modernas, resulta esencial comprender como se recolectan, procesan, analizan e interpretan los datos.</w:t>
      </w:r>
      <w:r w:rsidRPr="005F2575">
        <w:rPr>
          <w:rFonts w:ascii="Times New Roman" w:hAnsi="Times New Roman" w:cs="Times New Roman"/>
        </w:rPr>
        <w:br/>
      </w:r>
      <w:r w:rsidRPr="005F2575">
        <w:rPr>
          <w:rFonts w:ascii="Times New Roman" w:hAnsi="Times New Roman" w:cs="Times New Roman"/>
        </w:rPr>
        <w:br/>
        <w:t xml:space="preserve">Este tema no es solo relevante desde un punto de vista técnico, sino también desde una perspectiva administrativa y estratégica. Las decisiones informadas pueden marcar </w:t>
      </w:r>
      <w:r w:rsidR="00D41643" w:rsidRPr="005F2575">
        <w:rPr>
          <w:rFonts w:ascii="Times New Roman" w:hAnsi="Times New Roman" w:cs="Times New Roman"/>
        </w:rPr>
        <w:t xml:space="preserve">la diferencia entre el éxito y el fracaso clave para su formación profesional, incluyendo pensamiento </w:t>
      </w:r>
      <w:r w:rsidR="002714E2" w:rsidRPr="005F2575">
        <w:rPr>
          <w:rFonts w:ascii="Times New Roman" w:hAnsi="Times New Roman" w:cs="Times New Roman"/>
        </w:rPr>
        <w:t>crítico</w:t>
      </w:r>
      <w:r w:rsidR="00D41643" w:rsidRPr="005F2575">
        <w:rPr>
          <w:rFonts w:ascii="Times New Roman" w:hAnsi="Times New Roman" w:cs="Times New Roman"/>
        </w:rPr>
        <w:t xml:space="preserve">, uso de herramientas digitales y comprensión de procesos de negocio. </w:t>
      </w:r>
      <w:r w:rsidR="00D41643" w:rsidRPr="005F2575">
        <w:rPr>
          <w:rFonts w:ascii="Times New Roman" w:hAnsi="Times New Roman" w:cs="Times New Roman"/>
        </w:rPr>
        <w:br/>
      </w:r>
      <w:r w:rsidR="00D41643" w:rsidRPr="005F2575">
        <w:rPr>
          <w:rFonts w:ascii="Times New Roman" w:hAnsi="Times New Roman" w:cs="Times New Roman"/>
        </w:rPr>
        <w:br/>
      </w:r>
      <w:r w:rsidR="002714E2" w:rsidRPr="005F2575">
        <w:rPr>
          <w:rFonts w:ascii="Times New Roman" w:hAnsi="Times New Roman" w:cs="Times New Roman"/>
        </w:rPr>
        <w:t>además</w:t>
      </w:r>
      <w:r w:rsidR="00D41643" w:rsidRPr="005F2575">
        <w:rPr>
          <w:rFonts w:ascii="Times New Roman" w:hAnsi="Times New Roman" w:cs="Times New Roman"/>
        </w:rPr>
        <w:t xml:space="preserve">, este trabajo busca sensibilizar sobre la responsabilidad ética que implica el manejo de datos, especialmente cuando se trata de información personal o confidencial. </w:t>
      </w:r>
      <w:r w:rsidR="00D41643" w:rsidRPr="005F2575">
        <w:rPr>
          <w:rFonts w:ascii="Times New Roman" w:hAnsi="Times New Roman" w:cs="Times New Roman"/>
        </w:rPr>
        <w:br/>
      </w:r>
      <w:r w:rsidR="00D41643" w:rsidRPr="005F2575">
        <w:rPr>
          <w:rFonts w:ascii="Times New Roman" w:hAnsi="Times New Roman" w:cs="Times New Roman"/>
        </w:rPr>
        <w:br/>
      </w:r>
      <w:r w:rsidR="00D41643" w:rsidRPr="005F2575">
        <w:rPr>
          <w:rFonts w:ascii="Times New Roman" w:hAnsi="Times New Roman" w:cs="Times New Roman"/>
          <w:b/>
          <w:bCs/>
        </w:rPr>
        <w:t>¿Qué es la analítica de datos?</w:t>
      </w:r>
    </w:p>
    <w:p w14:paraId="18659916" w14:textId="53A83CBF" w:rsidR="00D41643" w:rsidRPr="005F2575" w:rsidRDefault="00D41643" w:rsidP="005F2575">
      <w:pPr>
        <w:spacing w:line="360" w:lineRule="auto"/>
        <w:rPr>
          <w:rFonts w:ascii="Times New Roman" w:hAnsi="Times New Roman" w:cs="Times New Roman"/>
        </w:rPr>
      </w:pPr>
      <w:r w:rsidRPr="005F2575">
        <w:rPr>
          <w:rFonts w:ascii="Times New Roman" w:hAnsi="Times New Roman" w:cs="Times New Roman"/>
        </w:rPr>
        <w:t xml:space="preserve">La </w:t>
      </w:r>
      <w:r w:rsidR="002714E2" w:rsidRPr="005F2575">
        <w:rPr>
          <w:rFonts w:ascii="Times New Roman" w:hAnsi="Times New Roman" w:cs="Times New Roman"/>
        </w:rPr>
        <w:t>analítica</w:t>
      </w:r>
      <w:r w:rsidRPr="005F2575">
        <w:rPr>
          <w:rFonts w:ascii="Times New Roman" w:hAnsi="Times New Roman" w:cs="Times New Roman"/>
        </w:rPr>
        <w:t xml:space="preserve"> de datos es el proceso de examinar grandes </w:t>
      </w:r>
      <w:r w:rsidR="002714E2" w:rsidRPr="005F2575">
        <w:rPr>
          <w:rFonts w:ascii="Times New Roman" w:hAnsi="Times New Roman" w:cs="Times New Roman"/>
        </w:rPr>
        <w:t>volúmenes</w:t>
      </w:r>
      <w:r w:rsidRPr="005F2575">
        <w:rPr>
          <w:rFonts w:ascii="Times New Roman" w:hAnsi="Times New Roman" w:cs="Times New Roman"/>
        </w:rPr>
        <w:t xml:space="preserve"> de datos con el objetivo de descubrir patrones ocultos, correlaciones </w:t>
      </w:r>
      <w:r w:rsidR="002714E2" w:rsidRPr="005F2575">
        <w:rPr>
          <w:rFonts w:ascii="Times New Roman" w:hAnsi="Times New Roman" w:cs="Times New Roman"/>
        </w:rPr>
        <w:t>significativas y tendencias del comportamiento, con el fin de facilitar la toma de decisiones fundamentadas. Este proceso incluye técnicas estadísticas, matemáticas y computacionales que permiten extraer el valor de los datos brutos.</w:t>
      </w:r>
      <w:r w:rsidR="002714E2" w:rsidRPr="005F2575">
        <w:rPr>
          <w:rFonts w:ascii="Times New Roman" w:hAnsi="Times New Roman" w:cs="Times New Roman"/>
        </w:rPr>
        <w:br/>
      </w:r>
    </w:p>
    <w:p w14:paraId="472C6301" w14:textId="7C9BA61D" w:rsidR="002714E2" w:rsidRPr="005F2575" w:rsidRDefault="002714E2" w:rsidP="005F2575">
      <w:pPr>
        <w:spacing w:line="360" w:lineRule="auto"/>
        <w:rPr>
          <w:rFonts w:ascii="Times New Roman" w:hAnsi="Times New Roman" w:cs="Times New Roman"/>
        </w:rPr>
      </w:pPr>
      <w:r w:rsidRPr="005F2575">
        <w:rPr>
          <w:rFonts w:ascii="Times New Roman" w:hAnsi="Times New Roman" w:cs="Times New Roman"/>
        </w:rPr>
        <w:lastRenderedPageBreak/>
        <w:t>Se basa en tres componentes principales: La recopilación de datos, su procesamiento, análisis y la interpretación de los resultados. En la actualidad, la analítica de datos se aplica en casi todos los sectores, desde el comercio hasta la medicina, pasando por la educación, la industria y los gobiernos. La capacidad de analizar datos con precisión se ha convertido en un recurso esencial para las organizaciones modernas.</w:t>
      </w:r>
    </w:p>
    <w:p w14:paraId="1C18C01E" w14:textId="3B9E06D9" w:rsidR="002714E2" w:rsidRPr="005F2575" w:rsidRDefault="002714E2" w:rsidP="005F2575">
      <w:pPr>
        <w:spacing w:line="360" w:lineRule="auto"/>
        <w:rPr>
          <w:rFonts w:ascii="Times New Roman" w:hAnsi="Times New Roman" w:cs="Times New Roman"/>
        </w:rPr>
      </w:pPr>
      <w:r w:rsidRPr="005F2575">
        <w:rPr>
          <w:rFonts w:ascii="Times New Roman" w:hAnsi="Times New Roman" w:cs="Times New Roman"/>
        </w:rPr>
        <w:t xml:space="preserve">Uno de los factores ha impulsado el auge de la analítica de datos es el desarrollo de nueva </w:t>
      </w:r>
      <w:proofErr w:type="spellStart"/>
      <w:r w:rsidRPr="005F2575">
        <w:rPr>
          <w:rFonts w:ascii="Times New Roman" w:hAnsi="Times New Roman" w:cs="Times New Roman"/>
        </w:rPr>
        <w:t>tecnológias</w:t>
      </w:r>
      <w:proofErr w:type="spellEnd"/>
      <w:r w:rsidRPr="005F2575">
        <w:rPr>
          <w:rFonts w:ascii="Times New Roman" w:hAnsi="Times New Roman" w:cs="Times New Roman"/>
        </w:rPr>
        <w:t xml:space="preserve"> como la inteligencia artificial, el aprendizaje automático y el almacenamiento en la nube, que permiten procesar cantidades masivas de información en tiempo real. </w:t>
      </w:r>
      <w:r w:rsidRPr="005F2575">
        <w:rPr>
          <w:rFonts w:ascii="Times New Roman" w:hAnsi="Times New Roman" w:cs="Times New Roman"/>
        </w:rPr>
        <w:br/>
      </w:r>
      <w:r w:rsidRPr="005F2575">
        <w:rPr>
          <w:rFonts w:ascii="Times New Roman" w:hAnsi="Times New Roman" w:cs="Times New Roman"/>
        </w:rPr>
        <w:br/>
      </w:r>
      <w:r w:rsidRPr="005F2575">
        <w:rPr>
          <w:rFonts w:ascii="Times New Roman" w:hAnsi="Times New Roman" w:cs="Times New Roman"/>
          <w:b/>
          <w:bCs/>
        </w:rPr>
        <w:t>Tipo de analítica de datos</w:t>
      </w:r>
      <w:r w:rsidRPr="005F2575">
        <w:rPr>
          <w:rFonts w:ascii="Times New Roman" w:hAnsi="Times New Roman" w:cs="Times New Roman"/>
          <w:b/>
          <w:bCs/>
        </w:rPr>
        <w:br/>
      </w:r>
      <w:r w:rsidRPr="005F2575">
        <w:rPr>
          <w:rFonts w:ascii="Times New Roman" w:hAnsi="Times New Roman" w:cs="Times New Roman"/>
          <w:b/>
          <w:bCs/>
        </w:rPr>
        <w:br/>
      </w:r>
      <w:r w:rsidRPr="005F2575">
        <w:rPr>
          <w:rFonts w:ascii="Times New Roman" w:hAnsi="Times New Roman" w:cs="Times New Roman"/>
        </w:rPr>
        <w:t xml:space="preserve">La analítica de datos se divide generalmente </w:t>
      </w:r>
      <w:r w:rsidR="00AC77C5" w:rsidRPr="005F2575">
        <w:rPr>
          <w:rFonts w:ascii="Times New Roman" w:hAnsi="Times New Roman" w:cs="Times New Roman"/>
        </w:rPr>
        <w:t xml:space="preserve">en cuatro categorías principales, cada una con una finalidad distinta: </w:t>
      </w:r>
      <w:r w:rsidR="00AC77C5" w:rsidRPr="005F2575">
        <w:rPr>
          <w:rFonts w:ascii="Times New Roman" w:hAnsi="Times New Roman" w:cs="Times New Roman"/>
        </w:rPr>
        <w:br/>
      </w:r>
    </w:p>
    <w:p w14:paraId="00321ED7" w14:textId="40E8661D" w:rsidR="00AC77C5" w:rsidRPr="005F2575" w:rsidRDefault="00AC77C5" w:rsidP="005F2575">
      <w:pPr>
        <w:pStyle w:val="Prrafodelista"/>
        <w:numPr>
          <w:ilvl w:val="0"/>
          <w:numId w:val="1"/>
        </w:numPr>
        <w:spacing w:line="360" w:lineRule="auto"/>
        <w:rPr>
          <w:rFonts w:ascii="Times New Roman" w:hAnsi="Times New Roman" w:cs="Times New Roman"/>
        </w:rPr>
      </w:pPr>
      <w:r w:rsidRPr="005F2575">
        <w:rPr>
          <w:rFonts w:ascii="Times New Roman" w:hAnsi="Times New Roman" w:cs="Times New Roman"/>
        </w:rPr>
        <w:t xml:space="preserve">Analítica descriptiva: </w:t>
      </w:r>
      <w:r w:rsidRPr="005F2575">
        <w:rPr>
          <w:rFonts w:ascii="Times New Roman" w:hAnsi="Times New Roman" w:cs="Times New Roman"/>
        </w:rPr>
        <w:br/>
      </w:r>
      <w:r w:rsidRPr="005F2575">
        <w:rPr>
          <w:rFonts w:ascii="Times New Roman" w:hAnsi="Times New Roman" w:cs="Times New Roman"/>
        </w:rPr>
        <w:br/>
        <w:t>Su función es responder a la pregunta “¿Qué ha ocurrido?” Esta categoría se basa en el análisis de datos históricos y permite obtener una visión clara del rendimiento pasado de una organización. Se utilizan herramientas como reportes, cuadros de mando e indicadores de rendimiento.</w:t>
      </w:r>
      <w:r w:rsidRPr="005F2575">
        <w:rPr>
          <w:rFonts w:ascii="Times New Roman" w:hAnsi="Times New Roman" w:cs="Times New Roman"/>
        </w:rPr>
        <w:br/>
      </w:r>
    </w:p>
    <w:p w14:paraId="368AE781" w14:textId="77777777" w:rsidR="00AC77C5" w:rsidRPr="005F2575" w:rsidRDefault="00AC77C5" w:rsidP="005F2575">
      <w:pPr>
        <w:pStyle w:val="Prrafodelista"/>
        <w:numPr>
          <w:ilvl w:val="0"/>
          <w:numId w:val="1"/>
        </w:numPr>
        <w:spacing w:line="360" w:lineRule="auto"/>
        <w:rPr>
          <w:rFonts w:ascii="Times New Roman" w:hAnsi="Times New Roman" w:cs="Times New Roman"/>
        </w:rPr>
      </w:pPr>
      <w:r w:rsidRPr="005F2575">
        <w:rPr>
          <w:rFonts w:ascii="Times New Roman" w:hAnsi="Times New Roman" w:cs="Times New Roman"/>
        </w:rPr>
        <w:t>Analítica diagnóstica:</w:t>
      </w:r>
    </w:p>
    <w:p w14:paraId="09E02180" w14:textId="2EA22AB9" w:rsidR="00AC77C5" w:rsidRPr="005F2575" w:rsidRDefault="00AC77C5" w:rsidP="005F2575">
      <w:pPr>
        <w:pStyle w:val="Prrafodelista"/>
        <w:spacing w:line="360" w:lineRule="auto"/>
        <w:rPr>
          <w:rFonts w:ascii="Times New Roman" w:hAnsi="Times New Roman" w:cs="Times New Roman"/>
        </w:rPr>
      </w:pPr>
      <w:r w:rsidRPr="005F2575">
        <w:rPr>
          <w:rFonts w:ascii="Times New Roman" w:hAnsi="Times New Roman" w:cs="Times New Roman"/>
        </w:rPr>
        <w:t>Busca explicar las causas de un fenómeno observado. Responde a la pregunta “¿Por qué ocurrió?”. A través del análisis de relaciones causales, correlaciones y segmentaciones, esta analítica permite entender los factores que influyen en los resultados de una organización.</w:t>
      </w:r>
      <w:r w:rsidRPr="005F2575">
        <w:rPr>
          <w:rFonts w:ascii="Times New Roman" w:hAnsi="Times New Roman" w:cs="Times New Roman"/>
        </w:rPr>
        <w:br/>
      </w:r>
    </w:p>
    <w:p w14:paraId="7671D29C" w14:textId="77777777" w:rsidR="00AC77C5" w:rsidRPr="005F2575" w:rsidRDefault="00AC77C5" w:rsidP="005F2575">
      <w:pPr>
        <w:pStyle w:val="Prrafodelista"/>
        <w:numPr>
          <w:ilvl w:val="0"/>
          <w:numId w:val="1"/>
        </w:numPr>
        <w:spacing w:line="360" w:lineRule="auto"/>
        <w:rPr>
          <w:rFonts w:ascii="Times New Roman" w:hAnsi="Times New Roman" w:cs="Times New Roman"/>
        </w:rPr>
      </w:pPr>
      <w:r w:rsidRPr="005F2575">
        <w:rPr>
          <w:rFonts w:ascii="Times New Roman" w:hAnsi="Times New Roman" w:cs="Times New Roman"/>
        </w:rPr>
        <w:t>Analítica predictiva:</w:t>
      </w:r>
    </w:p>
    <w:p w14:paraId="07A9A3D6" w14:textId="151A73D1" w:rsidR="00AC77C5" w:rsidRDefault="00AC77C5" w:rsidP="005F2575">
      <w:pPr>
        <w:pStyle w:val="Prrafodelista"/>
        <w:spacing w:line="360" w:lineRule="auto"/>
        <w:rPr>
          <w:rFonts w:ascii="Times New Roman" w:hAnsi="Times New Roman" w:cs="Times New Roman"/>
        </w:rPr>
      </w:pPr>
      <w:r w:rsidRPr="005F2575">
        <w:rPr>
          <w:rFonts w:ascii="Times New Roman" w:hAnsi="Times New Roman" w:cs="Times New Roman"/>
        </w:rPr>
        <w:t xml:space="preserve">Utiliza modelos estadísticos y algoritmos de machine </w:t>
      </w:r>
      <w:proofErr w:type="spellStart"/>
      <w:r w:rsidRPr="005F2575">
        <w:rPr>
          <w:rFonts w:ascii="Times New Roman" w:hAnsi="Times New Roman" w:cs="Times New Roman"/>
        </w:rPr>
        <w:t>learning</w:t>
      </w:r>
      <w:proofErr w:type="spellEnd"/>
      <w:r w:rsidRPr="005F2575">
        <w:rPr>
          <w:rFonts w:ascii="Times New Roman" w:hAnsi="Times New Roman" w:cs="Times New Roman"/>
        </w:rPr>
        <w:t xml:space="preserve"> para anticipar lo que probablemente ocurrirá en el futuro. Se usa ampliamente en la predicción de </w:t>
      </w:r>
      <w:r w:rsidRPr="005F2575">
        <w:rPr>
          <w:rFonts w:ascii="Times New Roman" w:hAnsi="Times New Roman" w:cs="Times New Roman"/>
        </w:rPr>
        <w:lastRenderedPageBreak/>
        <w:t>demanda, análisis de riesgos financieros, mantenimiento preventivo y comportamiento del cliente.</w:t>
      </w:r>
    </w:p>
    <w:p w14:paraId="68669E62" w14:textId="77777777" w:rsidR="001D7EC7" w:rsidRPr="005F2575" w:rsidRDefault="001D7EC7" w:rsidP="005F2575">
      <w:pPr>
        <w:pStyle w:val="Prrafodelista"/>
        <w:spacing w:line="360" w:lineRule="auto"/>
        <w:rPr>
          <w:rFonts w:ascii="Times New Roman" w:hAnsi="Times New Roman" w:cs="Times New Roman"/>
        </w:rPr>
      </w:pPr>
    </w:p>
    <w:p w14:paraId="11FEF148" w14:textId="77777777" w:rsidR="00AC77C5" w:rsidRPr="005F2575" w:rsidRDefault="00AC77C5" w:rsidP="005F2575">
      <w:pPr>
        <w:pStyle w:val="Prrafodelista"/>
        <w:numPr>
          <w:ilvl w:val="0"/>
          <w:numId w:val="1"/>
        </w:numPr>
        <w:spacing w:line="360" w:lineRule="auto"/>
        <w:rPr>
          <w:rFonts w:ascii="Times New Roman" w:hAnsi="Times New Roman" w:cs="Times New Roman"/>
        </w:rPr>
      </w:pPr>
      <w:r w:rsidRPr="005F2575">
        <w:rPr>
          <w:rFonts w:ascii="Times New Roman" w:hAnsi="Times New Roman" w:cs="Times New Roman"/>
        </w:rPr>
        <w:t>Analítica prescriptiva:</w:t>
      </w:r>
    </w:p>
    <w:p w14:paraId="7C7B14E5" w14:textId="77777777" w:rsidR="00AC77C5" w:rsidRPr="005F2575" w:rsidRDefault="00AC77C5" w:rsidP="005F2575">
      <w:pPr>
        <w:pStyle w:val="Prrafodelista"/>
        <w:spacing w:line="360" w:lineRule="auto"/>
        <w:rPr>
          <w:rFonts w:ascii="Times New Roman" w:hAnsi="Times New Roman" w:cs="Times New Roman"/>
        </w:rPr>
      </w:pPr>
      <w:r w:rsidRPr="005F2575">
        <w:rPr>
          <w:rFonts w:ascii="Times New Roman" w:hAnsi="Times New Roman" w:cs="Times New Roman"/>
        </w:rPr>
        <w:t>Va un paso más allá al sugerir acciones concretas que una organización debería tomar. Responde a la pregunta “¿Qué debo hacer?”. Utiliza modelos de optimización y simulación para proponer soluciones basadas en datos.</w:t>
      </w:r>
    </w:p>
    <w:p w14:paraId="18DD88CF" w14:textId="77777777" w:rsidR="00AC77C5" w:rsidRPr="005F2575" w:rsidRDefault="00AC77C5" w:rsidP="005F2575">
      <w:pPr>
        <w:spacing w:line="360" w:lineRule="auto"/>
        <w:rPr>
          <w:rFonts w:ascii="Times New Roman" w:hAnsi="Times New Roman" w:cs="Times New Roman"/>
        </w:rPr>
      </w:pPr>
      <w:r w:rsidRPr="005F2575">
        <w:rPr>
          <w:rFonts w:ascii="Times New Roman" w:hAnsi="Times New Roman" w:cs="Times New Roman"/>
        </w:rPr>
        <w:t>Estas categorías no son excluyentes, sino que se complementan entre sí. Las empresas líderes en el uso de datos suelen aplicar una combinación de estas analíticas para obtener una visión más completa de su entorno.</w:t>
      </w:r>
    </w:p>
    <w:p w14:paraId="722CD585" w14:textId="6195D728" w:rsidR="00AC77C5" w:rsidRPr="005F2575" w:rsidRDefault="00AC77C5" w:rsidP="005F2575">
      <w:pPr>
        <w:spacing w:line="360" w:lineRule="auto"/>
        <w:rPr>
          <w:rFonts w:ascii="Times New Roman" w:hAnsi="Times New Roman" w:cs="Times New Roman"/>
          <w:b/>
          <w:bCs/>
        </w:rPr>
      </w:pPr>
      <w:r w:rsidRPr="005F2575">
        <w:rPr>
          <w:rFonts w:ascii="Times New Roman" w:hAnsi="Times New Roman" w:cs="Times New Roman"/>
        </w:rPr>
        <w:br/>
      </w:r>
      <w:r w:rsidRPr="005F2575">
        <w:rPr>
          <w:rFonts w:ascii="Times New Roman" w:hAnsi="Times New Roman" w:cs="Times New Roman"/>
          <w:b/>
          <w:bCs/>
        </w:rPr>
        <w:t>Uso de la analítica de datos en el ámbito empresarial</w:t>
      </w:r>
    </w:p>
    <w:p w14:paraId="3BE7F32D" w14:textId="77777777" w:rsidR="00AC77C5" w:rsidRPr="00AC77C5" w:rsidRDefault="00AC77C5" w:rsidP="005F2575">
      <w:pPr>
        <w:spacing w:line="360" w:lineRule="auto"/>
        <w:rPr>
          <w:rFonts w:ascii="Times New Roman" w:hAnsi="Times New Roman" w:cs="Times New Roman"/>
        </w:rPr>
      </w:pPr>
      <w:r w:rsidRPr="00AC77C5">
        <w:rPr>
          <w:rFonts w:ascii="Times New Roman" w:hAnsi="Times New Roman" w:cs="Times New Roman"/>
        </w:rPr>
        <w:t>La analítica de datos en el mundo empresarial tiene múltiples aplicaciones que abarcan desde el análisis financiero hasta el comportamiento del consumidor. Gracias al acceso a grandes volúmenes de datos provenientes de redes sociales, plataformas de venta, sistemas internos y dispositivos conectados, las empresas pueden transformar sus procesos y modelos de negocio.</w:t>
      </w:r>
    </w:p>
    <w:p w14:paraId="4C68D898" w14:textId="77777777" w:rsidR="00AC77C5" w:rsidRPr="00AC77C5" w:rsidRDefault="00AC77C5" w:rsidP="005F2575">
      <w:pPr>
        <w:spacing w:line="360" w:lineRule="auto"/>
        <w:rPr>
          <w:rFonts w:ascii="Times New Roman" w:hAnsi="Times New Roman" w:cs="Times New Roman"/>
        </w:rPr>
      </w:pPr>
      <w:r w:rsidRPr="00AC77C5">
        <w:rPr>
          <w:rFonts w:ascii="Times New Roman" w:hAnsi="Times New Roman" w:cs="Times New Roman"/>
        </w:rPr>
        <w:t>Por ejemplo, en el área de marketing, la analítica permite segmentar audiencias, predecir tendencias de consumo y personalizar campañas publicitarias. En operaciones, ayuda a optimizar la cadena de suministro, reducir costos y mejorar la eficiencia logística. En el área de recursos humanos, se analiza el desempeño, la rotación y la satisfacción de los empleados, permitiendo tomar decisiones más estratégicas en la gestión del talento.</w:t>
      </w:r>
    </w:p>
    <w:p w14:paraId="6D4A117D" w14:textId="77777777" w:rsidR="00AC77C5" w:rsidRPr="00AC77C5" w:rsidRDefault="00AC77C5" w:rsidP="005F2575">
      <w:pPr>
        <w:spacing w:line="360" w:lineRule="auto"/>
        <w:rPr>
          <w:rFonts w:ascii="Times New Roman" w:hAnsi="Times New Roman" w:cs="Times New Roman"/>
        </w:rPr>
      </w:pPr>
      <w:r w:rsidRPr="00AC77C5">
        <w:rPr>
          <w:rFonts w:ascii="Times New Roman" w:hAnsi="Times New Roman" w:cs="Times New Roman"/>
        </w:rPr>
        <w:t>Empresas como Amazon, Google y Netflix son referentes en el uso intensivo de la analítica de datos. Estas organizaciones han desarrollado capacidades para anticiparse al comportamiento de los usuarios y ofrecer productos o servicios adaptados a sus preferencias, lo cual se traduce en mayores ingresos y fidelización.</w:t>
      </w:r>
    </w:p>
    <w:p w14:paraId="4D8DD32F" w14:textId="77777777" w:rsidR="00AC77C5" w:rsidRPr="00AC77C5" w:rsidRDefault="00AC77C5" w:rsidP="005F2575">
      <w:pPr>
        <w:spacing w:line="360" w:lineRule="auto"/>
        <w:rPr>
          <w:rFonts w:ascii="Times New Roman" w:hAnsi="Times New Roman" w:cs="Times New Roman"/>
        </w:rPr>
      </w:pPr>
      <w:r w:rsidRPr="00AC77C5">
        <w:rPr>
          <w:rFonts w:ascii="Times New Roman" w:hAnsi="Times New Roman" w:cs="Times New Roman"/>
        </w:rPr>
        <w:t xml:space="preserve">Además, la analítica también juega un papel clave en la innovación empresarial. Permite identificar nuevas oportunidades de negocio, probar productos mínimos viables (MVP) con menor riesgo y adaptarse rápidamente a los cambios del mercado. Sin embargo, su uso </w:t>
      </w:r>
      <w:r w:rsidRPr="00AC77C5">
        <w:rPr>
          <w:rFonts w:ascii="Times New Roman" w:hAnsi="Times New Roman" w:cs="Times New Roman"/>
        </w:rPr>
        <w:lastRenderedPageBreak/>
        <w:t>también plantea retos relacionados con la privacidad, la ciberseguridad y la necesidad de talento especializado en análisis de datos.</w:t>
      </w:r>
    </w:p>
    <w:p w14:paraId="08550211" w14:textId="77777777" w:rsidR="00AC77C5" w:rsidRPr="005F2575" w:rsidRDefault="00AC77C5" w:rsidP="005F2575">
      <w:pPr>
        <w:spacing w:line="360" w:lineRule="auto"/>
        <w:rPr>
          <w:rFonts w:ascii="Times New Roman" w:hAnsi="Times New Roman" w:cs="Times New Roman"/>
          <w:lang w:val="en-US"/>
        </w:rPr>
      </w:pPr>
      <w:proofErr w:type="spellStart"/>
      <w:r w:rsidRPr="005F2575">
        <w:rPr>
          <w:rFonts w:ascii="Times New Roman" w:hAnsi="Times New Roman" w:cs="Times New Roman"/>
          <w:b/>
          <w:bCs/>
          <w:lang w:val="es-ES"/>
        </w:rPr>
        <w:t>Bibliografia</w:t>
      </w:r>
      <w:proofErr w:type="spellEnd"/>
      <w:r w:rsidRPr="005F2575">
        <w:rPr>
          <w:rFonts w:ascii="Times New Roman" w:hAnsi="Times New Roman" w:cs="Times New Roman"/>
          <w:b/>
          <w:bCs/>
          <w:lang w:val="es-ES"/>
        </w:rPr>
        <w:t xml:space="preserve">: </w:t>
      </w:r>
      <w:r w:rsidRPr="005F2575">
        <w:rPr>
          <w:rFonts w:ascii="Times New Roman" w:hAnsi="Times New Roman" w:cs="Times New Roman"/>
          <w:lang w:val="es-ES"/>
        </w:rPr>
        <w:br/>
      </w:r>
      <w:r w:rsidRPr="005F2575">
        <w:rPr>
          <w:rFonts w:ascii="Times New Roman" w:hAnsi="Times New Roman" w:cs="Times New Roman"/>
          <w:lang w:val="es-ES"/>
        </w:rPr>
        <w:br/>
      </w:r>
      <w:r w:rsidRPr="005F2575">
        <w:rPr>
          <w:rFonts w:ascii="Times New Roman" w:hAnsi="Times New Roman" w:cs="Times New Roman"/>
          <w:lang w:val="en-US"/>
        </w:rPr>
        <w:t xml:space="preserve">García, M. A. (2020). </w:t>
      </w:r>
      <w:proofErr w:type="spellStart"/>
      <w:r w:rsidRPr="005F2575">
        <w:rPr>
          <w:rFonts w:ascii="Times New Roman" w:hAnsi="Times New Roman" w:cs="Times New Roman"/>
          <w:i/>
          <w:iCs/>
          <w:lang w:val="en-US"/>
        </w:rPr>
        <w:t>Analítica</w:t>
      </w:r>
      <w:proofErr w:type="spellEnd"/>
      <w:r w:rsidRPr="005F2575">
        <w:rPr>
          <w:rFonts w:ascii="Times New Roman" w:hAnsi="Times New Roman" w:cs="Times New Roman"/>
          <w:i/>
          <w:iCs/>
          <w:lang w:val="en-US"/>
        </w:rPr>
        <w:t xml:space="preserve"> de </w:t>
      </w:r>
      <w:proofErr w:type="spellStart"/>
      <w:r w:rsidRPr="005F2575">
        <w:rPr>
          <w:rFonts w:ascii="Times New Roman" w:hAnsi="Times New Roman" w:cs="Times New Roman"/>
          <w:i/>
          <w:iCs/>
          <w:lang w:val="en-US"/>
        </w:rPr>
        <w:t>datos</w:t>
      </w:r>
      <w:proofErr w:type="spellEnd"/>
      <w:r w:rsidRPr="005F2575">
        <w:rPr>
          <w:rFonts w:ascii="Times New Roman" w:hAnsi="Times New Roman" w:cs="Times New Roman"/>
          <w:i/>
          <w:iCs/>
          <w:lang w:val="en-US"/>
        </w:rPr>
        <w:t xml:space="preserve"> </w:t>
      </w:r>
      <w:proofErr w:type="spellStart"/>
      <w:r w:rsidRPr="005F2575">
        <w:rPr>
          <w:rFonts w:ascii="Times New Roman" w:hAnsi="Times New Roman" w:cs="Times New Roman"/>
          <w:i/>
          <w:iCs/>
          <w:lang w:val="en-US"/>
        </w:rPr>
        <w:t>en</w:t>
      </w:r>
      <w:proofErr w:type="spellEnd"/>
      <w:r w:rsidRPr="005F2575">
        <w:rPr>
          <w:rFonts w:ascii="Times New Roman" w:hAnsi="Times New Roman" w:cs="Times New Roman"/>
          <w:i/>
          <w:iCs/>
          <w:lang w:val="en-US"/>
        </w:rPr>
        <w:t xml:space="preserve"> </w:t>
      </w:r>
      <w:proofErr w:type="spellStart"/>
      <w:r w:rsidRPr="005F2575">
        <w:rPr>
          <w:rFonts w:ascii="Times New Roman" w:hAnsi="Times New Roman" w:cs="Times New Roman"/>
          <w:i/>
          <w:iCs/>
          <w:lang w:val="en-US"/>
        </w:rPr>
        <w:t>los</w:t>
      </w:r>
      <w:proofErr w:type="spellEnd"/>
      <w:r w:rsidRPr="005F2575">
        <w:rPr>
          <w:rFonts w:ascii="Times New Roman" w:hAnsi="Times New Roman" w:cs="Times New Roman"/>
          <w:i/>
          <w:iCs/>
          <w:lang w:val="en-US"/>
        </w:rPr>
        <w:t xml:space="preserve"> </w:t>
      </w:r>
      <w:proofErr w:type="spellStart"/>
      <w:r w:rsidRPr="005F2575">
        <w:rPr>
          <w:rFonts w:ascii="Times New Roman" w:hAnsi="Times New Roman" w:cs="Times New Roman"/>
          <w:i/>
          <w:iCs/>
          <w:lang w:val="en-US"/>
        </w:rPr>
        <w:t>negocios</w:t>
      </w:r>
      <w:proofErr w:type="spellEnd"/>
      <w:r w:rsidRPr="005F2575">
        <w:rPr>
          <w:rFonts w:ascii="Times New Roman" w:hAnsi="Times New Roman" w:cs="Times New Roman"/>
          <w:lang w:val="en-US"/>
        </w:rPr>
        <w:t xml:space="preserve">. Editorial </w:t>
      </w:r>
      <w:proofErr w:type="spellStart"/>
      <w:r w:rsidRPr="005F2575">
        <w:rPr>
          <w:rFonts w:ascii="Times New Roman" w:hAnsi="Times New Roman" w:cs="Times New Roman"/>
          <w:lang w:val="en-US"/>
        </w:rPr>
        <w:t>Universitaria</w:t>
      </w:r>
      <w:proofErr w:type="spellEnd"/>
      <w:r w:rsidRPr="005F2575">
        <w:rPr>
          <w:rFonts w:ascii="Times New Roman" w:hAnsi="Times New Roman" w:cs="Times New Roman"/>
          <w:lang w:val="en-US"/>
        </w:rPr>
        <w:t>.</w:t>
      </w:r>
    </w:p>
    <w:p w14:paraId="403D0651" w14:textId="77777777" w:rsidR="00AC77C5" w:rsidRPr="00AC77C5" w:rsidRDefault="00AC77C5" w:rsidP="005F2575">
      <w:pPr>
        <w:spacing w:line="360" w:lineRule="auto"/>
        <w:rPr>
          <w:rFonts w:ascii="Times New Roman" w:hAnsi="Times New Roman" w:cs="Times New Roman"/>
          <w:lang w:val="en-US"/>
        </w:rPr>
      </w:pPr>
      <w:r w:rsidRPr="00AC77C5">
        <w:rPr>
          <w:rFonts w:ascii="Times New Roman" w:hAnsi="Times New Roman" w:cs="Times New Roman"/>
          <w:lang w:val="en-US"/>
        </w:rPr>
        <w:t xml:space="preserve">Marr, B. (2016). </w:t>
      </w:r>
      <w:r w:rsidRPr="00AC77C5">
        <w:rPr>
          <w:rFonts w:ascii="Times New Roman" w:hAnsi="Times New Roman" w:cs="Times New Roman"/>
          <w:i/>
          <w:iCs/>
          <w:lang w:val="en-US"/>
        </w:rPr>
        <w:t>Big data in practice: How 45 successful companies used big data analytics to deliver extraordinary results</w:t>
      </w:r>
      <w:r w:rsidRPr="00AC77C5">
        <w:rPr>
          <w:rFonts w:ascii="Times New Roman" w:hAnsi="Times New Roman" w:cs="Times New Roman"/>
          <w:lang w:val="en-US"/>
        </w:rPr>
        <w:t>. Wiley.</w:t>
      </w:r>
    </w:p>
    <w:p w14:paraId="0028177D" w14:textId="77777777" w:rsidR="00AC77C5" w:rsidRPr="00AC77C5" w:rsidRDefault="00AC77C5" w:rsidP="005F2575">
      <w:pPr>
        <w:spacing w:line="360" w:lineRule="auto"/>
        <w:rPr>
          <w:rFonts w:ascii="Times New Roman" w:hAnsi="Times New Roman" w:cs="Times New Roman"/>
          <w:lang w:val="en-US"/>
        </w:rPr>
      </w:pPr>
      <w:r w:rsidRPr="00AC77C5">
        <w:rPr>
          <w:rFonts w:ascii="Times New Roman" w:hAnsi="Times New Roman" w:cs="Times New Roman"/>
          <w:lang w:val="en-US"/>
        </w:rPr>
        <w:t xml:space="preserve">Provost, F., &amp; Fawcett, T. (2013). </w:t>
      </w:r>
      <w:r w:rsidRPr="00AC77C5">
        <w:rPr>
          <w:rFonts w:ascii="Times New Roman" w:hAnsi="Times New Roman" w:cs="Times New Roman"/>
          <w:i/>
          <w:iCs/>
          <w:lang w:val="en-US"/>
        </w:rPr>
        <w:t>Data science for business: What you need to know about data mining and data-analytic thinking</w:t>
      </w:r>
      <w:r w:rsidRPr="00AC77C5">
        <w:rPr>
          <w:rFonts w:ascii="Times New Roman" w:hAnsi="Times New Roman" w:cs="Times New Roman"/>
          <w:lang w:val="en-US"/>
        </w:rPr>
        <w:t>. O'Reilly Media.</w:t>
      </w:r>
    </w:p>
    <w:p w14:paraId="1D19C385" w14:textId="77777777" w:rsidR="00AC77C5" w:rsidRPr="00AC77C5" w:rsidRDefault="00AC77C5" w:rsidP="005F2575">
      <w:pPr>
        <w:spacing w:line="360" w:lineRule="auto"/>
        <w:rPr>
          <w:rFonts w:ascii="Times New Roman" w:hAnsi="Times New Roman" w:cs="Times New Roman"/>
          <w:lang w:val="en-US"/>
        </w:rPr>
      </w:pPr>
      <w:r w:rsidRPr="00AC77C5">
        <w:rPr>
          <w:rFonts w:ascii="Times New Roman" w:hAnsi="Times New Roman" w:cs="Times New Roman"/>
          <w:lang w:val="en-US"/>
        </w:rPr>
        <w:t xml:space="preserve">SAS Institute. (2021). </w:t>
      </w:r>
      <w:r w:rsidRPr="00AC77C5">
        <w:rPr>
          <w:rFonts w:ascii="Times New Roman" w:hAnsi="Times New Roman" w:cs="Times New Roman"/>
          <w:i/>
          <w:iCs/>
          <w:lang w:val="en-US"/>
        </w:rPr>
        <w:t xml:space="preserve">What </w:t>
      </w:r>
      <w:proofErr w:type="gramStart"/>
      <w:r w:rsidRPr="00AC77C5">
        <w:rPr>
          <w:rFonts w:ascii="Times New Roman" w:hAnsi="Times New Roman" w:cs="Times New Roman"/>
          <w:i/>
          <w:iCs/>
          <w:lang w:val="en-US"/>
        </w:rPr>
        <w:t>is</w:t>
      </w:r>
      <w:proofErr w:type="gramEnd"/>
      <w:r w:rsidRPr="00AC77C5">
        <w:rPr>
          <w:rFonts w:ascii="Times New Roman" w:hAnsi="Times New Roman" w:cs="Times New Roman"/>
          <w:i/>
          <w:iCs/>
          <w:lang w:val="en-US"/>
        </w:rPr>
        <w:t xml:space="preserve"> data analytics?</w:t>
      </w:r>
      <w:r w:rsidRPr="00AC77C5">
        <w:rPr>
          <w:rFonts w:ascii="Times New Roman" w:hAnsi="Times New Roman" w:cs="Times New Roman"/>
          <w:lang w:val="en-US"/>
        </w:rPr>
        <w:t xml:space="preserve"> https://www.sas.com/en_us/insights/analytics/what-is-data-analytics.html</w:t>
      </w:r>
    </w:p>
    <w:p w14:paraId="006E8623" w14:textId="77777777" w:rsidR="00AC77C5" w:rsidRPr="00AC77C5" w:rsidRDefault="00AC77C5" w:rsidP="005F2575">
      <w:pPr>
        <w:spacing w:line="360" w:lineRule="auto"/>
        <w:rPr>
          <w:rFonts w:ascii="Times New Roman" w:hAnsi="Times New Roman" w:cs="Times New Roman"/>
          <w:lang w:val="en-US"/>
        </w:rPr>
      </w:pPr>
      <w:r w:rsidRPr="00AC77C5">
        <w:rPr>
          <w:rFonts w:ascii="Times New Roman" w:hAnsi="Times New Roman" w:cs="Times New Roman"/>
          <w:lang w:val="en-US"/>
        </w:rPr>
        <w:t xml:space="preserve">IBM. (2023). </w:t>
      </w:r>
      <w:r w:rsidRPr="00AC77C5">
        <w:rPr>
          <w:rFonts w:ascii="Times New Roman" w:hAnsi="Times New Roman" w:cs="Times New Roman"/>
          <w:i/>
          <w:iCs/>
          <w:lang w:val="en-US"/>
        </w:rPr>
        <w:t>Data Analytics: What it is and why it matters</w:t>
      </w:r>
      <w:r w:rsidRPr="00AC77C5">
        <w:rPr>
          <w:rFonts w:ascii="Times New Roman" w:hAnsi="Times New Roman" w:cs="Times New Roman"/>
          <w:lang w:val="en-US"/>
        </w:rPr>
        <w:t>. https://www.ibm.com/analytics/data-analytics</w:t>
      </w:r>
    </w:p>
    <w:p w14:paraId="02D6420E" w14:textId="2B1C8CC9" w:rsidR="00AC77C5" w:rsidRPr="005F2575" w:rsidRDefault="00AC77C5" w:rsidP="00AC77C5">
      <w:pPr>
        <w:rPr>
          <w:rFonts w:ascii="Times New Roman" w:hAnsi="Times New Roman" w:cs="Times New Roman"/>
          <w:lang w:val="es-ES"/>
        </w:rPr>
      </w:pPr>
    </w:p>
    <w:sectPr w:rsidR="00AC77C5" w:rsidRPr="005F2575">
      <w:headerReference w:type="default" r:id="rId7"/>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B87FC" w14:textId="77777777" w:rsidR="00C400C0" w:rsidRDefault="00C400C0" w:rsidP="001D7EC7">
      <w:pPr>
        <w:spacing w:after="0" w:line="240" w:lineRule="auto"/>
      </w:pPr>
      <w:r>
        <w:separator/>
      </w:r>
    </w:p>
  </w:endnote>
  <w:endnote w:type="continuationSeparator" w:id="0">
    <w:p w14:paraId="3194AB63" w14:textId="77777777" w:rsidR="00C400C0" w:rsidRDefault="00C400C0" w:rsidP="001D7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6231" w14:textId="77777777" w:rsidR="00C400C0" w:rsidRDefault="00C400C0" w:rsidP="001D7EC7">
      <w:pPr>
        <w:spacing w:after="0" w:line="240" w:lineRule="auto"/>
      </w:pPr>
      <w:r>
        <w:separator/>
      </w:r>
    </w:p>
  </w:footnote>
  <w:footnote w:type="continuationSeparator" w:id="0">
    <w:p w14:paraId="2ECC4DFB" w14:textId="77777777" w:rsidR="00C400C0" w:rsidRDefault="00C400C0" w:rsidP="001D7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115734"/>
      <w:docPartObj>
        <w:docPartGallery w:val="Page Numbers (Top of Page)"/>
        <w:docPartUnique/>
      </w:docPartObj>
    </w:sdtPr>
    <w:sdtContent>
      <w:p w14:paraId="4CAA4294" w14:textId="1C915AE0" w:rsidR="001D7EC7" w:rsidRDefault="001D7EC7">
        <w:pPr>
          <w:pStyle w:val="Encabezado"/>
          <w:jc w:val="right"/>
        </w:pPr>
        <w:r>
          <w:fldChar w:fldCharType="begin"/>
        </w:r>
        <w:r>
          <w:instrText>PAGE   \* MERGEFORMAT</w:instrText>
        </w:r>
        <w:r>
          <w:fldChar w:fldCharType="separate"/>
        </w:r>
        <w:r>
          <w:rPr>
            <w:lang w:val="es-ES"/>
          </w:rPr>
          <w:t>2</w:t>
        </w:r>
        <w:r>
          <w:fldChar w:fldCharType="end"/>
        </w:r>
      </w:p>
    </w:sdtContent>
  </w:sdt>
  <w:p w14:paraId="4A4EB50A" w14:textId="0243A11A" w:rsidR="001D7EC7" w:rsidRPr="001D7EC7" w:rsidRDefault="001D7EC7" w:rsidP="001D7EC7">
    <w:pPr>
      <w:pStyle w:val="Encabezado"/>
      <w:jc w:val="right"/>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0E51"/>
    <w:multiLevelType w:val="hybridMultilevel"/>
    <w:tmpl w:val="B7B08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50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402"/>
    <w:rsid w:val="001D7EC7"/>
    <w:rsid w:val="002613EB"/>
    <w:rsid w:val="002714E2"/>
    <w:rsid w:val="003252BD"/>
    <w:rsid w:val="003A6402"/>
    <w:rsid w:val="004818E3"/>
    <w:rsid w:val="00597E1F"/>
    <w:rsid w:val="005B04B2"/>
    <w:rsid w:val="005F2575"/>
    <w:rsid w:val="00AC77C5"/>
    <w:rsid w:val="00C400C0"/>
    <w:rsid w:val="00D41643"/>
    <w:rsid w:val="00ED1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4E8C"/>
  <w15:chartTrackingRefBased/>
  <w15:docId w15:val="{35F33133-5E4E-48D4-B9A4-86AF71BA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3A6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6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64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64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64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64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64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64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64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4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64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64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64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64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64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64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64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6402"/>
    <w:rPr>
      <w:rFonts w:eastAsiaTheme="majorEastAsia" w:cstheme="majorBidi"/>
      <w:color w:val="272727" w:themeColor="text1" w:themeTint="D8"/>
    </w:rPr>
  </w:style>
  <w:style w:type="paragraph" w:styleId="Ttulo">
    <w:name w:val="Title"/>
    <w:basedOn w:val="Normal"/>
    <w:next w:val="Normal"/>
    <w:link w:val="TtuloCar"/>
    <w:uiPriority w:val="10"/>
    <w:qFormat/>
    <w:rsid w:val="003A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64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64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64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6402"/>
    <w:pPr>
      <w:spacing w:before="160"/>
      <w:jc w:val="center"/>
    </w:pPr>
    <w:rPr>
      <w:i/>
      <w:iCs/>
      <w:color w:val="404040" w:themeColor="text1" w:themeTint="BF"/>
    </w:rPr>
  </w:style>
  <w:style w:type="character" w:customStyle="1" w:styleId="CitaCar">
    <w:name w:val="Cita Car"/>
    <w:basedOn w:val="Fuentedeprrafopredeter"/>
    <w:link w:val="Cita"/>
    <w:uiPriority w:val="29"/>
    <w:rsid w:val="003A6402"/>
    <w:rPr>
      <w:i/>
      <w:iCs/>
      <w:color w:val="404040" w:themeColor="text1" w:themeTint="BF"/>
    </w:rPr>
  </w:style>
  <w:style w:type="paragraph" w:styleId="Prrafodelista">
    <w:name w:val="List Paragraph"/>
    <w:basedOn w:val="Normal"/>
    <w:uiPriority w:val="34"/>
    <w:qFormat/>
    <w:rsid w:val="003A6402"/>
    <w:pPr>
      <w:ind w:left="720"/>
      <w:contextualSpacing/>
    </w:pPr>
  </w:style>
  <w:style w:type="character" w:styleId="nfasisintenso">
    <w:name w:val="Intense Emphasis"/>
    <w:basedOn w:val="Fuentedeprrafopredeter"/>
    <w:uiPriority w:val="21"/>
    <w:qFormat/>
    <w:rsid w:val="003A6402"/>
    <w:rPr>
      <w:i/>
      <w:iCs/>
      <w:color w:val="0F4761" w:themeColor="accent1" w:themeShade="BF"/>
    </w:rPr>
  </w:style>
  <w:style w:type="paragraph" w:styleId="Citadestacada">
    <w:name w:val="Intense Quote"/>
    <w:basedOn w:val="Normal"/>
    <w:next w:val="Normal"/>
    <w:link w:val="CitadestacadaCar"/>
    <w:uiPriority w:val="30"/>
    <w:qFormat/>
    <w:rsid w:val="003A6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6402"/>
    <w:rPr>
      <w:i/>
      <w:iCs/>
      <w:color w:val="0F4761" w:themeColor="accent1" w:themeShade="BF"/>
    </w:rPr>
  </w:style>
  <w:style w:type="character" w:styleId="Referenciaintensa">
    <w:name w:val="Intense Reference"/>
    <w:basedOn w:val="Fuentedeprrafopredeter"/>
    <w:uiPriority w:val="32"/>
    <w:qFormat/>
    <w:rsid w:val="003A6402"/>
    <w:rPr>
      <w:b/>
      <w:bCs/>
      <w:smallCaps/>
      <w:color w:val="0F4761" w:themeColor="accent1" w:themeShade="BF"/>
      <w:spacing w:val="5"/>
    </w:rPr>
  </w:style>
  <w:style w:type="paragraph" w:styleId="NormalWeb">
    <w:name w:val="Normal (Web)"/>
    <w:basedOn w:val="Normal"/>
    <w:uiPriority w:val="99"/>
    <w:semiHidden/>
    <w:unhideWhenUsed/>
    <w:rsid w:val="00AC77C5"/>
    <w:rPr>
      <w:rFonts w:ascii="Times New Roman" w:hAnsi="Times New Roman" w:cs="Times New Roman"/>
    </w:rPr>
  </w:style>
  <w:style w:type="paragraph" w:styleId="Encabezado">
    <w:name w:val="header"/>
    <w:basedOn w:val="Normal"/>
    <w:link w:val="EncabezadoCar"/>
    <w:uiPriority w:val="99"/>
    <w:unhideWhenUsed/>
    <w:rsid w:val="001D7E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7EC7"/>
    <w:rPr>
      <w:lang w:val="es-CO"/>
    </w:rPr>
  </w:style>
  <w:style w:type="paragraph" w:styleId="Piedepgina">
    <w:name w:val="footer"/>
    <w:basedOn w:val="Normal"/>
    <w:link w:val="PiedepginaCar"/>
    <w:uiPriority w:val="99"/>
    <w:unhideWhenUsed/>
    <w:rsid w:val="001D7E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7EC7"/>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6856">
      <w:bodyDiv w:val="1"/>
      <w:marLeft w:val="0"/>
      <w:marRight w:val="0"/>
      <w:marTop w:val="0"/>
      <w:marBottom w:val="0"/>
      <w:divBdr>
        <w:top w:val="none" w:sz="0" w:space="0" w:color="auto"/>
        <w:left w:val="none" w:sz="0" w:space="0" w:color="auto"/>
        <w:bottom w:val="none" w:sz="0" w:space="0" w:color="auto"/>
        <w:right w:val="none" w:sz="0" w:space="0" w:color="auto"/>
      </w:divBdr>
    </w:div>
    <w:div w:id="304504199">
      <w:bodyDiv w:val="1"/>
      <w:marLeft w:val="0"/>
      <w:marRight w:val="0"/>
      <w:marTop w:val="0"/>
      <w:marBottom w:val="0"/>
      <w:divBdr>
        <w:top w:val="none" w:sz="0" w:space="0" w:color="auto"/>
        <w:left w:val="none" w:sz="0" w:space="0" w:color="auto"/>
        <w:bottom w:val="none" w:sz="0" w:space="0" w:color="auto"/>
        <w:right w:val="none" w:sz="0" w:space="0" w:color="auto"/>
      </w:divBdr>
    </w:div>
    <w:div w:id="584581300">
      <w:bodyDiv w:val="1"/>
      <w:marLeft w:val="0"/>
      <w:marRight w:val="0"/>
      <w:marTop w:val="0"/>
      <w:marBottom w:val="0"/>
      <w:divBdr>
        <w:top w:val="none" w:sz="0" w:space="0" w:color="auto"/>
        <w:left w:val="none" w:sz="0" w:space="0" w:color="auto"/>
        <w:bottom w:val="none" w:sz="0" w:space="0" w:color="auto"/>
        <w:right w:val="none" w:sz="0" w:space="0" w:color="auto"/>
      </w:divBdr>
    </w:div>
    <w:div w:id="842210803">
      <w:bodyDiv w:val="1"/>
      <w:marLeft w:val="0"/>
      <w:marRight w:val="0"/>
      <w:marTop w:val="0"/>
      <w:marBottom w:val="0"/>
      <w:divBdr>
        <w:top w:val="none" w:sz="0" w:space="0" w:color="auto"/>
        <w:left w:val="none" w:sz="0" w:space="0" w:color="auto"/>
        <w:bottom w:val="none" w:sz="0" w:space="0" w:color="auto"/>
        <w:right w:val="none" w:sz="0" w:space="0" w:color="auto"/>
      </w:divBdr>
    </w:div>
    <w:div w:id="204100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1011</Words>
  <Characters>5765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3</cp:revision>
  <dcterms:created xsi:type="dcterms:W3CDTF">2025-05-26T20:51:00Z</dcterms:created>
  <dcterms:modified xsi:type="dcterms:W3CDTF">2025-05-26T23:37:00Z</dcterms:modified>
</cp:coreProperties>
</file>