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91935" w14:textId="77777777" w:rsidR="00B272F4" w:rsidRPr="00B272F4" w:rsidRDefault="00B272F4" w:rsidP="00B272F4">
      <w:pPr>
        <w:jc w:val="center"/>
        <w:rPr>
          <w:rFonts w:ascii="Arial" w:hAnsi="Arial" w:cs="Arial"/>
          <w:b/>
          <w:bCs/>
          <w:lang w:val="es-CO"/>
        </w:rPr>
      </w:pPr>
      <w:r w:rsidRPr="00B272F4">
        <w:rPr>
          <w:rFonts w:ascii="Arial" w:hAnsi="Arial" w:cs="Arial"/>
          <w:b/>
          <w:bCs/>
          <w:lang w:val="es-CO"/>
        </w:rPr>
        <w:t>Actividad 6 - Simulación de respuesta a un incidente de seguridad</w:t>
      </w:r>
    </w:p>
    <w:p w14:paraId="1FBDBF97" w14:textId="77777777" w:rsidR="00B272F4" w:rsidRPr="00B272F4" w:rsidRDefault="00B272F4" w:rsidP="00B272F4">
      <w:pPr>
        <w:jc w:val="center"/>
        <w:rPr>
          <w:rFonts w:ascii="Arial" w:hAnsi="Arial" w:cs="Arial"/>
          <w:lang w:val="es-CO"/>
        </w:rPr>
      </w:pPr>
    </w:p>
    <w:p w14:paraId="4D6BD6CD" w14:textId="77777777" w:rsidR="00B272F4" w:rsidRPr="00B272F4" w:rsidRDefault="00B272F4" w:rsidP="00B272F4">
      <w:pPr>
        <w:jc w:val="center"/>
        <w:rPr>
          <w:rFonts w:ascii="Arial" w:hAnsi="Arial" w:cs="Arial"/>
          <w:lang w:val="es-ES"/>
        </w:rPr>
      </w:pPr>
    </w:p>
    <w:p w14:paraId="3D1C533C" w14:textId="77777777" w:rsidR="00B272F4" w:rsidRPr="00B272F4" w:rsidRDefault="00B272F4" w:rsidP="00B272F4">
      <w:pPr>
        <w:jc w:val="center"/>
        <w:rPr>
          <w:rFonts w:ascii="Arial" w:hAnsi="Arial" w:cs="Arial"/>
          <w:lang w:val="es-ES"/>
        </w:rPr>
      </w:pPr>
    </w:p>
    <w:p w14:paraId="02B1F9B2" w14:textId="77777777" w:rsidR="00B272F4" w:rsidRPr="00B272F4" w:rsidRDefault="00B272F4" w:rsidP="00B272F4">
      <w:pPr>
        <w:jc w:val="center"/>
        <w:rPr>
          <w:rFonts w:ascii="Arial" w:hAnsi="Arial" w:cs="Arial"/>
          <w:lang w:val="es-ES"/>
        </w:rPr>
      </w:pPr>
    </w:p>
    <w:p w14:paraId="00C4CD6D" w14:textId="77777777" w:rsidR="00B272F4" w:rsidRPr="00B272F4" w:rsidRDefault="00B272F4" w:rsidP="00B272F4">
      <w:pPr>
        <w:jc w:val="center"/>
        <w:rPr>
          <w:rFonts w:ascii="Arial" w:hAnsi="Arial" w:cs="Arial"/>
          <w:lang w:val="es-ES"/>
        </w:rPr>
      </w:pPr>
    </w:p>
    <w:p w14:paraId="19098513" w14:textId="77777777" w:rsidR="00B272F4" w:rsidRPr="00B272F4" w:rsidRDefault="00B272F4" w:rsidP="00B272F4">
      <w:pPr>
        <w:jc w:val="center"/>
        <w:rPr>
          <w:rFonts w:ascii="Arial" w:hAnsi="Arial" w:cs="Arial"/>
          <w:lang w:val="es-ES"/>
        </w:rPr>
      </w:pPr>
      <w:r w:rsidRPr="00B272F4">
        <w:rPr>
          <w:rFonts w:ascii="Arial" w:hAnsi="Arial" w:cs="Arial"/>
          <w:lang w:val="es-ES"/>
        </w:rPr>
        <w:t>Juan David Lozano Serna</w:t>
      </w:r>
    </w:p>
    <w:p w14:paraId="1D42F667" w14:textId="77777777" w:rsidR="00B272F4" w:rsidRPr="00B272F4" w:rsidRDefault="00B272F4" w:rsidP="00B272F4">
      <w:pPr>
        <w:jc w:val="center"/>
        <w:rPr>
          <w:rFonts w:ascii="Arial" w:hAnsi="Arial" w:cs="Arial"/>
          <w:lang w:val="es-ES"/>
        </w:rPr>
      </w:pPr>
    </w:p>
    <w:p w14:paraId="2CF37F3A" w14:textId="77777777" w:rsidR="00B272F4" w:rsidRPr="00B272F4" w:rsidRDefault="00B272F4" w:rsidP="00B272F4">
      <w:pPr>
        <w:jc w:val="center"/>
        <w:rPr>
          <w:rFonts w:ascii="Arial" w:hAnsi="Arial" w:cs="Arial"/>
          <w:lang w:val="es-ES"/>
        </w:rPr>
      </w:pPr>
    </w:p>
    <w:p w14:paraId="1464ADC3" w14:textId="77777777" w:rsidR="00B272F4" w:rsidRPr="00B272F4" w:rsidRDefault="00B272F4" w:rsidP="00B272F4">
      <w:pPr>
        <w:jc w:val="center"/>
        <w:rPr>
          <w:rFonts w:ascii="Arial" w:hAnsi="Arial" w:cs="Arial"/>
          <w:lang w:val="es-ES"/>
        </w:rPr>
      </w:pPr>
    </w:p>
    <w:p w14:paraId="756AD592" w14:textId="77777777" w:rsidR="00B272F4" w:rsidRPr="00B272F4" w:rsidRDefault="00B272F4" w:rsidP="00B272F4">
      <w:pPr>
        <w:jc w:val="center"/>
        <w:rPr>
          <w:rFonts w:ascii="Arial" w:hAnsi="Arial" w:cs="Arial"/>
          <w:lang w:val="es-ES"/>
        </w:rPr>
      </w:pPr>
    </w:p>
    <w:p w14:paraId="1E904A09" w14:textId="77777777" w:rsidR="00B272F4" w:rsidRPr="00B272F4" w:rsidRDefault="00B272F4" w:rsidP="00B272F4">
      <w:pPr>
        <w:jc w:val="center"/>
        <w:rPr>
          <w:rFonts w:ascii="Arial" w:hAnsi="Arial" w:cs="Arial"/>
          <w:lang w:val="es-ES"/>
        </w:rPr>
      </w:pPr>
      <w:r w:rsidRPr="00B272F4">
        <w:rPr>
          <w:rFonts w:ascii="Arial" w:hAnsi="Arial" w:cs="Arial"/>
          <w:b/>
          <w:bCs/>
          <w:lang w:val="es-ES"/>
        </w:rPr>
        <w:t>Docente:</w:t>
      </w:r>
      <w:r w:rsidRPr="00B272F4">
        <w:rPr>
          <w:rFonts w:ascii="Arial" w:hAnsi="Arial" w:cs="Arial"/>
          <w:lang w:val="es-ES"/>
        </w:rPr>
        <w:t xml:space="preserve"> John Rodríguez</w:t>
      </w:r>
    </w:p>
    <w:p w14:paraId="207508D3" w14:textId="77777777" w:rsidR="00B272F4" w:rsidRPr="00B272F4" w:rsidRDefault="00B272F4" w:rsidP="00B272F4">
      <w:pPr>
        <w:jc w:val="center"/>
        <w:rPr>
          <w:rFonts w:ascii="Arial" w:hAnsi="Arial" w:cs="Arial"/>
          <w:lang w:val="es-ES"/>
        </w:rPr>
      </w:pPr>
    </w:p>
    <w:p w14:paraId="44E03A0E" w14:textId="77777777" w:rsidR="00B272F4" w:rsidRPr="00B272F4" w:rsidRDefault="00B272F4" w:rsidP="00B272F4">
      <w:pPr>
        <w:jc w:val="center"/>
        <w:rPr>
          <w:rFonts w:ascii="Arial" w:hAnsi="Arial" w:cs="Arial"/>
          <w:lang w:val="es-ES"/>
        </w:rPr>
      </w:pPr>
    </w:p>
    <w:p w14:paraId="691FF5CA" w14:textId="77777777" w:rsidR="00B272F4" w:rsidRPr="00B272F4" w:rsidRDefault="00B272F4" w:rsidP="00B272F4">
      <w:pPr>
        <w:jc w:val="center"/>
        <w:rPr>
          <w:rFonts w:ascii="Arial" w:hAnsi="Arial" w:cs="Arial"/>
          <w:lang w:val="es-ES"/>
        </w:rPr>
      </w:pPr>
    </w:p>
    <w:p w14:paraId="0A2523E6" w14:textId="77777777" w:rsidR="00B272F4" w:rsidRPr="00B272F4" w:rsidRDefault="00B272F4" w:rsidP="00B272F4">
      <w:pPr>
        <w:jc w:val="center"/>
        <w:rPr>
          <w:rFonts w:ascii="Arial" w:hAnsi="Arial" w:cs="Arial"/>
          <w:lang w:val="es-ES"/>
        </w:rPr>
      </w:pPr>
    </w:p>
    <w:p w14:paraId="4DDED60B" w14:textId="77777777" w:rsidR="00B272F4" w:rsidRPr="00B272F4" w:rsidRDefault="00B272F4" w:rsidP="00B272F4">
      <w:pPr>
        <w:jc w:val="center"/>
        <w:rPr>
          <w:rFonts w:ascii="Arial" w:hAnsi="Arial" w:cs="Arial"/>
          <w:lang w:val="es-ES"/>
        </w:rPr>
      </w:pPr>
    </w:p>
    <w:p w14:paraId="78C63344" w14:textId="77777777" w:rsidR="00B272F4" w:rsidRPr="00B272F4" w:rsidRDefault="00B272F4" w:rsidP="00B272F4">
      <w:pPr>
        <w:jc w:val="center"/>
        <w:rPr>
          <w:rFonts w:ascii="Arial" w:hAnsi="Arial" w:cs="Arial"/>
          <w:lang w:val="es-ES"/>
        </w:rPr>
      </w:pPr>
    </w:p>
    <w:p w14:paraId="66A9BEA6" w14:textId="77777777" w:rsidR="00B272F4" w:rsidRPr="00B272F4" w:rsidRDefault="00B272F4" w:rsidP="00B272F4">
      <w:pPr>
        <w:jc w:val="center"/>
        <w:rPr>
          <w:rFonts w:ascii="Arial" w:hAnsi="Arial" w:cs="Arial"/>
          <w:lang w:val="es-ES"/>
        </w:rPr>
      </w:pPr>
    </w:p>
    <w:p w14:paraId="1903C564" w14:textId="77777777" w:rsidR="00B272F4" w:rsidRPr="00B272F4" w:rsidRDefault="00B272F4" w:rsidP="00B272F4">
      <w:pPr>
        <w:jc w:val="center"/>
        <w:rPr>
          <w:rFonts w:ascii="Arial" w:hAnsi="Arial" w:cs="Arial"/>
          <w:lang w:val="es-ES"/>
        </w:rPr>
      </w:pPr>
      <w:r w:rsidRPr="00B272F4">
        <w:rPr>
          <w:rFonts w:ascii="Arial" w:hAnsi="Arial" w:cs="Arial"/>
          <w:lang w:val="es-ES"/>
        </w:rPr>
        <w:t>Universidad Iberoamericana</w:t>
      </w:r>
      <w:r w:rsidRPr="00B272F4">
        <w:rPr>
          <w:rFonts w:ascii="Arial" w:hAnsi="Arial" w:cs="Arial"/>
          <w:lang w:val="es-ES"/>
        </w:rPr>
        <w:br/>
        <w:t>Calidad de software</w:t>
      </w:r>
      <w:r w:rsidRPr="00B272F4">
        <w:rPr>
          <w:rFonts w:ascii="Arial" w:hAnsi="Arial" w:cs="Arial"/>
          <w:lang w:val="es-ES"/>
        </w:rPr>
        <w:br/>
        <w:t>2024</w:t>
      </w:r>
    </w:p>
    <w:p w14:paraId="192D092B" w14:textId="77777777" w:rsidR="003D52D8" w:rsidRDefault="003D52D8">
      <w:pPr>
        <w:rPr>
          <w:rFonts w:ascii="Arial" w:hAnsi="Arial" w:cs="Arial"/>
          <w:lang w:val="es-ES"/>
        </w:rPr>
      </w:pPr>
    </w:p>
    <w:p w14:paraId="5F870801" w14:textId="77777777" w:rsidR="00B272F4" w:rsidRDefault="00B272F4">
      <w:pPr>
        <w:rPr>
          <w:rFonts w:ascii="Arial" w:hAnsi="Arial" w:cs="Arial"/>
          <w:lang w:val="es-ES"/>
        </w:rPr>
      </w:pPr>
    </w:p>
    <w:p w14:paraId="0BB72B25" w14:textId="77777777" w:rsidR="00B272F4" w:rsidRDefault="00B272F4">
      <w:pPr>
        <w:rPr>
          <w:rFonts w:ascii="Arial" w:hAnsi="Arial" w:cs="Arial"/>
          <w:lang w:val="es-ES"/>
        </w:rPr>
      </w:pPr>
    </w:p>
    <w:p w14:paraId="2A437EA5" w14:textId="77777777" w:rsidR="00B272F4" w:rsidRDefault="00B272F4">
      <w:pPr>
        <w:rPr>
          <w:rFonts w:ascii="Arial" w:hAnsi="Arial" w:cs="Arial"/>
          <w:lang w:val="es-ES"/>
        </w:rPr>
      </w:pPr>
    </w:p>
    <w:p w14:paraId="0FEF279C" w14:textId="77777777" w:rsidR="00B272F4" w:rsidRDefault="00B272F4">
      <w:pPr>
        <w:rPr>
          <w:rFonts w:ascii="Arial" w:hAnsi="Arial" w:cs="Arial"/>
          <w:lang w:val="es-ES"/>
        </w:rPr>
      </w:pPr>
    </w:p>
    <w:p w14:paraId="7CF2EF44" w14:textId="77777777" w:rsidR="00B272F4" w:rsidRDefault="00B272F4">
      <w:pPr>
        <w:rPr>
          <w:rFonts w:ascii="Arial" w:hAnsi="Arial" w:cs="Arial"/>
          <w:lang w:val="es-ES"/>
        </w:rPr>
      </w:pPr>
    </w:p>
    <w:p w14:paraId="2B9BD9A1" w14:textId="77777777" w:rsidR="00B272F4" w:rsidRDefault="00B272F4">
      <w:pPr>
        <w:rPr>
          <w:rFonts w:ascii="Arial" w:hAnsi="Arial" w:cs="Arial"/>
          <w:lang w:val="es-ES"/>
        </w:rPr>
      </w:pPr>
    </w:p>
    <w:p w14:paraId="2889F770" w14:textId="77777777" w:rsidR="00B272F4" w:rsidRDefault="00B272F4">
      <w:pPr>
        <w:rPr>
          <w:rFonts w:ascii="Arial" w:hAnsi="Arial" w:cs="Arial"/>
          <w:lang w:val="es-ES"/>
        </w:rPr>
      </w:pPr>
    </w:p>
    <w:p w14:paraId="52E3FE1F" w14:textId="77777777" w:rsidR="00B272F4" w:rsidRPr="00B272F4" w:rsidRDefault="00B272F4">
      <w:pPr>
        <w:rPr>
          <w:rFonts w:ascii="Arial" w:hAnsi="Arial" w:cs="Arial"/>
          <w:lang w:val="es-ES"/>
        </w:rPr>
      </w:pPr>
    </w:p>
    <w:p w14:paraId="2BF1D2EE" w14:textId="77777777" w:rsidR="00DC1D44" w:rsidRPr="00B272F4" w:rsidRDefault="00DC1D44">
      <w:pPr>
        <w:rPr>
          <w:rFonts w:ascii="Arial" w:hAnsi="Arial" w:cs="Arial"/>
          <w:lang w:val="es-CO"/>
        </w:rPr>
      </w:pPr>
    </w:p>
    <w:p w14:paraId="2FF11D9E" w14:textId="12F183A8" w:rsidR="009C2CCC" w:rsidRPr="00B272F4" w:rsidRDefault="003F077D" w:rsidP="009C2CCC">
      <w:pPr>
        <w:spacing w:line="360" w:lineRule="auto"/>
        <w:rPr>
          <w:rFonts w:ascii="Arial" w:hAnsi="Arial" w:cs="Arial"/>
          <w:lang w:val="es-CO"/>
        </w:rPr>
      </w:pPr>
      <w:r w:rsidRPr="00B272F4">
        <w:rPr>
          <w:rFonts w:ascii="Arial" w:hAnsi="Arial" w:cs="Arial"/>
          <w:lang w:val="es-CO"/>
        </w:rPr>
        <w:t xml:space="preserve">INDICE: </w:t>
      </w:r>
    </w:p>
    <w:p w14:paraId="04DFE14D" w14:textId="42ECBEDD" w:rsidR="003F077D" w:rsidRPr="00B272F4" w:rsidRDefault="003F077D" w:rsidP="003F077D">
      <w:pPr>
        <w:spacing w:line="360" w:lineRule="auto"/>
        <w:rPr>
          <w:rFonts w:ascii="Arial" w:hAnsi="Arial" w:cs="Arial"/>
          <w:lang w:val="es-CO"/>
        </w:rPr>
      </w:pPr>
      <w:r w:rsidRPr="00B272F4">
        <w:rPr>
          <w:rFonts w:ascii="Arial" w:hAnsi="Arial" w:cs="Arial"/>
          <w:lang w:val="es-CO"/>
        </w:rPr>
        <w:t xml:space="preserve">Introducción ............................................................. </w:t>
      </w:r>
      <w:r w:rsidRPr="00B272F4">
        <w:rPr>
          <w:rFonts w:ascii="Arial" w:hAnsi="Arial" w:cs="Arial"/>
          <w:lang w:val="es-CO"/>
        </w:rPr>
        <w:t>3</w:t>
      </w:r>
      <w:r w:rsidRPr="00B272F4">
        <w:rPr>
          <w:rFonts w:ascii="Arial" w:hAnsi="Arial" w:cs="Arial"/>
          <w:lang w:val="es-CO"/>
        </w:rPr>
        <w:t xml:space="preserve"> </w:t>
      </w:r>
    </w:p>
    <w:p w14:paraId="1BD30B3C" w14:textId="327023BF" w:rsidR="003F077D" w:rsidRPr="00B272F4" w:rsidRDefault="003F077D" w:rsidP="003F077D">
      <w:pPr>
        <w:spacing w:line="360" w:lineRule="auto"/>
        <w:rPr>
          <w:rFonts w:ascii="Arial" w:hAnsi="Arial" w:cs="Arial"/>
          <w:lang w:val="es-CO"/>
        </w:rPr>
      </w:pPr>
      <w:r w:rsidRPr="00B272F4">
        <w:rPr>
          <w:rFonts w:ascii="Arial" w:hAnsi="Arial" w:cs="Arial"/>
          <w:lang w:val="es-CO"/>
        </w:rPr>
        <w:t xml:space="preserve">Desarrollo ................................................................ </w:t>
      </w:r>
      <w:r w:rsidRPr="00B272F4">
        <w:rPr>
          <w:rFonts w:ascii="Arial" w:hAnsi="Arial" w:cs="Arial"/>
          <w:lang w:val="es-CO"/>
        </w:rPr>
        <w:t>4</w:t>
      </w:r>
      <w:r w:rsidRPr="00B272F4">
        <w:rPr>
          <w:rFonts w:ascii="Arial" w:hAnsi="Arial" w:cs="Arial"/>
          <w:lang w:val="es-CO"/>
        </w:rPr>
        <w:t xml:space="preserve"> </w:t>
      </w:r>
    </w:p>
    <w:p w14:paraId="0A62C27C" w14:textId="65EBC320" w:rsidR="003F077D" w:rsidRPr="00B272F4" w:rsidRDefault="003F077D" w:rsidP="003F077D">
      <w:pPr>
        <w:spacing w:line="360" w:lineRule="auto"/>
        <w:rPr>
          <w:rFonts w:ascii="Arial" w:hAnsi="Arial" w:cs="Arial"/>
          <w:lang w:val="es-CO"/>
        </w:rPr>
      </w:pPr>
      <w:r w:rsidRPr="00B272F4">
        <w:rPr>
          <w:rFonts w:ascii="Arial" w:hAnsi="Arial" w:cs="Arial"/>
          <w:lang w:val="es-CO"/>
        </w:rPr>
        <w:t xml:space="preserve">   Contexto del ataque ransomware ..................................... </w:t>
      </w:r>
      <w:r w:rsidRPr="00B272F4">
        <w:rPr>
          <w:rFonts w:ascii="Arial" w:hAnsi="Arial" w:cs="Arial"/>
          <w:lang w:val="es-CO"/>
        </w:rPr>
        <w:t>4</w:t>
      </w:r>
    </w:p>
    <w:p w14:paraId="09CBBFAE" w14:textId="6D279BB0" w:rsidR="003F077D" w:rsidRPr="00B272F4" w:rsidRDefault="003F077D" w:rsidP="003F077D">
      <w:pPr>
        <w:spacing w:line="360" w:lineRule="auto"/>
        <w:rPr>
          <w:rFonts w:ascii="Arial" w:hAnsi="Arial" w:cs="Arial"/>
          <w:lang w:val="es-CO"/>
        </w:rPr>
      </w:pPr>
      <w:r w:rsidRPr="00B272F4">
        <w:rPr>
          <w:rFonts w:ascii="Arial" w:hAnsi="Arial" w:cs="Arial"/>
          <w:lang w:val="es-CO"/>
        </w:rPr>
        <w:t xml:space="preserve">   Descripción y características ........................................ </w:t>
      </w:r>
      <w:r w:rsidRPr="00B272F4">
        <w:rPr>
          <w:rFonts w:ascii="Arial" w:hAnsi="Arial" w:cs="Arial"/>
          <w:lang w:val="es-CO"/>
        </w:rPr>
        <w:t>4</w:t>
      </w:r>
      <w:r w:rsidRPr="00B272F4">
        <w:rPr>
          <w:rFonts w:ascii="Arial" w:hAnsi="Arial" w:cs="Arial"/>
          <w:lang w:val="es-CO"/>
        </w:rPr>
        <w:t xml:space="preserve">  </w:t>
      </w:r>
    </w:p>
    <w:p w14:paraId="68852544" w14:textId="11F0CB32" w:rsidR="003F077D" w:rsidRPr="00B272F4" w:rsidRDefault="003F077D" w:rsidP="003F077D">
      <w:pPr>
        <w:spacing w:line="360" w:lineRule="auto"/>
        <w:rPr>
          <w:rFonts w:ascii="Arial" w:hAnsi="Arial" w:cs="Arial"/>
          <w:lang w:val="es-CO"/>
        </w:rPr>
      </w:pPr>
      <w:r w:rsidRPr="00B272F4">
        <w:rPr>
          <w:rFonts w:ascii="Arial" w:hAnsi="Arial" w:cs="Arial"/>
          <w:lang w:val="es-CO"/>
        </w:rPr>
        <w:t xml:space="preserve">   Relevancia actual ........................................................ </w:t>
      </w:r>
      <w:r w:rsidR="00B272F4">
        <w:rPr>
          <w:rFonts w:ascii="Arial" w:hAnsi="Arial" w:cs="Arial"/>
          <w:lang w:val="es-CO"/>
        </w:rPr>
        <w:t>4</w:t>
      </w:r>
    </w:p>
    <w:p w14:paraId="56F37E3D" w14:textId="0AF2AA60" w:rsidR="003F077D" w:rsidRPr="00B272F4" w:rsidRDefault="003F077D" w:rsidP="003F077D">
      <w:pPr>
        <w:spacing w:line="360" w:lineRule="auto"/>
        <w:rPr>
          <w:rFonts w:ascii="Arial" w:hAnsi="Arial" w:cs="Arial"/>
          <w:lang w:val="es-CO"/>
        </w:rPr>
      </w:pPr>
      <w:r w:rsidRPr="00B272F4">
        <w:rPr>
          <w:rFonts w:ascii="Arial" w:hAnsi="Arial" w:cs="Arial"/>
          <w:lang w:val="es-CO"/>
        </w:rPr>
        <w:t xml:space="preserve">   Problemas identificados ................................................ </w:t>
      </w:r>
      <w:r w:rsidRPr="00B272F4">
        <w:rPr>
          <w:rFonts w:ascii="Arial" w:hAnsi="Arial" w:cs="Arial"/>
          <w:lang w:val="es-CO"/>
        </w:rPr>
        <w:t>5</w:t>
      </w:r>
      <w:r w:rsidRPr="00B272F4">
        <w:rPr>
          <w:rFonts w:ascii="Arial" w:hAnsi="Arial" w:cs="Arial"/>
          <w:lang w:val="es-CO"/>
        </w:rPr>
        <w:t xml:space="preserve">  </w:t>
      </w:r>
    </w:p>
    <w:p w14:paraId="36C93F21" w14:textId="539D15F9" w:rsidR="00B272F4" w:rsidRPr="00B272F4" w:rsidRDefault="00B272F4" w:rsidP="003F077D">
      <w:pPr>
        <w:spacing w:line="360" w:lineRule="auto"/>
        <w:rPr>
          <w:rFonts w:ascii="Arial" w:hAnsi="Arial" w:cs="Arial"/>
          <w:lang w:val="es-CO"/>
        </w:rPr>
      </w:pPr>
      <w:r w:rsidRPr="00B272F4">
        <w:rPr>
          <w:rFonts w:ascii="Arial" w:hAnsi="Arial" w:cs="Arial"/>
          <w:lang w:val="es-CO"/>
        </w:rPr>
        <w:t xml:space="preserve">   Estrategias de mitigación ............................................. </w:t>
      </w:r>
      <w:r w:rsidRPr="00B272F4">
        <w:rPr>
          <w:rFonts w:ascii="Arial" w:hAnsi="Arial" w:cs="Arial"/>
          <w:lang w:val="es-CO"/>
        </w:rPr>
        <w:t>5</w:t>
      </w:r>
    </w:p>
    <w:p w14:paraId="563ED083" w14:textId="77777777" w:rsidR="003F077D" w:rsidRPr="00B272F4" w:rsidRDefault="003F077D" w:rsidP="003F077D">
      <w:pPr>
        <w:spacing w:line="360" w:lineRule="auto"/>
        <w:rPr>
          <w:rFonts w:ascii="Arial" w:hAnsi="Arial" w:cs="Arial"/>
          <w:lang w:val="es-CO"/>
        </w:rPr>
      </w:pPr>
      <w:r w:rsidRPr="00B272F4">
        <w:rPr>
          <w:rFonts w:ascii="Arial" w:hAnsi="Arial" w:cs="Arial"/>
          <w:lang w:val="es-CO"/>
        </w:rPr>
        <w:t xml:space="preserve">   Modelo de simulación ................................................... 6  </w:t>
      </w:r>
    </w:p>
    <w:p w14:paraId="42D21013" w14:textId="77777777" w:rsidR="003F077D" w:rsidRPr="00B272F4" w:rsidRDefault="003F077D" w:rsidP="003F077D">
      <w:pPr>
        <w:spacing w:line="360" w:lineRule="auto"/>
        <w:rPr>
          <w:rFonts w:ascii="Arial" w:hAnsi="Arial" w:cs="Arial"/>
          <w:lang w:val="es-CO"/>
        </w:rPr>
      </w:pPr>
      <w:r w:rsidRPr="00B272F4">
        <w:rPr>
          <w:rFonts w:ascii="Arial" w:hAnsi="Arial" w:cs="Arial"/>
          <w:lang w:val="es-CO"/>
        </w:rPr>
        <w:t xml:space="preserve">   Diagrama de flujo del ataque y defensas ......................... 7  </w:t>
      </w:r>
    </w:p>
    <w:p w14:paraId="414F6176" w14:textId="4B65581A" w:rsidR="003F077D" w:rsidRPr="00B272F4" w:rsidRDefault="003F077D" w:rsidP="003F077D">
      <w:pPr>
        <w:spacing w:line="360" w:lineRule="auto"/>
        <w:rPr>
          <w:rFonts w:ascii="Arial" w:hAnsi="Arial" w:cs="Arial"/>
          <w:lang w:val="es-CO"/>
        </w:rPr>
      </w:pPr>
      <w:r w:rsidRPr="00B272F4">
        <w:rPr>
          <w:rFonts w:ascii="Arial" w:hAnsi="Arial" w:cs="Arial"/>
          <w:lang w:val="es-CO"/>
        </w:rPr>
        <w:t xml:space="preserve">Conclusiones ................................................................ </w:t>
      </w:r>
      <w:r w:rsidR="00B272F4" w:rsidRPr="00B272F4">
        <w:rPr>
          <w:rFonts w:ascii="Arial" w:hAnsi="Arial" w:cs="Arial"/>
          <w:lang w:val="es-CO"/>
        </w:rPr>
        <w:t>8</w:t>
      </w:r>
    </w:p>
    <w:p w14:paraId="00EF8E1C" w14:textId="663E7DBA" w:rsidR="003F077D" w:rsidRPr="00B272F4" w:rsidRDefault="003F077D" w:rsidP="003F077D">
      <w:pPr>
        <w:spacing w:line="360" w:lineRule="auto"/>
        <w:rPr>
          <w:rFonts w:ascii="Arial" w:hAnsi="Arial" w:cs="Arial"/>
          <w:lang w:val="es-CO"/>
        </w:rPr>
      </w:pPr>
      <w:r w:rsidRPr="00B272F4">
        <w:rPr>
          <w:rFonts w:ascii="Arial" w:hAnsi="Arial" w:cs="Arial"/>
          <w:lang w:val="es-CO"/>
        </w:rPr>
        <w:t xml:space="preserve">Referencias .................................................................. </w:t>
      </w:r>
      <w:r w:rsidR="00B272F4" w:rsidRPr="00B272F4">
        <w:rPr>
          <w:rFonts w:ascii="Arial" w:hAnsi="Arial" w:cs="Arial"/>
          <w:lang w:val="es-CO"/>
        </w:rPr>
        <w:t>8</w:t>
      </w:r>
      <w:r w:rsidRPr="00B272F4">
        <w:rPr>
          <w:rFonts w:ascii="Arial" w:hAnsi="Arial" w:cs="Arial"/>
          <w:lang w:val="es-CO"/>
        </w:rPr>
        <w:t xml:space="preserve"> </w:t>
      </w:r>
    </w:p>
    <w:p w14:paraId="29F60A2D" w14:textId="77777777" w:rsidR="009C2CCC" w:rsidRPr="00B272F4" w:rsidRDefault="009C2CCC" w:rsidP="009C2CCC">
      <w:pPr>
        <w:spacing w:line="360" w:lineRule="auto"/>
        <w:rPr>
          <w:rFonts w:ascii="Arial" w:hAnsi="Arial" w:cs="Arial"/>
          <w:lang w:val="es-CO"/>
        </w:rPr>
      </w:pPr>
    </w:p>
    <w:p w14:paraId="62922BD0" w14:textId="77777777" w:rsidR="009C2CCC" w:rsidRPr="00B272F4" w:rsidRDefault="009C2CCC" w:rsidP="009C2CCC">
      <w:pPr>
        <w:spacing w:line="360" w:lineRule="auto"/>
        <w:rPr>
          <w:rFonts w:ascii="Arial" w:hAnsi="Arial" w:cs="Arial"/>
          <w:lang w:val="es-CO"/>
        </w:rPr>
      </w:pPr>
    </w:p>
    <w:p w14:paraId="68D058C4" w14:textId="77777777" w:rsidR="009C2CCC" w:rsidRPr="00B272F4" w:rsidRDefault="009C2CCC" w:rsidP="009C2CCC">
      <w:pPr>
        <w:spacing w:line="360" w:lineRule="auto"/>
        <w:rPr>
          <w:rFonts w:ascii="Arial" w:hAnsi="Arial" w:cs="Arial"/>
          <w:lang w:val="es-CO"/>
        </w:rPr>
      </w:pPr>
    </w:p>
    <w:p w14:paraId="05118606" w14:textId="77777777" w:rsidR="009C2CCC" w:rsidRPr="00B272F4" w:rsidRDefault="009C2CCC" w:rsidP="009C2CCC">
      <w:pPr>
        <w:spacing w:line="360" w:lineRule="auto"/>
        <w:rPr>
          <w:rFonts w:ascii="Arial" w:hAnsi="Arial" w:cs="Arial"/>
          <w:lang w:val="es-CO"/>
        </w:rPr>
      </w:pPr>
    </w:p>
    <w:p w14:paraId="55C808DF" w14:textId="77777777" w:rsidR="009C2CCC" w:rsidRPr="00B272F4" w:rsidRDefault="009C2CCC" w:rsidP="009C2CCC">
      <w:pPr>
        <w:spacing w:line="360" w:lineRule="auto"/>
        <w:rPr>
          <w:rFonts w:ascii="Arial" w:hAnsi="Arial" w:cs="Arial"/>
          <w:lang w:val="es-CO"/>
        </w:rPr>
      </w:pPr>
    </w:p>
    <w:p w14:paraId="58556103" w14:textId="77777777" w:rsidR="009C2CCC" w:rsidRPr="00B272F4" w:rsidRDefault="009C2CCC" w:rsidP="009C2CCC">
      <w:pPr>
        <w:spacing w:line="360" w:lineRule="auto"/>
        <w:rPr>
          <w:rFonts w:ascii="Arial" w:hAnsi="Arial" w:cs="Arial"/>
          <w:lang w:val="es-CO"/>
        </w:rPr>
      </w:pPr>
    </w:p>
    <w:p w14:paraId="42CC0F90" w14:textId="77777777" w:rsidR="003F077D" w:rsidRPr="00B272F4" w:rsidRDefault="003F077D" w:rsidP="009C2CCC">
      <w:pPr>
        <w:spacing w:line="360" w:lineRule="auto"/>
        <w:rPr>
          <w:rFonts w:ascii="Arial" w:hAnsi="Arial" w:cs="Arial"/>
          <w:lang w:val="es-CO"/>
        </w:rPr>
      </w:pPr>
    </w:p>
    <w:p w14:paraId="65B3F797" w14:textId="44E4C862" w:rsidR="00DC1D44" w:rsidRPr="00B272F4" w:rsidRDefault="009C2CCC" w:rsidP="009C2CCC">
      <w:pPr>
        <w:spacing w:line="360" w:lineRule="auto"/>
        <w:rPr>
          <w:rFonts w:ascii="Arial" w:hAnsi="Arial" w:cs="Arial"/>
          <w:lang w:val="es-CO"/>
        </w:rPr>
      </w:pPr>
      <w:r w:rsidRPr="00B272F4">
        <w:rPr>
          <w:rFonts w:ascii="Arial" w:hAnsi="Arial" w:cs="Arial"/>
          <w:lang w:val="es-CO"/>
        </w:rPr>
        <w:lastRenderedPageBreak/>
        <w:t>Introducción</w:t>
      </w:r>
    </w:p>
    <w:p w14:paraId="613F706C" w14:textId="77777777" w:rsidR="00DC1D44" w:rsidRPr="00B272F4" w:rsidRDefault="00DC1D44" w:rsidP="009C2CCC">
      <w:pPr>
        <w:spacing w:line="360" w:lineRule="auto"/>
        <w:rPr>
          <w:rFonts w:ascii="Arial" w:hAnsi="Arial" w:cs="Arial"/>
          <w:lang w:val="es-CO"/>
        </w:rPr>
      </w:pPr>
    </w:p>
    <w:p w14:paraId="09BDA289" w14:textId="5960521A" w:rsidR="00DC1D44" w:rsidRPr="00B272F4" w:rsidRDefault="00DC1D44" w:rsidP="009C2CCC">
      <w:pPr>
        <w:spacing w:line="360" w:lineRule="auto"/>
        <w:rPr>
          <w:rFonts w:ascii="Arial" w:hAnsi="Arial" w:cs="Arial"/>
          <w:lang w:val="es-CO"/>
        </w:rPr>
      </w:pPr>
      <w:r w:rsidRPr="00B272F4">
        <w:rPr>
          <w:rFonts w:ascii="Arial" w:hAnsi="Arial" w:cs="Arial"/>
          <w:lang w:val="es-CO"/>
        </w:rPr>
        <w:t xml:space="preserve">Los ransomware son uno de los ataques cibernéticos mas frecuentes en la actualidad y a su vez es uno de los </w:t>
      </w:r>
      <w:r w:rsidR="009C2CCC" w:rsidRPr="00B272F4">
        <w:rPr>
          <w:rFonts w:ascii="Arial" w:hAnsi="Arial" w:cs="Arial"/>
          <w:lang w:val="es-CO"/>
        </w:rPr>
        <w:t>más</w:t>
      </w:r>
      <w:r w:rsidRPr="00B272F4">
        <w:rPr>
          <w:rFonts w:ascii="Arial" w:hAnsi="Arial" w:cs="Arial"/>
          <w:lang w:val="es-CO"/>
        </w:rPr>
        <w:t xml:space="preserve"> críticos debido a la manera en la que puede cifrar o bloquear el acceso parcial o inclusive total a los sistemas de las organizaciones.</w:t>
      </w:r>
    </w:p>
    <w:p w14:paraId="56764F4A" w14:textId="57CCE670" w:rsidR="00E60652" w:rsidRPr="00B272F4" w:rsidRDefault="00DC1D44" w:rsidP="009C2CCC">
      <w:pPr>
        <w:spacing w:line="360" w:lineRule="auto"/>
        <w:rPr>
          <w:rFonts w:ascii="Arial" w:hAnsi="Arial" w:cs="Arial"/>
          <w:lang w:val="es-CO"/>
        </w:rPr>
      </w:pPr>
      <w:r w:rsidRPr="00B272F4">
        <w:rPr>
          <w:rFonts w:ascii="Arial" w:hAnsi="Arial" w:cs="Arial"/>
          <w:lang w:val="es-CO"/>
        </w:rPr>
        <w:t xml:space="preserve">Estos tipos de ataque comprometen la disponibilidad, la integridad y la confidencialidad de las personas y sus datos, lo cual representa un riesgo para los negocios y la seguridad de la información que manejan. </w:t>
      </w:r>
      <w:r w:rsidRPr="00B272F4">
        <w:rPr>
          <w:rFonts w:ascii="Arial" w:hAnsi="Arial" w:cs="Arial"/>
          <w:lang w:val="es-CO"/>
        </w:rPr>
        <w:br/>
      </w:r>
      <w:r w:rsidRPr="00B272F4">
        <w:rPr>
          <w:rFonts w:ascii="Arial" w:hAnsi="Arial" w:cs="Arial"/>
          <w:lang w:val="es-CO"/>
        </w:rPr>
        <w:br/>
        <w:t xml:space="preserve">La idea de este trabajo es analizar a profundidad </w:t>
      </w:r>
      <w:r w:rsidR="009C2CCC" w:rsidRPr="00B272F4">
        <w:rPr>
          <w:rFonts w:ascii="Arial" w:hAnsi="Arial" w:cs="Arial"/>
          <w:lang w:val="es-CO"/>
        </w:rPr>
        <w:t>cómo</w:t>
      </w:r>
      <w:r w:rsidRPr="00B272F4">
        <w:rPr>
          <w:rFonts w:ascii="Arial" w:hAnsi="Arial" w:cs="Arial"/>
          <w:lang w:val="es-CO"/>
        </w:rPr>
        <w:t xml:space="preserve"> funcionan los </w:t>
      </w:r>
      <w:r w:rsidR="00B272F4" w:rsidRPr="00B272F4">
        <w:rPr>
          <w:rFonts w:ascii="Arial" w:hAnsi="Arial" w:cs="Arial"/>
          <w:lang w:val="es-CO"/>
        </w:rPr>
        <w:t>Ransomware,</w:t>
      </w:r>
      <w:r w:rsidRPr="00B272F4">
        <w:rPr>
          <w:rFonts w:ascii="Arial" w:hAnsi="Arial" w:cs="Arial"/>
          <w:lang w:val="es-CO"/>
        </w:rPr>
        <w:t xml:space="preserve"> diseñar un ejemplo en el que se muestre el funcionamiento y </w:t>
      </w:r>
      <w:r w:rsidR="009C2CCC" w:rsidRPr="00B272F4">
        <w:rPr>
          <w:rFonts w:ascii="Arial" w:hAnsi="Arial" w:cs="Arial"/>
          <w:lang w:val="es-CO"/>
        </w:rPr>
        <w:t>así</w:t>
      </w:r>
      <w:r w:rsidRPr="00B272F4">
        <w:rPr>
          <w:rFonts w:ascii="Arial" w:hAnsi="Arial" w:cs="Arial"/>
          <w:lang w:val="es-CO"/>
        </w:rPr>
        <w:t xml:space="preserve"> mismo presentar estrategias basadas en el análisis de datos de seguridad. Al comprender esta información nos permitirá anticipar eventos desastrosos y mejorar nuestro conocimiento relacionado con la protección de sistemas informáticos.</w:t>
      </w:r>
      <w:r w:rsidR="009C2CCC" w:rsidRPr="00B272F4">
        <w:rPr>
          <w:rFonts w:ascii="Arial" w:hAnsi="Arial" w:cs="Arial"/>
          <w:lang w:val="es-CO"/>
        </w:rPr>
        <w:br/>
      </w:r>
      <w:r w:rsidR="009C2CCC" w:rsidRPr="00B272F4">
        <w:rPr>
          <w:rFonts w:ascii="Arial" w:hAnsi="Arial" w:cs="Arial"/>
          <w:lang w:val="es-CO"/>
        </w:rPr>
        <w:br/>
        <w:t xml:space="preserve">Este estudio es relevante debido a que conforme el tiempo pasa, los ransomware evolucionan, incorporando tácticas mas sofisticadas como la doble extorsión, el cifrado hibrido y la explotación de vulnerabilidades desconocidas. </w:t>
      </w:r>
      <w:r w:rsidRPr="00B272F4">
        <w:rPr>
          <w:rFonts w:ascii="Arial" w:hAnsi="Arial" w:cs="Arial"/>
          <w:lang w:val="es-CO"/>
        </w:rPr>
        <w:br/>
      </w:r>
      <w:r w:rsidRPr="00B272F4">
        <w:rPr>
          <w:rFonts w:ascii="Arial" w:hAnsi="Arial" w:cs="Arial"/>
          <w:lang w:val="es-CO"/>
        </w:rPr>
        <w:br/>
      </w:r>
      <w:r w:rsidR="00E60652" w:rsidRPr="00B272F4">
        <w:rPr>
          <w:rFonts w:ascii="Arial" w:hAnsi="Arial" w:cs="Arial"/>
          <w:lang w:val="es-CO"/>
        </w:rPr>
        <w:br/>
      </w:r>
    </w:p>
    <w:p w14:paraId="310FEF93" w14:textId="77777777" w:rsidR="00E60652" w:rsidRPr="00B272F4" w:rsidRDefault="00E60652" w:rsidP="009C2CCC">
      <w:pPr>
        <w:spacing w:line="360" w:lineRule="auto"/>
        <w:rPr>
          <w:rFonts w:ascii="Arial" w:hAnsi="Arial" w:cs="Arial"/>
          <w:lang w:val="es-CO"/>
        </w:rPr>
      </w:pPr>
    </w:p>
    <w:p w14:paraId="5C4A6485" w14:textId="77777777" w:rsidR="00C14C08" w:rsidRPr="00B272F4" w:rsidRDefault="00C14C08" w:rsidP="009C2CCC">
      <w:pPr>
        <w:spacing w:line="360" w:lineRule="auto"/>
        <w:rPr>
          <w:rFonts w:ascii="Arial" w:hAnsi="Arial" w:cs="Arial"/>
          <w:lang w:val="es-CO"/>
        </w:rPr>
      </w:pPr>
    </w:p>
    <w:p w14:paraId="5130047B" w14:textId="77777777" w:rsidR="00C14C08" w:rsidRPr="00B272F4" w:rsidRDefault="00C14C08" w:rsidP="009C2CCC">
      <w:pPr>
        <w:spacing w:line="360" w:lineRule="auto"/>
        <w:rPr>
          <w:rFonts w:ascii="Arial" w:hAnsi="Arial" w:cs="Arial"/>
          <w:lang w:val="es-CO"/>
        </w:rPr>
      </w:pPr>
    </w:p>
    <w:p w14:paraId="470BFB67" w14:textId="77777777" w:rsidR="00C14C08" w:rsidRPr="00B272F4" w:rsidRDefault="00C14C08" w:rsidP="009C2CCC">
      <w:pPr>
        <w:spacing w:line="360" w:lineRule="auto"/>
        <w:rPr>
          <w:rFonts w:ascii="Arial" w:hAnsi="Arial" w:cs="Arial"/>
          <w:lang w:val="es-CO"/>
        </w:rPr>
      </w:pPr>
    </w:p>
    <w:p w14:paraId="5C6CE939" w14:textId="77777777" w:rsidR="009C2CCC" w:rsidRPr="00B272F4" w:rsidRDefault="009C2CCC" w:rsidP="009C2CCC">
      <w:pPr>
        <w:spacing w:line="360" w:lineRule="auto"/>
        <w:rPr>
          <w:rFonts w:ascii="Arial" w:hAnsi="Arial" w:cs="Arial"/>
          <w:lang w:val="es-CO"/>
        </w:rPr>
      </w:pPr>
    </w:p>
    <w:p w14:paraId="1C38061E" w14:textId="5B586488" w:rsidR="00DC1D44" w:rsidRPr="00B272F4" w:rsidRDefault="009C2CCC" w:rsidP="009C2CCC">
      <w:pPr>
        <w:spacing w:line="360" w:lineRule="auto"/>
        <w:rPr>
          <w:rFonts w:ascii="Arial" w:hAnsi="Arial" w:cs="Arial"/>
          <w:lang w:val="es-CO"/>
        </w:rPr>
      </w:pPr>
      <w:r w:rsidRPr="00B272F4">
        <w:rPr>
          <w:rFonts w:ascii="Arial" w:hAnsi="Arial" w:cs="Arial"/>
          <w:lang w:val="es-CO"/>
        </w:rPr>
        <w:lastRenderedPageBreak/>
        <w:t>2. Desarrollo</w:t>
      </w:r>
      <w:r w:rsidR="00E60652" w:rsidRPr="00B272F4">
        <w:rPr>
          <w:rFonts w:ascii="Arial" w:hAnsi="Arial" w:cs="Arial"/>
          <w:lang w:val="es-CO"/>
        </w:rPr>
        <w:br/>
        <w:t xml:space="preserve">2.1 </w:t>
      </w:r>
      <w:r w:rsidRPr="00B272F4">
        <w:rPr>
          <w:rFonts w:ascii="Arial" w:hAnsi="Arial" w:cs="Arial"/>
          <w:lang w:val="es-CO"/>
        </w:rPr>
        <w:t>Descripción</w:t>
      </w:r>
      <w:r w:rsidR="00E60652" w:rsidRPr="00B272F4">
        <w:rPr>
          <w:rFonts w:ascii="Arial" w:hAnsi="Arial" w:cs="Arial"/>
          <w:lang w:val="es-CO"/>
        </w:rPr>
        <w:t xml:space="preserve"> del funcionamiento y el ataque de un Ransomware</w:t>
      </w:r>
    </w:p>
    <w:p w14:paraId="3CF58648" w14:textId="55C2BD09" w:rsidR="00E60652" w:rsidRPr="00B272F4" w:rsidRDefault="00E60652" w:rsidP="009C2CCC">
      <w:pPr>
        <w:spacing w:line="360" w:lineRule="auto"/>
        <w:rPr>
          <w:rFonts w:ascii="Arial" w:hAnsi="Arial" w:cs="Arial"/>
          <w:lang w:val="es-CO"/>
        </w:rPr>
      </w:pPr>
      <w:r w:rsidRPr="00B272F4">
        <w:rPr>
          <w:rFonts w:ascii="Arial" w:hAnsi="Arial" w:cs="Arial"/>
          <w:lang w:val="es-CO"/>
        </w:rPr>
        <w:t xml:space="preserve">El ransomware es un malware diseñado con el fin de cifrar archivos y bloquear sistemas para </w:t>
      </w:r>
      <w:proofErr w:type="spellStart"/>
      <w:r w:rsidRPr="00B272F4">
        <w:rPr>
          <w:rFonts w:ascii="Arial" w:hAnsi="Arial" w:cs="Arial"/>
          <w:lang w:val="es-CO"/>
        </w:rPr>
        <w:t>asi</w:t>
      </w:r>
      <w:proofErr w:type="spellEnd"/>
      <w:r w:rsidRPr="00B272F4">
        <w:rPr>
          <w:rFonts w:ascii="Arial" w:hAnsi="Arial" w:cs="Arial"/>
          <w:lang w:val="es-CO"/>
        </w:rPr>
        <w:t xml:space="preserve"> exigir un beneficio a cambio de desbloquear la información lo el desbloqueo de los sistemas. Todo empezó en los años ochenta, pero </w:t>
      </w:r>
      <w:proofErr w:type="spellStart"/>
      <w:r w:rsidRPr="00B272F4">
        <w:rPr>
          <w:rFonts w:ascii="Arial" w:hAnsi="Arial" w:cs="Arial"/>
          <w:lang w:val="es-CO"/>
        </w:rPr>
        <w:t>asi</w:t>
      </w:r>
      <w:proofErr w:type="spellEnd"/>
      <w:r w:rsidRPr="00B272F4">
        <w:rPr>
          <w:rFonts w:ascii="Arial" w:hAnsi="Arial" w:cs="Arial"/>
          <w:lang w:val="es-CO"/>
        </w:rPr>
        <w:t xml:space="preserve"> como mejora la seguridad año tras año, las amenazas constantemente evolucionan llegando a tal punto de afectar gobiernos, empresas y ciudadanos del común.</w:t>
      </w:r>
      <w:r w:rsidRPr="00B272F4">
        <w:rPr>
          <w:rFonts w:ascii="Arial" w:hAnsi="Arial" w:cs="Arial"/>
          <w:lang w:val="es-CO"/>
        </w:rPr>
        <w:br/>
      </w:r>
      <w:r w:rsidRPr="00B272F4">
        <w:rPr>
          <w:rFonts w:ascii="Arial" w:hAnsi="Arial" w:cs="Arial"/>
          <w:lang w:val="es-CO"/>
        </w:rPr>
        <w:br/>
        <w:t xml:space="preserve">Para atacar a un objetivo, usan vectores como </w:t>
      </w:r>
      <w:proofErr w:type="spellStart"/>
      <w:r w:rsidRPr="00B272F4">
        <w:rPr>
          <w:rFonts w:ascii="Arial" w:hAnsi="Arial" w:cs="Arial"/>
          <w:lang w:val="es-CO"/>
        </w:rPr>
        <w:t>Phising</w:t>
      </w:r>
      <w:proofErr w:type="spellEnd"/>
      <w:r w:rsidRPr="00B272F4">
        <w:rPr>
          <w:rFonts w:ascii="Arial" w:hAnsi="Arial" w:cs="Arial"/>
          <w:lang w:val="es-CO"/>
        </w:rPr>
        <w:t xml:space="preserve">, </w:t>
      </w:r>
      <w:proofErr w:type="spellStart"/>
      <w:r w:rsidRPr="00B272F4">
        <w:rPr>
          <w:rFonts w:ascii="Arial" w:hAnsi="Arial" w:cs="Arial"/>
          <w:lang w:val="es-CO"/>
        </w:rPr>
        <w:t>exploits</w:t>
      </w:r>
      <w:proofErr w:type="spellEnd"/>
      <w:r w:rsidRPr="00B272F4">
        <w:rPr>
          <w:rFonts w:ascii="Arial" w:hAnsi="Arial" w:cs="Arial"/>
          <w:lang w:val="es-CO"/>
        </w:rPr>
        <w:t>, descargas maliciosas o inclusive ingeniería social para infectar un sistema. Una vez están dentro del sistema, ejecutan procesos automatizados de cifrado y comunican instrucciones para “el pago de rescate”, generalmente mediante criptomonedas.</w:t>
      </w:r>
      <w:r w:rsidRPr="00B272F4">
        <w:rPr>
          <w:rFonts w:ascii="Arial" w:hAnsi="Arial" w:cs="Arial"/>
          <w:lang w:val="es-CO"/>
        </w:rPr>
        <w:br/>
      </w:r>
      <w:r w:rsidRPr="00B272F4">
        <w:rPr>
          <w:rFonts w:ascii="Arial" w:hAnsi="Arial" w:cs="Arial"/>
          <w:lang w:val="es-CO"/>
        </w:rPr>
        <w:br/>
      </w:r>
      <w:r w:rsidR="00E118F3" w:rsidRPr="00B272F4">
        <w:rPr>
          <w:rFonts w:ascii="Arial" w:hAnsi="Arial" w:cs="Arial"/>
          <w:lang w:val="es-CO"/>
        </w:rPr>
        <w:t xml:space="preserve">2.2 </w:t>
      </w:r>
      <w:r w:rsidRPr="00B272F4">
        <w:rPr>
          <w:rFonts w:ascii="Arial" w:hAnsi="Arial" w:cs="Arial"/>
          <w:lang w:val="es-CO"/>
        </w:rPr>
        <w:t>Características</w:t>
      </w:r>
    </w:p>
    <w:tbl>
      <w:tblPr>
        <w:tblStyle w:val="Tablaconcuadrcula"/>
        <w:tblW w:w="0" w:type="auto"/>
        <w:tblLook w:val="04A0" w:firstRow="1" w:lastRow="0" w:firstColumn="1" w:lastColumn="0" w:noHBand="0" w:noVBand="1"/>
      </w:tblPr>
      <w:tblGrid>
        <w:gridCol w:w="1975"/>
        <w:gridCol w:w="6853"/>
      </w:tblGrid>
      <w:tr w:rsidR="00E60652" w:rsidRPr="00B272F4" w14:paraId="10A462FB" w14:textId="77777777" w:rsidTr="00E60652">
        <w:tc>
          <w:tcPr>
            <w:tcW w:w="1975" w:type="dxa"/>
          </w:tcPr>
          <w:p w14:paraId="74CD92D6" w14:textId="0F8D1711" w:rsidR="00E60652" w:rsidRPr="00B272F4" w:rsidRDefault="00E60652" w:rsidP="009C2CCC">
            <w:pPr>
              <w:spacing w:line="360" w:lineRule="auto"/>
              <w:rPr>
                <w:rFonts w:ascii="Arial" w:hAnsi="Arial" w:cs="Arial"/>
                <w:lang w:val="es-CO"/>
              </w:rPr>
            </w:pPr>
            <w:r w:rsidRPr="00B272F4">
              <w:rPr>
                <w:rFonts w:ascii="Arial" w:hAnsi="Arial" w:cs="Arial"/>
                <w:lang w:val="es-CO"/>
              </w:rPr>
              <w:t>Característica</w:t>
            </w:r>
          </w:p>
        </w:tc>
        <w:tc>
          <w:tcPr>
            <w:tcW w:w="6853" w:type="dxa"/>
          </w:tcPr>
          <w:p w14:paraId="0D870A57" w14:textId="3EEDC642" w:rsidR="00E60652" w:rsidRPr="00B272F4" w:rsidRDefault="00E60652" w:rsidP="009C2CCC">
            <w:pPr>
              <w:spacing w:line="360" w:lineRule="auto"/>
              <w:rPr>
                <w:rFonts w:ascii="Arial" w:hAnsi="Arial" w:cs="Arial"/>
                <w:lang w:val="es-CO"/>
              </w:rPr>
            </w:pPr>
            <w:r w:rsidRPr="00B272F4">
              <w:rPr>
                <w:rFonts w:ascii="Arial" w:hAnsi="Arial" w:cs="Arial"/>
                <w:lang w:val="es-CO"/>
              </w:rPr>
              <w:t>Definición</w:t>
            </w:r>
          </w:p>
        </w:tc>
      </w:tr>
      <w:tr w:rsidR="00E60652" w:rsidRPr="00B272F4" w14:paraId="197AC98F" w14:textId="77777777" w:rsidTr="00E60652">
        <w:tc>
          <w:tcPr>
            <w:tcW w:w="1975" w:type="dxa"/>
          </w:tcPr>
          <w:p w14:paraId="0D75F394" w14:textId="592D8528" w:rsidR="00E60652" w:rsidRPr="00B272F4" w:rsidRDefault="00E60652" w:rsidP="009C2CCC">
            <w:pPr>
              <w:spacing w:line="360" w:lineRule="auto"/>
              <w:rPr>
                <w:rFonts w:ascii="Arial" w:hAnsi="Arial" w:cs="Arial"/>
                <w:lang w:val="es-CO"/>
              </w:rPr>
            </w:pPr>
            <w:r w:rsidRPr="00B272F4">
              <w:rPr>
                <w:rFonts w:ascii="Arial" w:hAnsi="Arial" w:cs="Arial"/>
                <w:lang w:val="es-CO"/>
              </w:rPr>
              <w:t>Persistencia</w:t>
            </w:r>
          </w:p>
        </w:tc>
        <w:tc>
          <w:tcPr>
            <w:tcW w:w="6853" w:type="dxa"/>
          </w:tcPr>
          <w:p w14:paraId="010E37AE" w14:textId="18E10564" w:rsidR="00E60652" w:rsidRPr="00B272F4" w:rsidRDefault="00E60652" w:rsidP="009C2CCC">
            <w:pPr>
              <w:spacing w:line="360" w:lineRule="auto"/>
              <w:rPr>
                <w:rFonts w:ascii="Arial" w:hAnsi="Arial" w:cs="Arial"/>
                <w:lang w:val="es-CO"/>
              </w:rPr>
            </w:pPr>
            <w:r w:rsidRPr="00B272F4">
              <w:rPr>
                <w:rFonts w:ascii="Arial" w:hAnsi="Arial" w:cs="Arial"/>
                <w:lang w:val="es-CO"/>
              </w:rPr>
              <w:t>Se oculta en el sistema para evitar la detección</w:t>
            </w:r>
          </w:p>
        </w:tc>
      </w:tr>
      <w:tr w:rsidR="00E60652" w:rsidRPr="00B272F4" w14:paraId="7CFAA579" w14:textId="77777777" w:rsidTr="00E60652">
        <w:tc>
          <w:tcPr>
            <w:tcW w:w="1975" w:type="dxa"/>
          </w:tcPr>
          <w:p w14:paraId="16932109" w14:textId="256E7384" w:rsidR="00E60652" w:rsidRPr="00B272F4" w:rsidRDefault="00E60652" w:rsidP="009C2CCC">
            <w:pPr>
              <w:spacing w:line="360" w:lineRule="auto"/>
              <w:rPr>
                <w:rFonts w:ascii="Arial" w:hAnsi="Arial" w:cs="Arial"/>
                <w:lang w:val="es-CO"/>
              </w:rPr>
            </w:pPr>
            <w:r w:rsidRPr="00B272F4">
              <w:rPr>
                <w:rFonts w:ascii="Arial" w:hAnsi="Arial" w:cs="Arial"/>
                <w:lang w:val="es-CO"/>
              </w:rPr>
              <w:t>Automatización</w:t>
            </w:r>
          </w:p>
        </w:tc>
        <w:tc>
          <w:tcPr>
            <w:tcW w:w="6853" w:type="dxa"/>
          </w:tcPr>
          <w:p w14:paraId="25670A16" w14:textId="4299256A" w:rsidR="00E60652" w:rsidRPr="00B272F4" w:rsidRDefault="00E60652" w:rsidP="009C2CCC">
            <w:pPr>
              <w:spacing w:line="360" w:lineRule="auto"/>
              <w:rPr>
                <w:rFonts w:ascii="Arial" w:hAnsi="Arial" w:cs="Arial"/>
                <w:lang w:val="es-CO"/>
              </w:rPr>
            </w:pPr>
            <w:r w:rsidRPr="00B272F4">
              <w:rPr>
                <w:rFonts w:ascii="Arial" w:hAnsi="Arial" w:cs="Arial"/>
                <w:lang w:val="es-CO"/>
              </w:rPr>
              <w:t>Una vez ejecutado, opera sin la necesidad de intervención humana</w:t>
            </w:r>
          </w:p>
        </w:tc>
      </w:tr>
      <w:tr w:rsidR="00E60652" w:rsidRPr="00B272F4" w14:paraId="3B9455BA" w14:textId="77777777" w:rsidTr="00E60652">
        <w:tc>
          <w:tcPr>
            <w:tcW w:w="1975" w:type="dxa"/>
          </w:tcPr>
          <w:p w14:paraId="36AB1359" w14:textId="0463A0C8" w:rsidR="00E60652" w:rsidRPr="00B272F4" w:rsidRDefault="00E60652" w:rsidP="009C2CCC">
            <w:pPr>
              <w:spacing w:line="360" w:lineRule="auto"/>
              <w:rPr>
                <w:rFonts w:ascii="Arial" w:hAnsi="Arial" w:cs="Arial"/>
                <w:lang w:val="es-CO"/>
              </w:rPr>
            </w:pPr>
            <w:r w:rsidRPr="00B272F4">
              <w:rPr>
                <w:rFonts w:ascii="Arial" w:hAnsi="Arial" w:cs="Arial"/>
                <w:lang w:val="es-CO"/>
              </w:rPr>
              <w:t xml:space="preserve">Extorsión </w:t>
            </w:r>
          </w:p>
        </w:tc>
        <w:tc>
          <w:tcPr>
            <w:tcW w:w="6853" w:type="dxa"/>
          </w:tcPr>
          <w:p w14:paraId="5C120D47" w14:textId="3F340530" w:rsidR="00E60652" w:rsidRPr="00B272F4" w:rsidRDefault="00E60652" w:rsidP="009C2CCC">
            <w:pPr>
              <w:spacing w:line="360" w:lineRule="auto"/>
              <w:rPr>
                <w:rFonts w:ascii="Arial" w:hAnsi="Arial" w:cs="Arial"/>
                <w:lang w:val="es-CO"/>
              </w:rPr>
            </w:pPr>
            <w:r w:rsidRPr="00B272F4">
              <w:rPr>
                <w:rFonts w:ascii="Arial" w:hAnsi="Arial" w:cs="Arial"/>
                <w:lang w:val="es-CO"/>
              </w:rPr>
              <w:t>Solicitan un pago de rescate para recuperar archivos</w:t>
            </w:r>
          </w:p>
        </w:tc>
      </w:tr>
      <w:tr w:rsidR="00E60652" w:rsidRPr="00B272F4" w14:paraId="42FCE0EA" w14:textId="77777777" w:rsidTr="00E60652">
        <w:tc>
          <w:tcPr>
            <w:tcW w:w="1975" w:type="dxa"/>
          </w:tcPr>
          <w:p w14:paraId="44A9A0DA" w14:textId="3025127F" w:rsidR="00E60652" w:rsidRPr="00B272F4" w:rsidRDefault="00E60652" w:rsidP="009C2CCC">
            <w:pPr>
              <w:spacing w:line="360" w:lineRule="auto"/>
              <w:rPr>
                <w:rFonts w:ascii="Arial" w:hAnsi="Arial" w:cs="Arial"/>
                <w:lang w:val="es-CO"/>
              </w:rPr>
            </w:pPr>
            <w:r w:rsidRPr="00B272F4">
              <w:rPr>
                <w:rFonts w:ascii="Arial" w:hAnsi="Arial" w:cs="Arial"/>
                <w:lang w:val="es-CO"/>
              </w:rPr>
              <w:t xml:space="preserve">Doble Extorsión </w:t>
            </w:r>
          </w:p>
        </w:tc>
        <w:tc>
          <w:tcPr>
            <w:tcW w:w="6853" w:type="dxa"/>
          </w:tcPr>
          <w:p w14:paraId="3A8CB4B2" w14:textId="0F7A2ADF" w:rsidR="00E60652" w:rsidRPr="00B272F4" w:rsidRDefault="00E60652" w:rsidP="009C2CCC">
            <w:pPr>
              <w:spacing w:line="360" w:lineRule="auto"/>
              <w:rPr>
                <w:rFonts w:ascii="Arial" w:hAnsi="Arial" w:cs="Arial"/>
                <w:lang w:val="es-CO"/>
              </w:rPr>
            </w:pPr>
            <w:r w:rsidRPr="00B272F4">
              <w:rPr>
                <w:rFonts w:ascii="Arial" w:hAnsi="Arial" w:cs="Arial"/>
                <w:lang w:val="es-CO"/>
              </w:rPr>
              <w:t>Roba datos antes de cifrarlos y amenazar con divulgarlos</w:t>
            </w:r>
          </w:p>
        </w:tc>
      </w:tr>
      <w:tr w:rsidR="00E60652" w:rsidRPr="00B272F4" w14:paraId="6A7D7E3D" w14:textId="77777777" w:rsidTr="00E60652">
        <w:tc>
          <w:tcPr>
            <w:tcW w:w="1975" w:type="dxa"/>
          </w:tcPr>
          <w:p w14:paraId="7A4D3916" w14:textId="4DAF890D" w:rsidR="00E60652" w:rsidRPr="00B272F4" w:rsidRDefault="00E60652" w:rsidP="009C2CCC">
            <w:pPr>
              <w:spacing w:line="360" w:lineRule="auto"/>
              <w:rPr>
                <w:rFonts w:ascii="Arial" w:hAnsi="Arial" w:cs="Arial"/>
                <w:lang w:val="es-CO"/>
              </w:rPr>
            </w:pPr>
            <w:r w:rsidRPr="00B272F4">
              <w:rPr>
                <w:rFonts w:ascii="Arial" w:hAnsi="Arial" w:cs="Arial"/>
                <w:lang w:val="es-CO"/>
              </w:rPr>
              <w:t>Cifrado</w:t>
            </w:r>
          </w:p>
        </w:tc>
        <w:tc>
          <w:tcPr>
            <w:tcW w:w="6853" w:type="dxa"/>
          </w:tcPr>
          <w:p w14:paraId="7F93F727" w14:textId="5FE4DCFC" w:rsidR="00E60652" w:rsidRPr="00B272F4" w:rsidRDefault="00E60652" w:rsidP="009C2CCC">
            <w:pPr>
              <w:spacing w:line="360" w:lineRule="auto"/>
              <w:rPr>
                <w:rFonts w:ascii="Arial" w:hAnsi="Arial" w:cs="Arial"/>
                <w:lang w:val="es-CO"/>
              </w:rPr>
            </w:pPr>
            <w:r w:rsidRPr="00B272F4">
              <w:rPr>
                <w:rFonts w:ascii="Arial" w:hAnsi="Arial" w:cs="Arial"/>
                <w:lang w:val="es-CO"/>
              </w:rPr>
              <w:t>Utiliza algoritmos robustos como AES o RSA</w:t>
            </w:r>
          </w:p>
        </w:tc>
      </w:tr>
      <w:tr w:rsidR="00E60652" w:rsidRPr="00B272F4" w14:paraId="01DB32B3" w14:textId="77777777" w:rsidTr="00E60652">
        <w:tc>
          <w:tcPr>
            <w:tcW w:w="1975" w:type="dxa"/>
          </w:tcPr>
          <w:p w14:paraId="3647ADE1" w14:textId="5CFA2D18" w:rsidR="00E60652" w:rsidRPr="00B272F4" w:rsidRDefault="00E60652" w:rsidP="009C2CCC">
            <w:pPr>
              <w:spacing w:line="360" w:lineRule="auto"/>
              <w:rPr>
                <w:rFonts w:ascii="Arial" w:hAnsi="Arial" w:cs="Arial"/>
                <w:lang w:val="es-CO"/>
              </w:rPr>
            </w:pPr>
            <w:r w:rsidRPr="00B272F4">
              <w:rPr>
                <w:rFonts w:ascii="Arial" w:hAnsi="Arial" w:cs="Arial"/>
                <w:lang w:val="es-CO"/>
              </w:rPr>
              <w:t>Movimiento lateral</w:t>
            </w:r>
          </w:p>
        </w:tc>
        <w:tc>
          <w:tcPr>
            <w:tcW w:w="6853" w:type="dxa"/>
          </w:tcPr>
          <w:p w14:paraId="76E6731E" w14:textId="7828DB73" w:rsidR="00E60652" w:rsidRPr="00B272F4" w:rsidRDefault="00E60652" w:rsidP="009C2CCC">
            <w:pPr>
              <w:spacing w:line="360" w:lineRule="auto"/>
              <w:rPr>
                <w:rFonts w:ascii="Arial" w:hAnsi="Arial" w:cs="Arial"/>
                <w:lang w:val="es-CO"/>
              </w:rPr>
            </w:pPr>
            <w:r w:rsidRPr="00B272F4">
              <w:rPr>
                <w:rFonts w:ascii="Arial" w:hAnsi="Arial" w:cs="Arial"/>
                <w:lang w:val="es-CO"/>
              </w:rPr>
              <w:t>Se propaga rápidamente por la red</w:t>
            </w:r>
          </w:p>
        </w:tc>
      </w:tr>
    </w:tbl>
    <w:p w14:paraId="243F3AF1" w14:textId="0F98C3FB" w:rsidR="00E118F3" w:rsidRPr="00B272F4" w:rsidRDefault="00E118F3" w:rsidP="009C2CCC">
      <w:pPr>
        <w:spacing w:line="360" w:lineRule="auto"/>
        <w:rPr>
          <w:rFonts w:ascii="Arial" w:hAnsi="Arial" w:cs="Arial"/>
          <w:lang w:val="es-CO"/>
        </w:rPr>
      </w:pPr>
      <w:r w:rsidRPr="00B272F4">
        <w:rPr>
          <w:rFonts w:ascii="Arial" w:hAnsi="Arial" w:cs="Arial"/>
          <w:lang w:val="es-CO"/>
        </w:rPr>
        <w:br/>
        <w:t xml:space="preserve">2.3 Relevancia en el panorama actual del </w:t>
      </w:r>
      <w:r w:rsidR="00C14C08" w:rsidRPr="00B272F4">
        <w:rPr>
          <w:rFonts w:ascii="Arial" w:hAnsi="Arial" w:cs="Arial"/>
          <w:lang w:val="es-CO"/>
        </w:rPr>
        <w:t>R</w:t>
      </w:r>
      <w:r w:rsidRPr="00B272F4">
        <w:rPr>
          <w:rFonts w:ascii="Arial" w:hAnsi="Arial" w:cs="Arial"/>
          <w:lang w:val="es-CO"/>
        </w:rPr>
        <w:t>ansomware.</w:t>
      </w:r>
    </w:p>
    <w:p w14:paraId="246313EC" w14:textId="43750BED" w:rsidR="00E118F3" w:rsidRPr="00B272F4" w:rsidRDefault="00C14C08" w:rsidP="009C2CCC">
      <w:pPr>
        <w:pStyle w:val="Prrafodelista"/>
        <w:numPr>
          <w:ilvl w:val="0"/>
          <w:numId w:val="4"/>
        </w:numPr>
        <w:spacing w:line="360" w:lineRule="auto"/>
        <w:rPr>
          <w:rFonts w:ascii="Arial" w:hAnsi="Arial" w:cs="Arial"/>
          <w:lang w:val="es-CO"/>
        </w:rPr>
      </w:pPr>
      <w:r w:rsidRPr="00B272F4">
        <w:rPr>
          <w:rFonts w:ascii="Arial" w:hAnsi="Arial" w:cs="Arial"/>
          <w:lang w:val="es-CO"/>
        </w:rPr>
        <w:t>Actualmente es uno de los ataques más comunes según NIST, OWASP y CIS</w:t>
      </w:r>
    </w:p>
    <w:p w14:paraId="794DA898" w14:textId="12595F22" w:rsidR="00C14C08" w:rsidRPr="00B272F4" w:rsidRDefault="00C14C08" w:rsidP="009C2CCC">
      <w:pPr>
        <w:pStyle w:val="Prrafodelista"/>
        <w:numPr>
          <w:ilvl w:val="0"/>
          <w:numId w:val="4"/>
        </w:numPr>
        <w:spacing w:line="360" w:lineRule="auto"/>
        <w:rPr>
          <w:rFonts w:ascii="Arial" w:hAnsi="Arial" w:cs="Arial"/>
          <w:lang w:val="es-CO"/>
        </w:rPr>
      </w:pPr>
      <w:r w:rsidRPr="00B272F4">
        <w:rPr>
          <w:rFonts w:ascii="Arial" w:hAnsi="Arial" w:cs="Arial"/>
          <w:lang w:val="es-CO"/>
        </w:rPr>
        <w:t>Afecta sectores críticos como salud, banca, educación e industria</w:t>
      </w:r>
    </w:p>
    <w:p w14:paraId="595049F8" w14:textId="4DFB4019" w:rsidR="00C14C08" w:rsidRPr="00B272F4" w:rsidRDefault="00C14C08" w:rsidP="009C2CCC">
      <w:pPr>
        <w:pStyle w:val="Prrafodelista"/>
        <w:numPr>
          <w:ilvl w:val="0"/>
          <w:numId w:val="4"/>
        </w:numPr>
        <w:spacing w:line="360" w:lineRule="auto"/>
        <w:rPr>
          <w:rFonts w:ascii="Arial" w:hAnsi="Arial" w:cs="Arial"/>
          <w:lang w:val="es-CO"/>
        </w:rPr>
      </w:pPr>
      <w:r w:rsidRPr="00B272F4">
        <w:rPr>
          <w:rFonts w:ascii="Arial" w:hAnsi="Arial" w:cs="Arial"/>
          <w:lang w:val="es-CO"/>
        </w:rPr>
        <w:t>El crecimiento del teletrabajo, sistemas mal configurados y el acceso remoto incrementaron los incidentes.</w:t>
      </w:r>
    </w:p>
    <w:p w14:paraId="621E26F2" w14:textId="0C79EF21" w:rsidR="00C14C08" w:rsidRPr="00B272F4" w:rsidRDefault="00C14C08" w:rsidP="009C2CCC">
      <w:pPr>
        <w:pStyle w:val="Prrafodelista"/>
        <w:numPr>
          <w:ilvl w:val="0"/>
          <w:numId w:val="4"/>
        </w:numPr>
        <w:spacing w:line="360" w:lineRule="auto"/>
        <w:rPr>
          <w:rFonts w:ascii="Arial" w:hAnsi="Arial" w:cs="Arial"/>
          <w:lang w:val="es-CO"/>
        </w:rPr>
      </w:pPr>
      <w:r w:rsidRPr="00B272F4">
        <w:rPr>
          <w:rFonts w:ascii="Arial" w:hAnsi="Arial" w:cs="Arial"/>
          <w:lang w:val="es-CO"/>
        </w:rPr>
        <w:lastRenderedPageBreak/>
        <w:t>Las pérdidas económicas globales superan miles de millones de dólares al año</w:t>
      </w:r>
    </w:p>
    <w:p w14:paraId="417D5542" w14:textId="2ADAE5A0" w:rsidR="00E60652" w:rsidRPr="00B272F4" w:rsidRDefault="00E60652" w:rsidP="009C2CCC">
      <w:pPr>
        <w:spacing w:line="360" w:lineRule="auto"/>
        <w:rPr>
          <w:rFonts w:ascii="Arial" w:hAnsi="Arial" w:cs="Arial"/>
          <w:lang w:val="es-CO"/>
        </w:rPr>
      </w:pPr>
      <w:r w:rsidRPr="00B272F4">
        <w:rPr>
          <w:rFonts w:ascii="Arial" w:hAnsi="Arial" w:cs="Arial"/>
          <w:lang w:val="es-CO"/>
        </w:rPr>
        <w:br/>
      </w:r>
      <w:r w:rsidR="00E118F3" w:rsidRPr="00B272F4">
        <w:rPr>
          <w:rFonts w:ascii="Arial" w:hAnsi="Arial" w:cs="Arial"/>
          <w:lang w:val="es-CO"/>
        </w:rPr>
        <w:t>2.</w:t>
      </w:r>
      <w:r w:rsidR="00C14C08" w:rsidRPr="00B272F4">
        <w:rPr>
          <w:rFonts w:ascii="Arial" w:hAnsi="Arial" w:cs="Arial"/>
          <w:lang w:val="es-CO"/>
        </w:rPr>
        <w:t>4</w:t>
      </w:r>
      <w:r w:rsidR="00E118F3" w:rsidRPr="00B272F4">
        <w:rPr>
          <w:rFonts w:ascii="Arial" w:hAnsi="Arial" w:cs="Arial"/>
          <w:lang w:val="es-CO"/>
        </w:rPr>
        <w:t xml:space="preserve"> </w:t>
      </w:r>
      <w:r w:rsidRPr="00B272F4">
        <w:rPr>
          <w:rFonts w:ascii="Arial" w:hAnsi="Arial" w:cs="Arial"/>
          <w:lang w:val="es-CO"/>
        </w:rPr>
        <w:t xml:space="preserve">Problemas: </w:t>
      </w:r>
    </w:p>
    <w:p w14:paraId="6B401B5D" w14:textId="77777777" w:rsidR="00E60652" w:rsidRPr="00B272F4" w:rsidRDefault="00E60652" w:rsidP="009C2CCC">
      <w:pPr>
        <w:pStyle w:val="Prrafodelista"/>
        <w:numPr>
          <w:ilvl w:val="0"/>
          <w:numId w:val="1"/>
        </w:numPr>
        <w:spacing w:line="360" w:lineRule="auto"/>
        <w:rPr>
          <w:rFonts w:ascii="Arial" w:hAnsi="Arial" w:cs="Arial"/>
          <w:lang w:val="es-CO"/>
        </w:rPr>
      </w:pPr>
      <w:r w:rsidRPr="00B272F4">
        <w:rPr>
          <w:rFonts w:ascii="Arial" w:hAnsi="Arial" w:cs="Arial"/>
          <w:lang w:val="es-CO"/>
        </w:rPr>
        <w:t>Usuarios poco capacitados</w:t>
      </w:r>
    </w:p>
    <w:p w14:paraId="49D085FB" w14:textId="77777777" w:rsidR="00E60652" w:rsidRPr="00B272F4" w:rsidRDefault="00E60652" w:rsidP="009C2CCC">
      <w:pPr>
        <w:pStyle w:val="Prrafodelista"/>
        <w:numPr>
          <w:ilvl w:val="0"/>
          <w:numId w:val="1"/>
        </w:numPr>
        <w:spacing w:line="360" w:lineRule="auto"/>
        <w:rPr>
          <w:rFonts w:ascii="Arial" w:hAnsi="Arial" w:cs="Arial"/>
          <w:lang w:val="es-CO"/>
        </w:rPr>
      </w:pPr>
      <w:r w:rsidRPr="00B272F4">
        <w:rPr>
          <w:rFonts w:ascii="Arial" w:hAnsi="Arial" w:cs="Arial"/>
          <w:lang w:val="es-CO"/>
        </w:rPr>
        <w:t>Falta de monitoreo basado en el análisis de datos</w:t>
      </w:r>
    </w:p>
    <w:p w14:paraId="473ACC85" w14:textId="77777777" w:rsidR="00E60652" w:rsidRPr="00B272F4" w:rsidRDefault="00E60652" w:rsidP="009C2CCC">
      <w:pPr>
        <w:pStyle w:val="Prrafodelista"/>
        <w:numPr>
          <w:ilvl w:val="0"/>
          <w:numId w:val="1"/>
        </w:numPr>
        <w:spacing w:line="360" w:lineRule="auto"/>
        <w:rPr>
          <w:rFonts w:ascii="Arial" w:hAnsi="Arial" w:cs="Arial"/>
          <w:lang w:val="es-CO"/>
        </w:rPr>
      </w:pPr>
      <w:r w:rsidRPr="00B272F4">
        <w:rPr>
          <w:rFonts w:ascii="Arial" w:hAnsi="Arial" w:cs="Arial"/>
          <w:lang w:val="es-CO"/>
        </w:rPr>
        <w:t xml:space="preserve">Ausencia de copias de seguridad </w:t>
      </w:r>
    </w:p>
    <w:p w14:paraId="00505A25" w14:textId="77777777" w:rsidR="00E60652" w:rsidRPr="00B272F4" w:rsidRDefault="00E60652" w:rsidP="009C2CCC">
      <w:pPr>
        <w:pStyle w:val="Prrafodelista"/>
        <w:numPr>
          <w:ilvl w:val="0"/>
          <w:numId w:val="1"/>
        </w:numPr>
        <w:spacing w:line="360" w:lineRule="auto"/>
        <w:rPr>
          <w:rFonts w:ascii="Arial" w:hAnsi="Arial" w:cs="Arial"/>
          <w:lang w:val="es-CO"/>
        </w:rPr>
      </w:pPr>
      <w:r w:rsidRPr="00B272F4">
        <w:rPr>
          <w:rFonts w:ascii="Arial" w:hAnsi="Arial" w:cs="Arial"/>
          <w:lang w:val="es-CO"/>
        </w:rPr>
        <w:t>Falta de políticas de seguridad centralizadas</w:t>
      </w:r>
    </w:p>
    <w:p w14:paraId="2E9B6B2A" w14:textId="77777777" w:rsidR="00E60652" w:rsidRPr="00B272F4" w:rsidRDefault="00E60652" w:rsidP="009C2CCC">
      <w:pPr>
        <w:pStyle w:val="Prrafodelista"/>
        <w:numPr>
          <w:ilvl w:val="0"/>
          <w:numId w:val="1"/>
        </w:numPr>
        <w:spacing w:line="360" w:lineRule="auto"/>
        <w:rPr>
          <w:rFonts w:ascii="Arial" w:hAnsi="Arial" w:cs="Arial"/>
          <w:lang w:val="es-CO"/>
        </w:rPr>
      </w:pPr>
      <w:r w:rsidRPr="00B272F4">
        <w:rPr>
          <w:rFonts w:ascii="Arial" w:hAnsi="Arial" w:cs="Arial"/>
          <w:lang w:val="es-CO"/>
        </w:rPr>
        <w:t>Respuesta lenta ante incidentes</w:t>
      </w:r>
    </w:p>
    <w:p w14:paraId="45222DD3" w14:textId="77777777" w:rsidR="00865A3D" w:rsidRPr="00B272F4" w:rsidRDefault="00E60652" w:rsidP="009C2CCC">
      <w:pPr>
        <w:pStyle w:val="Prrafodelista"/>
        <w:numPr>
          <w:ilvl w:val="0"/>
          <w:numId w:val="1"/>
        </w:numPr>
        <w:spacing w:line="360" w:lineRule="auto"/>
        <w:rPr>
          <w:rFonts w:ascii="Arial" w:hAnsi="Arial" w:cs="Arial"/>
          <w:lang w:val="es-CO"/>
        </w:rPr>
      </w:pPr>
      <w:r w:rsidRPr="00B272F4">
        <w:rPr>
          <w:rFonts w:ascii="Arial" w:hAnsi="Arial" w:cs="Arial"/>
          <w:lang w:val="es-CO"/>
        </w:rPr>
        <w:t>Vulnerabilidades no corregidas</w:t>
      </w:r>
      <w:r w:rsidR="00865A3D" w:rsidRPr="00B272F4">
        <w:rPr>
          <w:rFonts w:ascii="Arial" w:hAnsi="Arial" w:cs="Arial"/>
          <w:lang w:val="es-CO"/>
        </w:rPr>
        <w:t>.</w:t>
      </w:r>
    </w:p>
    <w:p w14:paraId="79EEA732" w14:textId="003B13E6" w:rsidR="00E118F3" w:rsidRPr="00B272F4" w:rsidRDefault="009C2CCC" w:rsidP="009C2CCC">
      <w:pPr>
        <w:spacing w:line="360" w:lineRule="auto"/>
        <w:rPr>
          <w:rFonts w:ascii="Arial" w:hAnsi="Arial" w:cs="Arial"/>
          <w:lang w:val="es-CO"/>
        </w:rPr>
      </w:pPr>
      <w:r w:rsidRPr="00B272F4">
        <w:rPr>
          <w:rFonts w:ascii="Arial" w:hAnsi="Arial" w:cs="Arial"/>
          <w:lang w:val="es-CO"/>
        </w:rPr>
        <w:t>2.5 Estrategias</w:t>
      </w:r>
    </w:p>
    <w:tbl>
      <w:tblPr>
        <w:tblStyle w:val="Tablaconcuadrcula"/>
        <w:tblW w:w="0" w:type="auto"/>
        <w:tblLook w:val="04A0" w:firstRow="1" w:lastRow="0" w:firstColumn="1" w:lastColumn="0" w:noHBand="0" w:noVBand="1"/>
      </w:tblPr>
      <w:tblGrid>
        <w:gridCol w:w="2942"/>
        <w:gridCol w:w="2943"/>
        <w:gridCol w:w="2943"/>
      </w:tblGrid>
      <w:tr w:rsidR="00865A3D" w:rsidRPr="00B272F4" w14:paraId="1808CBB3" w14:textId="77777777" w:rsidTr="00865A3D">
        <w:tc>
          <w:tcPr>
            <w:tcW w:w="2942" w:type="dxa"/>
          </w:tcPr>
          <w:p w14:paraId="3E5B43C2" w14:textId="3048F010" w:rsidR="00865A3D" w:rsidRPr="00B272F4" w:rsidRDefault="00865A3D" w:rsidP="009C2CCC">
            <w:pPr>
              <w:spacing w:line="360" w:lineRule="auto"/>
              <w:rPr>
                <w:rFonts w:ascii="Arial" w:hAnsi="Arial" w:cs="Arial"/>
                <w:lang w:val="es-CO"/>
              </w:rPr>
            </w:pPr>
            <w:r w:rsidRPr="00B272F4">
              <w:rPr>
                <w:rFonts w:ascii="Arial" w:hAnsi="Arial" w:cs="Arial"/>
                <w:lang w:val="es-CO"/>
              </w:rPr>
              <w:t>Estrategias técnicas</w:t>
            </w:r>
          </w:p>
        </w:tc>
        <w:tc>
          <w:tcPr>
            <w:tcW w:w="2943" w:type="dxa"/>
          </w:tcPr>
          <w:p w14:paraId="4E43518D" w14:textId="49389555" w:rsidR="00865A3D" w:rsidRPr="00B272F4" w:rsidRDefault="00E118F3" w:rsidP="009C2CCC">
            <w:pPr>
              <w:spacing w:line="360" w:lineRule="auto"/>
              <w:rPr>
                <w:rFonts w:ascii="Arial" w:hAnsi="Arial" w:cs="Arial"/>
                <w:lang w:val="es-CO"/>
              </w:rPr>
            </w:pPr>
            <w:r w:rsidRPr="00B272F4">
              <w:rPr>
                <w:rFonts w:ascii="Arial" w:hAnsi="Arial" w:cs="Arial"/>
                <w:lang w:val="es-CO"/>
              </w:rPr>
              <w:t>Estrategias con base del análisis de datos</w:t>
            </w:r>
          </w:p>
        </w:tc>
        <w:tc>
          <w:tcPr>
            <w:tcW w:w="2943" w:type="dxa"/>
          </w:tcPr>
          <w:p w14:paraId="079C7388" w14:textId="75B29B20" w:rsidR="00865A3D" w:rsidRPr="00B272F4" w:rsidRDefault="00E118F3" w:rsidP="009C2CCC">
            <w:pPr>
              <w:spacing w:line="360" w:lineRule="auto"/>
              <w:rPr>
                <w:rFonts w:ascii="Arial" w:hAnsi="Arial" w:cs="Arial"/>
                <w:lang w:val="es-CO"/>
              </w:rPr>
            </w:pPr>
            <w:r w:rsidRPr="00B272F4">
              <w:rPr>
                <w:rFonts w:ascii="Arial" w:hAnsi="Arial" w:cs="Arial"/>
                <w:lang w:val="es-CO"/>
              </w:rPr>
              <w:t xml:space="preserve">Estrategias Organizacionales </w:t>
            </w:r>
          </w:p>
        </w:tc>
      </w:tr>
      <w:tr w:rsidR="00865A3D" w:rsidRPr="00B272F4" w14:paraId="55920880" w14:textId="77777777" w:rsidTr="00865A3D">
        <w:tc>
          <w:tcPr>
            <w:tcW w:w="2942" w:type="dxa"/>
          </w:tcPr>
          <w:p w14:paraId="247B5AB6" w14:textId="175BEFA7" w:rsidR="00865A3D" w:rsidRPr="00B272F4" w:rsidRDefault="00865A3D" w:rsidP="009C2CCC">
            <w:pPr>
              <w:spacing w:line="360" w:lineRule="auto"/>
              <w:rPr>
                <w:rFonts w:ascii="Arial" w:hAnsi="Arial" w:cs="Arial"/>
                <w:lang w:val="es-CO"/>
              </w:rPr>
            </w:pPr>
            <w:r w:rsidRPr="00B272F4">
              <w:rPr>
                <w:rFonts w:ascii="Arial" w:hAnsi="Arial" w:cs="Arial"/>
                <w:lang w:val="es-CO"/>
              </w:rPr>
              <w:t>Copias frecuentes y fuera de línea</w:t>
            </w:r>
          </w:p>
        </w:tc>
        <w:tc>
          <w:tcPr>
            <w:tcW w:w="2943" w:type="dxa"/>
          </w:tcPr>
          <w:p w14:paraId="2B53B2F0" w14:textId="3D575217" w:rsidR="00865A3D" w:rsidRPr="00B272F4" w:rsidRDefault="00E118F3" w:rsidP="009C2CCC">
            <w:pPr>
              <w:spacing w:line="360" w:lineRule="auto"/>
              <w:rPr>
                <w:rFonts w:ascii="Arial" w:hAnsi="Arial" w:cs="Arial"/>
                <w:lang w:val="es-CO"/>
              </w:rPr>
            </w:pPr>
            <w:r w:rsidRPr="00B272F4">
              <w:rPr>
                <w:rFonts w:ascii="Arial" w:hAnsi="Arial" w:cs="Arial"/>
                <w:lang w:val="es-CO"/>
              </w:rPr>
              <w:t xml:space="preserve">Monitoreo continuo de </w:t>
            </w:r>
            <w:r w:rsidR="009C2CCC" w:rsidRPr="00B272F4">
              <w:rPr>
                <w:rFonts w:ascii="Arial" w:hAnsi="Arial" w:cs="Arial"/>
                <w:lang w:val="es-CO"/>
              </w:rPr>
              <w:t>tráfico</w:t>
            </w:r>
            <w:r w:rsidRPr="00B272F4">
              <w:rPr>
                <w:rFonts w:ascii="Arial" w:hAnsi="Arial" w:cs="Arial"/>
                <w:lang w:val="es-CO"/>
              </w:rPr>
              <w:t xml:space="preserve"> anómalos</w:t>
            </w:r>
          </w:p>
        </w:tc>
        <w:tc>
          <w:tcPr>
            <w:tcW w:w="2943" w:type="dxa"/>
          </w:tcPr>
          <w:p w14:paraId="45046B37" w14:textId="75268120" w:rsidR="00865A3D" w:rsidRPr="00B272F4" w:rsidRDefault="009C2CCC" w:rsidP="009C2CCC">
            <w:pPr>
              <w:spacing w:line="360" w:lineRule="auto"/>
              <w:rPr>
                <w:rFonts w:ascii="Arial" w:hAnsi="Arial" w:cs="Arial"/>
                <w:lang w:val="es-CO"/>
              </w:rPr>
            </w:pPr>
            <w:r w:rsidRPr="00B272F4">
              <w:rPr>
                <w:rFonts w:ascii="Arial" w:hAnsi="Arial" w:cs="Arial"/>
                <w:lang w:val="es-CO"/>
              </w:rPr>
              <w:t>Capacitación</w:t>
            </w:r>
            <w:r w:rsidR="00E118F3" w:rsidRPr="00B272F4">
              <w:rPr>
                <w:rFonts w:ascii="Arial" w:hAnsi="Arial" w:cs="Arial"/>
                <w:lang w:val="es-CO"/>
              </w:rPr>
              <w:t xml:space="preserve"> a los usuarios</w:t>
            </w:r>
          </w:p>
        </w:tc>
      </w:tr>
      <w:tr w:rsidR="00865A3D" w:rsidRPr="00B272F4" w14:paraId="4653D93A" w14:textId="77777777" w:rsidTr="00865A3D">
        <w:tc>
          <w:tcPr>
            <w:tcW w:w="2942" w:type="dxa"/>
          </w:tcPr>
          <w:p w14:paraId="5E5D0970" w14:textId="4958224C" w:rsidR="00865A3D" w:rsidRPr="00B272F4" w:rsidRDefault="009C2CCC" w:rsidP="009C2CCC">
            <w:pPr>
              <w:spacing w:line="360" w:lineRule="auto"/>
              <w:rPr>
                <w:rFonts w:ascii="Arial" w:hAnsi="Arial" w:cs="Arial"/>
                <w:lang w:val="es-CO"/>
              </w:rPr>
            </w:pPr>
            <w:r w:rsidRPr="00B272F4">
              <w:rPr>
                <w:rFonts w:ascii="Arial" w:hAnsi="Arial" w:cs="Arial"/>
                <w:lang w:val="es-CO"/>
              </w:rPr>
              <w:t>Actualización</w:t>
            </w:r>
            <w:r w:rsidR="00865A3D" w:rsidRPr="00B272F4">
              <w:rPr>
                <w:rFonts w:ascii="Arial" w:hAnsi="Arial" w:cs="Arial"/>
                <w:lang w:val="es-CO"/>
              </w:rPr>
              <w:t xml:space="preserve"> continua del sistema operativo y software</w:t>
            </w:r>
          </w:p>
        </w:tc>
        <w:tc>
          <w:tcPr>
            <w:tcW w:w="2943" w:type="dxa"/>
          </w:tcPr>
          <w:p w14:paraId="323FFFF4" w14:textId="38B04AF8" w:rsidR="00865A3D" w:rsidRPr="00B272F4" w:rsidRDefault="009C2CCC" w:rsidP="009C2CCC">
            <w:pPr>
              <w:spacing w:line="360" w:lineRule="auto"/>
              <w:rPr>
                <w:rFonts w:ascii="Arial" w:hAnsi="Arial" w:cs="Arial"/>
                <w:lang w:val="es-CO"/>
              </w:rPr>
            </w:pPr>
            <w:r w:rsidRPr="00B272F4">
              <w:rPr>
                <w:rFonts w:ascii="Arial" w:hAnsi="Arial" w:cs="Arial"/>
                <w:lang w:val="es-CO"/>
              </w:rPr>
              <w:t>Identificación</w:t>
            </w:r>
            <w:r w:rsidR="00E118F3" w:rsidRPr="00B272F4">
              <w:rPr>
                <w:rFonts w:ascii="Arial" w:hAnsi="Arial" w:cs="Arial"/>
                <w:lang w:val="es-CO"/>
              </w:rPr>
              <w:t xml:space="preserve"> de patrones de comportamiento malicioso</w:t>
            </w:r>
          </w:p>
        </w:tc>
        <w:tc>
          <w:tcPr>
            <w:tcW w:w="2943" w:type="dxa"/>
          </w:tcPr>
          <w:p w14:paraId="5C4B0D8E" w14:textId="7E5DEC06" w:rsidR="00865A3D" w:rsidRPr="00B272F4" w:rsidRDefault="00E118F3" w:rsidP="009C2CCC">
            <w:pPr>
              <w:spacing w:line="360" w:lineRule="auto"/>
              <w:rPr>
                <w:rFonts w:ascii="Arial" w:hAnsi="Arial" w:cs="Arial"/>
                <w:lang w:val="es-CO"/>
              </w:rPr>
            </w:pPr>
            <w:r w:rsidRPr="00B272F4">
              <w:rPr>
                <w:rFonts w:ascii="Arial" w:hAnsi="Arial" w:cs="Arial"/>
                <w:lang w:val="es-CO"/>
              </w:rPr>
              <w:t xml:space="preserve"> Simulaciones de phishing internas</w:t>
            </w:r>
          </w:p>
        </w:tc>
      </w:tr>
      <w:tr w:rsidR="00865A3D" w:rsidRPr="00B272F4" w14:paraId="19BE06C9" w14:textId="77777777" w:rsidTr="00865A3D">
        <w:tc>
          <w:tcPr>
            <w:tcW w:w="2942" w:type="dxa"/>
          </w:tcPr>
          <w:p w14:paraId="19C15B57" w14:textId="4360C814" w:rsidR="00865A3D" w:rsidRPr="00B272F4" w:rsidRDefault="00865A3D" w:rsidP="009C2CCC">
            <w:pPr>
              <w:spacing w:line="360" w:lineRule="auto"/>
              <w:rPr>
                <w:rFonts w:ascii="Arial" w:hAnsi="Arial" w:cs="Arial"/>
                <w:lang w:val="es-CO"/>
              </w:rPr>
            </w:pPr>
            <w:r w:rsidRPr="00B272F4">
              <w:rPr>
                <w:rFonts w:ascii="Arial" w:hAnsi="Arial" w:cs="Arial"/>
                <w:lang w:val="es-CO"/>
              </w:rPr>
              <w:t xml:space="preserve">Aplicar políticas estrictas de control de acceso </w:t>
            </w:r>
          </w:p>
        </w:tc>
        <w:tc>
          <w:tcPr>
            <w:tcW w:w="2943" w:type="dxa"/>
          </w:tcPr>
          <w:p w14:paraId="29D9E735" w14:textId="3FFC9DBA" w:rsidR="00865A3D" w:rsidRPr="00B272F4" w:rsidRDefault="00E118F3" w:rsidP="009C2CCC">
            <w:pPr>
              <w:spacing w:line="360" w:lineRule="auto"/>
              <w:rPr>
                <w:rFonts w:ascii="Arial" w:hAnsi="Arial" w:cs="Arial"/>
                <w:lang w:val="es-CO"/>
              </w:rPr>
            </w:pPr>
            <w:r w:rsidRPr="00B272F4">
              <w:rPr>
                <w:rFonts w:ascii="Arial" w:hAnsi="Arial" w:cs="Arial"/>
                <w:lang w:val="es-CO"/>
              </w:rPr>
              <w:t>Alertas predictivas basadas en inteligencia de amenazas</w:t>
            </w:r>
          </w:p>
        </w:tc>
        <w:tc>
          <w:tcPr>
            <w:tcW w:w="2943" w:type="dxa"/>
          </w:tcPr>
          <w:p w14:paraId="2787A47D" w14:textId="28534581" w:rsidR="00865A3D" w:rsidRPr="00B272F4" w:rsidRDefault="009C2CCC" w:rsidP="009C2CCC">
            <w:pPr>
              <w:spacing w:line="360" w:lineRule="auto"/>
              <w:rPr>
                <w:rFonts w:ascii="Arial" w:hAnsi="Arial" w:cs="Arial"/>
                <w:lang w:val="es-CO"/>
              </w:rPr>
            </w:pPr>
            <w:r w:rsidRPr="00B272F4">
              <w:rPr>
                <w:rFonts w:ascii="Arial" w:hAnsi="Arial" w:cs="Arial"/>
                <w:lang w:val="es-CO"/>
              </w:rPr>
              <w:t>Políticas</w:t>
            </w:r>
            <w:r w:rsidR="00E118F3" w:rsidRPr="00B272F4">
              <w:rPr>
                <w:rFonts w:ascii="Arial" w:hAnsi="Arial" w:cs="Arial"/>
                <w:lang w:val="es-CO"/>
              </w:rPr>
              <w:t xml:space="preserve"> claras de uso de dispositivos </w:t>
            </w:r>
          </w:p>
        </w:tc>
      </w:tr>
      <w:tr w:rsidR="00865A3D" w:rsidRPr="00B272F4" w14:paraId="0629BE37" w14:textId="77777777" w:rsidTr="00865A3D">
        <w:tc>
          <w:tcPr>
            <w:tcW w:w="2942" w:type="dxa"/>
          </w:tcPr>
          <w:p w14:paraId="2A17096A" w14:textId="2870656B" w:rsidR="00865A3D" w:rsidRPr="00B272F4" w:rsidRDefault="009C2CCC" w:rsidP="009C2CCC">
            <w:pPr>
              <w:spacing w:line="360" w:lineRule="auto"/>
              <w:rPr>
                <w:rFonts w:ascii="Arial" w:hAnsi="Arial" w:cs="Arial"/>
                <w:lang w:val="es-CO"/>
              </w:rPr>
            </w:pPr>
            <w:r w:rsidRPr="00B272F4">
              <w:rPr>
                <w:rFonts w:ascii="Arial" w:hAnsi="Arial" w:cs="Arial"/>
                <w:lang w:val="es-CO"/>
              </w:rPr>
              <w:t>Implementación</w:t>
            </w:r>
            <w:r w:rsidR="00865A3D" w:rsidRPr="00B272F4">
              <w:rPr>
                <w:rFonts w:ascii="Arial" w:hAnsi="Arial" w:cs="Arial"/>
                <w:lang w:val="es-CO"/>
              </w:rPr>
              <w:t xml:space="preserve"> de un EDR (</w:t>
            </w:r>
            <w:proofErr w:type="spellStart"/>
            <w:r w:rsidR="00865A3D" w:rsidRPr="00B272F4">
              <w:rPr>
                <w:rFonts w:ascii="Arial" w:hAnsi="Arial" w:cs="Arial"/>
                <w:lang w:val="es-CO"/>
              </w:rPr>
              <w:t>EndPoint</w:t>
            </w:r>
            <w:proofErr w:type="spellEnd"/>
            <w:r w:rsidR="00865A3D" w:rsidRPr="00B272F4">
              <w:rPr>
                <w:rFonts w:ascii="Arial" w:hAnsi="Arial" w:cs="Arial"/>
                <w:lang w:val="es-CO"/>
              </w:rPr>
              <w:t xml:space="preserve"> </w:t>
            </w:r>
            <w:proofErr w:type="spellStart"/>
            <w:r w:rsidR="00865A3D" w:rsidRPr="00B272F4">
              <w:rPr>
                <w:rFonts w:ascii="Arial" w:hAnsi="Arial" w:cs="Arial"/>
                <w:lang w:val="es-CO"/>
              </w:rPr>
              <w:t>Detection</w:t>
            </w:r>
            <w:proofErr w:type="spellEnd"/>
            <w:r w:rsidR="00865A3D" w:rsidRPr="00B272F4">
              <w:rPr>
                <w:rFonts w:ascii="Arial" w:hAnsi="Arial" w:cs="Arial"/>
                <w:lang w:val="es-CO"/>
              </w:rPr>
              <w:t xml:space="preserve"> and Response)</w:t>
            </w:r>
          </w:p>
        </w:tc>
        <w:tc>
          <w:tcPr>
            <w:tcW w:w="2943" w:type="dxa"/>
          </w:tcPr>
          <w:p w14:paraId="50D0EA6B" w14:textId="58F66578" w:rsidR="00865A3D" w:rsidRPr="00B272F4" w:rsidRDefault="009C2CCC" w:rsidP="009C2CCC">
            <w:pPr>
              <w:spacing w:line="360" w:lineRule="auto"/>
              <w:rPr>
                <w:rFonts w:ascii="Arial" w:hAnsi="Arial" w:cs="Arial"/>
                <w:lang w:val="es-CO"/>
              </w:rPr>
            </w:pPr>
            <w:r w:rsidRPr="00B272F4">
              <w:rPr>
                <w:rFonts w:ascii="Arial" w:hAnsi="Arial" w:cs="Arial"/>
                <w:lang w:val="es-CO"/>
              </w:rPr>
              <w:t>Detección</w:t>
            </w:r>
            <w:r w:rsidR="00E118F3" w:rsidRPr="00B272F4">
              <w:rPr>
                <w:rFonts w:ascii="Arial" w:hAnsi="Arial" w:cs="Arial"/>
                <w:lang w:val="es-CO"/>
              </w:rPr>
              <w:t xml:space="preserve"> de actividad inusual (Incremento masivo de operaciones de escritura, acceso a rutas no permitidas, conexiones sospechosas)</w:t>
            </w:r>
          </w:p>
        </w:tc>
        <w:tc>
          <w:tcPr>
            <w:tcW w:w="2943" w:type="dxa"/>
          </w:tcPr>
          <w:p w14:paraId="79BDEC93" w14:textId="2B0AF46F" w:rsidR="00865A3D" w:rsidRPr="00B272F4" w:rsidRDefault="00E118F3" w:rsidP="009C2CCC">
            <w:pPr>
              <w:spacing w:line="360" w:lineRule="auto"/>
              <w:rPr>
                <w:rFonts w:ascii="Arial" w:hAnsi="Arial" w:cs="Arial"/>
                <w:lang w:val="es-CO"/>
              </w:rPr>
            </w:pPr>
            <w:r w:rsidRPr="00B272F4">
              <w:rPr>
                <w:rFonts w:ascii="Arial" w:hAnsi="Arial" w:cs="Arial"/>
                <w:lang w:val="es-CO"/>
              </w:rPr>
              <w:t>Plan formal de respuesta a incidentes</w:t>
            </w:r>
          </w:p>
        </w:tc>
      </w:tr>
      <w:tr w:rsidR="00865A3D" w:rsidRPr="00B272F4" w14:paraId="3727A6B0" w14:textId="77777777" w:rsidTr="00865A3D">
        <w:tc>
          <w:tcPr>
            <w:tcW w:w="2942" w:type="dxa"/>
          </w:tcPr>
          <w:p w14:paraId="2AB5A447" w14:textId="58236991" w:rsidR="00865A3D" w:rsidRPr="00B272F4" w:rsidRDefault="00865A3D" w:rsidP="009C2CCC">
            <w:pPr>
              <w:spacing w:line="360" w:lineRule="auto"/>
              <w:rPr>
                <w:rFonts w:ascii="Arial" w:hAnsi="Arial" w:cs="Arial"/>
                <w:lang w:val="es-CO"/>
              </w:rPr>
            </w:pPr>
            <w:r w:rsidRPr="00B272F4">
              <w:rPr>
                <w:rFonts w:ascii="Arial" w:hAnsi="Arial" w:cs="Arial"/>
                <w:lang w:val="es-CO"/>
              </w:rPr>
              <w:lastRenderedPageBreak/>
              <w:t>Bloqueo de macros y scripts desconocidos</w:t>
            </w:r>
          </w:p>
        </w:tc>
        <w:tc>
          <w:tcPr>
            <w:tcW w:w="2943" w:type="dxa"/>
          </w:tcPr>
          <w:p w14:paraId="156C0173" w14:textId="77777777" w:rsidR="00865A3D" w:rsidRPr="00B272F4" w:rsidRDefault="00865A3D" w:rsidP="009C2CCC">
            <w:pPr>
              <w:spacing w:line="360" w:lineRule="auto"/>
              <w:rPr>
                <w:rFonts w:ascii="Arial" w:hAnsi="Arial" w:cs="Arial"/>
                <w:lang w:val="es-CO"/>
              </w:rPr>
            </w:pPr>
          </w:p>
        </w:tc>
        <w:tc>
          <w:tcPr>
            <w:tcW w:w="2943" w:type="dxa"/>
          </w:tcPr>
          <w:p w14:paraId="6B806175" w14:textId="77777777" w:rsidR="00865A3D" w:rsidRPr="00B272F4" w:rsidRDefault="00865A3D" w:rsidP="009C2CCC">
            <w:pPr>
              <w:spacing w:line="360" w:lineRule="auto"/>
              <w:rPr>
                <w:rFonts w:ascii="Arial" w:hAnsi="Arial" w:cs="Arial"/>
                <w:lang w:val="es-CO"/>
              </w:rPr>
            </w:pPr>
          </w:p>
        </w:tc>
      </w:tr>
      <w:tr w:rsidR="00865A3D" w:rsidRPr="00B272F4" w14:paraId="15743A1E" w14:textId="77777777" w:rsidTr="00865A3D">
        <w:tc>
          <w:tcPr>
            <w:tcW w:w="2942" w:type="dxa"/>
          </w:tcPr>
          <w:p w14:paraId="7CA88FE7" w14:textId="33C87D76" w:rsidR="00865A3D" w:rsidRPr="00B272F4" w:rsidRDefault="00865A3D" w:rsidP="009C2CCC">
            <w:pPr>
              <w:spacing w:line="360" w:lineRule="auto"/>
              <w:rPr>
                <w:rFonts w:ascii="Arial" w:hAnsi="Arial" w:cs="Arial"/>
                <w:lang w:val="es-CO"/>
              </w:rPr>
            </w:pPr>
            <w:r w:rsidRPr="00B272F4">
              <w:rPr>
                <w:rFonts w:ascii="Arial" w:hAnsi="Arial" w:cs="Arial"/>
                <w:lang w:val="es-CO"/>
              </w:rPr>
              <w:t xml:space="preserve">Segmentacion de redes para evitar </w:t>
            </w:r>
            <w:r w:rsidR="00E118F3" w:rsidRPr="00B272F4">
              <w:rPr>
                <w:rFonts w:ascii="Arial" w:hAnsi="Arial" w:cs="Arial"/>
                <w:lang w:val="es-CO"/>
              </w:rPr>
              <w:t>propagación lateral</w:t>
            </w:r>
          </w:p>
        </w:tc>
        <w:tc>
          <w:tcPr>
            <w:tcW w:w="2943" w:type="dxa"/>
          </w:tcPr>
          <w:p w14:paraId="69A58DAC" w14:textId="77777777" w:rsidR="00865A3D" w:rsidRPr="00B272F4" w:rsidRDefault="00865A3D" w:rsidP="009C2CCC">
            <w:pPr>
              <w:spacing w:line="360" w:lineRule="auto"/>
              <w:rPr>
                <w:rFonts w:ascii="Arial" w:hAnsi="Arial" w:cs="Arial"/>
                <w:lang w:val="es-CO"/>
              </w:rPr>
            </w:pPr>
          </w:p>
        </w:tc>
        <w:tc>
          <w:tcPr>
            <w:tcW w:w="2943" w:type="dxa"/>
          </w:tcPr>
          <w:p w14:paraId="0F38E9F6" w14:textId="77777777" w:rsidR="00865A3D" w:rsidRPr="00B272F4" w:rsidRDefault="00865A3D" w:rsidP="009C2CCC">
            <w:pPr>
              <w:spacing w:line="360" w:lineRule="auto"/>
              <w:rPr>
                <w:rFonts w:ascii="Arial" w:hAnsi="Arial" w:cs="Arial"/>
                <w:lang w:val="es-CO"/>
              </w:rPr>
            </w:pPr>
          </w:p>
        </w:tc>
      </w:tr>
      <w:tr w:rsidR="00865A3D" w:rsidRPr="00B272F4" w14:paraId="5CE25A08" w14:textId="77777777" w:rsidTr="00865A3D">
        <w:tc>
          <w:tcPr>
            <w:tcW w:w="2942" w:type="dxa"/>
          </w:tcPr>
          <w:p w14:paraId="6E7D2B93" w14:textId="7362144E" w:rsidR="00865A3D" w:rsidRPr="00B272F4" w:rsidRDefault="00E118F3" w:rsidP="009C2CCC">
            <w:pPr>
              <w:spacing w:line="360" w:lineRule="auto"/>
              <w:rPr>
                <w:rFonts w:ascii="Arial" w:hAnsi="Arial" w:cs="Arial"/>
                <w:lang w:val="es-CO"/>
              </w:rPr>
            </w:pPr>
            <w:r w:rsidRPr="00B272F4">
              <w:rPr>
                <w:rFonts w:ascii="Arial" w:hAnsi="Arial" w:cs="Arial"/>
                <w:lang w:val="es-CO"/>
              </w:rPr>
              <w:t>Cifrado propio de datos sensibles</w:t>
            </w:r>
          </w:p>
        </w:tc>
        <w:tc>
          <w:tcPr>
            <w:tcW w:w="2943" w:type="dxa"/>
          </w:tcPr>
          <w:p w14:paraId="52FD99DE" w14:textId="77777777" w:rsidR="00865A3D" w:rsidRPr="00B272F4" w:rsidRDefault="00865A3D" w:rsidP="009C2CCC">
            <w:pPr>
              <w:spacing w:line="360" w:lineRule="auto"/>
              <w:rPr>
                <w:rFonts w:ascii="Arial" w:hAnsi="Arial" w:cs="Arial"/>
                <w:lang w:val="es-CO"/>
              </w:rPr>
            </w:pPr>
          </w:p>
        </w:tc>
        <w:tc>
          <w:tcPr>
            <w:tcW w:w="2943" w:type="dxa"/>
          </w:tcPr>
          <w:p w14:paraId="6604B00A" w14:textId="77777777" w:rsidR="00865A3D" w:rsidRPr="00B272F4" w:rsidRDefault="00865A3D" w:rsidP="009C2CCC">
            <w:pPr>
              <w:spacing w:line="360" w:lineRule="auto"/>
              <w:rPr>
                <w:rFonts w:ascii="Arial" w:hAnsi="Arial" w:cs="Arial"/>
                <w:lang w:val="es-CO"/>
              </w:rPr>
            </w:pPr>
          </w:p>
        </w:tc>
      </w:tr>
    </w:tbl>
    <w:p w14:paraId="74168728" w14:textId="1B8666CC" w:rsidR="003F077D" w:rsidRPr="00B272F4" w:rsidRDefault="003F077D" w:rsidP="009C2CCC">
      <w:pPr>
        <w:spacing w:line="360" w:lineRule="auto"/>
        <w:rPr>
          <w:rFonts w:ascii="Arial" w:hAnsi="Arial" w:cs="Arial"/>
          <w:lang w:val="es-CO"/>
        </w:rPr>
      </w:pPr>
      <w:r w:rsidRPr="00B272F4">
        <w:rPr>
          <w:rFonts w:ascii="Arial" w:hAnsi="Arial" w:cs="Arial"/>
          <w:lang w:val="es-CO"/>
        </w:rPr>
        <w:br/>
        <w:t xml:space="preserve">2.6 Modelo de simulación </w:t>
      </w:r>
      <w:r w:rsidRPr="00B272F4">
        <w:rPr>
          <w:rFonts w:ascii="Arial" w:hAnsi="Arial" w:cs="Arial"/>
          <w:lang w:val="es-CO"/>
        </w:rPr>
        <w:br/>
        <w:t xml:space="preserve">El modelo desarrollado representa de forma secuencial, el comportamiento de un ataque ransomware desde su inicio hasta su fase de mitigación. Esta simulación permite visualizar como progresa el ataque, que decisiones se toman en cada etapa y en que puntos se pueden activar las defensas para detenerlo. El proceso inicia cuando el usuario recibe el vector de infección puede ser </w:t>
      </w:r>
      <w:r w:rsidR="00B272F4" w:rsidRPr="00B272F4">
        <w:rPr>
          <w:rFonts w:ascii="Arial" w:hAnsi="Arial" w:cs="Arial"/>
          <w:lang w:val="es-CO"/>
        </w:rPr>
        <w:t>múltiples</w:t>
      </w:r>
      <w:r w:rsidRPr="00B272F4">
        <w:rPr>
          <w:rFonts w:ascii="Arial" w:hAnsi="Arial" w:cs="Arial"/>
          <w:lang w:val="es-CO"/>
        </w:rPr>
        <w:t xml:space="preserve"> maneras como un correo o un archivo malicioso. Si el filtro antiphishing no bloquea la amenaza y el usuario abre el archivo, el ransomware intenta instalarse; en este punto el antivirus puede detectar la ejecución.</w:t>
      </w:r>
    </w:p>
    <w:p w14:paraId="447CEB39" w14:textId="116DB880" w:rsidR="003F077D" w:rsidRPr="00B272F4" w:rsidRDefault="003F077D" w:rsidP="009C2CCC">
      <w:pPr>
        <w:spacing w:line="360" w:lineRule="auto"/>
        <w:rPr>
          <w:rFonts w:ascii="Arial" w:hAnsi="Arial" w:cs="Arial"/>
          <w:lang w:val="es-CO"/>
        </w:rPr>
      </w:pPr>
      <w:r w:rsidRPr="00B272F4">
        <w:rPr>
          <w:rFonts w:ascii="Arial" w:hAnsi="Arial" w:cs="Arial"/>
          <w:lang w:val="es-CO"/>
        </w:rPr>
        <w:t xml:space="preserve">Si la instalación tiene éxito y el malware establece comunicación con su servidor de comando y control. El firewall o el SIEM puede bloquear esta conexión. Si no es interrumpida la conexión, el ransomware escanea y cifra los </w:t>
      </w:r>
      <w:r w:rsidR="00B272F4" w:rsidRPr="00B272F4">
        <w:rPr>
          <w:rFonts w:ascii="Arial" w:hAnsi="Arial" w:cs="Arial"/>
          <w:lang w:val="es-CO"/>
        </w:rPr>
        <w:t>archivos</w:t>
      </w:r>
      <w:r w:rsidRPr="00B272F4">
        <w:rPr>
          <w:rFonts w:ascii="Arial" w:hAnsi="Arial" w:cs="Arial"/>
          <w:lang w:val="es-CO"/>
        </w:rPr>
        <w:t xml:space="preserve"> eliminando copias de seguridad locales. Luego de esto, se verifica si existen backups externos en dado caso puede restaurarse la información y si no se produce la perdida de datos mostrando un mensaje de rescate y se activa el proceso de mitigación y respuesta</w:t>
      </w:r>
    </w:p>
    <w:p w14:paraId="43DDDABA" w14:textId="77777777" w:rsidR="003F077D" w:rsidRPr="00B272F4" w:rsidRDefault="003F077D" w:rsidP="009C2CCC">
      <w:pPr>
        <w:spacing w:line="360" w:lineRule="auto"/>
        <w:rPr>
          <w:rFonts w:ascii="Arial" w:hAnsi="Arial" w:cs="Arial"/>
          <w:lang w:val="es-CO"/>
        </w:rPr>
      </w:pPr>
    </w:p>
    <w:p w14:paraId="18FF04BC" w14:textId="132A92AE" w:rsidR="00E60652" w:rsidRPr="00B272F4" w:rsidRDefault="009C2CCC" w:rsidP="009C2CCC">
      <w:pPr>
        <w:spacing w:line="360" w:lineRule="auto"/>
        <w:rPr>
          <w:rFonts w:ascii="Arial" w:hAnsi="Arial" w:cs="Arial"/>
          <w:lang w:val="es-CO"/>
        </w:rPr>
      </w:pPr>
      <w:r w:rsidRPr="00B272F4">
        <w:rPr>
          <w:rFonts w:ascii="Arial" w:hAnsi="Arial" w:cs="Arial"/>
          <w:noProof/>
          <w:lang w:val="es-CO"/>
        </w:rPr>
        <w:lastRenderedPageBreak/>
        <w:drawing>
          <wp:anchor distT="0" distB="0" distL="114300" distR="114300" simplePos="0" relativeHeight="251658240" behindDoc="0" locked="0" layoutInCell="1" allowOverlap="1" wp14:anchorId="255C5F29" wp14:editId="59889145">
            <wp:simplePos x="0" y="0"/>
            <wp:positionH relativeFrom="margin">
              <wp:posOffset>1085850</wp:posOffset>
            </wp:positionH>
            <wp:positionV relativeFrom="paragraph">
              <wp:posOffset>424180</wp:posOffset>
            </wp:positionV>
            <wp:extent cx="2857500" cy="7734300"/>
            <wp:effectExtent l="0" t="0" r="0" b="0"/>
            <wp:wrapSquare wrapText="bothSides"/>
            <wp:docPr id="306103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57500" cy="7734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4C08" w:rsidRPr="00B272F4">
        <w:rPr>
          <w:rFonts w:ascii="Arial" w:hAnsi="Arial" w:cs="Arial"/>
          <w:lang w:val="es-CO"/>
        </w:rPr>
        <w:t>2.7</w:t>
      </w:r>
      <w:r w:rsidRPr="00B272F4">
        <w:rPr>
          <w:rFonts w:ascii="Arial" w:hAnsi="Arial" w:cs="Arial"/>
          <w:lang w:val="es-CO"/>
        </w:rPr>
        <w:t xml:space="preserve"> Diagrama de flujo</w:t>
      </w:r>
      <w:r w:rsidR="00C14C08" w:rsidRPr="00B272F4">
        <w:rPr>
          <w:rFonts w:ascii="Arial" w:hAnsi="Arial" w:cs="Arial"/>
          <w:lang w:val="es-CO"/>
        </w:rPr>
        <w:br/>
      </w:r>
      <w:r w:rsidR="00C14C08" w:rsidRPr="00B272F4">
        <w:rPr>
          <w:rFonts w:ascii="Arial" w:hAnsi="Arial" w:cs="Arial"/>
          <w:lang w:val="es-CO"/>
        </w:rPr>
        <w:br/>
      </w:r>
      <w:r w:rsidR="00865A3D" w:rsidRPr="00B272F4">
        <w:rPr>
          <w:rFonts w:ascii="Arial" w:hAnsi="Arial" w:cs="Arial"/>
          <w:lang w:val="es-CO"/>
        </w:rPr>
        <w:br/>
      </w:r>
      <w:r w:rsidR="00E60652" w:rsidRPr="00B272F4">
        <w:rPr>
          <w:rFonts w:ascii="Arial" w:hAnsi="Arial" w:cs="Arial"/>
          <w:lang w:val="es-CO"/>
        </w:rPr>
        <w:br/>
      </w:r>
      <w:r w:rsidR="00E60652" w:rsidRPr="00B272F4">
        <w:rPr>
          <w:rFonts w:ascii="Arial" w:hAnsi="Arial" w:cs="Arial"/>
          <w:lang w:val="es-CO"/>
        </w:rPr>
        <w:br/>
      </w:r>
    </w:p>
    <w:p w14:paraId="3302B372" w14:textId="77777777" w:rsidR="009C2CCC" w:rsidRPr="00B272F4" w:rsidRDefault="009C2CCC" w:rsidP="009C2CCC">
      <w:pPr>
        <w:spacing w:line="360" w:lineRule="auto"/>
        <w:rPr>
          <w:rFonts w:ascii="Arial" w:hAnsi="Arial" w:cs="Arial"/>
          <w:lang w:val="es-CO"/>
        </w:rPr>
      </w:pPr>
    </w:p>
    <w:p w14:paraId="623D4FE8" w14:textId="77777777" w:rsidR="009C2CCC" w:rsidRPr="00B272F4" w:rsidRDefault="009C2CCC" w:rsidP="009C2CCC">
      <w:pPr>
        <w:spacing w:line="360" w:lineRule="auto"/>
        <w:rPr>
          <w:rFonts w:ascii="Arial" w:hAnsi="Arial" w:cs="Arial"/>
          <w:lang w:val="es-CO"/>
        </w:rPr>
      </w:pPr>
    </w:p>
    <w:p w14:paraId="6669DFDA" w14:textId="77777777" w:rsidR="009C2CCC" w:rsidRPr="00B272F4" w:rsidRDefault="009C2CCC" w:rsidP="009C2CCC">
      <w:pPr>
        <w:spacing w:line="360" w:lineRule="auto"/>
        <w:rPr>
          <w:rFonts w:ascii="Arial" w:hAnsi="Arial" w:cs="Arial"/>
          <w:lang w:val="es-CO"/>
        </w:rPr>
      </w:pPr>
    </w:p>
    <w:p w14:paraId="303271C7" w14:textId="77777777" w:rsidR="009C2CCC" w:rsidRPr="00B272F4" w:rsidRDefault="009C2CCC" w:rsidP="009C2CCC">
      <w:pPr>
        <w:spacing w:line="360" w:lineRule="auto"/>
        <w:rPr>
          <w:rFonts w:ascii="Arial" w:hAnsi="Arial" w:cs="Arial"/>
          <w:lang w:val="es-CO"/>
        </w:rPr>
      </w:pPr>
    </w:p>
    <w:p w14:paraId="3341BD9A" w14:textId="77777777" w:rsidR="009C2CCC" w:rsidRPr="00B272F4" w:rsidRDefault="009C2CCC" w:rsidP="009C2CCC">
      <w:pPr>
        <w:spacing w:line="360" w:lineRule="auto"/>
        <w:rPr>
          <w:rFonts w:ascii="Arial" w:hAnsi="Arial" w:cs="Arial"/>
          <w:lang w:val="es-CO"/>
        </w:rPr>
      </w:pPr>
    </w:p>
    <w:p w14:paraId="156FDB7F" w14:textId="77777777" w:rsidR="009C2CCC" w:rsidRPr="00B272F4" w:rsidRDefault="009C2CCC" w:rsidP="009C2CCC">
      <w:pPr>
        <w:spacing w:line="360" w:lineRule="auto"/>
        <w:rPr>
          <w:rFonts w:ascii="Arial" w:hAnsi="Arial" w:cs="Arial"/>
          <w:lang w:val="es-CO"/>
        </w:rPr>
      </w:pPr>
    </w:p>
    <w:p w14:paraId="7D871152" w14:textId="77777777" w:rsidR="009C2CCC" w:rsidRPr="00B272F4" w:rsidRDefault="009C2CCC" w:rsidP="009C2CCC">
      <w:pPr>
        <w:spacing w:line="360" w:lineRule="auto"/>
        <w:rPr>
          <w:rFonts w:ascii="Arial" w:hAnsi="Arial" w:cs="Arial"/>
          <w:lang w:val="es-CO"/>
        </w:rPr>
      </w:pPr>
    </w:p>
    <w:p w14:paraId="279E595F" w14:textId="77777777" w:rsidR="009C2CCC" w:rsidRPr="00B272F4" w:rsidRDefault="009C2CCC" w:rsidP="009C2CCC">
      <w:pPr>
        <w:spacing w:line="360" w:lineRule="auto"/>
        <w:rPr>
          <w:rFonts w:ascii="Arial" w:hAnsi="Arial" w:cs="Arial"/>
          <w:lang w:val="es-CO"/>
        </w:rPr>
      </w:pPr>
    </w:p>
    <w:p w14:paraId="5EC900B5" w14:textId="77777777" w:rsidR="009C2CCC" w:rsidRPr="00B272F4" w:rsidRDefault="009C2CCC" w:rsidP="009C2CCC">
      <w:pPr>
        <w:spacing w:line="360" w:lineRule="auto"/>
        <w:rPr>
          <w:rFonts w:ascii="Arial" w:hAnsi="Arial" w:cs="Arial"/>
          <w:lang w:val="es-CO"/>
        </w:rPr>
      </w:pPr>
    </w:p>
    <w:p w14:paraId="3C164F53" w14:textId="77777777" w:rsidR="009C2CCC" w:rsidRPr="00B272F4" w:rsidRDefault="009C2CCC" w:rsidP="009C2CCC">
      <w:pPr>
        <w:spacing w:line="360" w:lineRule="auto"/>
        <w:rPr>
          <w:rFonts w:ascii="Arial" w:hAnsi="Arial" w:cs="Arial"/>
          <w:lang w:val="es-CO"/>
        </w:rPr>
      </w:pPr>
    </w:p>
    <w:p w14:paraId="4A4BF6BD" w14:textId="77777777" w:rsidR="009C2CCC" w:rsidRPr="00B272F4" w:rsidRDefault="009C2CCC" w:rsidP="009C2CCC">
      <w:pPr>
        <w:spacing w:line="360" w:lineRule="auto"/>
        <w:rPr>
          <w:rFonts w:ascii="Arial" w:hAnsi="Arial" w:cs="Arial"/>
          <w:lang w:val="es-CO"/>
        </w:rPr>
      </w:pPr>
    </w:p>
    <w:p w14:paraId="0B8E4EC7" w14:textId="77777777" w:rsidR="009C2CCC" w:rsidRPr="00B272F4" w:rsidRDefault="009C2CCC" w:rsidP="009C2CCC">
      <w:pPr>
        <w:spacing w:line="360" w:lineRule="auto"/>
        <w:rPr>
          <w:rFonts w:ascii="Arial" w:hAnsi="Arial" w:cs="Arial"/>
          <w:lang w:val="es-CO"/>
        </w:rPr>
      </w:pPr>
    </w:p>
    <w:p w14:paraId="1CF3EE85" w14:textId="77777777" w:rsidR="009C2CCC" w:rsidRPr="00B272F4" w:rsidRDefault="009C2CCC" w:rsidP="009C2CCC">
      <w:pPr>
        <w:spacing w:line="360" w:lineRule="auto"/>
        <w:rPr>
          <w:rFonts w:ascii="Arial" w:hAnsi="Arial" w:cs="Arial"/>
          <w:lang w:val="es-CO"/>
        </w:rPr>
      </w:pPr>
    </w:p>
    <w:p w14:paraId="31642137" w14:textId="77777777" w:rsidR="009C2CCC" w:rsidRPr="00B272F4" w:rsidRDefault="009C2CCC" w:rsidP="009C2CCC">
      <w:pPr>
        <w:spacing w:line="360" w:lineRule="auto"/>
        <w:rPr>
          <w:rFonts w:ascii="Arial" w:hAnsi="Arial" w:cs="Arial"/>
          <w:lang w:val="es-CO"/>
        </w:rPr>
      </w:pPr>
    </w:p>
    <w:p w14:paraId="6229FCC6" w14:textId="77777777" w:rsidR="009C2CCC" w:rsidRPr="00B272F4" w:rsidRDefault="009C2CCC" w:rsidP="009C2CCC">
      <w:pPr>
        <w:spacing w:line="360" w:lineRule="auto"/>
        <w:rPr>
          <w:rFonts w:ascii="Arial" w:hAnsi="Arial" w:cs="Arial"/>
          <w:lang w:val="es-CO"/>
        </w:rPr>
      </w:pPr>
    </w:p>
    <w:p w14:paraId="64654A4C" w14:textId="77777777" w:rsidR="009C2CCC" w:rsidRPr="00B272F4" w:rsidRDefault="009C2CCC" w:rsidP="009C2CCC">
      <w:pPr>
        <w:spacing w:line="360" w:lineRule="auto"/>
        <w:rPr>
          <w:rFonts w:ascii="Arial" w:hAnsi="Arial" w:cs="Arial"/>
          <w:lang w:val="es-CO"/>
        </w:rPr>
      </w:pPr>
    </w:p>
    <w:p w14:paraId="621F9707" w14:textId="77777777" w:rsidR="009C2CCC" w:rsidRPr="00B272F4" w:rsidRDefault="009C2CCC" w:rsidP="009C2CCC">
      <w:pPr>
        <w:spacing w:line="360" w:lineRule="auto"/>
        <w:rPr>
          <w:rFonts w:ascii="Arial" w:hAnsi="Arial" w:cs="Arial"/>
          <w:lang w:val="es-CO"/>
        </w:rPr>
      </w:pPr>
    </w:p>
    <w:p w14:paraId="0743CAE1" w14:textId="77777777" w:rsidR="009C2CCC" w:rsidRPr="00B272F4" w:rsidRDefault="009C2CCC" w:rsidP="009C2CCC">
      <w:pPr>
        <w:spacing w:line="360" w:lineRule="auto"/>
        <w:rPr>
          <w:rFonts w:ascii="Arial" w:hAnsi="Arial" w:cs="Arial"/>
          <w:lang w:val="es-CO"/>
        </w:rPr>
      </w:pPr>
    </w:p>
    <w:p w14:paraId="7F894BC3" w14:textId="77777777" w:rsidR="009C2CCC" w:rsidRDefault="009C2CCC" w:rsidP="009C2CCC">
      <w:pPr>
        <w:spacing w:line="360" w:lineRule="auto"/>
        <w:rPr>
          <w:rFonts w:ascii="Arial" w:hAnsi="Arial" w:cs="Arial"/>
          <w:lang w:val="es-CO"/>
        </w:rPr>
      </w:pPr>
    </w:p>
    <w:p w14:paraId="5B20A515" w14:textId="77777777" w:rsidR="00B272F4" w:rsidRPr="00B272F4" w:rsidRDefault="00B272F4" w:rsidP="009C2CCC">
      <w:pPr>
        <w:spacing w:line="360" w:lineRule="auto"/>
        <w:rPr>
          <w:rFonts w:ascii="Arial" w:hAnsi="Arial" w:cs="Arial"/>
          <w:lang w:val="es-CO"/>
        </w:rPr>
      </w:pPr>
    </w:p>
    <w:p w14:paraId="4CAAEADC" w14:textId="394BCA3C" w:rsidR="009C2CCC" w:rsidRPr="00B272F4" w:rsidRDefault="009C2CCC" w:rsidP="009C2CCC">
      <w:pPr>
        <w:spacing w:line="360" w:lineRule="auto"/>
        <w:rPr>
          <w:rFonts w:ascii="Arial" w:hAnsi="Arial" w:cs="Arial"/>
          <w:lang w:val="es-CO"/>
        </w:rPr>
      </w:pPr>
      <w:r w:rsidRPr="00B272F4">
        <w:rPr>
          <w:rFonts w:ascii="Arial" w:hAnsi="Arial" w:cs="Arial"/>
          <w:lang w:val="es-CO"/>
        </w:rPr>
        <w:lastRenderedPageBreak/>
        <w:t>3. Conclusiones</w:t>
      </w:r>
    </w:p>
    <w:p w14:paraId="405B1F68" w14:textId="2D24A3CC" w:rsidR="009C2CCC" w:rsidRPr="00B272F4" w:rsidRDefault="009C2CCC" w:rsidP="009C2CCC">
      <w:pPr>
        <w:pStyle w:val="Prrafodelista"/>
        <w:numPr>
          <w:ilvl w:val="0"/>
          <w:numId w:val="5"/>
        </w:numPr>
        <w:spacing w:line="360" w:lineRule="auto"/>
        <w:rPr>
          <w:rFonts w:ascii="Arial" w:hAnsi="Arial" w:cs="Arial"/>
          <w:lang w:val="es-CO"/>
        </w:rPr>
      </w:pPr>
      <w:r w:rsidRPr="00B272F4">
        <w:rPr>
          <w:rFonts w:ascii="Arial" w:hAnsi="Arial" w:cs="Arial"/>
          <w:lang w:val="es-CO"/>
        </w:rPr>
        <w:t xml:space="preserve">El estudio del ransomware me permitió comprender como un ataque puede comprometer la disponibilidad y la integridad de los datos mediante técnicas de cifrado avanzadas. </w:t>
      </w:r>
    </w:p>
    <w:p w14:paraId="05DA62A1" w14:textId="042A30FD" w:rsidR="009C2CCC" w:rsidRPr="00B272F4" w:rsidRDefault="009C2CCC" w:rsidP="009C2CCC">
      <w:pPr>
        <w:pStyle w:val="Prrafodelista"/>
        <w:numPr>
          <w:ilvl w:val="0"/>
          <w:numId w:val="5"/>
        </w:numPr>
        <w:spacing w:line="360" w:lineRule="auto"/>
        <w:rPr>
          <w:rFonts w:ascii="Arial" w:hAnsi="Arial" w:cs="Arial"/>
          <w:lang w:val="es-CO"/>
        </w:rPr>
      </w:pPr>
      <w:r w:rsidRPr="00B272F4">
        <w:rPr>
          <w:rFonts w:ascii="Arial" w:hAnsi="Arial" w:cs="Arial"/>
          <w:lang w:val="es-CO"/>
        </w:rPr>
        <w:t>La simulación realizada evidencio la importancia del análisis de datos de seguridad ya que permite detectar comportamientos anómalos que usualmente preceden a un ataque.</w:t>
      </w:r>
    </w:p>
    <w:p w14:paraId="3AA9FD25" w14:textId="7D96CA21" w:rsidR="009C2CCC" w:rsidRPr="00B272F4" w:rsidRDefault="009C2CCC" w:rsidP="009C2CCC">
      <w:pPr>
        <w:pStyle w:val="Prrafodelista"/>
        <w:numPr>
          <w:ilvl w:val="0"/>
          <w:numId w:val="5"/>
        </w:numPr>
        <w:spacing w:line="360" w:lineRule="auto"/>
        <w:rPr>
          <w:rFonts w:ascii="Arial" w:hAnsi="Arial" w:cs="Arial"/>
          <w:lang w:val="es-CO"/>
        </w:rPr>
      </w:pPr>
      <w:r w:rsidRPr="00B272F4">
        <w:rPr>
          <w:rFonts w:ascii="Arial" w:hAnsi="Arial" w:cs="Arial"/>
          <w:lang w:val="es-CO"/>
        </w:rPr>
        <w:t>La investigación resalto la necesidad de adoptar una postura proactiva en ciberseguridad. Es necesario realizar capacitaciones para tener estrategias de mitigación ante estos riesgos y proteger los sistemas de información</w:t>
      </w:r>
    </w:p>
    <w:p w14:paraId="374A6D77" w14:textId="77777777" w:rsidR="009C2CCC" w:rsidRPr="00B272F4" w:rsidRDefault="009C2CCC" w:rsidP="009C2CCC">
      <w:pPr>
        <w:spacing w:line="360" w:lineRule="auto"/>
        <w:rPr>
          <w:rFonts w:ascii="Arial" w:hAnsi="Arial" w:cs="Arial"/>
          <w:lang w:val="es-CO"/>
        </w:rPr>
      </w:pPr>
    </w:p>
    <w:p w14:paraId="222E16AB" w14:textId="7DC82CE8" w:rsidR="009C2CCC" w:rsidRPr="00B272F4" w:rsidRDefault="009C2CCC" w:rsidP="009C2CCC">
      <w:pPr>
        <w:spacing w:line="360" w:lineRule="auto"/>
        <w:rPr>
          <w:rFonts w:ascii="Arial" w:hAnsi="Arial" w:cs="Arial"/>
          <w:lang w:val="es-CO"/>
        </w:rPr>
      </w:pPr>
      <w:r w:rsidRPr="00B272F4">
        <w:rPr>
          <w:rFonts w:ascii="Arial" w:hAnsi="Arial" w:cs="Arial"/>
          <w:lang w:val="es-CO"/>
        </w:rPr>
        <w:t xml:space="preserve">4. Referencias: </w:t>
      </w:r>
    </w:p>
    <w:p w14:paraId="71E8888F" w14:textId="0C2ADE61" w:rsidR="009C2CCC" w:rsidRPr="00B272F4" w:rsidRDefault="009C2CCC" w:rsidP="009C2CCC">
      <w:pPr>
        <w:pStyle w:val="Prrafodelista"/>
        <w:numPr>
          <w:ilvl w:val="0"/>
          <w:numId w:val="6"/>
        </w:numPr>
        <w:spacing w:line="360" w:lineRule="auto"/>
        <w:rPr>
          <w:rFonts w:ascii="Arial" w:hAnsi="Arial" w:cs="Arial"/>
          <w:lang w:val="es-CO"/>
        </w:rPr>
      </w:pPr>
      <w:r w:rsidRPr="00B272F4">
        <w:rPr>
          <w:rFonts w:ascii="Arial" w:hAnsi="Arial" w:cs="Arial"/>
        </w:rPr>
        <w:t xml:space="preserve">Computer Security Resource Center. (2018). </w:t>
      </w:r>
      <w:r w:rsidRPr="00B272F4">
        <w:rPr>
          <w:rFonts w:ascii="Arial" w:hAnsi="Arial" w:cs="Arial"/>
          <w:i/>
          <w:iCs/>
        </w:rPr>
        <w:t>Risk Management framework for information systems and organizations: A system life cycle approach for security and privacy</w:t>
      </w:r>
      <w:r w:rsidRPr="00B272F4">
        <w:rPr>
          <w:rFonts w:ascii="Arial" w:hAnsi="Arial" w:cs="Arial"/>
        </w:rPr>
        <w:t>. NIST.</w:t>
      </w:r>
    </w:p>
    <w:p w14:paraId="52FAD23C" w14:textId="509D8B18" w:rsidR="009C2CCC" w:rsidRPr="00B272F4" w:rsidRDefault="009C2CCC" w:rsidP="009C2CCC">
      <w:pPr>
        <w:pStyle w:val="Prrafodelista"/>
        <w:numPr>
          <w:ilvl w:val="0"/>
          <w:numId w:val="6"/>
        </w:numPr>
        <w:spacing w:line="360" w:lineRule="auto"/>
        <w:rPr>
          <w:rFonts w:ascii="Arial" w:hAnsi="Arial" w:cs="Arial"/>
          <w:lang w:val="es-CO"/>
        </w:rPr>
      </w:pPr>
      <w:r w:rsidRPr="00B272F4">
        <w:rPr>
          <w:rFonts w:ascii="Arial" w:hAnsi="Arial" w:cs="Arial"/>
          <w:lang w:val="es-CO"/>
        </w:rPr>
        <w:t xml:space="preserve">Icontec. (2009). </w:t>
      </w:r>
      <w:r w:rsidRPr="00B272F4">
        <w:rPr>
          <w:rFonts w:ascii="Arial" w:hAnsi="Arial" w:cs="Arial"/>
          <w:i/>
          <w:iCs/>
          <w:lang w:val="es-CO"/>
        </w:rPr>
        <w:t>NTC-ISO/IEC 27005: Tecnología de la información. Técnicas de seguridad. Gestión del riesgo en la seguridad de la información</w:t>
      </w:r>
      <w:r w:rsidRPr="00B272F4">
        <w:rPr>
          <w:rFonts w:ascii="Arial" w:hAnsi="Arial" w:cs="Arial"/>
          <w:lang w:val="es-CO"/>
        </w:rPr>
        <w:t>.</w:t>
      </w:r>
    </w:p>
    <w:p w14:paraId="3C4A420C" w14:textId="0D18A3B0" w:rsidR="009C2CCC" w:rsidRPr="00B272F4" w:rsidRDefault="009C2CCC" w:rsidP="009C2CCC">
      <w:pPr>
        <w:pStyle w:val="Prrafodelista"/>
        <w:numPr>
          <w:ilvl w:val="0"/>
          <w:numId w:val="6"/>
        </w:numPr>
        <w:spacing w:line="360" w:lineRule="auto"/>
        <w:rPr>
          <w:rFonts w:ascii="Arial" w:hAnsi="Arial" w:cs="Arial"/>
        </w:rPr>
      </w:pPr>
      <w:r w:rsidRPr="00B272F4">
        <w:rPr>
          <w:rFonts w:ascii="Arial" w:hAnsi="Arial" w:cs="Arial"/>
        </w:rPr>
        <w:t xml:space="preserve">OWASP. (2024). </w:t>
      </w:r>
      <w:r w:rsidRPr="00B272F4">
        <w:rPr>
          <w:rFonts w:ascii="Arial" w:hAnsi="Arial" w:cs="Arial"/>
          <w:i/>
          <w:iCs/>
        </w:rPr>
        <w:t>Risk Assessment Framework</w:t>
      </w:r>
      <w:r w:rsidRPr="00B272F4">
        <w:rPr>
          <w:rFonts w:ascii="Arial" w:hAnsi="Arial" w:cs="Arial"/>
        </w:rPr>
        <w:t xml:space="preserve">. </w:t>
      </w:r>
      <w:hyperlink r:id="rId8" w:tgtFrame="_new" w:history="1">
        <w:r w:rsidRPr="00B272F4">
          <w:rPr>
            <w:rStyle w:val="Hipervnculo"/>
            <w:rFonts w:ascii="Arial" w:hAnsi="Arial" w:cs="Arial"/>
          </w:rPr>
          <w:t>https://owasp.org</w:t>
        </w:r>
      </w:hyperlink>
    </w:p>
    <w:p w14:paraId="4151C6A3" w14:textId="2FFDEB60" w:rsidR="009C2CCC" w:rsidRPr="00B272F4" w:rsidRDefault="009C2CCC" w:rsidP="009C2CCC">
      <w:pPr>
        <w:pStyle w:val="Prrafodelista"/>
        <w:numPr>
          <w:ilvl w:val="0"/>
          <w:numId w:val="6"/>
        </w:numPr>
        <w:spacing w:line="360" w:lineRule="auto"/>
        <w:rPr>
          <w:rFonts w:ascii="Arial" w:hAnsi="Arial" w:cs="Arial"/>
        </w:rPr>
      </w:pPr>
      <w:r w:rsidRPr="00B272F4">
        <w:rPr>
          <w:rFonts w:ascii="Arial" w:hAnsi="Arial" w:cs="Arial"/>
        </w:rPr>
        <w:t xml:space="preserve">Center for Internet Security. (2024). </w:t>
      </w:r>
      <w:r w:rsidRPr="00B272F4">
        <w:rPr>
          <w:rFonts w:ascii="Arial" w:hAnsi="Arial" w:cs="Arial"/>
          <w:i/>
          <w:iCs/>
        </w:rPr>
        <w:t>CIS Critical Security Controls Version 8</w:t>
      </w:r>
      <w:r w:rsidRPr="00B272F4">
        <w:rPr>
          <w:rFonts w:ascii="Arial" w:hAnsi="Arial" w:cs="Arial"/>
        </w:rPr>
        <w:t>.</w:t>
      </w:r>
    </w:p>
    <w:sectPr w:rsidR="009C2CCC" w:rsidRPr="00B272F4" w:rsidSect="003F077D">
      <w:head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15586" w14:textId="77777777" w:rsidR="00715343" w:rsidRDefault="00715343" w:rsidP="003F077D">
      <w:pPr>
        <w:spacing w:after="0" w:line="240" w:lineRule="auto"/>
      </w:pPr>
      <w:r>
        <w:separator/>
      </w:r>
    </w:p>
  </w:endnote>
  <w:endnote w:type="continuationSeparator" w:id="0">
    <w:p w14:paraId="7268F625" w14:textId="77777777" w:rsidR="00715343" w:rsidRDefault="00715343" w:rsidP="003F0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4C526" w14:textId="77777777" w:rsidR="00715343" w:rsidRDefault="00715343" w:rsidP="003F077D">
      <w:pPr>
        <w:spacing w:after="0" w:line="240" w:lineRule="auto"/>
      </w:pPr>
      <w:r>
        <w:separator/>
      </w:r>
    </w:p>
  </w:footnote>
  <w:footnote w:type="continuationSeparator" w:id="0">
    <w:p w14:paraId="45AEBF0B" w14:textId="77777777" w:rsidR="00715343" w:rsidRDefault="00715343" w:rsidP="003F0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051119"/>
      <w:docPartObj>
        <w:docPartGallery w:val="Page Numbers (Top of Page)"/>
        <w:docPartUnique/>
      </w:docPartObj>
    </w:sdtPr>
    <w:sdtContent>
      <w:p w14:paraId="33C3C950" w14:textId="797A6887" w:rsidR="003F077D" w:rsidRDefault="003F077D">
        <w:pPr>
          <w:pStyle w:val="Encabezado"/>
          <w:jc w:val="right"/>
        </w:pPr>
        <w:r>
          <w:fldChar w:fldCharType="begin"/>
        </w:r>
        <w:r>
          <w:instrText>PAGE   \* MERGEFORMAT</w:instrText>
        </w:r>
        <w:r>
          <w:fldChar w:fldCharType="separate"/>
        </w:r>
        <w:r>
          <w:rPr>
            <w:lang w:val="es-ES"/>
          </w:rPr>
          <w:t>2</w:t>
        </w:r>
        <w:r>
          <w:fldChar w:fldCharType="end"/>
        </w:r>
      </w:p>
    </w:sdtContent>
  </w:sdt>
  <w:p w14:paraId="56939304" w14:textId="77777777" w:rsidR="003F077D" w:rsidRPr="003F077D" w:rsidRDefault="003F077D">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19AA"/>
    <w:multiLevelType w:val="hybridMultilevel"/>
    <w:tmpl w:val="8BBC40E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18EE09A6"/>
    <w:multiLevelType w:val="hybridMultilevel"/>
    <w:tmpl w:val="2842D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4504EE"/>
    <w:multiLevelType w:val="hybridMultilevel"/>
    <w:tmpl w:val="84986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2F3F46"/>
    <w:multiLevelType w:val="hybridMultilevel"/>
    <w:tmpl w:val="0F186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297036"/>
    <w:multiLevelType w:val="hybridMultilevel"/>
    <w:tmpl w:val="51C46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CA6E0A"/>
    <w:multiLevelType w:val="hybridMultilevel"/>
    <w:tmpl w:val="4F784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44733">
    <w:abstractNumId w:val="4"/>
  </w:num>
  <w:num w:numId="2" w16cid:durableId="2146388960">
    <w:abstractNumId w:val="3"/>
  </w:num>
  <w:num w:numId="3" w16cid:durableId="1938631052">
    <w:abstractNumId w:val="5"/>
  </w:num>
  <w:num w:numId="4" w16cid:durableId="703139834">
    <w:abstractNumId w:val="0"/>
  </w:num>
  <w:num w:numId="5" w16cid:durableId="1015882714">
    <w:abstractNumId w:val="1"/>
  </w:num>
  <w:num w:numId="6" w16cid:durableId="1704744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D44"/>
    <w:rsid w:val="0035121C"/>
    <w:rsid w:val="003805EC"/>
    <w:rsid w:val="003D52D8"/>
    <w:rsid w:val="003F077D"/>
    <w:rsid w:val="004A0AF2"/>
    <w:rsid w:val="00545BA3"/>
    <w:rsid w:val="00715343"/>
    <w:rsid w:val="0080008C"/>
    <w:rsid w:val="00865A3D"/>
    <w:rsid w:val="009C2CCC"/>
    <w:rsid w:val="00AA33D8"/>
    <w:rsid w:val="00B272F4"/>
    <w:rsid w:val="00C14C08"/>
    <w:rsid w:val="00DC1D44"/>
    <w:rsid w:val="00E118F3"/>
    <w:rsid w:val="00E60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F2505"/>
  <w15:chartTrackingRefBased/>
  <w15:docId w15:val="{B172115B-515A-46C2-812E-9DF0919DB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1D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C1D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C1D4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C1D4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C1D4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C1D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1D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1D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1D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1D4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C1D4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C1D4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C1D4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C1D4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C1D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1D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1D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1D44"/>
    <w:rPr>
      <w:rFonts w:eastAsiaTheme="majorEastAsia" w:cstheme="majorBidi"/>
      <w:color w:val="272727" w:themeColor="text1" w:themeTint="D8"/>
    </w:rPr>
  </w:style>
  <w:style w:type="paragraph" w:styleId="Ttulo">
    <w:name w:val="Title"/>
    <w:basedOn w:val="Normal"/>
    <w:next w:val="Normal"/>
    <w:link w:val="TtuloCar"/>
    <w:uiPriority w:val="10"/>
    <w:qFormat/>
    <w:rsid w:val="00DC1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1D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1D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1D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1D44"/>
    <w:pPr>
      <w:spacing w:before="160"/>
      <w:jc w:val="center"/>
    </w:pPr>
    <w:rPr>
      <w:i/>
      <w:iCs/>
      <w:color w:val="404040" w:themeColor="text1" w:themeTint="BF"/>
    </w:rPr>
  </w:style>
  <w:style w:type="character" w:customStyle="1" w:styleId="CitaCar">
    <w:name w:val="Cita Car"/>
    <w:basedOn w:val="Fuentedeprrafopredeter"/>
    <w:link w:val="Cita"/>
    <w:uiPriority w:val="29"/>
    <w:rsid w:val="00DC1D44"/>
    <w:rPr>
      <w:i/>
      <w:iCs/>
      <w:color w:val="404040" w:themeColor="text1" w:themeTint="BF"/>
    </w:rPr>
  </w:style>
  <w:style w:type="paragraph" w:styleId="Prrafodelista">
    <w:name w:val="List Paragraph"/>
    <w:basedOn w:val="Normal"/>
    <w:uiPriority w:val="34"/>
    <w:qFormat/>
    <w:rsid w:val="00DC1D44"/>
    <w:pPr>
      <w:ind w:left="720"/>
      <w:contextualSpacing/>
    </w:pPr>
  </w:style>
  <w:style w:type="character" w:styleId="nfasisintenso">
    <w:name w:val="Intense Emphasis"/>
    <w:basedOn w:val="Fuentedeprrafopredeter"/>
    <w:uiPriority w:val="21"/>
    <w:qFormat/>
    <w:rsid w:val="00DC1D44"/>
    <w:rPr>
      <w:i/>
      <w:iCs/>
      <w:color w:val="2F5496" w:themeColor="accent1" w:themeShade="BF"/>
    </w:rPr>
  </w:style>
  <w:style w:type="paragraph" w:styleId="Citadestacada">
    <w:name w:val="Intense Quote"/>
    <w:basedOn w:val="Normal"/>
    <w:next w:val="Normal"/>
    <w:link w:val="CitadestacadaCar"/>
    <w:uiPriority w:val="30"/>
    <w:qFormat/>
    <w:rsid w:val="00DC1D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C1D44"/>
    <w:rPr>
      <w:i/>
      <w:iCs/>
      <w:color w:val="2F5496" w:themeColor="accent1" w:themeShade="BF"/>
    </w:rPr>
  </w:style>
  <w:style w:type="character" w:styleId="Referenciaintensa">
    <w:name w:val="Intense Reference"/>
    <w:basedOn w:val="Fuentedeprrafopredeter"/>
    <w:uiPriority w:val="32"/>
    <w:qFormat/>
    <w:rsid w:val="00DC1D44"/>
    <w:rPr>
      <w:b/>
      <w:bCs/>
      <w:smallCaps/>
      <w:color w:val="2F5496" w:themeColor="accent1" w:themeShade="BF"/>
      <w:spacing w:val="5"/>
    </w:rPr>
  </w:style>
  <w:style w:type="table" w:styleId="Tablaconcuadrcula">
    <w:name w:val="Table Grid"/>
    <w:basedOn w:val="Tablanormal"/>
    <w:uiPriority w:val="39"/>
    <w:rsid w:val="00E6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C2CCC"/>
    <w:rPr>
      <w:color w:val="0563C1" w:themeColor="hyperlink"/>
      <w:u w:val="single"/>
    </w:rPr>
  </w:style>
  <w:style w:type="character" w:styleId="Mencinsinresolver">
    <w:name w:val="Unresolved Mention"/>
    <w:basedOn w:val="Fuentedeprrafopredeter"/>
    <w:uiPriority w:val="99"/>
    <w:semiHidden/>
    <w:unhideWhenUsed/>
    <w:rsid w:val="009C2CCC"/>
    <w:rPr>
      <w:color w:val="605E5C"/>
      <w:shd w:val="clear" w:color="auto" w:fill="E1DFDD"/>
    </w:rPr>
  </w:style>
  <w:style w:type="paragraph" w:styleId="Encabezado">
    <w:name w:val="header"/>
    <w:basedOn w:val="Normal"/>
    <w:link w:val="EncabezadoCar"/>
    <w:uiPriority w:val="99"/>
    <w:unhideWhenUsed/>
    <w:rsid w:val="003F077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F077D"/>
  </w:style>
  <w:style w:type="paragraph" w:styleId="Piedepgina">
    <w:name w:val="footer"/>
    <w:basedOn w:val="Normal"/>
    <w:link w:val="PiedepginaCar"/>
    <w:uiPriority w:val="99"/>
    <w:unhideWhenUsed/>
    <w:rsid w:val="003F077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F0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1064</Words>
  <Characters>6067</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dc:description/>
  <cp:lastModifiedBy>Juan David Lozano</cp:lastModifiedBy>
  <cp:revision>2</cp:revision>
  <dcterms:created xsi:type="dcterms:W3CDTF">2025-12-07T03:31:00Z</dcterms:created>
  <dcterms:modified xsi:type="dcterms:W3CDTF">2025-12-07T03:31:00Z</dcterms:modified>
</cp:coreProperties>
</file>