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Cost Structure dan Budgeting</w:t>
      </w:r>
    </w:p>
    <w:p>
      <w:pPr>
        <w:pStyle w:val="Heading2"/>
      </w:pPr>
      <w:r>
        <w:t>A. Biaya Awal (Initial Cost / Startup Cost)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Kebutuhan</w:t>
            </w:r>
          </w:p>
        </w:tc>
        <w:tc>
          <w:tcPr>
            <w:tcW w:type="dxa" w:w="1728"/>
          </w:tcPr>
          <w:p>
            <w:r>
              <w:t>Qty</w:t>
            </w:r>
          </w:p>
        </w:tc>
        <w:tc>
          <w:tcPr>
            <w:tcW w:type="dxa" w:w="1728"/>
          </w:tcPr>
          <w:p>
            <w:r>
              <w:t>Harga Satuan</w:t>
            </w:r>
          </w:p>
        </w:tc>
        <w:tc>
          <w:tcPr>
            <w:tcW w:type="dxa" w:w="1728"/>
          </w:tcPr>
          <w:p>
            <w:r>
              <w:t>Total</w:t>
            </w:r>
          </w:p>
        </w:tc>
      </w:tr>
      <w:tr>
        <w:tc>
          <w:tcPr>
            <w:tcW w:type="dxa" w:w="1728"/>
          </w:tcPr>
          <w:p>
            <w:r>
              <w:t>1</w:t>
            </w:r>
          </w:p>
        </w:tc>
        <w:tc>
          <w:tcPr>
            <w:tcW w:type="dxa" w:w="1728"/>
          </w:tcPr>
          <w:p>
            <w:r>
              <w:t>Domain Website</w:t>
            </w:r>
          </w:p>
        </w:tc>
        <w:tc>
          <w:tcPr>
            <w:tcW w:type="dxa" w:w="1728"/>
          </w:tcPr>
          <w:p>
            <w:r>
              <w:t>1</w:t>
            </w:r>
          </w:p>
        </w:tc>
        <w:tc>
          <w:tcPr>
            <w:tcW w:type="dxa" w:w="1728"/>
          </w:tcPr>
          <w:p>
            <w:r>
              <w:t>Rp 150.000</w:t>
            </w:r>
          </w:p>
        </w:tc>
        <w:tc>
          <w:tcPr>
            <w:tcW w:type="dxa" w:w="1728"/>
          </w:tcPr>
          <w:p>
            <w:r>
              <w:t>Rp 150.000</w:t>
            </w:r>
          </w:p>
        </w:tc>
      </w:tr>
      <w:tr>
        <w:tc>
          <w:tcPr>
            <w:tcW w:type="dxa" w:w="1728"/>
          </w:tcPr>
          <w:p>
            <w:r>
              <w:t>2</w:t>
            </w:r>
          </w:p>
        </w:tc>
        <w:tc>
          <w:tcPr>
            <w:tcW w:type="dxa" w:w="1728"/>
          </w:tcPr>
          <w:p>
            <w:r>
              <w:t>Hosting/Cloud Server (1 Tahun)</w:t>
            </w:r>
          </w:p>
        </w:tc>
        <w:tc>
          <w:tcPr>
            <w:tcW w:type="dxa" w:w="1728"/>
          </w:tcPr>
          <w:p>
            <w:r>
              <w:t>1</w:t>
            </w:r>
          </w:p>
        </w:tc>
        <w:tc>
          <w:tcPr>
            <w:tcW w:type="dxa" w:w="1728"/>
          </w:tcPr>
          <w:p>
            <w:r>
              <w:t>Rp 1.200.000</w:t>
            </w:r>
          </w:p>
        </w:tc>
        <w:tc>
          <w:tcPr>
            <w:tcW w:type="dxa" w:w="1728"/>
          </w:tcPr>
          <w:p>
            <w:r>
              <w:t>Rp 1.200.000</w:t>
            </w:r>
          </w:p>
        </w:tc>
      </w:tr>
      <w:tr>
        <w:tc>
          <w:tcPr>
            <w:tcW w:type="dxa" w:w="1728"/>
          </w:tcPr>
          <w:p>
            <w:r>
              <w:t>3</w:t>
            </w:r>
          </w:p>
        </w:tc>
        <w:tc>
          <w:tcPr>
            <w:tcW w:type="dxa" w:w="1728"/>
          </w:tcPr>
          <w:p>
            <w:r>
              <w:t>UI/UX Design</w:t>
            </w:r>
          </w:p>
        </w:tc>
        <w:tc>
          <w:tcPr>
            <w:tcW w:type="dxa" w:w="1728"/>
          </w:tcPr>
          <w:p>
            <w:r>
              <w:t>1</w:t>
            </w:r>
          </w:p>
        </w:tc>
        <w:tc>
          <w:tcPr>
            <w:tcW w:type="dxa" w:w="1728"/>
          </w:tcPr>
          <w:p>
            <w:r>
              <w:t>Rp 0 (Mandiri)</w:t>
            </w:r>
          </w:p>
        </w:tc>
        <w:tc>
          <w:tcPr>
            <w:tcW w:type="dxa" w:w="1728"/>
          </w:tcPr>
          <w:p>
            <w:r>
              <w:t>Rp 0</w:t>
            </w:r>
          </w:p>
        </w:tc>
      </w:tr>
      <w:tr>
        <w:tc>
          <w:tcPr>
            <w:tcW w:type="dxa" w:w="1728"/>
          </w:tcPr>
          <w:p>
            <w:r>
              <w:t>4</w:t>
            </w:r>
          </w:p>
        </w:tc>
        <w:tc>
          <w:tcPr>
            <w:tcW w:type="dxa" w:w="1728"/>
          </w:tcPr>
          <w:p>
            <w:r>
              <w:t>Laptop/Device Pendukung</w:t>
            </w:r>
          </w:p>
        </w:tc>
        <w:tc>
          <w:tcPr>
            <w:tcW w:type="dxa" w:w="1728"/>
          </w:tcPr>
          <w:p>
            <w:r>
              <w:t>4</w:t>
            </w:r>
          </w:p>
        </w:tc>
        <w:tc>
          <w:tcPr>
            <w:tcW w:type="dxa" w:w="1728"/>
          </w:tcPr>
          <w:p>
            <w:r>
              <w:t>Rp 0 (Pribadi)</w:t>
            </w:r>
          </w:p>
        </w:tc>
        <w:tc>
          <w:tcPr>
            <w:tcW w:type="dxa" w:w="1728"/>
          </w:tcPr>
          <w:p>
            <w:r>
              <w:t>Rp 0</w:t>
            </w:r>
          </w:p>
        </w:tc>
      </w:tr>
      <w:tr>
        <w:tc>
          <w:tcPr>
            <w:tcW w:type="dxa" w:w="1728"/>
          </w:tcPr>
          <w:p>
            <w:r>
              <w:t>5</w:t>
            </w:r>
          </w:p>
        </w:tc>
        <w:tc>
          <w:tcPr>
            <w:tcW w:type="dxa" w:w="1728"/>
          </w:tcPr>
          <w:p>
            <w:r>
              <w:t>Branding &amp; Logo</w:t>
            </w:r>
          </w:p>
        </w:tc>
        <w:tc>
          <w:tcPr>
            <w:tcW w:type="dxa" w:w="1728"/>
          </w:tcPr>
          <w:p>
            <w:r>
              <w:t>1</w:t>
            </w:r>
          </w:p>
        </w:tc>
        <w:tc>
          <w:tcPr>
            <w:tcW w:type="dxa" w:w="1728"/>
          </w:tcPr>
          <w:p>
            <w:r>
              <w:t>Rp 0 (Mandiri)</w:t>
            </w:r>
          </w:p>
        </w:tc>
        <w:tc>
          <w:tcPr>
            <w:tcW w:type="dxa" w:w="1728"/>
          </w:tcPr>
          <w:p>
            <w:r>
              <w:t>Rp 0</w:t>
            </w:r>
          </w:p>
        </w:tc>
      </w:tr>
      <w:tr>
        <w:tc>
          <w:tcPr>
            <w:tcW w:type="dxa" w:w="1728"/>
          </w:tcPr>
          <w:p>
            <w:r>
              <w:t>6</w:t>
            </w:r>
          </w:p>
        </w:tc>
        <w:tc>
          <w:tcPr>
            <w:tcW w:type="dxa" w:w="1728"/>
          </w:tcPr>
          <w:p>
            <w:r>
              <w:t>Biaya Legalitas (PT Perorangan)</w:t>
            </w:r>
          </w:p>
        </w:tc>
        <w:tc>
          <w:tcPr>
            <w:tcW w:type="dxa" w:w="1728"/>
          </w:tcPr>
          <w:p>
            <w:r>
              <w:t>1</w:t>
            </w:r>
          </w:p>
        </w:tc>
        <w:tc>
          <w:tcPr>
            <w:tcW w:type="dxa" w:w="1728"/>
          </w:tcPr>
          <w:p>
            <w:r>
              <w:t>Rp 500.000</w:t>
            </w:r>
          </w:p>
        </w:tc>
        <w:tc>
          <w:tcPr>
            <w:tcW w:type="dxa" w:w="1728"/>
          </w:tcPr>
          <w:p>
            <w:r>
              <w:t>Rp 500.000</w:t>
            </w:r>
          </w:p>
        </w:tc>
      </w:tr>
      <w:tr>
        <w:tc>
          <w:tcPr>
            <w:tcW w:type="dxa" w:w="1728"/>
          </w:tcPr>
          <w:p>
            <w:r>
              <w:t>7</w:t>
            </w:r>
          </w:p>
        </w:tc>
        <w:tc>
          <w:tcPr>
            <w:tcW w:type="dxa" w:w="1728"/>
          </w:tcPr>
          <w:p>
            <w:r>
              <w:t>Internet &amp; Operasional Awal</w:t>
            </w:r>
          </w:p>
        </w:tc>
        <w:tc>
          <w:tcPr>
            <w:tcW w:type="dxa" w:w="1728"/>
          </w:tcPr>
          <w:p>
            <w:r>
              <w:t>1</w:t>
            </w:r>
          </w:p>
        </w:tc>
        <w:tc>
          <w:tcPr>
            <w:tcW w:type="dxa" w:w="1728"/>
          </w:tcPr>
          <w:p>
            <w:r>
              <w:t>Rp 500.000</w:t>
            </w:r>
          </w:p>
        </w:tc>
        <w:tc>
          <w:tcPr>
            <w:tcW w:type="dxa" w:w="1728"/>
          </w:tcPr>
          <w:p>
            <w:r>
              <w:t>Rp 500.000</w:t>
            </w:r>
          </w:p>
        </w:tc>
      </w:tr>
      <w:tr>
        <w:tc>
          <w:tcPr>
            <w:tcW w:type="dxa" w:w="1728"/>
          </w:tcPr>
          <w:p>
            <w:r/>
          </w:p>
        </w:tc>
        <w:tc>
          <w:tcPr>
            <w:tcW w:type="dxa" w:w="1728"/>
          </w:tcPr>
          <w:p>
            <w:r>
              <w:t>Total Biaya Awal</w:t>
            </w:r>
          </w:p>
        </w:tc>
        <w:tc>
          <w:tcPr>
            <w:tcW w:type="dxa" w:w="1728"/>
          </w:tcPr>
          <w:p>
            <w:r/>
          </w:p>
        </w:tc>
        <w:tc>
          <w:tcPr>
            <w:tcW w:type="dxa" w:w="1728"/>
          </w:tcPr>
          <w:p>
            <w:r/>
          </w:p>
        </w:tc>
        <w:tc>
          <w:tcPr>
            <w:tcW w:type="dxa" w:w="1728"/>
          </w:tcPr>
          <w:p>
            <w:r>
              <w:t>Rp 2.350.000</w:t>
            </w:r>
          </w:p>
        </w:tc>
      </w:tr>
    </w:tbl>
    <w:p/>
    <w:p>
      <w:pPr>
        <w:pStyle w:val="Heading2"/>
      </w:pPr>
      <w:r>
        <w:t>B. Operational Cost Bulanan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Komponen Biaya Operasional</w:t>
            </w:r>
          </w:p>
        </w:tc>
        <w:tc>
          <w:tcPr>
            <w:tcW w:type="dxa" w:w="2880"/>
          </w:tcPr>
          <w:p>
            <w:r>
              <w:t>Biaya/Bulan</w:t>
            </w:r>
          </w:p>
        </w:tc>
      </w:tr>
      <w:tr>
        <w:tc>
          <w:tcPr>
            <w:tcW w:type="dxa" w:w="2880"/>
          </w:tcPr>
          <w:p>
            <w:r>
              <w:t>1</w:t>
            </w:r>
          </w:p>
        </w:tc>
        <w:tc>
          <w:tcPr>
            <w:tcW w:type="dxa" w:w="2880"/>
          </w:tcPr>
          <w:p>
            <w:r>
              <w:t>Cloud Hosting</w:t>
            </w:r>
          </w:p>
        </w:tc>
        <w:tc>
          <w:tcPr>
            <w:tcW w:type="dxa" w:w="2880"/>
          </w:tcPr>
          <w:p>
            <w:r>
              <w:t>Rp 0 (Sudah dibayar tahunan)</w:t>
            </w:r>
          </w:p>
        </w:tc>
      </w:tr>
      <w:tr>
        <w:tc>
          <w:tcPr>
            <w:tcW w:type="dxa" w:w="2880"/>
          </w:tcPr>
          <w:p>
            <w:r>
              <w:t>2</w:t>
            </w:r>
          </w:p>
        </w:tc>
        <w:tc>
          <w:tcPr>
            <w:tcW w:type="dxa" w:w="2880"/>
          </w:tcPr>
          <w:p>
            <w:r>
              <w:t>Internet</w:t>
            </w:r>
          </w:p>
        </w:tc>
        <w:tc>
          <w:tcPr>
            <w:tcW w:type="dxa" w:w="2880"/>
          </w:tcPr>
          <w:p>
            <w:r>
              <w:t>Rp 300.000</w:t>
            </w:r>
          </w:p>
        </w:tc>
      </w:tr>
      <w:tr>
        <w:tc>
          <w:tcPr>
            <w:tcW w:type="dxa" w:w="2880"/>
          </w:tcPr>
          <w:p>
            <w:r>
              <w:t>3</w:t>
            </w:r>
          </w:p>
        </w:tc>
        <w:tc>
          <w:tcPr>
            <w:tcW w:type="dxa" w:w="2880"/>
          </w:tcPr>
          <w:p>
            <w:r>
              <w:t>Digital Marketing</w:t>
            </w:r>
          </w:p>
        </w:tc>
        <w:tc>
          <w:tcPr>
            <w:tcW w:type="dxa" w:w="2880"/>
          </w:tcPr>
          <w:p>
            <w:r>
              <w:t>Rp 500.000</w:t>
            </w:r>
          </w:p>
        </w:tc>
      </w:tr>
      <w:tr>
        <w:tc>
          <w:tcPr>
            <w:tcW w:type="dxa" w:w="2880"/>
          </w:tcPr>
          <w:p>
            <w:r>
              <w:t>4</w:t>
            </w:r>
          </w:p>
        </w:tc>
        <w:tc>
          <w:tcPr>
            <w:tcW w:type="dxa" w:w="2880"/>
          </w:tcPr>
          <w:p>
            <w:r>
              <w:t>Maintenance Sistem</w:t>
            </w:r>
          </w:p>
        </w:tc>
        <w:tc>
          <w:tcPr>
            <w:tcW w:type="dxa" w:w="2880"/>
          </w:tcPr>
          <w:p>
            <w:r>
              <w:t>Rp 150.000</w:t>
            </w:r>
          </w:p>
        </w:tc>
      </w:tr>
      <w:tr>
        <w:tc>
          <w:tcPr>
            <w:tcW w:type="dxa" w:w="2880"/>
          </w:tcPr>
          <w:p>
            <w:r>
              <w:t>5</w:t>
            </w:r>
          </w:p>
        </w:tc>
        <w:tc>
          <w:tcPr>
            <w:tcW w:type="dxa" w:w="2880"/>
          </w:tcPr>
          <w:p>
            <w:r>
              <w:t>Gaji Tim/Admin</w:t>
            </w:r>
          </w:p>
        </w:tc>
        <w:tc>
          <w:tcPr>
            <w:tcW w:type="dxa" w:w="2880"/>
          </w:tcPr>
          <w:p>
            <w:r>
              <w:t>Rp 2.000.000</w:t>
            </w:r>
          </w:p>
        </w:tc>
      </w:tr>
      <w:tr>
        <w:tc>
          <w:tcPr>
            <w:tcW w:type="dxa" w:w="2880"/>
          </w:tcPr>
          <w:p>
            <w:r>
              <w:t>6</w:t>
            </w:r>
          </w:p>
        </w:tc>
        <w:tc>
          <w:tcPr>
            <w:tcW w:type="dxa" w:w="2880"/>
          </w:tcPr>
          <w:p>
            <w:r>
              <w:t>Subscription Software</w:t>
            </w:r>
          </w:p>
        </w:tc>
        <w:tc>
          <w:tcPr>
            <w:tcW w:type="dxa" w:w="2880"/>
          </w:tcPr>
          <w:p>
            <w:r>
              <w:t>Rp 150.000</w:t>
            </w:r>
          </w:p>
        </w:tc>
      </w:tr>
      <w:tr>
        <w:tc>
          <w:tcPr>
            <w:tcW w:type="dxa" w:w="2880"/>
          </w:tcPr>
          <w:p>
            <w:r>
              <w:t>7</w:t>
            </w:r>
          </w:p>
        </w:tc>
        <w:tc>
          <w:tcPr>
            <w:tcW w:type="dxa" w:w="2880"/>
          </w:tcPr>
          <w:p>
            <w:r>
              <w:t>Customer Service</w:t>
            </w:r>
          </w:p>
        </w:tc>
        <w:tc>
          <w:tcPr>
            <w:tcW w:type="dxa" w:w="2880"/>
          </w:tcPr>
          <w:p>
            <w:r>
              <w:t>Rp 0 (Dirangkap)</w:t>
            </w:r>
          </w:p>
        </w:tc>
      </w:tr>
      <w:tr>
        <w:tc>
          <w:tcPr>
            <w:tcW w:type="dxa" w:w="2880"/>
          </w:tcPr>
          <w:p>
            <w:r/>
          </w:p>
        </w:tc>
        <w:tc>
          <w:tcPr>
            <w:tcW w:type="dxa" w:w="2880"/>
          </w:tcPr>
          <w:p>
            <w:r>
              <w:t>Total Operasional Bulanan</w:t>
            </w:r>
          </w:p>
        </w:tc>
        <w:tc>
          <w:tcPr>
            <w:tcW w:type="dxa" w:w="2880"/>
          </w:tcPr>
          <w:p>
            <w:r>
              <w:t>Rp 3.100.000</w:t>
            </w:r>
          </w:p>
        </w:tc>
      </w:tr>
    </w:tbl>
    <w:p/>
    <w:p>
      <w:pPr>
        <w:pStyle w:val="Heading2"/>
      </w:pPr>
      <w:r>
        <w:t>C. Proyeksi Pendapatan</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Sumber Pendapatan</w:t>
            </w:r>
          </w:p>
        </w:tc>
        <w:tc>
          <w:tcPr>
            <w:tcW w:type="dxa" w:w="2880"/>
          </w:tcPr>
          <w:p>
            <w:r>
              <w:t>Estimasi/Bulan</w:t>
            </w:r>
          </w:p>
        </w:tc>
      </w:tr>
      <w:tr>
        <w:tc>
          <w:tcPr>
            <w:tcW w:type="dxa" w:w="2880"/>
          </w:tcPr>
          <w:p>
            <w:r>
              <w:t>1</w:t>
            </w:r>
          </w:p>
        </w:tc>
        <w:tc>
          <w:tcPr>
            <w:tcW w:type="dxa" w:w="2880"/>
          </w:tcPr>
          <w:p>
            <w:r>
              <w:t>Subscription Premium (Artlance Pro)</w:t>
            </w:r>
          </w:p>
        </w:tc>
        <w:tc>
          <w:tcPr>
            <w:tcW w:type="dxa" w:w="2880"/>
          </w:tcPr>
          <w:p>
            <w:r>
              <w:t>Rp 1.000.000</w:t>
            </w:r>
          </w:p>
        </w:tc>
      </w:tr>
      <w:tr>
        <w:tc>
          <w:tcPr>
            <w:tcW w:type="dxa" w:w="2880"/>
          </w:tcPr>
          <w:p>
            <w:r>
              <w:t>2</w:t>
            </w:r>
          </w:p>
        </w:tc>
        <w:tc>
          <w:tcPr>
            <w:tcW w:type="dxa" w:w="2880"/>
          </w:tcPr>
          <w:p>
            <w:r>
              <w:t>Iklan (Promoted Gig)</w:t>
            </w:r>
          </w:p>
        </w:tc>
        <w:tc>
          <w:tcPr>
            <w:tcW w:type="dxa" w:w="2880"/>
          </w:tcPr>
          <w:p>
            <w:r>
              <w:t>Rp 200.000</w:t>
            </w:r>
          </w:p>
        </w:tc>
      </w:tr>
      <w:tr>
        <w:tc>
          <w:tcPr>
            <w:tcW w:type="dxa" w:w="2880"/>
          </w:tcPr>
          <w:p>
            <w:r>
              <w:t>3</w:t>
            </w:r>
          </w:p>
        </w:tc>
        <w:tc>
          <w:tcPr>
            <w:tcW w:type="dxa" w:w="2880"/>
          </w:tcPr>
          <w:p>
            <w:r>
              <w:t>Penjualan Produk/Jasa (Paket B2B UMKM)</w:t>
            </w:r>
          </w:p>
        </w:tc>
        <w:tc>
          <w:tcPr>
            <w:tcW w:type="dxa" w:w="2880"/>
          </w:tcPr>
          <w:p>
            <w:r>
              <w:t>Rp 3.000.000</w:t>
            </w:r>
          </w:p>
        </w:tc>
      </w:tr>
      <w:tr>
        <w:tc>
          <w:tcPr>
            <w:tcW w:type="dxa" w:w="2880"/>
          </w:tcPr>
          <w:p>
            <w:r>
              <w:t>4</w:t>
            </w:r>
          </w:p>
        </w:tc>
        <w:tc>
          <w:tcPr>
            <w:tcW w:type="dxa" w:w="2880"/>
          </w:tcPr>
          <w:p>
            <w:r>
              <w:t>Komisi Transaksi (10% per proyek)</w:t>
            </w:r>
          </w:p>
        </w:tc>
        <w:tc>
          <w:tcPr>
            <w:tcW w:type="dxa" w:w="2880"/>
          </w:tcPr>
          <w:p>
            <w:r>
              <w:t>Rp 500.000</w:t>
            </w:r>
          </w:p>
        </w:tc>
      </w:tr>
      <w:tr>
        <w:tc>
          <w:tcPr>
            <w:tcW w:type="dxa" w:w="2880"/>
          </w:tcPr>
          <w:p>
            <w:r/>
          </w:p>
        </w:tc>
        <w:tc>
          <w:tcPr>
            <w:tcW w:type="dxa" w:w="2880"/>
          </w:tcPr>
          <w:p>
            <w:r>
              <w:t>Total Proyeksi Pendapatan</w:t>
            </w:r>
          </w:p>
        </w:tc>
        <w:tc>
          <w:tcPr>
            <w:tcW w:type="dxa" w:w="2880"/>
          </w:tcPr>
          <w:p>
            <w:r>
              <w:t>Rp 4.700.000</w:t>
            </w:r>
          </w:p>
        </w:tc>
      </w:tr>
    </w:tbl>
    <w:p/>
    <w:p>
      <w:pPr>
        <w:pStyle w:val="Heading2"/>
      </w:pPr>
      <w:r>
        <w:t>D. Analisis Break Even Point (BEP)</w:t>
      </w:r>
    </w:p>
    <w:p>
      <w:pPr>
        <w:pStyle w:val="ListBullet"/>
      </w:pPr>
      <w:r>
        <w:rPr>
          <w:b/>
        </w:rPr>
        <w:t xml:space="preserve">Kapan venture diperkirakan balik modal: </w:t>
      </w:r>
      <w:r>
        <w:t>Meskipun tim langsung menerima gaji sejak bulan pertama, margin keuntungan bulanan yang agresif dari jualan produk B2B UMKM membuat Artlance diproyeksikan akan balik modal pada Bulan ke-8 atau ke-9 di Tahun Pertama.</w:t>
      </w:r>
    </w:p>
    <w:p>
      <w:pPr>
        <w:pStyle w:val="ListBullet"/>
      </w:pPr>
      <w:r>
        <w:rPr>
          <w:b/>
        </w:rPr>
        <w:t xml:space="preserve">Strategi meningkatkan profit: </w:t>
      </w:r>
      <w:r>
        <w:t>Tidak hanya bergantung pada komisi mikro, tapi mengandalkan jualan langsung "Paket B2B Branding UMKM" yang keuntungannya besar, serta pendapatan pasif dari "Subscription Premium" bagi desainer.</w:t>
      </w:r>
    </w:p>
    <w:p>
      <w:pPr>
        <w:pStyle w:val="ListBullet"/>
      </w:pPr>
      <w:r>
        <w:rPr>
          <w:b/>
        </w:rPr>
        <w:t xml:space="preserve">Strategi efisiensi biaya: </w:t>
      </w:r>
      <w:r>
        <w:t>Memaksimalkan pemasaran secara organik di bulan-bulan awal, menggunakan laptop pribadi untuk menekan biaya awal, dan membayar biaya server langsung satu tahun di muka agar lebih hemat.</w:t>
      </w:r>
    </w:p>
    <w:p>
      <w:pPr>
        <w:pStyle w:val="ListBullet"/>
      </w:pPr>
      <w:r>
        <w:rPr>
          <w:b/>
        </w:rPr>
        <w:t xml:space="preserve">Risiko bisnis dan mitigasinya: </w:t>
      </w:r>
      <w:r>
        <w:t>Risiko utama adalah transaksi di luar platform (bypass) oleh klien dan desainer. Mitigasinya: Menyediakan sistem Escrow (Rekening Bersama) untuk jaminan keamanan transaksi dan review kredibilitas desainer.</w:t>
      </w:r>
    </w:p>
    <w:p>
      <w:r>
        <w:br w:type="page"/>
      </w:r>
    </w:p>
    <w:p>
      <w:pPr>
        <w:pStyle w:val="Heading1"/>
      </w:pPr>
      <w:r>
        <w:t>5. PENUTUP</w:t>
      </w:r>
    </w:p>
    <w:p>
      <w:pPr>
        <w:pStyle w:val="Heading2"/>
      </w:pPr>
      <w:r>
        <w:t>5.1 Kesimpulan</w:t>
      </w:r>
    </w:p>
    <w:p>
      <w:r>
        <w:t>Artlance hadir sebagai solusi inovatif yang menjembatani kesenjangan antara desainer grafis freelance berbakat dengan kebutuhan branding UMKM yang semakin meningkat di era digital. Melalui analisis Lean Canvas dan perencanaan biaya yang sistematis, Artlance terbukti memiliki model bisnis yang kuat dan realistis. Dengan strategi pendapatan yang terdiversifikasi (mulai dari komisi marketplace, layanan berlangganan premium, hingga paket B2B UMKM), Artlance diproyeksikan mampu mencapai Break Even Point (BEP) pada bulan ke-8 hingga ke-9 di tahun pertama. Hal ini menunjukkan bahwa Artlance bukan hanya sekadar ide kreatif, namun sebuah entitas bisnis yang scalable dan memiliki potensi keberlanjutan finansial yang tinggi.</w:t>
      </w:r>
    </w:p>
    <w:p>
      <w:pPr>
        <w:pStyle w:val="Heading2"/>
      </w:pPr>
      <w:r>
        <w:t>5.2 Harapan Pengembangan Venture</w:t>
      </w:r>
    </w:p>
    <w:p>
      <w:r>
        <w:t>Harapan utama bagi pengembangan Artlance adalah menjadi platform marketplace desain grafis nomor satu di Indonesia yang paling dipercaya oleh pelaku UMKM. Ke depannya, Artlance berencana untuk mengintegrasikan fitur kecerdasan buatan (AI design assistant) untuk membantu desainer bekerja lebih efisien serta mengembangkan fitur escrow yang lebih canggih guna menjamin keamanan transaksi global. Kami berharap Artlance dapat berkontribusi secara nyata dalam meningkatkan kelas ekonomi UMKM Indonesia melalui visual branding yang profesional, sekaligus menjadi wadah bagi ribuan desainer lokal untuk mendapatkan penghasilan yang layak dan apresiasi yang adil atas karya mereka.</w:t>
      </w:r>
    </w:p>
    <w:p>
      <w:pPr>
        <w:pStyle w:val="Heading2"/>
      </w:pPr>
      <w:r>
        <w:t>5.3 Refleksi Tim</w:t>
      </w:r>
    </w:p>
    <w:p>
      <w:r>
        <w:t>Dalam proses penyusunan venture Artlance ini, tim kami belajar banyak mengenai kompleksitas membangun sebuah startup teknologi dari nol. Kami menyadari bahwa sebuah ide brilian tidak akan berarti tanpa perencanaan finansial yang matang dan strategi eksekusi yang tepat. Kolaborasi antar anggota tim yang memiliki latar belakang keahlian berbeda (mulai dari teknis pengembangan sistem hingga strategi pemasaran) menjadi kunci utama dalam menyusun Lean Canvas yang komprehensif. Refleksi terbesar kami adalah pentingnya empati terhadap masalah pengguna (UMKM dan freelancer) sebagai fondasi utama dalam menciptakan solusi digital. Proses ini telah mempertajam kemampuan analisis kami dan menumbuhkan semangat kewirausahaan yang tangguh untuk menghadapi dinamika dunia industri digital di masa depan.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