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spacing w:before="211"/>
        <w:rPr>
          <w:rFonts w:ascii="Times New Roman"/>
          <w:sz w:val="20"/>
        </w:rPr>
      </w:pPr>
    </w:p>
    <w:p>
      <w:pPr>
        <w:pStyle w:val="BodyText"/>
        <w:ind w:left="3633"/>
        <w:rPr>
          <w:rFonts w:ascii="Times New Roman"/>
          <w:sz w:val="20"/>
        </w:rPr>
      </w:pPr>
      <w:r>
        <w:rPr>
          <w:rFonts w:ascii="Times New Roman"/>
          <w:sz w:val="20"/>
        </w:rPr>
        <w:drawing>
          <wp:inline distT="0" distB="0" distL="0" distR="0">
            <wp:extent cx="1677549" cy="137160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677549" cy="1371600"/>
                    </a:xfrm>
                    <a:prstGeom prst="rect">
                      <a:avLst/>
                    </a:prstGeom>
                  </pic:spPr>
                </pic:pic>
              </a:graphicData>
            </a:graphic>
          </wp:inline>
        </w:drawing>
      </w:r>
      <w:r>
        <w:rPr>
          <w:rFonts w:ascii="Times New Roman"/>
          <w:sz w:val="20"/>
        </w:rPr>
      </w:r>
    </w:p>
    <w:p>
      <w:pPr>
        <w:pStyle w:val="BodyText"/>
        <w:rPr>
          <w:rFonts w:ascii="Times New Roman"/>
          <w:sz w:val="44"/>
        </w:rPr>
      </w:pPr>
    </w:p>
    <w:p>
      <w:pPr>
        <w:pStyle w:val="BodyText"/>
        <w:spacing w:before="420"/>
        <w:rPr>
          <w:rFonts w:ascii="Times New Roman"/>
          <w:sz w:val="44"/>
        </w:rPr>
      </w:pPr>
    </w:p>
    <w:p>
      <w:pPr>
        <w:pStyle w:val="Title"/>
      </w:pPr>
      <w:r>
        <w:rPr/>
        <w:t>SISTEMATIZACIÓN</w:t>
      </w:r>
      <w:r>
        <w:rPr>
          <w:spacing w:val="-12"/>
        </w:rPr>
        <w:t> </w:t>
      </w:r>
      <w:r>
        <w:rPr/>
        <w:t>DE</w:t>
      </w:r>
      <w:r>
        <w:rPr>
          <w:spacing w:val="-15"/>
        </w:rPr>
        <w:t> </w:t>
      </w:r>
      <w:r>
        <w:rPr/>
        <w:t>LA</w:t>
      </w:r>
      <w:r>
        <w:rPr>
          <w:spacing w:val="-21"/>
        </w:rPr>
        <w:t> </w:t>
      </w:r>
      <w:r>
        <w:rPr/>
        <w:t>FACTURACIÓN E INVENTARIO EN DROGUERÍA: SOLUCIÓN BASADA EN SOFTWARE</w:t>
      </w:r>
    </w:p>
    <w:p>
      <w:pPr>
        <w:pStyle w:val="BodyText"/>
        <w:rPr>
          <w:rFonts w:ascii="Arial"/>
          <w:b/>
          <w:sz w:val="44"/>
        </w:rPr>
      </w:pPr>
    </w:p>
    <w:p>
      <w:pPr>
        <w:pStyle w:val="BodyText"/>
        <w:spacing w:before="24"/>
        <w:rPr>
          <w:rFonts w:ascii="Arial"/>
          <w:b/>
          <w:sz w:val="44"/>
        </w:rPr>
      </w:pPr>
    </w:p>
    <w:p>
      <w:pPr>
        <w:pStyle w:val="Heading1"/>
        <w:ind w:left="413" w:right="709"/>
      </w:pPr>
      <w:bookmarkStart w:name="JUAN ESTEBAN BOCANEGRA ALVAREZ" w:id="1"/>
      <w:bookmarkEnd w:id="1"/>
      <w:r>
        <w:rPr>
          <w:b w:val="0"/>
        </w:rPr>
      </w:r>
      <w:r>
        <w:rPr/>
        <w:t>JUAN</w:t>
      </w:r>
      <w:r>
        <w:rPr>
          <w:spacing w:val="-4"/>
        </w:rPr>
        <w:t> </w:t>
      </w:r>
      <w:r>
        <w:rPr/>
        <w:t>ESTEBAN</w:t>
      </w:r>
      <w:r>
        <w:rPr>
          <w:spacing w:val="-3"/>
        </w:rPr>
        <w:t> </w:t>
      </w:r>
      <w:r>
        <w:rPr/>
        <w:t>BOCANEGRA</w:t>
      </w:r>
      <w:r>
        <w:rPr>
          <w:spacing w:val="-3"/>
        </w:rPr>
        <w:t> </w:t>
      </w:r>
      <w:r>
        <w:rPr>
          <w:spacing w:val="-2"/>
        </w:rPr>
        <w:t>ALVAREZ</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224"/>
        <w:rPr>
          <w:rFonts w:ascii="Arial"/>
          <w:b/>
        </w:rPr>
      </w:pPr>
    </w:p>
    <w:p>
      <w:pPr>
        <w:pStyle w:val="BodyText"/>
        <w:spacing w:line="530" w:lineRule="auto"/>
        <w:ind w:left="2530" w:right="2813"/>
        <w:jc w:val="center"/>
      </w:pPr>
      <w:r>
        <w:rPr>
          <w:smallCaps/>
        </w:rPr>
        <w:t>Universidad</w:t>
      </w:r>
      <w:r>
        <w:rPr>
          <w:smallCaps/>
          <w:spacing w:val="-11"/>
        </w:rPr>
        <w:t> </w:t>
      </w:r>
      <w:r>
        <w:rPr>
          <w:smallCaps/>
        </w:rPr>
        <w:t>Católica</w:t>
      </w:r>
      <w:r>
        <w:rPr>
          <w:smallCaps/>
          <w:spacing w:val="-11"/>
        </w:rPr>
        <w:t> </w:t>
      </w:r>
      <w:r>
        <w:rPr>
          <w:smallCaps/>
        </w:rPr>
        <w:t>de</w:t>
      </w:r>
      <w:r>
        <w:rPr>
          <w:smallCaps/>
          <w:spacing w:val="-11"/>
        </w:rPr>
        <w:t> </w:t>
      </w:r>
      <w:r>
        <w:rPr>
          <w:smallCaps/>
        </w:rPr>
        <w:t>Colombia Facultad de Ingeniería</w:t>
      </w:r>
    </w:p>
    <w:p>
      <w:pPr>
        <w:pStyle w:val="BodyText"/>
        <w:spacing w:line="271" w:lineRule="exact"/>
        <w:ind w:left="417" w:right="709"/>
        <w:jc w:val="center"/>
      </w:pPr>
      <w:r>
        <w:rPr>
          <w:smallCaps/>
        </w:rPr>
        <w:t>Programa</w:t>
      </w:r>
      <w:r>
        <w:rPr>
          <w:smallCaps/>
          <w:spacing w:val="-4"/>
        </w:rPr>
        <w:t> </w:t>
      </w:r>
      <w:r>
        <w:rPr>
          <w:smallCaps/>
        </w:rPr>
        <w:t>de</w:t>
      </w:r>
      <w:r>
        <w:rPr>
          <w:smallCaps/>
          <w:spacing w:val="3"/>
        </w:rPr>
        <w:t> </w:t>
      </w:r>
      <w:r>
        <w:rPr>
          <w:smallCaps/>
        </w:rPr>
        <w:t>Ingeniería</w:t>
      </w:r>
      <w:r>
        <w:rPr>
          <w:smallCaps/>
          <w:spacing w:val="1"/>
        </w:rPr>
        <w:t> </w:t>
      </w:r>
      <w:r>
        <w:rPr>
          <w:smallCaps/>
        </w:rPr>
        <w:t>de</w:t>
      </w:r>
      <w:r>
        <w:rPr>
          <w:smallCaps/>
          <w:spacing w:val="2"/>
        </w:rPr>
        <w:t> </w:t>
      </w:r>
      <w:r>
        <w:rPr>
          <w:smallCaps/>
        </w:rPr>
        <w:t>Sistemas</w:t>
      </w:r>
      <w:r>
        <w:rPr>
          <w:smallCaps/>
          <w:spacing w:val="1"/>
        </w:rPr>
        <w:t> </w:t>
      </w:r>
      <w:r>
        <w:rPr>
          <w:smallCaps/>
        </w:rPr>
        <w:t>y</w:t>
      </w:r>
      <w:r>
        <w:rPr>
          <w:smallCaps/>
          <w:spacing w:val="-1"/>
        </w:rPr>
        <w:t> </w:t>
      </w:r>
      <w:r>
        <w:rPr>
          <w:smallCaps/>
          <w:spacing w:val="-2"/>
        </w:rPr>
        <w:t>Computación</w:t>
      </w:r>
    </w:p>
    <w:p>
      <w:pPr>
        <w:pStyle w:val="BodyText"/>
        <w:spacing w:before="113"/>
        <w:rPr>
          <w:sz w:val="19"/>
        </w:rPr>
      </w:pPr>
    </w:p>
    <w:p>
      <w:pPr>
        <w:pStyle w:val="BodyText"/>
        <w:ind w:right="294"/>
        <w:jc w:val="center"/>
      </w:pPr>
      <w:r>
        <w:rPr>
          <w:smallCaps/>
        </w:rPr>
        <w:t>Trabajo</w:t>
      </w:r>
      <w:r>
        <w:rPr>
          <w:smallCaps/>
          <w:spacing w:val="-5"/>
        </w:rPr>
        <w:t> </w:t>
      </w:r>
      <w:r>
        <w:rPr>
          <w:smallCaps/>
        </w:rPr>
        <w:t>de</w:t>
      </w:r>
      <w:r>
        <w:rPr>
          <w:smallCaps/>
          <w:spacing w:val="4"/>
        </w:rPr>
        <w:t> </w:t>
      </w:r>
      <w:r>
        <w:rPr>
          <w:smallCaps/>
        </w:rPr>
        <w:t>investigación</w:t>
      </w:r>
      <w:r>
        <w:rPr>
          <w:smallCaps/>
          <w:spacing w:val="2"/>
        </w:rPr>
        <w:t> </w:t>
      </w:r>
      <w:r>
        <w:rPr>
          <w:smallCaps/>
          <w:spacing w:val="-2"/>
        </w:rPr>
        <w:t>tecnológica</w:t>
      </w:r>
    </w:p>
    <w:p>
      <w:pPr>
        <w:pStyle w:val="BodyText"/>
        <w:spacing w:before="36"/>
        <w:rPr>
          <w:sz w:val="19"/>
        </w:rPr>
      </w:pPr>
    </w:p>
    <w:p>
      <w:pPr>
        <w:pStyle w:val="BodyText"/>
        <w:spacing w:line="487" w:lineRule="auto" w:before="1"/>
        <w:ind w:left="3234" w:right="3529"/>
        <w:jc w:val="center"/>
      </w:pPr>
      <w:r>
        <w:rPr>
          <w:spacing w:val="-2"/>
        </w:rPr>
        <w:t>BOGOTÁ</w:t>
      </w:r>
      <w:r>
        <w:rPr>
          <w:spacing w:val="-14"/>
        </w:rPr>
        <w:t> </w:t>
      </w:r>
      <w:r>
        <w:rPr>
          <w:spacing w:val="-2"/>
        </w:rPr>
        <w:t>D.C,</w:t>
      </w:r>
      <w:r>
        <w:rPr>
          <w:spacing w:val="-13"/>
        </w:rPr>
        <w:t> </w:t>
      </w:r>
      <w:r>
        <w:rPr>
          <w:spacing w:val="-2"/>
        </w:rPr>
        <w:t>COLOMBIA </w:t>
      </w:r>
      <w:r>
        <w:rPr>
          <w:spacing w:val="-4"/>
        </w:rPr>
        <w:t>2025</w:t>
      </w:r>
    </w:p>
    <w:p>
      <w:pPr>
        <w:pStyle w:val="BodyText"/>
        <w:spacing w:after="0" w:line="487" w:lineRule="auto"/>
        <w:jc w:val="center"/>
        <w:sectPr>
          <w:type w:val="continuous"/>
          <w:pgSz w:w="12240" w:h="15840"/>
          <w:pgMar w:top="1820" w:bottom="280" w:left="1800" w:right="360"/>
        </w:sectPr>
      </w:pPr>
    </w:p>
    <w:p>
      <w:pPr>
        <w:pStyle w:val="BodyText"/>
        <w:rPr>
          <w:sz w:val="44"/>
        </w:rPr>
      </w:pPr>
    </w:p>
    <w:p>
      <w:pPr>
        <w:pStyle w:val="BodyText"/>
        <w:spacing w:before="349"/>
        <w:rPr>
          <w:sz w:val="44"/>
        </w:rPr>
      </w:pPr>
    </w:p>
    <w:p>
      <w:pPr>
        <w:pStyle w:val="Title"/>
      </w:pPr>
      <w:r>
        <w:rPr/>
        <w:t>SISTEMATIZACIÓN</w:t>
      </w:r>
      <w:r>
        <w:rPr>
          <w:spacing w:val="-12"/>
        </w:rPr>
        <w:t> </w:t>
      </w:r>
      <w:r>
        <w:rPr/>
        <w:t>DE</w:t>
      </w:r>
      <w:r>
        <w:rPr>
          <w:spacing w:val="-15"/>
        </w:rPr>
        <w:t> </w:t>
      </w:r>
      <w:r>
        <w:rPr/>
        <w:t>LA</w:t>
      </w:r>
      <w:r>
        <w:rPr>
          <w:spacing w:val="-21"/>
        </w:rPr>
        <w:t> </w:t>
      </w:r>
      <w:r>
        <w:rPr/>
        <w:t>FACTURACIÓN E INVENTARIO EN DROGUERÍA: SOLUCIÓN BASADA EN SOFTWARE</w:t>
      </w:r>
    </w:p>
    <w:p>
      <w:pPr>
        <w:pStyle w:val="BodyText"/>
        <w:spacing w:before="31"/>
        <w:rPr>
          <w:rFonts w:ascii="Arial"/>
          <w:b/>
          <w:sz w:val="44"/>
        </w:rPr>
      </w:pPr>
    </w:p>
    <w:p>
      <w:pPr>
        <w:pStyle w:val="Heading1"/>
        <w:ind w:left="5" w:right="294"/>
      </w:pPr>
      <w:bookmarkStart w:name="JUAN ESTEBAN BOCANEGRA ALVAREZ (1)" w:id="2"/>
      <w:bookmarkEnd w:id="2"/>
      <w:r>
        <w:rPr>
          <w:b w:val="0"/>
        </w:rPr>
      </w:r>
      <w:r>
        <w:rPr/>
        <w:t>JUAN</w:t>
      </w:r>
      <w:r>
        <w:rPr>
          <w:spacing w:val="-16"/>
        </w:rPr>
        <w:t> </w:t>
      </w:r>
      <w:r>
        <w:rPr/>
        <w:t>ESTEBAN</w:t>
      </w:r>
      <w:r>
        <w:rPr>
          <w:spacing w:val="-15"/>
        </w:rPr>
        <w:t> </w:t>
      </w:r>
      <w:r>
        <w:rPr/>
        <w:t>BOCANEGRA</w:t>
      </w:r>
      <w:r>
        <w:rPr>
          <w:spacing w:val="-15"/>
        </w:rPr>
        <w:t> </w:t>
      </w:r>
      <w:r>
        <w:rPr>
          <w:spacing w:val="-2"/>
        </w:rPr>
        <w:t>ALVAREZ</w:t>
      </w:r>
    </w:p>
    <w:p>
      <w:pPr>
        <w:pStyle w:val="BodyText"/>
        <w:rPr>
          <w:rFonts w:ascii="Arial"/>
          <w:b/>
        </w:rPr>
      </w:pPr>
    </w:p>
    <w:p>
      <w:pPr>
        <w:pStyle w:val="BodyText"/>
        <w:spacing w:before="184"/>
        <w:rPr>
          <w:rFonts w:ascii="Arial"/>
          <w:b/>
        </w:rPr>
      </w:pPr>
    </w:p>
    <w:p>
      <w:pPr>
        <w:pStyle w:val="BodyText"/>
        <w:spacing w:line="463" w:lineRule="auto"/>
        <w:ind w:left="1108" w:right="1419"/>
        <w:jc w:val="center"/>
      </w:pPr>
      <w:r>
        <w:rPr/>
        <w:t>Tesis</w:t>
      </w:r>
      <w:r>
        <w:rPr>
          <w:spacing w:val="-3"/>
        </w:rPr>
        <w:t> </w:t>
      </w:r>
      <w:r>
        <w:rPr/>
        <w:t>presentada</w:t>
      </w:r>
      <w:r>
        <w:rPr>
          <w:spacing w:val="-2"/>
        </w:rPr>
        <w:t> </w:t>
      </w:r>
      <w:r>
        <w:rPr/>
        <w:t>como</w:t>
      </w:r>
      <w:r>
        <w:rPr>
          <w:spacing w:val="-2"/>
        </w:rPr>
        <w:t> </w:t>
      </w:r>
      <w:r>
        <w:rPr/>
        <w:t>requisito</w:t>
      </w:r>
      <w:r>
        <w:rPr>
          <w:spacing w:val="-2"/>
        </w:rPr>
        <w:t> </w:t>
      </w:r>
      <w:r>
        <w:rPr/>
        <w:t>parcial</w:t>
      </w:r>
      <w:r>
        <w:rPr>
          <w:spacing w:val="-3"/>
        </w:rPr>
        <w:t> </w:t>
      </w:r>
      <w:r>
        <w:rPr/>
        <w:t>para</w:t>
      </w:r>
      <w:r>
        <w:rPr>
          <w:spacing w:val="-10"/>
        </w:rPr>
        <w:t> </w:t>
      </w:r>
      <w:r>
        <w:rPr/>
        <w:t>optar</w:t>
      </w:r>
      <w:r>
        <w:rPr>
          <w:spacing w:val="-1"/>
        </w:rPr>
        <w:t> </w:t>
      </w:r>
      <w:r>
        <w:rPr/>
        <w:t>al título</w:t>
      </w:r>
      <w:r>
        <w:rPr>
          <w:spacing w:val="-2"/>
        </w:rPr>
        <w:t> </w:t>
      </w:r>
      <w:r>
        <w:rPr/>
        <w:t>de: Ingeniero de sistemas y Computación</w:t>
      </w:r>
    </w:p>
    <w:p>
      <w:pPr>
        <w:pStyle w:val="BodyText"/>
        <w:spacing w:before="226"/>
      </w:pPr>
    </w:p>
    <w:p>
      <w:pPr>
        <w:pStyle w:val="BodyText"/>
        <w:ind w:left="421" w:right="709"/>
        <w:jc w:val="center"/>
      </w:pPr>
      <w:r>
        <w:rPr/>
        <w:t>Director</w:t>
      </w:r>
      <w:r>
        <w:rPr>
          <w:spacing w:val="-1"/>
        </w:rPr>
        <w:t> </w:t>
      </w:r>
      <w:r>
        <w:rPr>
          <w:spacing w:val="-4"/>
        </w:rPr>
        <w:t>(a):</w:t>
      </w:r>
    </w:p>
    <w:p>
      <w:pPr>
        <w:pStyle w:val="BodyText"/>
        <w:spacing w:before="242"/>
        <w:ind w:left="119"/>
        <w:jc w:val="center"/>
      </w:pPr>
      <w:r>
        <w:rPr/>
        <w:t>Ingeniero</w:t>
      </w:r>
      <w:r>
        <w:rPr>
          <w:spacing w:val="-2"/>
        </w:rPr>
        <w:t> </w:t>
      </w:r>
      <w:r>
        <w:rPr/>
        <w:t>Santos</w:t>
      </w:r>
      <w:r>
        <w:rPr>
          <w:spacing w:val="-2"/>
        </w:rPr>
        <w:t> </w:t>
      </w:r>
      <w:r>
        <w:rPr/>
        <w:t>Plinio</w:t>
      </w:r>
      <w:r>
        <w:rPr>
          <w:spacing w:val="-5"/>
        </w:rPr>
        <w:t> </w:t>
      </w:r>
      <w:r>
        <w:rPr/>
        <w:t>Triana</w:t>
      </w:r>
      <w:r>
        <w:rPr>
          <w:spacing w:val="-2"/>
        </w:rPr>
        <w:t> Bustos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
      </w:pPr>
    </w:p>
    <w:p>
      <w:pPr>
        <w:pStyle w:val="BodyText"/>
        <w:spacing w:line="530" w:lineRule="auto" w:before="1"/>
        <w:ind w:left="2530" w:right="2813"/>
        <w:jc w:val="center"/>
      </w:pPr>
      <w:r>
        <w:rPr>
          <w:smallCaps/>
        </w:rPr>
        <w:t>Universidad</w:t>
      </w:r>
      <w:r>
        <w:rPr>
          <w:smallCaps/>
          <w:spacing w:val="-11"/>
        </w:rPr>
        <w:t> </w:t>
      </w:r>
      <w:r>
        <w:rPr>
          <w:smallCaps/>
        </w:rPr>
        <w:t>Católica</w:t>
      </w:r>
      <w:r>
        <w:rPr>
          <w:smallCaps/>
          <w:spacing w:val="-11"/>
        </w:rPr>
        <w:t> </w:t>
      </w:r>
      <w:r>
        <w:rPr>
          <w:smallCaps/>
        </w:rPr>
        <w:t>de</w:t>
      </w:r>
      <w:r>
        <w:rPr>
          <w:smallCaps/>
          <w:spacing w:val="-11"/>
        </w:rPr>
        <w:t> </w:t>
      </w:r>
      <w:r>
        <w:rPr>
          <w:smallCaps/>
        </w:rPr>
        <w:t>Colombia Facultad de Ingeniería</w:t>
      </w:r>
    </w:p>
    <w:p>
      <w:pPr>
        <w:pStyle w:val="BodyText"/>
        <w:spacing w:line="271" w:lineRule="exact"/>
        <w:ind w:left="417" w:right="709"/>
        <w:jc w:val="center"/>
      </w:pPr>
      <w:r>
        <w:rPr>
          <w:smallCaps/>
        </w:rPr>
        <w:t>Programa</w:t>
      </w:r>
      <w:r>
        <w:rPr>
          <w:smallCaps/>
          <w:spacing w:val="-4"/>
        </w:rPr>
        <w:t> </w:t>
      </w:r>
      <w:r>
        <w:rPr>
          <w:smallCaps/>
        </w:rPr>
        <w:t>de</w:t>
      </w:r>
      <w:r>
        <w:rPr>
          <w:smallCaps/>
          <w:spacing w:val="3"/>
        </w:rPr>
        <w:t> </w:t>
      </w:r>
      <w:r>
        <w:rPr>
          <w:smallCaps/>
        </w:rPr>
        <w:t>Ingeniería</w:t>
      </w:r>
      <w:r>
        <w:rPr>
          <w:smallCaps/>
          <w:spacing w:val="1"/>
        </w:rPr>
        <w:t> </w:t>
      </w:r>
      <w:r>
        <w:rPr>
          <w:smallCaps/>
        </w:rPr>
        <w:t>de</w:t>
      </w:r>
      <w:r>
        <w:rPr>
          <w:smallCaps/>
          <w:spacing w:val="2"/>
        </w:rPr>
        <w:t> </w:t>
      </w:r>
      <w:r>
        <w:rPr>
          <w:smallCaps/>
        </w:rPr>
        <w:t>Sistemas</w:t>
      </w:r>
      <w:r>
        <w:rPr>
          <w:smallCaps/>
          <w:spacing w:val="1"/>
        </w:rPr>
        <w:t> </w:t>
      </w:r>
      <w:r>
        <w:rPr>
          <w:smallCaps/>
        </w:rPr>
        <w:t>y</w:t>
      </w:r>
      <w:r>
        <w:rPr>
          <w:smallCaps/>
          <w:spacing w:val="-1"/>
        </w:rPr>
        <w:t> </w:t>
      </w:r>
      <w:r>
        <w:rPr>
          <w:smallCaps/>
          <w:spacing w:val="-2"/>
        </w:rPr>
        <w:t>Computación</w:t>
      </w:r>
    </w:p>
    <w:p>
      <w:pPr>
        <w:pStyle w:val="BodyText"/>
        <w:spacing w:before="113"/>
        <w:rPr>
          <w:sz w:val="19"/>
        </w:rPr>
      </w:pPr>
    </w:p>
    <w:p>
      <w:pPr>
        <w:pStyle w:val="BodyText"/>
        <w:ind w:right="294"/>
        <w:jc w:val="center"/>
      </w:pPr>
      <w:r>
        <w:rPr>
          <w:smallCaps/>
        </w:rPr>
        <w:t>Trabajo</w:t>
      </w:r>
      <w:r>
        <w:rPr>
          <w:smallCaps/>
          <w:spacing w:val="-5"/>
        </w:rPr>
        <w:t> </w:t>
      </w:r>
      <w:r>
        <w:rPr>
          <w:smallCaps/>
        </w:rPr>
        <w:t>de</w:t>
      </w:r>
      <w:r>
        <w:rPr>
          <w:smallCaps/>
          <w:spacing w:val="4"/>
        </w:rPr>
        <w:t> </w:t>
      </w:r>
      <w:r>
        <w:rPr>
          <w:smallCaps/>
        </w:rPr>
        <w:t>investigación</w:t>
      </w:r>
      <w:r>
        <w:rPr>
          <w:smallCaps/>
          <w:spacing w:val="2"/>
        </w:rPr>
        <w:t> </w:t>
      </w:r>
      <w:r>
        <w:rPr>
          <w:smallCaps/>
          <w:spacing w:val="-2"/>
        </w:rPr>
        <w:t>tecnológica</w:t>
      </w:r>
    </w:p>
    <w:p>
      <w:pPr>
        <w:pStyle w:val="BodyText"/>
        <w:spacing w:before="41"/>
        <w:rPr>
          <w:sz w:val="19"/>
        </w:rPr>
      </w:pPr>
    </w:p>
    <w:p>
      <w:pPr>
        <w:pStyle w:val="BodyText"/>
        <w:spacing w:line="453" w:lineRule="auto" w:before="1"/>
        <w:ind w:left="3234" w:right="3529"/>
        <w:jc w:val="center"/>
      </w:pPr>
      <w:r>
        <w:rPr>
          <w:spacing w:val="-2"/>
        </w:rPr>
        <w:t>BOGOTÁ</w:t>
      </w:r>
      <w:r>
        <w:rPr>
          <w:spacing w:val="-14"/>
        </w:rPr>
        <w:t> </w:t>
      </w:r>
      <w:r>
        <w:rPr>
          <w:spacing w:val="-2"/>
        </w:rPr>
        <w:t>D.C,</w:t>
      </w:r>
      <w:r>
        <w:rPr>
          <w:spacing w:val="-13"/>
        </w:rPr>
        <w:t> </w:t>
      </w:r>
      <w:r>
        <w:rPr>
          <w:spacing w:val="-2"/>
        </w:rPr>
        <w:t>COLOMBIA </w:t>
      </w:r>
      <w:r>
        <w:rPr>
          <w:spacing w:val="-4"/>
        </w:rPr>
        <w:t>2025</w:t>
      </w:r>
    </w:p>
    <w:p>
      <w:pPr>
        <w:pStyle w:val="BodyText"/>
        <w:spacing w:after="0" w:line="453" w:lineRule="auto"/>
        <w:jc w:val="center"/>
        <w:sectPr>
          <w:headerReference w:type="even" r:id="rId6"/>
          <w:headerReference w:type="default" r:id="rId7"/>
          <w:pgSz w:w="12240" w:h="15840"/>
          <w:pgMar w:header="1015" w:footer="0" w:top="1500" w:bottom="280" w:left="1800" w:right="360"/>
          <w:pgNumType w:start="2"/>
        </w:sectPr>
      </w:pPr>
    </w:p>
    <w:p>
      <w:pPr>
        <w:pStyle w:val="BodyText"/>
      </w:pPr>
    </w:p>
    <w:p>
      <w:pPr>
        <w:pStyle w:val="BodyText"/>
        <w:spacing w:before="52"/>
      </w:pPr>
    </w:p>
    <w:p>
      <w:pPr>
        <w:pStyle w:val="BodyText"/>
        <w:ind w:right="765"/>
        <w:jc w:val="right"/>
      </w:pPr>
      <w:r>
        <w:rPr/>
        <w:t>Nota</w:t>
      </w:r>
      <w:r>
        <w:rPr>
          <w:spacing w:val="-1"/>
        </w:rPr>
        <w:t> </w:t>
      </w:r>
      <w:r>
        <w:rPr/>
        <w:t>de</w:t>
      </w:r>
      <w:r>
        <w:rPr>
          <w:spacing w:val="-1"/>
        </w:rPr>
        <w:t> </w:t>
      </w:r>
      <w:r>
        <w:rPr>
          <w:spacing w:val="-2"/>
        </w:rPr>
        <w:t>Aceptación</w:t>
      </w:r>
    </w:p>
    <w:p>
      <w:pPr>
        <w:pStyle w:val="BodyText"/>
        <w:spacing w:before="43"/>
        <w:rPr>
          <w:sz w:val="20"/>
        </w:rPr>
      </w:pPr>
      <w:r>
        <w:rPr>
          <w:sz w:val="20"/>
        </w:rPr>
        <mc:AlternateContent>
          <mc:Choice Requires="wps">
            <w:drawing>
              <wp:anchor distT="0" distB="0" distL="0" distR="0" allowOverlap="1" layoutInCell="1" locked="0" behindDoc="1" simplePos="0" relativeHeight="487587840">
                <wp:simplePos x="0" y="0"/>
                <wp:positionH relativeFrom="page">
                  <wp:posOffset>4979161</wp:posOffset>
                </wp:positionH>
                <wp:positionV relativeFrom="paragraph">
                  <wp:posOffset>186364</wp:posOffset>
                </wp:positionV>
                <wp:extent cx="211518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2115185" cy="1270"/>
                        </a:xfrm>
                        <a:custGeom>
                          <a:avLst/>
                          <a:gdLst/>
                          <a:ahLst/>
                          <a:cxnLst/>
                          <a:rect l="l" t="t" r="r" b="b"/>
                          <a:pathLst>
                            <a:path w="2115185" h="0">
                              <a:moveTo>
                                <a:pt x="0" y="0"/>
                              </a:moveTo>
                              <a:lnTo>
                                <a:pt x="2114854"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2.059998pt;margin-top:14.674392pt;width:166.55pt;height:.1pt;mso-position-horizontal-relative:page;mso-position-vertical-relative:paragraph;z-index:-15728640;mso-wrap-distance-left:0;mso-wrap-distance-right:0" id="docshape4" coordorigin="7841,293" coordsize="3331,0" path="m7841,293l11172,293e" filled="false" stroked="true" strokeweight=".756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8352">
                <wp:simplePos x="0" y="0"/>
                <wp:positionH relativeFrom="page">
                  <wp:posOffset>4979161</wp:posOffset>
                </wp:positionH>
                <wp:positionV relativeFrom="paragraph">
                  <wp:posOffset>378388</wp:posOffset>
                </wp:positionV>
                <wp:extent cx="211518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2115185" cy="1270"/>
                        </a:xfrm>
                        <a:custGeom>
                          <a:avLst/>
                          <a:gdLst/>
                          <a:ahLst/>
                          <a:cxnLst/>
                          <a:rect l="l" t="t" r="r" b="b"/>
                          <a:pathLst>
                            <a:path w="2115185" h="0">
                              <a:moveTo>
                                <a:pt x="0" y="0"/>
                              </a:moveTo>
                              <a:lnTo>
                                <a:pt x="2114854"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2.059998pt;margin-top:29.794388pt;width:166.55pt;height:.1pt;mso-position-horizontal-relative:page;mso-position-vertical-relative:paragraph;z-index:-15728128;mso-wrap-distance-left:0;mso-wrap-distance-right:0" id="docshape5" coordorigin="7841,596" coordsize="3331,0" path="m7841,596l11172,596e" filled="false" stroked="true" strokeweight=".756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8864">
                <wp:simplePos x="0" y="0"/>
                <wp:positionH relativeFrom="page">
                  <wp:posOffset>4979161</wp:posOffset>
                </wp:positionH>
                <wp:positionV relativeFrom="paragraph">
                  <wp:posOffset>570412</wp:posOffset>
                </wp:positionV>
                <wp:extent cx="211518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2115185" cy="1270"/>
                        </a:xfrm>
                        <a:custGeom>
                          <a:avLst/>
                          <a:gdLst/>
                          <a:ahLst/>
                          <a:cxnLst/>
                          <a:rect l="l" t="t" r="r" b="b"/>
                          <a:pathLst>
                            <a:path w="2115185" h="0">
                              <a:moveTo>
                                <a:pt x="0" y="0"/>
                              </a:moveTo>
                              <a:lnTo>
                                <a:pt x="2114854"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2.059998pt;margin-top:44.914383pt;width:166.55pt;height:.1pt;mso-position-horizontal-relative:page;mso-position-vertical-relative:paragraph;z-index:-15727616;mso-wrap-distance-left:0;mso-wrap-distance-right:0" id="docshape6" coordorigin="7841,898" coordsize="3331,0" path="m7841,898l11172,898e" filled="false" stroked="true" strokeweight=".756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9376">
                <wp:simplePos x="0" y="0"/>
                <wp:positionH relativeFrom="page">
                  <wp:posOffset>4979161</wp:posOffset>
                </wp:positionH>
                <wp:positionV relativeFrom="paragraph">
                  <wp:posOffset>765484</wp:posOffset>
                </wp:positionV>
                <wp:extent cx="2115185"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115185" cy="1270"/>
                        </a:xfrm>
                        <a:custGeom>
                          <a:avLst/>
                          <a:gdLst/>
                          <a:ahLst/>
                          <a:cxnLst/>
                          <a:rect l="l" t="t" r="r" b="b"/>
                          <a:pathLst>
                            <a:path w="2115185" h="0">
                              <a:moveTo>
                                <a:pt x="0" y="0"/>
                              </a:moveTo>
                              <a:lnTo>
                                <a:pt x="2114854"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2.059998pt;margin-top:60.274368pt;width:166.55pt;height:.1pt;mso-position-horizontal-relative:page;mso-position-vertical-relative:paragraph;z-index:-15727104;mso-wrap-distance-left:0;mso-wrap-distance-right:0" id="docshape7" coordorigin="7841,1205" coordsize="3331,0" path="m7841,1205l11172,1205e" filled="false" stroked="true" strokeweight=".756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9888">
                <wp:simplePos x="0" y="0"/>
                <wp:positionH relativeFrom="page">
                  <wp:posOffset>4979161</wp:posOffset>
                </wp:positionH>
                <wp:positionV relativeFrom="paragraph">
                  <wp:posOffset>957508</wp:posOffset>
                </wp:positionV>
                <wp:extent cx="2115185"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115185" cy="1270"/>
                        </a:xfrm>
                        <a:custGeom>
                          <a:avLst/>
                          <a:gdLst/>
                          <a:ahLst/>
                          <a:cxnLst/>
                          <a:rect l="l" t="t" r="r" b="b"/>
                          <a:pathLst>
                            <a:path w="2115185" h="0">
                              <a:moveTo>
                                <a:pt x="0" y="0"/>
                              </a:moveTo>
                              <a:lnTo>
                                <a:pt x="2114854"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2.059998pt;margin-top:75.394363pt;width:166.55pt;height:.1pt;mso-position-horizontal-relative:page;mso-position-vertical-relative:paragraph;z-index:-15726592;mso-wrap-distance-left:0;mso-wrap-distance-right:0" id="docshape8" coordorigin="7841,1508" coordsize="3331,0" path="m7841,1508l11172,1508e" filled="false" stroked="true" strokeweight=".756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0400">
                <wp:simplePos x="0" y="0"/>
                <wp:positionH relativeFrom="page">
                  <wp:posOffset>4979161</wp:posOffset>
                </wp:positionH>
                <wp:positionV relativeFrom="paragraph">
                  <wp:posOffset>1149786</wp:posOffset>
                </wp:positionV>
                <wp:extent cx="2118360"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2118360" cy="1270"/>
                        </a:xfrm>
                        <a:custGeom>
                          <a:avLst/>
                          <a:gdLst/>
                          <a:ahLst/>
                          <a:cxnLst/>
                          <a:rect l="l" t="t" r="r" b="b"/>
                          <a:pathLst>
                            <a:path w="2118360" h="0">
                              <a:moveTo>
                                <a:pt x="0" y="0"/>
                              </a:moveTo>
                              <a:lnTo>
                                <a:pt x="2117928"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2.059998pt;margin-top:90.534378pt;width:166.8pt;height:.1pt;mso-position-horizontal-relative:page;mso-position-vertical-relative:paragraph;z-index:-15726080;mso-wrap-distance-left:0;mso-wrap-distance-right:0" id="docshape9" coordorigin="7841,1811" coordsize="3336,0" path="m7841,1811l11177,1811e" filled="false" stroked="true" strokeweight=".756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0912">
                <wp:simplePos x="0" y="0"/>
                <wp:positionH relativeFrom="page">
                  <wp:posOffset>4976114</wp:posOffset>
                </wp:positionH>
                <wp:positionV relativeFrom="paragraph">
                  <wp:posOffset>1341810</wp:posOffset>
                </wp:positionV>
                <wp:extent cx="211836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118360" cy="1270"/>
                        </a:xfrm>
                        <a:custGeom>
                          <a:avLst/>
                          <a:gdLst/>
                          <a:ahLst/>
                          <a:cxnLst/>
                          <a:rect l="l" t="t" r="r" b="b"/>
                          <a:pathLst>
                            <a:path w="2118360" h="0">
                              <a:moveTo>
                                <a:pt x="0" y="0"/>
                              </a:moveTo>
                              <a:lnTo>
                                <a:pt x="211775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1.820007pt;margin-top:105.654373pt;width:166.8pt;height:.1pt;mso-position-horizontal-relative:page;mso-position-vertical-relative:paragraph;z-index:-15725568;mso-wrap-distance-left:0;mso-wrap-distance-right:0" id="docshape10" coordorigin="7836,2113" coordsize="3336,0" path="m7836,2113l11171,2113e" filled="false" stroked="true" strokeweight=".756pt" strokecolor="#000000">
                <v:path arrowok="t"/>
                <v:stroke dashstyle="solid"/>
                <w10:wrap type="topAndBottom"/>
              </v:shape>
            </w:pict>
          </mc:Fallback>
        </mc:AlternateContent>
      </w:r>
    </w:p>
    <w:p>
      <w:pPr>
        <w:pStyle w:val="BodyText"/>
        <w:spacing w:before="44"/>
        <w:rPr>
          <w:sz w:val="20"/>
        </w:rPr>
      </w:pPr>
    </w:p>
    <w:p>
      <w:pPr>
        <w:pStyle w:val="BodyText"/>
        <w:spacing w:before="44"/>
        <w:rPr>
          <w:sz w:val="20"/>
        </w:rPr>
      </w:pPr>
    </w:p>
    <w:p>
      <w:pPr>
        <w:pStyle w:val="BodyText"/>
        <w:spacing w:before="49"/>
        <w:rPr>
          <w:sz w:val="20"/>
        </w:rPr>
      </w:pPr>
    </w:p>
    <w:p>
      <w:pPr>
        <w:pStyle w:val="BodyText"/>
        <w:spacing w:before="44"/>
        <w:rPr>
          <w:sz w:val="20"/>
        </w:rPr>
      </w:pPr>
    </w:p>
    <w:p>
      <w:pPr>
        <w:pStyle w:val="BodyText"/>
        <w:spacing w:before="44"/>
        <w:rPr>
          <w:sz w:val="20"/>
        </w:rPr>
      </w:pPr>
    </w:p>
    <w:p>
      <w:pPr>
        <w:pStyle w:val="BodyText"/>
        <w:spacing w:before="44"/>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5"/>
        <w:rPr>
          <w:sz w:val="20"/>
        </w:rPr>
      </w:pPr>
      <w:r>
        <w:rPr>
          <w:sz w:val="20"/>
        </w:rPr>
        <mc:AlternateContent>
          <mc:Choice Requires="wps">
            <w:drawing>
              <wp:anchor distT="0" distB="0" distL="0" distR="0" allowOverlap="1" layoutInCell="1" locked="0" behindDoc="1" simplePos="0" relativeHeight="487591424">
                <wp:simplePos x="0" y="0"/>
                <wp:positionH relativeFrom="page">
                  <wp:posOffset>4640834</wp:posOffset>
                </wp:positionH>
                <wp:positionV relativeFrom="paragraph">
                  <wp:posOffset>225694</wp:posOffset>
                </wp:positionV>
                <wp:extent cx="245618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2456180" cy="1270"/>
                        </a:xfrm>
                        <a:custGeom>
                          <a:avLst/>
                          <a:gdLst/>
                          <a:ahLst/>
                          <a:cxnLst/>
                          <a:rect l="l" t="t" r="r" b="b"/>
                          <a:pathLst>
                            <a:path w="2456180" h="0">
                              <a:moveTo>
                                <a:pt x="0" y="0"/>
                              </a:moveTo>
                              <a:lnTo>
                                <a:pt x="2455621"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5.420013pt;margin-top:17.771215pt;width:193.4pt;height:.1pt;mso-position-horizontal-relative:page;mso-position-vertical-relative:paragraph;z-index:-15725056;mso-wrap-distance-left:0;mso-wrap-distance-right:0" id="docshape11" coordorigin="7308,355" coordsize="3868,0" path="m7308,355l11176,355e" filled="false" stroked="true" strokeweight=".756pt" strokecolor="#000000">
                <v:path arrowok="t"/>
                <v:stroke dashstyle="solid"/>
                <w10:wrap type="topAndBottom"/>
              </v:shape>
            </w:pict>
          </mc:Fallback>
        </mc:AlternateContent>
      </w:r>
    </w:p>
    <w:p>
      <w:pPr>
        <w:pStyle w:val="BodyText"/>
        <w:spacing w:before="33"/>
        <w:ind w:left="6065"/>
      </w:pPr>
      <w:r>
        <w:rPr/>
        <w:t>Firma</w:t>
      </w:r>
      <w:r>
        <w:rPr>
          <w:spacing w:val="-4"/>
        </w:rPr>
        <w:t> </w:t>
      </w:r>
      <w:r>
        <w:rPr/>
        <w:t>del presidente</w:t>
      </w:r>
      <w:r>
        <w:rPr>
          <w:spacing w:val="-7"/>
        </w:rPr>
        <w:t> </w:t>
      </w:r>
      <w:r>
        <w:rPr/>
        <w:t>del </w:t>
      </w:r>
      <w:r>
        <w:rPr>
          <w:spacing w:val="-2"/>
        </w:rPr>
        <w:t>jurado</w:t>
      </w:r>
    </w:p>
    <w:p>
      <w:pPr>
        <w:pStyle w:val="BodyText"/>
        <w:rPr>
          <w:sz w:val="20"/>
        </w:rPr>
      </w:pPr>
    </w:p>
    <w:p>
      <w:pPr>
        <w:pStyle w:val="BodyText"/>
        <w:rPr>
          <w:sz w:val="20"/>
        </w:rPr>
      </w:pPr>
    </w:p>
    <w:p>
      <w:pPr>
        <w:pStyle w:val="BodyText"/>
        <w:spacing w:before="189"/>
        <w:rPr>
          <w:sz w:val="20"/>
        </w:rPr>
      </w:pPr>
      <w:r>
        <w:rPr>
          <w:sz w:val="20"/>
        </w:rPr>
        <mc:AlternateContent>
          <mc:Choice Requires="wps">
            <w:drawing>
              <wp:anchor distT="0" distB="0" distL="0" distR="0" allowOverlap="1" layoutInCell="1" locked="0" behindDoc="1" simplePos="0" relativeHeight="487591936">
                <wp:simplePos x="0" y="0"/>
                <wp:positionH relativeFrom="page">
                  <wp:posOffset>4601209</wp:posOffset>
                </wp:positionH>
                <wp:positionV relativeFrom="paragraph">
                  <wp:posOffset>279568</wp:posOffset>
                </wp:positionV>
                <wp:extent cx="245618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2456180" cy="1270"/>
                        </a:xfrm>
                        <a:custGeom>
                          <a:avLst/>
                          <a:gdLst/>
                          <a:ahLst/>
                          <a:cxnLst/>
                          <a:rect l="l" t="t" r="r" b="b"/>
                          <a:pathLst>
                            <a:path w="2456180" h="0">
                              <a:moveTo>
                                <a:pt x="0" y="0"/>
                              </a:moveTo>
                              <a:lnTo>
                                <a:pt x="2455621"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2.299988pt;margin-top:22.01326pt;width:193.4pt;height:.1pt;mso-position-horizontal-relative:page;mso-position-vertical-relative:paragraph;z-index:-15724544;mso-wrap-distance-left:0;mso-wrap-distance-right:0" id="docshape12" coordorigin="7246,440" coordsize="3868,0" path="m7246,440l11113,440e" filled="false" stroked="true" strokeweight=".756pt" strokecolor="#000000">
                <v:path arrowok="t"/>
                <v:stroke dashstyle="solid"/>
                <w10:wrap type="topAndBottom"/>
              </v:shape>
            </w:pict>
          </mc:Fallback>
        </mc:AlternateContent>
      </w:r>
    </w:p>
    <w:p>
      <w:pPr>
        <w:pStyle w:val="BodyText"/>
        <w:spacing w:before="33"/>
        <w:ind w:right="761"/>
        <w:jc w:val="right"/>
      </w:pPr>
      <w:r>
        <w:rPr/>
        <w:t>Firma</w:t>
      </w:r>
      <w:r>
        <w:rPr>
          <w:spacing w:val="-3"/>
        </w:rPr>
        <w:t> </w:t>
      </w:r>
      <w:r>
        <w:rPr/>
        <w:t>del</w:t>
      </w:r>
      <w:r>
        <w:rPr>
          <w:spacing w:val="2"/>
        </w:rPr>
        <w:t> </w:t>
      </w:r>
      <w:r>
        <w:rPr>
          <w:spacing w:val="-2"/>
        </w:rPr>
        <w:t>jurado</w:t>
      </w:r>
    </w:p>
    <w:p>
      <w:pPr>
        <w:pStyle w:val="BodyText"/>
        <w:rPr>
          <w:sz w:val="20"/>
        </w:rPr>
      </w:pPr>
    </w:p>
    <w:p>
      <w:pPr>
        <w:pStyle w:val="BodyText"/>
        <w:rPr>
          <w:sz w:val="20"/>
        </w:rPr>
      </w:pPr>
    </w:p>
    <w:p>
      <w:pPr>
        <w:pStyle w:val="BodyText"/>
        <w:spacing w:before="175"/>
        <w:rPr>
          <w:sz w:val="20"/>
        </w:rPr>
      </w:pPr>
      <w:r>
        <w:rPr>
          <w:sz w:val="20"/>
        </w:rPr>
        <mc:AlternateContent>
          <mc:Choice Requires="wps">
            <w:drawing>
              <wp:anchor distT="0" distB="0" distL="0" distR="0" allowOverlap="1" layoutInCell="1" locked="0" behindDoc="1" simplePos="0" relativeHeight="487592448">
                <wp:simplePos x="0" y="0"/>
                <wp:positionH relativeFrom="page">
                  <wp:posOffset>4534153</wp:posOffset>
                </wp:positionH>
                <wp:positionV relativeFrom="paragraph">
                  <wp:posOffset>270195</wp:posOffset>
                </wp:positionV>
                <wp:extent cx="245618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2456180" cy="1270"/>
                        </a:xfrm>
                        <a:custGeom>
                          <a:avLst/>
                          <a:gdLst/>
                          <a:ahLst/>
                          <a:cxnLst/>
                          <a:rect l="l" t="t" r="r" b="b"/>
                          <a:pathLst>
                            <a:path w="2456180" h="0">
                              <a:moveTo>
                                <a:pt x="0" y="0"/>
                              </a:moveTo>
                              <a:lnTo>
                                <a:pt x="2455621"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019989pt;margin-top:21.275246pt;width:193.4pt;height:.1pt;mso-position-horizontal-relative:page;mso-position-vertical-relative:paragraph;z-index:-15724032;mso-wrap-distance-left:0;mso-wrap-distance-right:0" id="docshape13" coordorigin="7140,426" coordsize="3868,0" path="m7140,426l11008,426e" filled="false" stroked="true" strokeweight=".756pt" strokecolor="#000000">
                <v:path arrowok="t"/>
                <v:stroke dashstyle="solid"/>
                <w10:wrap type="topAndBottom"/>
              </v:shape>
            </w:pict>
          </mc:Fallback>
        </mc:AlternateContent>
      </w:r>
    </w:p>
    <w:p>
      <w:pPr>
        <w:pStyle w:val="BodyText"/>
        <w:spacing w:before="38"/>
        <w:ind w:right="769"/>
        <w:jc w:val="right"/>
      </w:pPr>
      <w:r>
        <w:rPr/>
        <w:t>Firma</w:t>
      </w:r>
      <w:r>
        <w:rPr>
          <w:spacing w:val="-1"/>
        </w:rPr>
        <w:t> </w:t>
      </w:r>
      <w:r>
        <w:rPr/>
        <w:t>del</w:t>
      </w:r>
      <w:r>
        <w:rPr>
          <w:spacing w:val="1"/>
        </w:rPr>
        <w:t> </w:t>
      </w:r>
      <w:r>
        <w:rPr>
          <w:spacing w:val="-2"/>
        </w:rPr>
        <w:t>jurado</w:t>
      </w:r>
    </w:p>
    <w:p>
      <w:pPr>
        <w:pStyle w:val="BodyText"/>
        <w:spacing w:after="0"/>
        <w:jc w:val="right"/>
        <w:sectPr>
          <w:pgSz w:w="12240" w:h="15840"/>
          <w:pgMar w:header="724" w:footer="0" w:top="1500" w:bottom="280" w:left="1800" w:right="360"/>
        </w:sectPr>
      </w:pPr>
    </w:p>
    <w:p>
      <w:pPr>
        <w:pStyle w:val="BodyText"/>
      </w:pPr>
    </w:p>
    <w:p>
      <w:pPr>
        <w:pStyle w:val="BodyText"/>
        <w:spacing w:before="59"/>
      </w:pPr>
    </w:p>
    <w:p>
      <w:pPr>
        <w:pStyle w:val="Heading1"/>
        <w:ind w:left="167"/>
      </w:pPr>
      <w:bookmarkStart w:name="CONTENIDO" w:id="3"/>
      <w:bookmarkEnd w:id="3"/>
      <w:r>
        <w:rPr>
          <w:b w:val="0"/>
        </w:rPr>
      </w:r>
      <w:r>
        <w:rPr>
          <w:spacing w:val="-2"/>
        </w:rPr>
        <w:t>CONTENIDO</w:t>
      </w:r>
    </w:p>
    <w:p>
      <w:pPr>
        <w:pStyle w:val="BodyText"/>
        <w:rPr>
          <w:rFonts w:ascii="Arial"/>
          <w:b/>
        </w:rPr>
      </w:pPr>
    </w:p>
    <w:p>
      <w:pPr>
        <w:pStyle w:val="BodyText"/>
        <w:rPr>
          <w:rFonts w:ascii="Arial"/>
          <w:b/>
        </w:rPr>
      </w:pPr>
    </w:p>
    <w:p>
      <w:pPr>
        <w:pStyle w:val="BodyText"/>
        <w:spacing w:before="258"/>
        <w:rPr>
          <w:rFonts w:ascii="Arial"/>
          <w:b/>
        </w:rPr>
      </w:pPr>
    </w:p>
    <w:p>
      <w:pPr>
        <w:pStyle w:val="BodyText"/>
        <w:spacing w:after="0"/>
        <w:rPr>
          <w:rFonts w:ascii="Arial"/>
          <w:b/>
        </w:rPr>
        <w:sectPr>
          <w:headerReference w:type="even" r:id="rId8"/>
          <w:headerReference w:type="default" r:id="rId9"/>
          <w:pgSz w:w="12240" w:h="15840"/>
          <w:pgMar w:header="772" w:footer="0" w:top="1840" w:bottom="1855" w:left="1800" w:right="360"/>
          <w:pgNumType w:start="4"/>
        </w:sectPr>
      </w:pPr>
    </w:p>
    <w:sdt>
      <w:sdtPr>
        <w:docPartObj>
          <w:docPartGallery w:val="Table of Contents"/>
          <w:docPartUnique/>
        </w:docPartObj>
      </w:sdtPr>
      <w:sdtEndPr/>
      <w:sdtContent>
        <w:p>
          <w:pPr>
            <w:pStyle w:val="TOC1"/>
            <w:tabs>
              <w:tab w:pos="9838" w:val="right" w:leader="dot"/>
            </w:tabs>
            <w:spacing w:before="0"/>
          </w:pPr>
          <w:hyperlink w:history="true" w:anchor="_bookmark0">
            <w:r>
              <w:rPr>
                <w:spacing w:val="-2"/>
              </w:rPr>
              <w:t>Resumen</w:t>
            </w:r>
            <w:r>
              <w:rPr/>
              <w:tab/>
            </w:r>
            <w:r>
              <w:rPr>
                <w:spacing w:val="-10"/>
              </w:rPr>
              <w:t>9</w:t>
            </w:r>
          </w:hyperlink>
        </w:p>
        <w:p>
          <w:pPr>
            <w:pStyle w:val="TOC1"/>
            <w:tabs>
              <w:tab w:pos="9839" w:val="right" w:leader="dot"/>
            </w:tabs>
            <w:spacing w:before="161"/>
          </w:pPr>
          <w:hyperlink w:history="true" w:anchor="_bookmark1">
            <w:r>
              <w:rPr>
                <w:spacing w:val="-2"/>
              </w:rPr>
              <w:t>Abstract</w:t>
            </w:r>
            <w:r>
              <w:rPr/>
              <w:tab/>
            </w:r>
            <w:r>
              <w:rPr>
                <w:spacing w:val="-5"/>
              </w:rPr>
              <w:t>10</w:t>
            </w:r>
          </w:hyperlink>
        </w:p>
        <w:p>
          <w:pPr>
            <w:pStyle w:val="TOC1"/>
            <w:tabs>
              <w:tab w:pos="9839" w:val="right" w:leader="dot"/>
            </w:tabs>
            <w:spacing w:before="160"/>
          </w:pPr>
          <w:hyperlink w:history="true" w:anchor="_bookmark2">
            <w:r>
              <w:rPr>
                <w:spacing w:val="-2"/>
              </w:rPr>
              <w:t>Introducción</w:t>
            </w:r>
            <w:r>
              <w:rPr/>
              <w:tab/>
            </w:r>
            <w:r>
              <w:rPr>
                <w:spacing w:val="-5"/>
              </w:rPr>
              <w:t>11</w:t>
            </w:r>
          </w:hyperlink>
        </w:p>
        <w:p>
          <w:pPr>
            <w:pStyle w:val="TOC1"/>
            <w:tabs>
              <w:tab w:pos="9839" w:val="right" w:leader="dot"/>
            </w:tabs>
            <w:spacing w:before="161"/>
          </w:pPr>
          <w:hyperlink w:history="true" w:anchor="_bookmark3">
            <w:r>
              <w:rPr>
                <w:spacing w:val="-2"/>
              </w:rPr>
              <w:t>Generalidades</w:t>
            </w:r>
            <w:r>
              <w:rPr/>
              <w:tab/>
            </w:r>
            <w:r>
              <w:rPr>
                <w:spacing w:val="-5"/>
              </w:rPr>
              <w:t>12</w:t>
            </w:r>
          </w:hyperlink>
        </w:p>
        <w:p>
          <w:pPr>
            <w:pStyle w:val="TOC2"/>
            <w:tabs>
              <w:tab w:pos="9839" w:val="right" w:leader="dot"/>
            </w:tabs>
            <w:spacing w:before="160"/>
          </w:pPr>
          <w:hyperlink w:history="true" w:anchor="_bookmark4">
            <w:r>
              <w:rPr/>
              <w:t>Planteamiento</w:t>
            </w:r>
            <w:r>
              <w:rPr>
                <w:spacing w:val="-7"/>
              </w:rPr>
              <w:t> </w:t>
            </w:r>
            <w:r>
              <w:rPr/>
              <w:t>del</w:t>
            </w:r>
            <w:r>
              <w:rPr>
                <w:spacing w:val="2"/>
              </w:rPr>
              <w:t> </w:t>
            </w:r>
            <w:r>
              <w:rPr>
                <w:spacing w:val="-2"/>
              </w:rPr>
              <w:t>problema</w:t>
            </w:r>
            <w:r>
              <w:rPr/>
              <w:tab/>
            </w:r>
            <w:r>
              <w:rPr>
                <w:spacing w:val="-5"/>
              </w:rPr>
              <w:t>12</w:t>
            </w:r>
          </w:hyperlink>
        </w:p>
        <w:p>
          <w:pPr>
            <w:pStyle w:val="TOC2"/>
            <w:tabs>
              <w:tab w:pos="9839" w:val="right" w:leader="dot"/>
            </w:tabs>
          </w:pPr>
          <w:hyperlink w:history="true" w:anchor="_bookmark5">
            <w:r>
              <w:rPr/>
              <w:t>Antecedentes</w:t>
            </w:r>
            <w:r>
              <w:rPr>
                <w:spacing w:val="-7"/>
              </w:rPr>
              <w:t> </w:t>
            </w:r>
            <w:r>
              <w:rPr/>
              <w:t>del</w:t>
            </w:r>
            <w:r>
              <w:rPr>
                <w:spacing w:val="3"/>
              </w:rPr>
              <w:t> </w:t>
            </w:r>
            <w:r>
              <w:rPr>
                <w:spacing w:val="-2"/>
              </w:rPr>
              <w:t>problema</w:t>
            </w:r>
            <w:r>
              <w:rPr/>
              <w:tab/>
            </w:r>
            <w:r>
              <w:rPr>
                <w:spacing w:val="-7"/>
              </w:rPr>
              <w:t>14</w:t>
            </w:r>
          </w:hyperlink>
        </w:p>
        <w:p>
          <w:pPr>
            <w:pStyle w:val="TOC2"/>
            <w:tabs>
              <w:tab w:pos="9839" w:val="right" w:leader="dot"/>
            </w:tabs>
          </w:pPr>
          <w:hyperlink w:history="true" w:anchor="_bookmark7">
            <w:r>
              <w:rPr/>
              <w:t>Pregunta de</w:t>
            </w:r>
            <w:r>
              <w:rPr>
                <w:spacing w:val="-3"/>
              </w:rPr>
              <w:t> </w:t>
            </w:r>
            <w:r>
              <w:rPr>
                <w:spacing w:val="-2"/>
              </w:rPr>
              <w:t>investigación</w:t>
            </w:r>
            <w:r>
              <w:rPr/>
              <w:tab/>
            </w:r>
            <w:r>
              <w:rPr>
                <w:spacing w:val="-5"/>
              </w:rPr>
              <w:t>15</w:t>
            </w:r>
          </w:hyperlink>
        </w:p>
        <w:p>
          <w:pPr>
            <w:pStyle w:val="TOC2"/>
            <w:tabs>
              <w:tab w:pos="9839" w:val="right" w:leader="dot"/>
            </w:tabs>
          </w:pPr>
          <w:hyperlink w:history="true" w:anchor="_bookmark8">
            <w:r>
              <w:rPr>
                <w:spacing w:val="-2"/>
              </w:rPr>
              <w:t>Justificación</w:t>
            </w:r>
            <w:r>
              <w:rPr/>
              <w:tab/>
            </w:r>
            <w:r>
              <w:rPr>
                <w:spacing w:val="-5"/>
              </w:rPr>
              <w:t>15</w:t>
            </w:r>
          </w:hyperlink>
        </w:p>
        <w:p>
          <w:pPr>
            <w:pStyle w:val="TOC1"/>
            <w:tabs>
              <w:tab w:pos="9839" w:val="right" w:leader="dot"/>
            </w:tabs>
            <w:spacing w:before="131"/>
          </w:pPr>
          <w:hyperlink w:history="true" w:anchor="_bookmark9">
            <w:r>
              <w:rPr>
                <w:spacing w:val="-2"/>
              </w:rPr>
              <w:t>Objetivos</w:t>
            </w:r>
            <w:r>
              <w:rPr/>
              <w:tab/>
            </w:r>
            <w:r>
              <w:rPr>
                <w:spacing w:val="-5"/>
              </w:rPr>
              <w:t>17</w:t>
            </w:r>
          </w:hyperlink>
        </w:p>
        <w:p>
          <w:pPr>
            <w:pStyle w:val="TOC2"/>
            <w:tabs>
              <w:tab w:pos="9839" w:val="right" w:leader="dot"/>
            </w:tabs>
            <w:spacing w:before="161"/>
          </w:pPr>
          <w:hyperlink w:history="true" w:anchor="_bookmark10">
            <w:r>
              <w:rPr/>
              <w:t>Objetivo</w:t>
            </w:r>
            <w:r>
              <w:rPr>
                <w:spacing w:val="-6"/>
              </w:rPr>
              <w:t> </w:t>
            </w:r>
            <w:r>
              <w:rPr>
                <w:spacing w:val="-2"/>
              </w:rPr>
              <w:t>general</w:t>
            </w:r>
            <w:r>
              <w:rPr/>
              <w:tab/>
            </w:r>
            <w:r>
              <w:rPr>
                <w:spacing w:val="-7"/>
              </w:rPr>
              <w:t>17</w:t>
            </w:r>
          </w:hyperlink>
        </w:p>
        <w:p>
          <w:pPr>
            <w:pStyle w:val="TOC2"/>
            <w:tabs>
              <w:tab w:pos="9839" w:val="right" w:leader="dot"/>
            </w:tabs>
          </w:pPr>
          <w:hyperlink w:history="true" w:anchor="_bookmark11">
            <w:r>
              <w:rPr/>
              <w:t>Objetivos</w:t>
            </w:r>
            <w:r>
              <w:rPr>
                <w:spacing w:val="-7"/>
              </w:rPr>
              <w:t> </w:t>
            </w:r>
            <w:r>
              <w:rPr>
                <w:spacing w:val="-2"/>
              </w:rPr>
              <w:t>específicos</w:t>
            </w:r>
            <w:r>
              <w:rPr/>
              <w:tab/>
            </w:r>
            <w:r>
              <w:rPr>
                <w:spacing w:val="-5"/>
              </w:rPr>
              <w:t>17</w:t>
            </w:r>
          </w:hyperlink>
        </w:p>
        <w:p>
          <w:pPr>
            <w:pStyle w:val="TOC1"/>
            <w:tabs>
              <w:tab w:pos="9839" w:val="right" w:leader="dot"/>
            </w:tabs>
          </w:pPr>
          <w:hyperlink w:history="true" w:anchor="_bookmark12">
            <w:r>
              <w:rPr/>
              <w:t>Marcos</w:t>
            </w:r>
            <w:r>
              <w:rPr>
                <w:spacing w:val="-4"/>
              </w:rPr>
              <w:t> </w:t>
            </w:r>
            <w:r>
              <w:rPr/>
              <w:t>de</w:t>
            </w:r>
            <w:r>
              <w:rPr>
                <w:spacing w:val="-5"/>
              </w:rPr>
              <w:t> </w:t>
            </w:r>
            <w:r>
              <w:rPr>
                <w:spacing w:val="-2"/>
              </w:rPr>
              <w:t>referencia</w:t>
            </w:r>
            <w:r>
              <w:rPr/>
              <w:tab/>
            </w:r>
            <w:r>
              <w:rPr>
                <w:spacing w:val="-5"/>
              </w:rPr>
              <w:t>18</w:t>
            </w:r>
          </w:hyperlink>
        </w:p>
        <w:p>
          <w:pPr>
            <w:pStyle w:val="TOC2"/>
            <w:tabs>
              <w:tab w:pos="9839" w:val="right" w:leader="dot"/>
            </w:tabs>
            <w:spacing w:before="160"/>
          </w:pPr>
          <w:hyperlink w:history="true" w:anchor="_bookmark13">
            <w:r>
              <w:rPr/>
              <w:t>Marco</w:t>
            </w:r>
            <w:r>
              <w:rPr>
                <w:spacing w:val="-9"/>
              </w:rPr>
              <w:t> </w:t>
            </w:r>
            <w:r>
              <w:rPr>
                <w:spacing w:val="-2"/>
              </w:rPr>
              <w:t>conceptual</w:t>
            </w:r>
            <w:r>
              <w:rPr/>
              <w:tab/>
            </w:r>
            <w:r>
              <w:rPr>
                <w:spacing w:val="-5"/>
              </w:rPr>
              <w:t>18</w:t>
            </w:r>
          </w:hyperlink>
        </w:p>
        <w:p>
          <w:pPr>
            <w:pStyle w:val="TOC2"/>
            <w:tabs>
              <w:tab w:pos="9839" w:val="right" w:leader="dot"/>
            </w:tabs>
          </w:pPr>
          <w:hyperlink w:history="true" w:anchor="_bookmark14">
            <w:r>
              <w:rPr/>
              <w:t>Marco</w:t>
            </w:r>
            <w:r>
              <w:rPr>
                <w:spacing w:val="-9"/>
              </w:rPr>
              <w:t> </w:t>
            </w:r>
            <w:r>
              <w:rPr>
                <w:spacing w:val="-2"/>
              </w:rPr>
              <w:t>teórico</w:t>
            </w:r>
            <w:r>
              <w:rPr/>
              <w:tab/>
            </w:r>
            <w:r>
              <w:rPr>
                <w:spacing w:val="-5"/>
              </w:rPr>
              <w:t>19</w:t>
            </w:r>
          </w:hyperlink>
        </w:p>
        <w:p>
          <w:pPr>
            <w:pStyle w:val="TOC2"/>
            <w:tabs>
              <w:tab w:pos="9839" w:val="right" w:leader="dot"/>
            </w:tabs>
          </w:pPr>
          <w:hyperlink w:history="true" w:anchor="_bookmark15">
            <w:r>
              <w:rPr/>
              <w:t>Marco</w:t>
            </w:r>
            <w:r>
              <w:rPr>
                <w:spacing w:val="-9"/>
              </w:rPr>
              <w:t> </w:t>
            </w:r>
            <w:r>
              <w:rPr>
                <w:spacing w:val="-2"/>
              </w:rPr>
              <w:t>jurídico</w:t>
            </w:r>
            <w:r>
              <w:rPr/>
              <w:tab/>
            </w:r>
            <w:r>
              <w:rPr>
                <w:spacing w:val="-5"/>
              </w:rPr>
              <w:t>19</w:t>
            </w:r>
          </w:hyperlink>
        </w:p>
        <w:p>
          <w:pPr>
            <w:pStyle w:val="TOC2"/>
            <w:tabs>
              <w:tab w:pos="9839" w:val="right" w:leader="dot"/>
            </w:tabs>
          </w:pPr>
          <w:hyperlink w:history="true" w:anchor="_bookmark16">
            <w:r>
              <w:rPr/>
              <w:t>Marco</w:t>
            </w:r>
            <w:r>
              <w:rPr>
                <w:spacing w:val="-9"/>
              </w:rPr>
              <w:t> </w:t>
            </w:r>
            <w:r>
              <w:rPr>
                <w:spacing w:val="-2"/>
              </w:rPr>
              <w:t>geográfico</w:t>
            </w:r>
            <w:r>
              <w:rPr/>
              <w:tab/>
            </w:r>
            <w:r>
              <w:rPr>
                <w:spacing w:val="-5"/>
              </w:rPr>
              <w:t>20</w:t>
            </w:r>
          </w:hyperlink>
        </w:p>
        <w:p>
          <w:pPr>
            <w:pStyle w:val="TOC2"/>
            <w:tabs>
              <w:tab w:pos="9839" w:val="right" w:leader="dot"/>
            </w:tabs>
            <w:spacing w:before="126"/>
          </w:pPr>
          <w:hyperlink w:history="true" w:anchor="_bookmark18">
            <w:r>
              <w:rPr/>
              <w:t>Estado</w:t>
            </w:r>
            <w:r>
              <w:rPr>
                <w:spacing w:val="-1"/>
              </w:rPr>
              <w:t> </w:t>
            </w:r>
            <w:r>
              <w:rPr/>
              <w:t>del</w:t>
            </w:r>
            <w:r>
              <w:rPr>
                <w:spacing w:val="3"/>
              </w:rPr>
              <w:t> </w:t>
            </w:r>
            <w:r>
              <w:rPr>
                <w:spacing w:val="-4"/>
              </w:rPr>
              <w:t>arte</w:t>
            </w:r>
            <w:r>
              <w:rPr/>
              <w:tab/>
            </w:r>
            <w:r>
              <w:rPr>
                <w:spacing w:val="-5"/>
              </w:rPr>
              <w:t>21</w:t>
            </w:r>
          </w:hyperlink>
        </w:p>
        <w:p>
          <w:pPr>
            <w:pStyle w:val="TOC1"/>
            <w:tabs>
              <w:tab w:pos="9839" w:val="right" w:leader="dot"/>
            </w:tabs>
            <w:spacing w:before="128"/>
          </w:pPr>
          <w:hyperlink w:history="true" w:anchor="_bookmark20">
            <w:r>
              <w:rPr>
                <w:spacing w:val="-2"/>
              </w:rPr>
              <w:t>Metodología</w:t>
            </w:r>
            <w:r>
              <w:rPr/>
              <w:tab/>
            </w:r>
            <w:r>
              <w:rPr>
                <w:spacing w:val="-5"/>
              </w:rPr>
              <w:t>31</w:t>
            </w:r>
          </w:hyperlink>
        </w:p>
        <w:p>
          <w:pPr>
            <w:pStyle w:val="TOC2"/>
            <w:tabs>
              <w:tab w:pos="9839" w:val="right" w:leader="dot"/>
            </w:tabs>
            <w:spacing w:before="160"/>
          </w:pPr>
          <w:hyperlink w:history="true" w:anchor="_bookmark21">
            <w:r>
              <w:rPr/>
              <w:t>Enfoque</w:t>
            </w:r>
            <w:r>
              <w:rPr>
                <w:spacing w:val="1"/>
              </w:rPr>
              <w:t> </w:t>
            </w:r>
            <w:r>
              <w:rPr>
                <w:spacing w:val="-2"/>
              </w:rPr>
              <w:t>Metodológico</w:t>
            </w:r>
            <w:r>
              <w:rPr/>
              <w:tab/>
            </w:r>
            <w:r>
              <w:rPr>
                <w:spacing w:val="-5"/>
              </w:rPr>
              <w:t>31</w:t>
            </w:r>
          </w:hyperlink>
        </w:p>
        <w:p>
          <w:pPr>
            <w:pStyle w:val="TOC2"/>
            <w:tabs>
              <w:tab w:pos="9839" w:val="right" w:leader="dot"/>
            </w:tabs>
            <w:spacing w:before="132"/>
          </w:pPr>
          <w:hyperlink w:history="true" w:anchor="_bookmark22">
            <w:r>
              <w:rPr/>
              <w:t>Fases</w:t>
            </w:r>
            <w:r>
              <w:rPr>
                <w:spacing w:val="1"/>
              </w:rPr>
              <w:t> </w:t>
            </w:r>
            <w:r>
              <w:rPr/>
              <w:t>del</w:t>
            </w:r>
            <w:r>
              <w:rPr>
                <w:spacing w:val="4"/>
              </w:rPr>
              <w:t> </w:t>
            </w:r>
            <w:r>
              <w:rPr>
                <w:spacing w:val="-2"/>
              </w:rPr>
              <w:t>Desarrollo</w:t>
            </w:r>
            <w:r>
              <w:rPr/>
              <w:tab/>
            </w:r>
            <w:r>
              <w:rPr>
                <w:spacing w:val="-5"/>
              </w:rPr>
              <w:t>32</w:t>
            </w:r>
          </w:hyperlink>
        </w:p>
        <w:p>
          <w:pPr>
            <w:pStyle w:val="TOC1"/>
            <w:tabs>
              <w:tab w:pos="9839" w:val="right" w:leader="dot"/>
            </w:tabs>
            <w:spacing w:before="126"/>
          </w:pPr>
          <w:hyperlink w:history="true" w:anchor="_bookmark23">
            <w:r>
              <w:rPr/>
              <w:t>Descripción</w:t>
            </w:r>
            <w:r>
              <w:rPr>
                <w:spacing w:val="-4"/>
              </w:rPr>
              <w:t> </w:t>
            </w:r>
            <w:r>
              <w:rPr/>
              <w:t>de</w:t>
            </w:r>
            <w:r>
              <w:rPr>
                <w:spacing w:val="-4"/>
              </w:rPr>
              <w:t> </w:t>
            </w:r>
            <w:r>
              <w:rPr>
                <w:spacing w:val="-2"/>
              </w:rPr>
              <w:t>sprints</w:t>
            </w:r>
            <w:r>
              <w:rPr/>
              <w:tab/>
            </w:r>
            <w:r>
              <w:rPr>
                <w:spacing w:val="-5"/>
              </w:rPr>
              <w:t>34</w:t>
            </w:r>
          </w:hyperlink>
        </w:p>
        <w:p>
          <w:pPr>
            <w:pStyle w:val="TOC2"/>
            <w:tabs>
              <w:tab w:pos="9839" w:val="right" w:leader="dot"/>
            </w:tabs>
            <w:spacing w:before="161"/>
          </w:pPr>
          <w:hyperlink w:history="true" w:anchor="_bookmark25">
            <w:r>
              <w:rPr/>
              <w:t>Instrumentos</w:t>
            </w:r>
            <w:r>
              <w:rPr>
                <w:spacing w:val="-4"/>
              </w:rPr>
              <w:t> </w:t>
            </w:r>
            <w:r>
              <w:rPr/>
              <w:t>y</w:t>
            </w:r>
            <w:r>
              <w:rPr>
                <w:spacing w:val="-2"/>
              </w:rPr>
              <w:t> </w:t>
            </w:r>
            <w:r>
              <w:rPr/>
              <w:t>herramientas</w:t>
            </w:r>
            <w:r>
              <w:rPr>
                <w:spacing w:val="-3"/>
              </w:rPr>
              <w:t> </w:t>
            </w:r>
            <w:r>
              <w:rPr>
                <w:spacing w:val="-2"/>
              </w:rPr>
              <w:t>utilizadas</w:t>
            </w:r>
            <w:r>
              <w:rPr/>
              <w:tab/>
            </w:r>
            <w:r>
              <w:rPr>
                <w:spacing w:val="-5"/>
              </w:rPr>
              <w:t>34</w:t>
            </w:r>
          </w:hyperlink>
        </w:p>
        <w:p>
          <w:pPr>
            <w:pStyle w:val="TOC2"/>
            <w:tabs>
              <w:tab w:pos="9839" w:val="right" w:leader="dot"/>
            </w:tabs>
          </w:pPr>
          <w:hyperlink w:history="true" w:anchor="_bookmark27">
            <w:r>
              <w:rPr/>
              <w:t>Alcances</w:t>
            </w:r>
            <w:r>
              <w:rPr>
                <w:spacing w:val="1"/>
              </w:rPr>
              <w:t> </w:t>
            </w:r>
            <w:r>
              <w:rPr/>
              <w:t>y</w:t>
            </w:r>
            <w:r>
              <w:rPr>
                <w:spacing w:val="-2"/>
              </w:rPr>
              <w:t> limitaciones</w:t>
            </w:r>
            <w:r>
              <w:rPr/>
              <w:tab/>
            </w:r>
            <w:r>
              <w:rPr>
                <w:spacing w:val="-5"/>
              </w:rPr>
              <w:t>35</w:t>
            </w:r>
          </w:hyperlink>
        </w:p>
        <w:p>
          <w:pPr>
            <w:pStyle w:val="TOC1"/>
            <w:tabs>
              <w:tab w:pos="9839" w:val="right" w:leader="dot"/>
            </w:tabs>
          </w:pPr>
          <w:hyperlink w:history="true" w:anchor="_bookmark28">
            <w:r>
              <w:rPr/>
              <w:t>Productos</w:t>
            </w:r>
            <w:r>
              <w:rPr>
                <w:spacing w:val="1"/>
              </w:rPr>
              <w:t> </w:t>
            </w:r>
            <w:r>
              <w:rPr/>
              <w:t>a</w:t>
            </w:r>
            <w:r>
              <w:rPr>
                <w:spacing w:val="-1"/>
              </w:rPr>
              <w:t> </w:t>
            </w:r>
            <w:r>
              <w:rPr>
                <w:spacing w:val="-2"/>
              </w:rPr>
              <w:t>entregar</w:t>
            </w:r>
            <w:r>
              <w:rPr/>
              <w:tab/>
            </w:r>
            <w:r>
              <w:rPr>
                <w:spacing w:val="-5"/>
              </w:rPr>
              <w:t>37</w:t>
            </w:r>
          </w:hyperlink>
        </w:p>
        <w:p>
          <w:pPr>
            <w:pStyle w:val="TOC2"/>
            <w:tabs>
              <w:tab w:pos="9839" w:val="right" w:leader="dot"/>
            </w:tabs>
            <w:spacing w:before="160" w:after="20"/>
          </w:pPr>
          <w:hyperlink w:history="true" w:anchor="_bookmark29">
            <w:r>
              <w:rPr/>
              <w:t>Plataforma</w:t>
            </w:r>
            <w:r>
              <w:rPr>
                <w:spacing w:val="-2"/>
              </w:rPr>
              <w:t> </w:t>
            </w:r>
            <w:r>
              <w:rPr/>
              <w:t>Tecnológica</w:t>
            </w:r>
            <w:r>
              <w:rPr>
                <w:spacing w:val="-2"/>
              </w:rPr>
              <w:t> </w:t>
            </w:r>
            <w:r>
              <w:rPr/>
              <w:t>POS</w:t>
            </w:r>
            <w:r>
              <w:rPr>
                <w:spacing w:val="-3"/>
              </w:rPr>
              <w:t> </w:t>
            </w:r>
            <w:r>
              <w:rPr/>
              <w:t>(Point</w:t>
            </w:r>
            <w:r>
              <w:rPr>
                <w:spacing w:val="-2"/>
              </w:rPr>
              <w:t> </w:t>
            </w:r>
            <w:r>
              <w:rPr/>
              <w:t>of</w:t>
            </w:r>
            <w:r>
              <w:rPr>
                <w:spacing w:val="-2"/>
              </w:rPr>
              <w:t> </w:t>
            </w:r>
            <w:r>
              <w:rPr>
                <w:spacing w:val="-4"/>
              </w:rPr>
              <w:t>Sale)</w:t>
            </w:r>
            <w:r>
              <w:rPr/>
              <w:tab/>
            </w:r>
            <w:r>
              <w:rPr>
                <w:spacing w:val="-5"/>
              </w:rPr>
              <w:t>37</w:t>
            </w:r>
          </w:hyperlink>
        </w:p>
        <w:p>
          <w:pPr>
            <w:pStyle w:val="TOC2"/>
            <w:tabs>
              <w:tab w:pos="9839" w:val="right" w:leader="dot"/>
            </w:tabs>
            <w:spacing w:before="298"/>
          </w:pPr>
          <w:hyperlink w:history="true" w:anchor="_bookmark30">
            <w:r>
              <w:rPr/>
              <w:t>Artículo</w:t>
            </w:r>
            <w:r>
              <w:rPr>
                <w:spacing w:val="9"/>
              </w:rPr>
              <w:t> </w:t>
            </w:r>
            <w:r>
              <w:rPr>
                <w:spacing w:val="-4"/>
              </w:rPr>
              <w:t>IEEE</w:t>
            </w:r>
            <w:r>
              <w:rPr/>
              <w:tab/>
            </w:r>
            <w:r>
              <w:rPr>
                <w:spacing w:val="-5"/>
              </w:rPr>
              <w:t>37</w:t>
            </w:r>
          </w:hyperlink>
        </w:p>
        <w:p>
          <w:pPr>
            <w:pStyle w:val="TOC2"/>
            <w:tabs>
              <w:tab w:pos="9839" w:val="right" w:leader="dot"/>
            </w:tabs>
          </w:pPr>
          <w:hyperlink w:history="true" w:anchor="_bookmark31">
            <w:r>
              <w:rPr/>
              <w:t>Manual</w:t>
            </w:r>
            <w:r>
              <w:rPr>
                <w:spacing w:val="-2"/>
              </w:rPr>
              <w:t> </w:t>
            </w:r>
            <w:r>
              <w:rPr/>
              <w:t>de</w:t>
            </w:r>
            <w:r>
              <w:rPr>
                <w:spacing w:val="-5"/>
              </w:rPr>
              <w:t> </w:t>
            </w:r>
            <w:r>
              <w:rPr>
                <w:spacing w:val="-2"/>
              </w:rPr>
              <w:t>Usuario</w:t>
            </w:r>
            <w:r>
              <w:rPr/>
              <w:tab/>
            </w:r>
            <w:r>
              <w:rPr>
                <w:spacing w:val="-5"/>
              </w:rPr>
              <w:t>37</w:t>
            </w:r>
          </w:hyperlink>
        </w:p>
        <w:p>
          <w:pPr>
            <w:pStyle w:val="TOC2"/>
            <w:tabs>
              <w:tab w:pos="9839" w:val="right" w:leader="dot"/>
            </w:tabs>
          </w:pPr>
          <w:hyperlink w:history="true" w:anchor="_bookmark32">
            <w:r>
              <w:rPr/>
              <w:t>Informe</w:t>
            </w:r>
            <w:r>
              <w:rPr>
                <w:spacing w:val="-1"/>
              </w:rPr>
              <w:t> </w:t>
            </w:r>
            <w:r>
              <w:rPr/>
              <w:t>Técnico </w:t>
            </w:r>
            <w:r>
              <w:rPr>
                <w:spacing w:val="-4"/>
              </w:rPr>
              <w:t>Final</w:t>
            </w:r>
            <w:r>
              <w:rPr/>
              <w:tab/>
            </w:r>
            <w:r>
              <w:rPr>
                <w:spacing w:val="-5"/>
              </w:rPr>
              <w:t>37</w:t>
            </w:r>
          </w:hyperlink>
        </w:p>
        <w:p>
          <w:pPr>
            <w:pStyle w:val="TOC1"/>
            <w:tabs>
              <w:tab w:pos="9839" w:val="right" w:leader="dot"/>
            </w:tabs>
          </w:pPr>
          <w:hyperlink w:history="true" w:anchor="_bookmark33">
            <w:r>
              <w:rPr>
                <w:spacing w:val="-2"/>
              </w:rPr>
              <w:t>Cronograma</w:t>
            </w:r>
            <w:r>
              <w:rPr/>
              <w:tab/>
            </w:r>
            <w:r>
              <w:rPr>
                <w:spacing w:val="-5"/>
              </w:rPr>
              <w:t>38</w:t>
            </w:r>
          </w:hyperlink>
        </w:p>
        <w:p>
          <w:pPr>
            <w:pStyle w:val="TOC1"/>
            <w:tabs>
              <w:tab w:pos="9839" w:val="right" w:leader="dot"/>
            </w:tabs>
            <w:spacing w:before="160"/>
          </w:pPr>
          <w:hyperlink w:history="true" w:anchor="_bookmark35">
            <w:r>
              <w:rPr>
                <w:spacing w:val="-2"/>
              </w:rPr>
              <w:t>Presupuesto</w:t>
            </w:r>
            <w:r>
              <w:rPr/>
              <w:tab/>
            </w:r>
            <w:r>
              <w:rPr>
                <w:spacing w:val="-5"/>
              </w:rPr>
              <w:t>39</w:t>
            </w:r>
          </w:hyperlink>
        </w:p>
        <w:p>
          <w:pPr>
            <w:pStyle w:val="TOC1"/>
            <w:tabs>
              <w:tab w:pos="9839" w:val="right" w:leader="dot"/>
            </w:tabs>
            <w:spacing w:before="161"/>
          </w:pPr>
          <w:hyperlink w:history="true" w:anchor="_bookmark37">
            <w:r>
              <w:rPr/>
              <w:t>Diagnostico</w:t>
            </w:r>
            <w:r>
              <w:rPr>
                <w:spacing w:val="-5"/>
              </w:rPr>
              <w:t> </w:t>
            </w:r>
            <w:r>
              <w:rPr>
                <w:spacing w:val="-2"/>
              </w:rPr>
              <w:t>Descriptivo</w:t>
            </w:r>
            <w:r>
              <w:rPr/>
              <w:tab/>
            </w:r>
            <w:r>
              <w:rPr>
                <w:spacing w:val="-5"/>
              </w:rPr>
              <w:t>40</w:t>
            </w:r>
          </w:hyperlink>
        </w:p>
        <w:p>
          <w:pPr>
            <w:pStyle w:val="TOC2"/>
            <w:tabs>
              <w:tab w:pos="9839" w:val="right" w:leader="dot"/>
            </w:tabs>
            <w:spacing w:before="160"/>
          </w:pPr>
          <w:hyperlink w:history="true" w:anchor="_bookmark38">
            <w:r>
              <w:rPr/>
              <w:t>Revisión</w:t>
            </w:r>
            <w:r>
              <w:rPr>
                <w:spacing w:val="-8"/>
              </w:rPr>
              <w:t> </w:t>
            </w:r>
            <w:r>
              <w:rPr>
                <w:spacing w:val="-2"/>
              </w:rPr>
              <w:t>documental</w:t>
            </w:r>
            <w:r>
              <w:rPr/>
              <w:tab/>
            </w:r>
            <w:r>
              <w:rPr>
                <w:spacing w:val="-5"/>
              </w:rPr>
              <w:t>41</w:t>
            </w:r>
          </w:hyperlink>
        </w:p>
        <w:p>
          <w:pPr>
            <w:pStyle w:val="TOC2"/>
            <w:tabs>
              <w:tab w:pos="9839" w:val="right" w:leader="dot"/>
            </w:tabs>
          </w:pPr>
          <w:hyperlink w:history="true" w:anchor="_bookmark41">
            <w:r>
              <w:rPr/>
              <w:t>Observación</w:t>
            </w:r>
            <w:r>
              <w:rPr>
                <w:spacing w:val="-4"/>
              </w:rPr>
              <w:t> </w:t>
            </w:r>
            <w:r>
              <w:rPr>
                <w:spacing w:val="-2"/>
              </w:rPr>
              <w:t>directa</w:t>
            </w:r>
            <w:r>
              <w:rPr/>
              <w:tab/>
            </w:r>
            <w:r>
              <w:rPr>
                <w:spacing w:val="-5"/>
              </w:rPr>
              <w:t>42</w:t>
            </w:r>
          </w:hyperlink>
        </w:p>
        <w:p>
          <w:pPr>
            <w:pStyle w:val="TOC2"/>
            <w:tabs>
              <w:tab w:pos="9839" w:val="right" w:leader="dot"/>
            </w:tabs>
          </w:pPr>
          <w:hyperlink w:history="true" w:anchor="_bookmark48">
            <w:r>
              <w:rPr/>
              <w:t>Indicadores</w:t>
            </w:r>
            <w:r>
              <w:rPr>
                <w:spacing w:val="-9"/>
              </w:rPr>
              <w:t> </w:t>
            </w:r>
            <w:r>
              <w:rPr>
                <w:spacing w:val="-2"/>
              </w:rPr>
              <w:t>iniciales</w:t>
            </w:r>
            <w:r>
              <w:rPr/>
              <w:tab/>
            </w:r>
            <w:r>
              <w:rPr>
                <w:spacing w:val="-7"/>
              </w:rPr>
              <w:t>46</w:t>
            </w:r>
          </w:hyperlink>
        </w:p>
        <w:p>
          <w:pPr>
            <w:pStyle w:val="TOC2"/>
            <w:tabs>
              <w:tab w:pos="9839" w:val="right" w:leader="dot"/>
            </w:tabs>
          </w:pPr>
          <w:hyperlink w:history="true" w:anchor="_bookmark51">
            <w:r>
              <w:rPr/>
              <w:t>Épicas</w:t>
            </w:r>
            <w:r>
              <w:rPr>
                <w:spacing w:val="2"/>
              </w:rPr>
              <w:t> </w:t>
            </w:r>
            <w:r>
              <w:rPr/>
              <w:t>de</w:t>
            </w:r>
            <w:r>
              <w:rPr>
                <w:spacing w:val="-1"/>
              </w:rPr>
              <w:t> </w:t>
            </w:r>
            <w:r>
              <w:rPr>
                <w:spacing w:val="-2"/>
              </w:rPr>
              <w:t>usuario:</w:t>
            </w:r>
            <w:r>
              <w:rPr/>
              <w:tab/>
            </w:r>
            <w:r>
              <w:rPr>
                <w:spacing w:val="-5"/>
              </w:rPr>
              <w:t>48</w:t>
            </w:r>
          </w:hyperlink>
        </w:p>
        <w:p>
          <w:pPr>
            <w:pStyle w:val="TOC2"/>
            <w:tabs>
              <w:tab w:pos="9839" w:val="right" w:leader="dot"/>
            </w:tabs>
          </w:pPr>
          <w:hyperlink w:history="true" w:anchor="_bookmark75">
            <w:r>
              <w:rPr/>
              <w:t>Diseño</w:t>
            </w:r>
            <w:r>
              <w:rPr>
                <w:spacing w:val="-6"/>
              </w:rPr>
              <w:t> </w:t>
            </w:r>
            <w:r>
              <w:rPr/>
              <w:t>del</w:t>
            </w:r>
            <w:r>
              <w:rPr>
                <w:spacing w:val="3"/>
              </w:rPr>
              <w:t> </w:t>
            </w:r>
            <w:r>
              <w:rPr/>
              <w:t>sistema</w:t>
            </w:r>
            <w:r>
              <w:rPr>
                <w:spacing w:val="-2"/>
              </w:rPr>
              <w:t> </w:t>
            </w:r>
            <w:r>
              <w:rPr/>
              <w:t>de</w:t>
            </w:r>
            <w:r>
              <w:rPr>
                <w:spacing w:val="-1"/>
              </w:rPr>
              <w:t> </w:t>
            </w:r>
            <w:r>
              <w:rPr>
                <w:spacing w:val="-2"/>
              </w:rPr>
              <w:t>información</w:t>
            </w:r>
            <w:r>
              <w:rPr/>
              <w:tab/>
            </w:r>
            <w:r>
              <w:rPr>
                <w:spacing w:val="-5"/>
              </w:rPr>
              <w:t>63</w:t>
            </w:r>
          </w:hyperlink>
        </w:p>
        <w:p>
          <w:pPr>
            <w:pStyle w:val="TOC2"/>
            <w:tabs>
              <w:tab w:pos="9839" w:val="right" w:leader="dot"/>
            </w:tabs>
            <w:spacing w:before="132"/>
          </w:pPr>
          <w:hyperlink w:history="true" w:anchor="_bookmark85">
            <w:r>
              <w:rPr/>
              <w:t>pruebas</w:t>
            </w:r>
            <w:r>
              <w:rPr>
                <w:spacing w:val="-5"/>
              </w:rPr>
              <w:t> </w:t>
            </w:r>
            <w:r>
              <w:rPr/>
              <w:t>de rendimiento</w:t>
            </w:r>
            <w:r>
              <w:rPr>
                <w:spacing w:val="2"/>
              </w:rPr>
              <w:t> </w:t>
            </w:r>
            <w:r>
              <w:rPr/>
              <w:t>y </w:t>
            </w:r>
            <w:r>
              <w:rPr>
                <w:spacing w:val="-2"/>
              </w:rPr>
              <w:t>funcionalidad</w:t>
            </w:r>
            <w:r>
              <w:rPr/>
              <w:tab/>
            </w:r>
            <w:r>
              <w:rPr>
                <w:spacing w:val="-5"/>
              </w:rPr>
              <w:t>71</w:t>
            </w:r>
          </w:hyperlink>
        </w:p>
        <w:p>
          <w:pPr>
            <w:pStyle w:val="TOC1"/>
            <w:tabs>
              <w:tab w:pos="9839" w:val="right" w:leader="dot"/>
            </w:tabs>
            <w:spacing w:before="126"/>
          </w:pPr>
          <w:hyperlink w:history="true" w:anchor="_bookmark89">
            <w:r>
              <w:rPr/>
              <w:t>Análisis</w:t>
            </w:r>
            <w:r>
              <w:rPr>
                <w:spacing w:val="-1"/>
              </w:rPr>
              <w:t> </w:t>
            </w:r>
            <w:r>
              <w:rPr/>
              <w:t>de</w:t>
            </w:r>
            <w:r>
              <w:rPr>
                <w:spacing w:val="-3"/>
              </w:rPr>
              <w:t> </w:t>
            </w:r>
            <w:r>
              <w:rPr>
                <w:spacing w:val="-4"/>
              </w:rPr>
              <w:t>datos</w:t>
            </w:r>
            <w:r>
              <w:rPr/>
              <w:tab/>
            </w:r>
            <w:r>
              <w:rPr>
                <w:spacing w:val="-5"/>
              </w:rPr>
              <w:t>77</w:t>
            </w:r>
          </w:hyperlink>
        </w:p>
        <w:p>
          <w:pPr>
            <w:pStyle w:val="TOC2"/>
            <w:tabs>
              <w:tab w:pos="9839" w:val="right" w:leader="dot"/>
            </w:tabs>
            <w:spacing w:before="161"/>
          </w:pPr>
          <w:hyperlink w:history="true" w:anchor="_bookmark95">
            <w:r>
              <w:rPr>
                <w:spacing w:val="-2"/>
              </w:rPr>
              <w:t>Conclusiones</w:t>
            </w:r>
            <w:r>
              <w:rPr/>
              <w:tab/>
            </w:r>
            <w:r>
              <w:rPr>
                <w:spacing w:val="-5"/>
              </w:rPr>
              <w:t>81</w:t>
            </w:r>
          </w:hyperlink>
        </w:p>
        <w:p>
          <w:pPr>
            <w:pStyle w:val="TOC1"/>
            <w:tabs>
              <w:tab w:pos="9839" w:val="right" w:leader="dot"/>
            </w:tabs>
          </w:pPr>
          <w:hyperlink w:history="true" w:anchor="_bookmark96">
            <w:r>
              <w:rPr>
                <w:spacing w:val="-2"/>
              </w:rPr>
              <w:t>BIBLIOGRAFÍA</w:t>
            </w:r>
            <w:r>
              <w:rPr/>
              <w:tab/>
            </w:r>
            <w:r>
              <w:rPr>
                <w:spacing w:val="-5"/>
              </w:rPr>
              <w:t>83</w:t>
            </w:r>
          </w:hyperlink>
        </w:p>
      </w:sdtContent>
    </w:sdt>
    <w:p>
      <w:pPr>
        <w:pStyle w:val="TOC1"/>
        <w:spacing w:after="0"/>
        <w:sectPr>
          <w:type w:val="continuous"/>
          <w:pgSz w:w="12240" w:h="15840"/>
          <w:pgMar w:header="772" w:footer="0" w:top="1554" w:bottom="1855" w:left="1800" w:right="360"/>
        </w:sectPr>
      </w:pPr>
    </w:p>
    <w:p>
      <w:pPr>
        <w:pStyle w:val="BodyText"/>
      </w:pPr>
    </w:p>
    <w:p>
      <w:pPr>
        <w:pStyle w:val="BodyText"/>
        <w:spacing w:before="155"/>
      </w:pPr>
    </w:p>
    <w:p>
      <w:pPr>
        <w:spacing w:before="0"/>
        <w:ind w:left="169" w:right="0" w:firstLine="0"/>
        <w:jc w:val="center"/>
        <w:rPr>
          <w:rFonts w:ascii="Arial"/>
          <w:b/>
          <w:sz w:val="24"/>
        </w:rPr>
      </w:pPr>
      <w:bookmarkStart w:name="TABLAS" w:id="4"/>
      <w:bookmarkEnd w:id="4"/>
      <w:r>
        <w:rPr/>
      </w:r>
      <w:r>
        <w:rPr>
          <w:rFonts w:ascii="Arial"/>
          <w:b/>
          <w:spacing w:val="-2"/>
          <w:sz w:val="24"/>
        </w:rPr>
        <w:t>TABLAS</w:t>
      </w:r>
    </w:p>
    <w:p>
      <w:pPr>
        <w:pStyle w:val="BodyText"/>
        <w:spacing w:before="162"/>
        <w:rPr>
          <w:rFonts w:ascii="Arial"/>
          <w:b/>
        </w:rPr>
      </w:pPr>
    </w:p>
    <w:p>
      <w:pPr>
        <w:pStyle w:val="BodyText"/>
        <w:tabs>
          <w:tab w:pos="9570" w:val="left" w:leader="dot"/>
        </w:tabs>
        <w:ind w:left="442"/>
      </w:pPr>
      <w:hyperlink w:history="true" w:anchor="_bookmark19">
        <w:r>
          <w:rPr/>
          <w:t>Tabla</w:t>
        </w:r>
        <w:r>
          <w:rPr>
            <w:spacing w:val="2"/>
          </w:rPr>
          <w:t> </w:t>
        </w:r>
        <w:r>
          <w:rPr>
            <w:spacing w:val="-10"/>
          </w:rPr>
          <w:t>1</w:t>
        </w:r>
        <w:r>
          <w:rPr/>
          <w:tab/>
        </w:r>
        <w:r>
          <w:rPr>
            <w:spacing w:val="-5"/>
          </w:rPr>
          <w:t>24</w:t>
        </w:r>
      </w:hyperlink>
    </w:p>
    <w:p>
      <w:pPr>
        <w:pStyle w:val="BodyText"/>
        <w:tabs>
          <w:tab w:pos="9570" w:val="left" w:leader="dot"/>
        </w:tabs>
        <w:spacing w:before="26"/>
        <w:ind w:left="442"/>
      </w:pPr>
      <w:hyperlink w:history="true" w:anchor="_bookmark24">
        <w:r>
          <w:rPr/>
          <w:t>Tabla</w:t>
        </w:r>
        <w:r>
          <w:rPr>
            <w:spacing w:val="2"/>
          </w:rPr>
          <w:t> </w:t>
        </w:r>
        <w:r>
          <w:rPr>
            <w:spacing w:val="-10"/>
          </w:rPr>
          <w:t>2</w:t>
        </w:r>
        <w:r>
          <w:rPr/>
          <w:tab/>
        </w:r>
        <w:r>
          <w:rPr>
            <w:spacing w:val="-5"/>
          </w:rPr>
          <w:t>34</w:t>
        </w:r>
      </w:hyperlink>
    </w:p>
    <w:p>
      <w:pPr>
        <w:pStyle w:val="BodyText"/>
        <w:tabs>
          <w:tab w:pos="9570" w:val="left" w:leader="dot"/>
        </w:tabs>
        <w:spacing w:before="26"/>
        <w:ind w:left="442"/>
      </w:pPr>
      <w:hyperlink w:history="true" w:anchor="_bookmark34">
        <w:r>
          <w:rPr/>
          <w:t>Tabla</w:t>
        </w:r>
        <w:r>
          <w:rPr>
            <w:spacing w:val="2"/>
          </w:rPr>
          <w:t> </w:t>
        </w:r>
        <w:r>
          <w:rPr>
            <w:spacing w:val="-10"/>
          </w:rPr>
          <w:t>3</w:t>
        </w:r>
        <w:r>
          <w:rPr/>
          <w:tab/>
        </w:r>
        <w:r>
          <w:rPr>
            <w:spacing w:val="-5"/>
          </w:rPr>
          <w:t>39</w:t>
        </w:r>
      </w:hyperlink>
    </w:p>
    <w:p>
      <w:pPr>
        <w:pStyle w:val="BodyText"/>
        <w:tabs>
          <w:tab w:pos="9570" w:val="left" w:leader="dot"/>
        </w:tabs>
        <w:spacing w:before="31"/>
        <w:ind w:left="442"/>
      </w:pPr>
      <w:hyperlink w:history="true" w:anchor="_bookmark36">
        <w:r>
          <w:rPr/>
          <w:t>Tabla</w:t>
        </w:r>
        <w:r>
          <w:rPr>
            <w:spacing w:val="2"/>
          </w:rPr>
          <w:t> </w:t>
        </w:r>
        <w:r>
          <w:rPr>
            <w:spacing w:val="-10"/>
          </w:rPr>
          <w:t>4</w:t>
        </w:r>
        <w:r>
          <w:rPr/>
          <w:tab/>
        </w:r>
        <w:r>
          <w:rPr>
            <w:spacing w:val="-5"/>
          </w:rPr>
          <w:t>40</w:t>
        </w:r>
      </w:hyperlink>
    </w:p>
    <w:p>
      <w:pPr>
        <w:pStyle w:val="BodyText"/>
        <w:tabs>
          <w:tab w:pos="9570" w:val="left" w:leader="dot"/>
        </w:tabs>
        <w:spacing w:before="26"/>
        <w:ind w:left="442"/>
      </w:pPr>
      <w:hyperlink w:history="true" w:anchor="_bookmark49">
        <w:r>
          <w:rPr/>
          <w:t>Tabla</w:t>
        </w:r>
        <w:r>
          <w:rPr>
            <w:spacing w:val="2"/>
          </w:rPr>
          <w:t> </w:t>
        </w:r>
        <w:r>
          <w:rPr>
            <w:spacing w:val="-10"/>
          </w:rPr>
          <w:t>5</w:t>
        </w:r>
        <w:r>
          <w:rPr/>
          <w:tab/>
        </w:r>
        <w:r>
          <w:rPr>
            <w:spacing w:val="-5"/>
          </w:rPr>
          <w:t>47</w:t>
        </w:r>
      </w:hyperlink>
    </w:p>
    <w:p>
      <w:pPr>
        <w:pStyle w:val="BodyText"/>
        <w:tabs>
          <w:tab w:pos="9570" w:val="left" w:leader="dot"/>
        </w:tabs>
        <w:spacing w:before="26"/>
        <w:ind w:left="442"/>
      </w:pPr>
      <w:hyperlink w:history="true" w:anchor="_bookmark54">
        <w:r>
          <w:rPr/>
          <w:t>Tabla</w:t>
        </w:r>
        <w:r>
          <w:rPr>
            <w:spacing w:val="2"/>
          </w:rPr>
          <w:t> </w:t>
        </w:r>
        <w:r>
          <w:rPr>
            <w:spacing w:val="-10"/>
          </w:rPr>
          <w:t>6</w:t>
        </w:r>
        <w:r>
          <w:rPr/>
          <w:tab/>
        </w:r>
        <w:r>
          <w:rPr>
            <w:spacing w:val="-5"/>
          </w:rPr>
          <w:t>51</w:t>
        </w:r>
      </w:hyperlink>
    </w:p>
    <w:p>
      <w:pPr>
        <w:pStyle w:val="BodyText"/>
        <w:tabs>
          <w:tab w:pos="9570" w:val="left" w:leader="dot"/>
        </w:tabs>
        <w:spacing w:before="31"/>
        <w:ind w:left="442"/>
      </w:pPr>
      <w:hyperlink w:history="true" w:anchor="_bookmark55">
        <w:r>
          <w:rPr/>
          <w:t>Tabla</w:t>
        </w:r>
        <w:r>
          <w:rPr>
            <w:spacing w:val="2"/>
          </w:rPr>
          <w:t> </w:t>
        </w:r>
        <w:r>
          <w:rPr>
            <w:spacing w:val="-10"/>
          </w:rPr>
          <w:t>7</w:t>
        </w:r>
        <w:r>
          <w:rPr/>
          <w:tab/>
        </w:r>
        <w:r>
          <w:rPr>
            <w:spacing w:val="-5"/>
          </w:rPr>
          <w:t>51</w:t>
        </w:r>
      </w:hyperlink>
    </w:p>
    <w:p>
      <w:pPr>
        <w:pStyle w:val="BodyText"/>
        <w:tabs>
          <w:tab w:pos="9570" w:val="left" w:leader="dot"/>
        </w:tabs>
        <w:spacing w:before="26"/>
        <w:ind w:left="442"/>
      </w:pPr>
      <w:hyperlink w:history="true" w:anchor="_bookmark56">
        <w:r>
          <w:rPr/>
          <w:t>Tabla</w:t>
        </w:r>
        <w:r>
          <w:rPr>
            <w:spacing w:val="2"/>
          </w:rPr>
          <w:t> </w:t>
        </w:r>
        <w:r>
          <w:rPr>
            <w:spacing w:val="-10"/>
          </w:rPr>
          <w:t>8</w:t>
        </w:r>
        <w:r>
          <w:rPr/>
          <w:tab/>
        </w:r>
        <w:r>
          <w:rPr>
            <w:spacing w:val="-5"/>
          </w:rPr>
          <w:t>52</w:t>
        </w:r>
      </w:hyperlink>
    </w:p>
    <w:p>
      <w:pPr>
        <w:pStyle w:val="BodyText"/>
        <w:tabs>
          <w:tab w:pos="9570" w:val="left" w:leader="dot"/>
        </w:tabs>
        <w:spacing w:before="26"/>
        <w:ind w:left="442"/>
      </w:pPr>
      <w:hyperlink w:history="true" w:anchor="_bookmark57">
        <w:r>
          <w:rPr/>
          <w:t>Tabla</w:t>
        </w:r>
        <w:r>
          <w:rPr>
            <w:spacing w:val="2"/>
          </w:rPr>
          <w:t> </w:t>
        </w:r>
        <w:r>
          <w:rPr>
            <w:spacing w:val="-10"/>
          </w:rPr>
          <w:t>9</w:t>
        </w:r>
        <w:r>
          <w:rPr/>
          <w:tab/>
        </w:r>
        <w:r>
          <w:rPr>
            <w:spacing w:val="-5"/>
          </w:rPr>
          <w:t>52</w:t>
        </w:r>
      </w:hyperlink>
    </w:p>
    <w:p>
      <w:pPr>
        <w:pStyle w:val="BodyText"/>
        <w:tabs>
          <w:tab w:pos="9570" w:val="left" w:leader="dot"/>
        </w:tabs>
        <w:spacing w:before="26"/>
        <w:ind w:left="442"/>
      </w:pPr>
      <w:hyperlink w:history="true" w:anchor="_bookmark58">
        <w:r>
          <w:rPr/>
          <w:t>Tabla</w:t>
        </w:r>
        <w:r>
          <w:rPr>
            <w:spacing w:val="2"/>
          </w:rPr>
          <w:t> </w:t>
        </w:r>
        <w:r>
          <w:rPr>
            <w:spacing w:val="-5"/>
          </w:rPr>
          <w:t>10</w:t>
        </w:r>
        <w:r>
          <w:rPr/>
          <w:tab/>
        </w:r>
        <w:r>
          <w:rPr>
            <w:spacing w:val="-5"/>
          </w:rPr>
          <w:t>53</w:t>
        </w:r>
      </w:hyperlink>
    </w:p>
    <w:p>
      <w:pPr>
        <w:pStyle w:val="BodyText"/>
        <w:tabs>
          <w:tab w:pos="9570" w:val="left" w:leader="dot"/>
        </w:tabs>
        <w:spacing w:before="31"/>
        <w:ind w:left="442"/>
      </w:pPr>
      <w:hyperlink w:history="true" w:anchor="_bookmark59">
        <w:r>
          <w:rPr/>
          <w:t>Tabla</w:t>
        </w:r>
        <w:r>
          <w:rPr>
            <w:spacing w:val="2"/>
          </w:rPr>
          <w:t> </w:t>
        </w:r>
        <w:r>
          <w:rPr>
            <w:spacing w:val="-5"/>
          </w:rPr>
          <w:t>11</w:t>
        </w:r>
        <w:r>
          <w:rPr/>
          <w:tab/>
        </w:r>
        <w:r>
          <w:rPr>
            <w:spacing w:val="-5"/>
          </w:rPr>
          <w:t>54</w:t>
        </w:r>
      </w:hyperlink>
    </w:p>
    <w:p>
      <w:pPr>
        <w:pStyle w:val="BodyText"/>
        <w:tabs>
          <w:tab w:pos="9570" w:val="left" w:leader="dot"/>
        </w:tabs>
        <w:spacing w:before="26"/>
        <w:ind w:left="442"/>
      </w:pPr>
      <w:hyperlink w:history="true" w:anchor="_bookmark60">
        <w:r>
          <w:rPr/>
          <w:t>Tabla</w:t>
        </w:r>
        <w:r>
          <w:rPr>
            <w:spacing w:val="2"/>
          </w:rPr>
          <w:t> </w:t>
        </w:r>
        <w:r>
          <w:rPr>
            <w:spacing w:val="-5"/>
          </w:rPr>
          <w:t>12</w:t>
        </w:r>
        <w:r>
          <w:rPr/>
          <w:tab/>
        </w:r>
        <w:r>
          <w:rPr>
            <w:spacing w:val="-5"/>
          </w:rPr>
          <w:t>55</w:t>
        </w:r>
      </w:hyperlink>
    </w:p>
    <w:p>
      <w:pPr>
        <w:pStyle w:val="BodyText"/>
        <w:tabs>
          <w:tab w:pos="9570" w:val="left" w:leader="dot"/>
        </w:tabs>
        <w:spacing w:before="26"/>
        <w:ind w:left="442"/>
      </w:pPr>
      <w:hyperlink w:history="true" w:anchor="_bookmark61">
        <w:r>
          <w:rPr/>
          <w:t>Tabla</w:t>
        </w:r>
        <w:r>
          <w:rPr>
            <w:spacing w:val="2"/>
          </w:rPr>
          <w:t> </w:t>
        </w:r>
        <w:r>
          <w:rPr>
            <w:spacing w:val="-5"/>
          </w:rPr>
          <w:t>13</w:t>
        </w:r>
        <w:r>
          <w:rPr/>
          <w:tab/>
        </w:r>
        <w:r>
          <w:rPr>
            <w:spacing w:val="-5"/>
          </w:rPr>
          <w:t>55</w:t>
        </w:r>
      </w:hyperlink>
    </w:p>
    <w:p>
      <w:pPr>
        <w:pStyle w:val="BodyText"/>
        <w:tabs>
          <w:tab w:pos="9570" w:val="left" w:leader="dot"/>
        </w:tabs>
        <w:spacing w:before="31"/>
        <w:ind w:left="442"/>
      </w:pPr>
      <w:hyperlink w:history="true" w:anchor="_bookmark62">
        <w:r>
          <w:rPr/>
          <w:t>Tabla</w:t>
        </w:r>
        <w:r>
          <w:rPr>
            <w:spacing w:val="2"/>
          </w:rPr>
          <w:t> </w:t>
        </w:r>
        <w:r>
          <w:rPr>
            <w:spacing w:val="-5"/>
          </w:rPr>
          <w:t>14</w:t>
        </w:r>
        <w:r>
          <w:rPr/>
          <w:tab/>
        </w:r>
        <w:r>
          <w:rPr>
            <w:spacing w:val="-5"/>
          </w:rPr>
          <w:t>55</w:t>
        </w:r>
      </w:hyperlink>
    </w:p>
    <w:p>
      <w:pPr>
        <w:pStyle w:val="BodyText"/>
        <w:tabs>
          <w:tab w:pos="9570" w:val="left" w:leader="dot"/>
        </w:tabs>
        <w:spacing w:before="26"/>
        <w:ind w:left="442"/>
      </w:pPr>
      <w:hyperlink w:history="true" w:anchor="_bookmark63">
        <w:r>
          <w:rPr/>
          <w:t>Tabla</w:t>
        </w:r>
        <w:r>
          <w:rPr>
            <w:spacing w:val="2"/>
          </w:rPr>
          <w:t> </w:t>
        </w:r>
        <w:r>
          <w:rPr>
            <w:spacing w:val="-5"/>
          </w:rPr>
          <w:t>15</w:t>
        </w:r>
        <w:r>
          <w:rPr/>
          <w:tab/>
        </w:r>
        <w:r>
          <w:rPr>
            <w:spacing w:val="-5"/>
          </w:rPr>
          <w:t>56</w:t>
        </w:r>
      </w:hyperlink>
    </w:p>
    <w:p>
      <w:pPr>
        <w:pStyle w:val="BodyText"/>
        <w:tabs>
          <w:tab w:pos="9570" w:val="left" w:leader="dot"/>
        </w:tabs>
        <w:spacing w:before="26"/>
        <w:ind w:left="442"/>
      </w:pPr>
      <w:hyperlink w:history="true" w:anchor="_bookmark64">
        <w:r>
          <w:rPr/>
          <w:t>Tabla</w:t>
        </w:r>
        <w:r>
          <w:rPr>
            <w:spacing w:val="2"/>
          </w:rPr>
          <w:t> </w:t>
        </w:r>
        <w:r>
          <w:rPr>
            <w:spacing w:val="-5"/>
          </w:rPr>
          <w:t>16</w:t>
        </w:r>
        <w:r>
          <w:rPr/>
          <w:tab/>
        </w:r>
        <w:r>
          <w:rPr>
            <w:spacing w:val="-5"/>
          </w:rPr>
          <w:t>56</w:t>
        </w:r>
      </w:hyperlink>
    </w:p>
    <w:p>
      <w:pPr>
        <w:pStyle w:val="BodyText"/>
        <w:tabs>
          <w:tab w:pos="9570" w:val="left" w:leader="dot"/>
        </w:tabs>
        <w:spacing w:before="26"/>
        <w:ind w:left="442"/>
      </w:pPr>
      <w:hyperlink w:history="true" w:anchor="_bookmark65">
        <w:r>
          <w:rPr/>
          <w:t>Tabla</w:t>
        </w:r>
        <w:r>
          <w:rPr>
            <w:spacing w:val="2"/>
          </w:rPr>
          <w:t> </w:t>
        </w:r>
        <w:r>
          <w:rPr>
            <w:spacing w:val="-5"/>
          </w:rPr>
          <w:t>17</w:t>
        </w:r>
        <w:r>
          <w:rPr/>
          <w:tab/>
        </w:r>
        <w:r>
          <w:rPr>
            <w:spacing w:val="-5"/>
          </w:rPr>
          <w:t>57</w:t>
        </w:r>
      </w:hyperlink>
    </w:p>
    <w:p>
      <w:pPr>
        <w:pStyle w:val="BodyText"/>
        <w:tabs>
          <w:tab w:pos="9570" w:val="left" w:leader="dot"/>
        </w:tabs>
        <w:spacing w:before="31"/>
        <w:ind w:left="442"/>
      </w:pPr>
      <w:hyperlink w:history="true" w:anchor="_bookmark66">
        <w:r>
          <w:rPr/>
          <w:t>Tabla</w:t>
        </w:r>
        <w:r>
          <w:rPr>
            <w:spacing w:val="2"/>
          </w:rPr>
          <w:t> </w:t>
        </w:r>
        <w:r>
          <w:rPr>
            <w:spacing w:val="-5"/>
          </w:rPr>
          <w:t>18</w:t>
        </w:r>
        <w:r>
          <w:rPr/>
          <w:tab/>
        </w:r>
        <w:r>
          <w:rPr>
            <w:spacing w:val="-5"/>
          </w:rPr>
          <w:t>58</w:t>
        </w:r>
      </w:hyperlink>
    </w:p>
    <w:p>
      <w:pPr>
        <w:pStyle w:val="BodyText"/>
        <w:tabs>
          <w:tab w:pos="9570" w:val="left" w:leader="dot"/>
        </w:tabs>
        <w:spacing w:before="26"/>
        <w:ind w:left="442"/>
      </w:pPr>
      <w:hyperlink w:history="true" w:anchor="_bookmark67">
        <w:r>
          <w:rPr/>
          <w:t>Tabla</w:t>
        </w:r>
        <w:r>
          <w:rPr>
            <w:spacing w:val="2"/>
          </w:rPr>
          <w:t> </w:t>
        </w:r>
        <w:r>
          <w:rPr>
            <w:spacing w:val="-5"/>
          </w:rPr>
          <w:t>19</w:t>
        </w:r>
        <w:r>
          <w:rPr/>
          <w:tab/>
        </w:r>
        <w:r>
          <w:rPr>
            <w:spacing w:val="-5"/>
          </w:rPr>
          <w:t>58</w:t>
        </w:r>
      </w:hyperlink>
    </w:p>
    <w:p>
      <w:pPr>
        <w:pStyle w:val="BodyText"/>
        <w:tabs>
          <w:tab w:pos="9570" w:val="left" w:leader="dot"/>
        </w:tabs>
        <w:spacing w:before="26"/>
        <w:ind w:left="442"/>
      </w:pPr>
      <w:hyperlink w:history="true" w:anchor="_bookmark68">
        <w:r>
          <w:rPr/>
          <w:t>Tabla</w:t>
        </w:r>
        <w:r>
          <w:rPr>
            <w:spacing w:val="2"/>
          </w:rPr>
          <w:t> </w:t>
        </w:r>
        <w:r>
          <w:rPr>
            <w:spacing w:val="-5"/>
          </w:rPr>
          <w:t>20</w:t>
        </w:r>
        <w:r>
          <w:rPr/>
          <w:tab/>
        </w:r>
        <w:r>
          <w:rPr>
            <w:spacing w:val="-5"/>
          </w:rPr>
          <w:t>59</w:t>
        </w:r>
      </w:hyperlink>
    </w:p>
    <w:p>
      <w:pPr>
        <w:pStyle w:val="BodyText"/>
        <w:tabs>
          <w:tab w:pos="9570" w:val="left" w:leader="dot"/>
        </w:tabs>
        <w:spacing w:before="31"/>
        <w:ind w:left="442"/>
      </w:pPr>
      <w:hyperlink w:history="true" w:anchor="_bookmark77">
        <w:r>
          <w:rPr/>
          <w:t>Tabla</w:t>
        </w:r>
        <w:r>
          <w:rPr>
            <w:spacing w:val="2"/>
          </w:rPr>
          <w:t> </w:t>
        </w:r>
        <w:r>
          <w:rPr>
            <w:spacing w:val="-5"/>
          </w:rPr>
          <w:t>21</w:t>
        </w:r>
        <w:r>
          <w:rPr/>
          <w:tab/>
        </w:r>
        <w:r>
          <w:rPr>
            <w:spacing w:val="-5"/>
          </w:rPr>
          <w:t>65</w:t>
        </w:r>
      </w:hyperlink>
    </w:p>
    <w:p>
      <w:pPr>
        <w:pStyle w:val="BodyText"/>
        <w:tabs>
          <w:tab w:pos="9570" w:val="left" w:leader="dot"/>
        </w:tabs>
        <w:spacing w:before="26"/>
        <w:ind w:left="442"/>
      </w:pPr>
      <w:hyperlink w:history="true" w:anchor="_bookmark86">
        <w:r>
          <w:rPr/>
          <w:t>Tabla</w:t>
        </w:r>
        <w:r>
          <w:rPr>
            <w:spacing w:val="2"/>
          </w:rPr>
          <w:t> </w:t>
        </w:r>
        <w:r>
          <w:rPr>
            <w:spacing w:val="-5"/>
          </w:rPr>
          <w:t>22</w:t>
        </w:r>
        <w:r>
          <w:rPr/>
          <w:tab/>
        </w:r>
        <w:r>
          <w:rPr>
            <w:spacing w:val="-5"/>
          </w:rPr>
          <w:t>73</w:t>
        </w:r>
      </w:hyperlink>
    </w:p>
    <w:p>
      <w:pPr>
        <w:pStyle w:val="BodyText"/>
        <w:tabs>
          <w:tab w:pos="9570" w:val="left" w:leader="dot"/>
        </w:tabs>
        <w:spacing w:before="26"/>
        <w:ind w:left="442"/>
      </w:pPr>
      <w:hyperlink w:history="true" w:anchor="_bookmark87">
        <w:r>
          <w:rPr/>
          <w:t>Tabla</w:t>
        </w:r>
        <w:r>
          <w:rPr>
            <w:spacing w:val="2"/>
          </w:rPr>
          <w:t> </w:t>
        </w:r>
        <w:r>
          <w:rPr>
            <w:spacing w:val="-5"/>
          </w:rPr>
          <w:t>23</w:t>
        </w:r>
        <w:r>
          <w:rPr/>
          <w:tab/>
        </w:r>
        <w:r>
          <w:rPr>
            <w:spacing w:val="-5"/>
          </w:rPr>
          <w:t>75</w:t>
        </w:r>
      </w:hyperlink>
    </w:p>
    <w:p>
      <w:pPr>
        <w:pStyle w:val="BodyText"/>
        <w:tabs>
          <w:tab w:pos="9570" w:val="left" w:leader="dot"/>
        </w:tabs>
        <w:spacing w:before="26"/>
        <w:ind w:left="442"/>
      </w:pPr>
      <w:hyperlink w:history="true" w:anchor="_bookmark88">
        <w:r>
          <w:rPr/>
          <w:t>Tabla</w:t>
        </w:r>
        <w:r>
          <w:rPr>
            <w:spacing w:val="2"/>
          </w:rPr>
          <w:t> </w:t>
        </w:r>
        <w:r>
          <w:rPr>
            <w:spacing w:val="-5"/>
          </w:rPr>
          <w:t>24</w:t>
        </w:r>
        <w:r>
          <w:rPr/>
          <w:tab/>
        </w:r>
        <w:r>
          <w:rPr>
            <w:spacing w:val="-5"/>
          </w:rPr>
          <w:t>76</w:t>
        </w:r>
      </w:hyperlink>
    </w:p>
    <w:p>
      <w:pPr>
        <w:pStyle w:val="BodyText"/>
        <w:tabs>
          <w:tab w:pos="9570" w:val="left" w:leader="dot"/>
        </w:tabs>
        <w:spacing w:before="30"/>
        <w:ind w:left="442"/>
      </w:pPr>
      <w:hyperlink w:history="true" w:anchor="_bookmark91">
        <w:r>
          <w:rPr/>
          <w:t>Tabla</w:t>
        </w:r>
        <w:r>
          <w:rPr>
            <w:spacing w:val="2"/>
          </w:rPr>
          <w:t> </w:t>
        </w:r>
        <w:r>
          <w:rPr>
            <w:spacing w:val="-5"/>
          </w:rPr>
          <w:t>25</w:t>
        </w:r>
        <w:r>
          <w:rPr/>
          <w:tab/>
        </w:r>
        <w:r>
          <w:rPr>
            <w:spacing w:val="-5"/>
          </w:rPr>
          <w:t>78</w:t>
        </w:r>
      </w:hyperlink>
    </w:p>
    <w:p>
      <w:pPr>
        <w:pStyle w:val="BodyText"/>
        <w:tabs>
          <w:tab w:pos="9570" w:val="left" w:leader="dot"/>
        </w:tabs>
        <w:spacing w:before="27"/>
        <w:ind w:left="442"/>
      </w:pPr>
      <w:hyperlink w:history="true" w:anchor="_bookmark94">
        <w:r>
          <w:rPr/>
          <w:t>Tabla</w:t>
        </w:r>
        <w:r>
          <w:rPr>
            <w:spacing w:val="2"/>
          </w:rPr>
          <w:t> </w:t>
        </w:r>
        <w:r>
          <w:rPr>
            <w:spacing w:val="-5"/>
          </w:rPr>
          <w:t>26</w:t>
        </w:r>
        <w:r>
          <w:rPr/>
          <w:tab/>
        </w:r>
        <w:r>
          <w:rPr>
            <w:spacing w:val="-5"/>
          </w:rPr>
          <w:t>81</w:t>
        </w:r>
      </w:hyperlink>
    </w:p>
    <w:p>
      <w:pPr>
        <w:pStyle w:val="BodyText"/>
        <w:spacing w:after="0"/>
        <w:sectPr>
          <w:pgSz w:w="12240" w:h="15840"/>
          <w:pgMar w:header="772" w:footer="0" w:top="1840" w:bottom="280" w:left="1800" w:right="3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3"/>
      </w:pPr>
    </w:p>
    <w:p>
      <w:pPr>
        <w:pStyle w:val="Heading1"/>
      </w:pPr>
      <w:bookmarkStart w:name="LISTA DE FIGURAS" w:id="5"/>
      <w:bookmarkEnd w:id="5"/>
      <w:r>
        <w:rPr>
          <w:b w:val="0"/>
        </w:rPr>
      </w:r>
      <w:r>
        <w:rPr/>
        <w:t>LISTA</w:t>
      </w:r>
      <w:r>
        <w:rPr>
          <w:spacing w:val="-6"/>
        </w:rPr>
        <w:t> </w:t>
      </w:r>
      <w:r>
        <w:rPr/>
        <w:t>DE</w:t>
      </w:r>
      <w:r>
        <w:rPr>
          <w:spacing w:val="-2"/>
        </w:rPr>
        <w:t> FIGURAS</w:t>
      </w:r>
    </w:p>
    <w:p>
      <w:pPr>
        <w:pStyle w:val="BodyText"/>
        <w:rPr>
          <w:rFonts w:ascii="Arial"/>
          <w:b/>
        </w:rPr>
      </w:pPr>
    </w:p>
    <w:p>
      <w:pPr>
        <w:pStyle w:val="BodyText"/>
        <w:rPr>
          <w:rFonts w:ascii="Arial"/>
          <w:b/>
        </w:rPr>
      </w:pPr>
    </w:p>
    <w:p>
      <w:pPr>
        <w:pStyle w:val="BodyText"/>
        <w:rPr>
          <w:rFonts w:ascii="Arial"/>
          <w:b/>
        </w:rPr>
      </w:pPr>
    </w:p>
    <w:p>
      <w:pPr>
        <w:pStyle w:val="BodyText"/>
        <w:spacing w:before="242"/>
        <w:rPr>
          <w:rFonts w:ascii="Arial"/>
          <w:b/>
        </w:rPr>
      </w:pPr>
    </w:p>
    <w:p>
      <w:pPr>
        <w:pStyle w:val="BodyText"/>
        <w:tabs>
          <w:tab w:pos="9839" w:val="right" w:leader="dot"/>
        </w:tabs>
        <w:ind w:left="442"/>
      </w:pPr>
      <w:hyperlink w:history="true" w:anchor="_bookmark6">
        <w:r>
          <w:rPr/>
          <w:t>Ilustración</w:t>
        </w:r>
        <w:r>
          <w:rPr>
            <w:spacing w:val="-4"/>
          </w:rPr>
          <w:t> </w:t>
        </w:r>
        <w:r>
          <w:rPr>
            <w:spacing w:val="-10"/>
          </w:rPr>
          <w:t>1</w:t>
        </w:r>
        <w:r>
          <w:rPr/>
          <w:tab/>
        </w:r>
        <w:r>
          <w:rPr>
            <w:spacing w:val="-5"/>
          </w:rPr>
          <w:t>15</w:t>
        </w:r>
      </w:hyperlink>
    </w:p>
    <w:p>
      <w:pPr>
        <w:pStyle w:val="BodyText"/>
        <w:tabs>
          <w:tab w:pos="9839" w:val="right" w:leader="dot"/>
        </w:tabs>
        <w:spacing w:before="26"/>
        <w:ind w:left="442"/>
      </w:pPr>
      <w:hyperlink w:history="true" w:anchor="_bookmark17">
        <w:r>
          <w:rPr/>
          <w:t>Ilustración</w:t>
        </w:r>
        <w:r>
          <w:rPr>
            <w:spacing w:val="-4"/>
          </w:rPr>
          <w:t> </w:t>
        </w:r>
        <w:r>
          <w:rPr>
            <w:spacing w:val="-10"/>
          </w:rPr>
          <w:t>2</w:t>
        </w:r>
        <w:r>
          <w:rPr/>
          <w:tab/>
        </w:r>
        <w:r>
          <w:rPr>
            <w:spacing w:val="-5"/>
          </w:rPr>
          <w:t>20</w:t>
        </w:r>
      </w:hyperlink>
    </w:p>
    <w:p>
      <w:pPr>
        <w:pStyle w:val="BodyText"/>
        <w:tabs>
          <w:tab w:pos="9839" w:val="right" w:leader="dot"/>
        </w:tabs>
        <w:spacing w:before="31"/>
        <w:ind w:left="442"/>
      </w:pPr>
      <w:hyperlink w:history="true" w:anchor="_bookmark26">
        <w:r>
          <w:rPr/>
          <w:t>Ilustración</w:t>
        </w:r>
        <w:r>
          <w:rPr>
            <w:spacing w:val="-4"/>
          </w:rPr>
          <w:t> </w:t>
        </w:r>
        <w:r>
          <w:rPr>
            <w:spacing w:val="-10"/>
          </w:rPr>
          <w:t>3</w:t>
        </w:r>
        <w:r>
          <w:rPr/>
          <w:tab/>
        </w:r>
        <w:r>
          <w:rPr>
            <w:spacing w:val="-5"/>
          </w:rPr>
          <w:t>35</w:t>
        </w:r>
      </w:hyperlink>
    </w:p>
    <w:p>
      <w:pPr>
        <w:pStyle w:val="BodyText"/>
        <w:tabs>
          <w:tab w:pos="9839" w:val="right" w:leader="dot"/>
        </w:tabs>
        <w:spacing w:before="26"/>
        <w:ind w:left="442"/>
      </w:pPr>
      <w:hyperlink w:history="true" w:anchor="_bookmark39">
        <w:r>
          <w:rPr/>
          <w:t>Ilustración</w:t>
        </w:r>
        <w:r>
          <w:rPr>
            <w:spacing w:val="-4"/>
          </w:rPr>
          <w:t> </w:t>
        </w:r>
        <w:r>
          <w:rPr>
            <w:spacing w:val="-10"/>
          </w:rPr>
          <w:t>4</w:t>
        </w:r>
        <w:r>
          <w:rPr/>
          <w:tab/>
        </w:r>
        <w:r>
          <w:rPr>
            <w:spacing w:val="-5"/>
          </w:rPr>
          <w:t>41</w:t>
        </w:r>
      </w:hyperlink>
    </w:p>
    <w:p>
      <w:pPr>
        <w:pStyle w:val="BodyText"/>
        <w:tabs>
          <w:tab w:pos="9839" w:val="right" w:leader="dot"/>
        </w:tabs>
        <w:spacing w:before="26"/>
        <w:ind w:left="442"/>
      </w:pPr>
      <w:hyperlink w:history="true" w:anchor="_bookmark40">
        <w:r>
          <w:rPr/>
          <w:t>Ilustración</w:t>
        </w:r>
        <w:r>
          <w:rPr>
            <w:spacing w:val="-4"/>
          </w:rPr>
          <w:t> </w:t>
        </w:r>
        <w:r>
          <w:rPr>
            <w:spacing w:val="-10"/>
          </w:rPr>
          <w:t>5</w:t>
        </w:r>
        <w:r>
          <w:rPr/>
          <w:tab/>
        </w:r>
        <w:r>
          <w:rPr>
            <w:spacing w:val="-5"/>
          </w:rPr>
          <w:t>42</w:t>
        </w:r>
      </w:hyperlink>
    </w:p>
    <w:p>
      <w:pPr>
        <w:pStyle w:val="BodyText"/>
        <w:tabs>
          <w:tab w:pos="9839" w:val="right" w:leader="dot"/>
        </w:tabs>
        <w:spacing w:before="31"/>
        <w:ind w:left="442"/>
      </w:pPr>
      <w:hyperlink w:history="true" w:anchor="_bookmark42">
        <w:r>
          <w:rPr/>
          <w:t>Ilustración</w:t>
        </w:r>
        <w:r>
          <w:rPr>
            <w:spacing w:val="-2"/>
          </w:rPr>
          <w:t> </w:t>
        </w:r>
        <w:r>
          <w:rPr/>
          <w:t>6</w:t>
        </w:r>
        <w:r>
          <w:rPr>
            <w:spacing w:val="-6"/>
          </w:rPr>
          <w:t> </w:t>
        </w:r>
        <w:r>
          <w:rPr/>
          <w:t>fuente:</w:t>
        </w:r>
        <w:r>
          <w:rPr>
            <w:spacing w:val="-2"/>
          </w:rPr>
          <w:t> </w:t>
        </w:r>
        <w:r>
          <w:rPr/>
          <w:t>Google</w:t>
        </w:r>
        <w:r>
          <w:rPr>
            <w:spacing w:val="-2"/>
          </w:rPr>
          <w:t> </w:t>
        </w:r>
        <w:r>
          <w:rPr>
            <w:spacing w:val="-4"/>
          </w:rPr>
          <w:t>Maps</w:t>
        </w:r>
        <w:r>
          <w:rPr/>
          <w:tab/>
        </w:r>
        <w:r>
          <w:rPr>
            <w:spacing w:val="-5"/>
          </w:rPr>
          <w:t>43</w:t>
        </w:r>
      </w:hyperlink>
    </w:p>
    <w:p>
      <w:pPr>
        <w:pStyle w:val="BodyText"/>
        <w:tabs>
          <w:tab w:pos="9839" w:val="right" w:leader="dot"/>
        </w:tabs>
        <w:spacing w:before="26"/>
        <w:ind w:left="442"/>
      </w:pPr>
      <w:hyperlink w:history="true" w:anchor="_bookmark43">
        <w:r>
          <w:rPr/>
          <w:t>Ilustración</w:t>
        </w:r>
        <w:r>
          <w:rPr>
            <w:spacing w:val="-2"/>
          </w:rPr>
          <w:t> </w:t>
        </w:r>
        <w:r>
          <w:rPr/>
          <w:t>7</w:t>
        </w:r>
        <w:r>
          <w:rPr>
            <w:spacing w:val="57"/>
          </w:rPr>
          <w:t> </w:t>
        </w:r>
        <w:r>
          <w:rPr/>
          <w:t>Análisis</w:t>
        </w:r>
        <w:r>
          <w:rPr>
            <w:spacing w:val="-6"/>
          </w:rPr>
          <w:t> </w:t>
        </w:r>
        <w:r>
          <w:rPr/>
          <w:t>NO</w:t>
        </w:r>
        <w:r>
          <w:rPr>
            <w:spacing w:val="-2"/>
          </w:rPr>
          <w:t> </w:t>
        </w:r>
        <w:r>
          <w:rPr/>
          <w:t>participativo</w:t>
        </w:r>
        <w:r>
          <w:rPr>
            <w:spacing w:val="-1"/>
          </w:rPr>
          <w:t> </w:t>
        </w:r>
        <w:r>
          <w:rPr/>
          <w:t>fuente:</w:t>
        </w:r>
        <w:r>
          <w:rPr>
            <w:spacing w:val="-6"/>
          </w:rPr>
          <w:t> </w:t>
        </w:r>
        <w:r>
          <w:rPr>
            <w:spacing w:val="-2"/>
          </w:rPr>
          <w:t>propia</w:t>
        </w:r>
        <w:r>
          <w:rPr/>
          <w:tab/>
        </w:r>
        <w:r>
          <w:rPr>
            <w:spacing w:val="-5"/>
          </w:rPr>
          <w:t>43</w:t>
        </w:r>
      </w:hyperlink>
    </w:p>
    <w:p>
      <w:pPr>
        <w:pStyle w:val="BodyText"/>
        <w:tabs>
          <w:tab w:pos="9839" w:val="right" w:leader="dot"/>
        </w:tabs>
        <w:spacing w:before="26"/>
        <w:ind w:left="442"/>
      </w:pPr>
      <w:hyperlink w:history="true" w:anchor="_bookmark44">
        <w:r>
          <w:rPr/>
          <w:t>Ilustración</w:t>
        </w:r>
        <w:r>
          <w:rPr>
            <w:spacing w:val="-4"/>
          </w:rPr>
          <w:t> </w:t>
        </w:r>
        <w:r>
          <w:rPr>
            <w:spacing w:val="-10"/>
          </w:rPr>
          <w:t>8</w:t>
        </w:r>
        <w:r>
          <w:rPr/>
          <w:tab/>
        </w:r>
        <w:r>
          <w:rPr>
            <w:spacing w:val="-5"/>
          </w:rPr>
          <w:t>44</w:t>
        </w:r>
      </w:hyperlink>
    </w:p>
    <w:p>
      <w:pPr>
        <w:pStyle w:val="BodyText"/>
        <w:tabs>
          <w:tab w:pos="9839" w:val="right" w:leader="dot"/>
        </w:tabs>
        <w:spacing w:before="26"/>
        <w:ind w:left="442"/>
      </w:pPr>
      <w:hyperlink w:history="true" w:anchor="_bookmark45">
        <w:r>
          <w:rPr/>
          <w:t>Ilustración</w:t>
        </w:r>
        <w:r>
          <w:rPr>
            <w:spacing w:val="-4"/>
          </w:rPr>
          <w:t> </w:t>
        </w:r>
        <w:r>
          <w:rPr>
            <w:spacing w:val="-10"/>
          </w:rPr>
          <w:t>9</w:t>
        </w:r>
        <w:r>
          <w:rPr/>
          <w:tab/>
        </w:r>
        <w:r>
          <w:rPr>
            <w:spacing w:val="-5"/>
          </w:rPr>
          <w:t>44</w:t>
        </w:r>
      </w:hyperlink>
    </w:p>
    <w:p>
      <w:pPr>
        <w:pStyle w:val="BodyText"/>
        <w:tabs>
          <w:tab w:pos="9839" w:val="right" w:leader="dot"/>
        </w:tabs>
        <w:spacing w:before="30"/>
        <w:ind w:left="442"/>
      </w:pPr>
      <w:hyperlink w:history="true" w:anchor="_bookmark46">
        <w:r>
          <w:rPr/>
          <w:t>Ilustración</w:t>
        </w:r>
        <w:r>
          <w:rPr>
            <w:spacing w:val="-4"/>
          </w:rPr>
          <w:t> </w:t>
        </w:r>
        <w:r>
          <w:rPr>
            <w:spacing w:val="-5"/>
          </w:rPr>
          <w:t>10</w:t>
        </w:r>
        <w:r>
          <w:rPr/>
          <w:tab/>
        </w:r>
        <w:r>
          <w:rPr>
            <w:spacing w:val="-5"/>
          </w:rPr>
          <w:t>45</w:t>
        </w:r>
      </w:hyperlink>
    </w:p>
    <w:p>
      <w:pPr>
        <w:pStyle w:val="BodyText"/>
        <w:tabs>
          <w:tab w:pos="9839" w:val="right" w:leader="dot"/>
        </w:tabs>
        <w:spacing w:before="27"/>
        <w:ind w:left="442"/>
      </w:pPr>
      <w:hyperlink w:history="true" w:anchor="_bookmark47">
        <w:r>
          <w:rPr/>
          <w:t>Ilustración</w:t>
        </w:r>
        <w:r>
          <w:rPr>
            <w:spacing w:val="-4"/>
          </w:rPr>
          <w:t> </w:t>
        </w:r>
        <w:r>
          <w:rPr>
            <w:spacing w:val="-5"/>
          </w:rPr>
          <w:t>11</w:t>
        </w:r>
        <w:r>
          <w:rPr/>
          <w:tab/>
        </w:r>
        <w:r>
          <w:rPr>
            <w:spacing w:val="-5"/>
          </w:rPr>
          <w:t>45</w:t>
        </w:r>
      </w:hyperlink>
    </w:p>
    <w:p>
      <w:pPr>
        <w:pStyle w:val="BodyText"/>
        <w:tabs>
          <w:tab w:pos="9839" w:val="right" w:leader="dot"/>
        </w:tabs>
        <w:spacing w:before="26"/>
        <w:ind w:left="442"/>
      </w:pPr>
      <w:hyperlink w:history="true" w:anchor="_bookmark50">
        <w:r>
          <w:rPr/>
          <w:t>Ilustración 12 Estadísticas</w:t>
        </w:r>
        <w:r>
          <w:rPr>
            <w:spacing w:val="-4"/>
          </w:rPr>
          <w:t> </w:t>
        </w:r>
        <w:r>
          <w:rPr/>
          <w:t>de error</w:t>
        </w:r>
        <w:r>
          <w:rPr>
            <w:spacing w:val="-3"/>
          </w:rPr>
          <w:t> </w:t>
        </w:r>
        <w:r>
          <w:rPr/>
          <w:t>fuente:</w:t>
        </w:r>
        <w:r>
          <w:rPr>
            <w:spacing w:val="1"/>
          </w:rPr>
          <w:t> </w:t>
        </w:r>
        <w:r>
          <w:rPr>
            <w:spacing w:val="-2"/>
          </w:rPr>
          <w:t>propia</w:t>
        </w:r>
        <w:r>
          <w:rPr/>
          <w:tab/>
        </w:r>
        <w:r>
          <w:rPr>
            <w:spacing w:val="-5"/>
          </w:rPr>
          <w:t>48</w:t>
        </w:r>
      </w:hyperlink>
    </w:p>
    <w:p>
      <w:pPr>
        <w:pStyle w:val="BodyText"/>
        <w:tabs>
          <w:tab w:pos="9839" w:val="right" w:leader="dot"/>
        </w:tabs>
        <w:spacing w:before="30"/>
        <w:ind w:left="442"/>
      </w:pPr>
      <w:hyperlink w:history="true" w:anchor="_bookmark52">
        <w:r>
          <w:rPr/>
          <w:t>Ilustración</w:t>
        </w:r>
        <w:r>
          <w:rPr>
            <w:spacing w:val="-4"/>
          </w:rPr>
          <w:t> </w:t>
        </w:r>
        <w:r>
          <w:rPr>
            <w:spacing w:val="-5"/>
          </w:rPr>
          <w:t>13</w:t>
        </w:r>
        <w:r>
          <w:rPr/>
          <w:tab/>
        </w:r>
        <w:r>
          <w:rPr>
            <w:spacing w:val="-5"/>
          </w:rPr>
          <w:t>49</w:t>
        </w:r>
      </w:hyperlink>
    </w:p>
    <w:p>
      <w:pPr>
        <w:pStyle w:val="BodyText"/>
        <w:tabs>
          <w:tab w:pos="9839" w:val="right" w:leader="dot"/>
        </w:tabs>
        <w:spacing w:before="26"/>
        <w:ind w:left="442"/>
      </w:pPr>
      <w:hyperlink w:history="true" w:anchor="_bookmark53">
        <w:r>
          <w:rPr/>
          <w:t>Ilustración</w:t>
        </w:r>
        <w:r>
          <w:rPr>
            <w:spacing w:val="-4"/>
          </w:rPr>
          <w:t> </w:t>
        </w:r>
        <w:r>
          <w:rPr>
            <w:spacing w:val="-5"/>
          </w:rPr>
          <w:t>14</w:t>
        </w:r>
        <w:r>
          <w:rPr/>
          <w:tab/>
        </w:r>
        <w:r>
          <w:rPr>
            <w:spacing w:val="-5"/>
          </w:rPr>
          <w:t>50</w:t>
        </w:r>
      </w:hyperlink>
    </w:p>
    <w:p>
      <w:pPr>
        <w:pStyle w:val="BodyText"/>
        <w:tabs>
          <w:tab w:pos="9839" w:val="right" w:leader="dot"/>
        </w:tabs>
        <w:spacing w:before="26"/>
        <w:ind w:left="442"/>
      </w:pPr>
      <w:hyperlink w:history="true" w:anchor="_bookmark69">
        <w:r>
          <w:rPr/>
          <w:t>Ilustración</w:t>
        </w:r>
        <w:r>
          <w:rPr>
            <w:spacing w:val="-4"/>
          </w:rPr>
          <w:t> </w:t>
        </w:r>
        <w:r>
          <w:rPr>
            <w:spacing w:val="-5"/>
          </w:rPr>
          <w:t>15</w:t>
        </w:r>
        <w:r>
          <w:rPr/>
          <w:tab/>
        </w:r>
        <w:r>
          <w:rPr>
            <w:spacing w:val="-5"/>
          </w:rPr>
          <w:t>61</w:t>
        </w:r>
      </w:hyperlink>
    </w:p>
    <w:p>
      <w:pPr>
        <w:pStyle w:val="BodyText"/>
        <w:tabs>
          <w:tab w:pos="9839" w:val="right" w:leader="dot"/>
        </w:tabs>
        <w:spacing w:before="27"/>
        <w:ind w:left="442"/>
      </w:pPr>
      <w:hyperlink w:history="true" w:anchor="_bookmark70">
        <w:r>
          <w:rPr/>
          <w:t>Ilustración</w:t>
        </w:r>
        <w:r>
          <w:rPr>
            <w:spacing w:val="-4"/>
          </w:rPr>
          <w:t> </w:t>
        </w:r>
        <w:r>
          <w:rPr>
            <w:spacing w:val="-5"/>
          </w:rPr>
          <w:t>16</w:t>
        </w:r>
        <w:r>
          <w:rPr/>
          <w:tab/>
        </w:r>
        <w:r>
          <w:rPr>
            <w:spacing w:val="-5"/>
          </w:rPr>
          <w:t>61</w:t>
        </w:r>
      </w:hyperlink>
    </w:p>
    <w:p>
      <w:pPr>
        <w:pStyle w:val="BodyText"/>
        <w:tabs>
          <w:tab w:pos="9839" w:val="right" w:leader="dot"/>
        </w:tabs>
        <w:spacing w:before="31"/>
        <w:ind w:left="442"/>
      </w:pPr>
      <w:hyperlink w:history="true" w:anchor="_bookmark71">
        <w:r>
          <w:rPr/>
          <w:t>Ilustración</w:t>
        </w:r>
        <w:r>
          <w:rPr>
            <w:spacing w:val="-4"/>
          </w:rPr>
          <w:t> </w:t>
        </w:r>
        <w:r>
          <w:rPr>
            <w:spacing w:val="-5"/>
          </w:rPr>
          <w:t>17</w:t>
        </w:r>
        <w:r>
          <w:rPr/>
          <w:tab/>
        </w:r>
        <w:r>
          <w:rPr>
            <w:spacing w:val="-5"/>
          </w:rPr>
          <w:t>62</w:t>
        </w:r>
      </w:hyperlink>
    </w:p>
    <w:p>
      <w:pPr>
        <w:pStyle w:val="BodyText"/>
        <w:tabs>
          <w:tab w:pos="9839" w:val="right" w:leader="dot"/>
        </w:tabs>
        <w:spacing w:before="26"/>
        <w:ind w:left="442"/>
      </w:pPr>
      <w:hyperlink w:history="true" w:anchor="_bookmark72">
        <w:r>
          <w:rPr/>
          <w:t>Ilustración</w:t>
        </w:r>
        <w:r>
          <w:rPr>
            <w:spacing w:val="-4"/>
          </w:rPr>
          <w:t> </w:t>
        </w:r>
        <w:r>
          <w:rPr>
            <w:spacing w:val="-5"/>
          </w:rPr>
          <w:t>18</w:t>
        </w:r>
        <w:r>
          <w:rPr/>
          <w:tab/>
        </w:r>
        <w:r>
          <w:rPr>
            <w:spacing w:val="-5"/>
          </w:rPr>
          <w:t>62</w:t>
        </w:r>
      </w:hyperlink>
    </w:p>
    <w:p>
      <w:pPr>
        <w:pStyle w:val="BodyText"/>
        <w:tabs>
          <w:tab w:pos="9839" w:val="right" w:leader="dot"/>
        </w:tabs>
        <w:spacing w:before="26"/>
        <w:ind w:left="442"/>
      </w:pPr>
      <w:hyperlink w:history="true" w:anchor="_bookmark73">
        <w:r>
          <w:rPr/>
          <w:t>Ilustración</w:t>
        </w:r>
        <w:r>
          <w:rPr>
            <w:spacing w:val="-4"/>
          </w:rPr>
          <w:t> </w:t>
        </w:r>
        <w:r>
          <w:rPr>
            <w:spacing w:val="-5"/>
          </w:rPr>
          <w:t>19</w:t>
        </w:r>
        <w:r>
          <w:rPr/>
          <w:tab/>
        </w:r>
        <w:r>
          <w:rPr>
            <w:spacing w:val="-5"/>
          </w:rPr>
          <w:t>63</w:t>
        </w:r>
      </w:hyperlink>
    </w:p>
    <w:p>
      <w:pPr>
        <w:pStyle w:val="BodyText"/>
        <w:tabs>
          <w:tab w:pos="9839" w:val="right" w:leader="dot"/>
        </w:tabs>
        <w:spacing w:before="30"/>
        <w:ind w:left="442"/>
      </w:pPr>
      <w:hyperlink w:history="true" w:anchor="_bookmark74">
        <w:r>
          <w:rPr/>
          <w:t>Ilustración</w:t>
        </w:r>
        <w:r>
          <w:rPr>
            <w:spacing w:val="-4"/>
          </w:rPr>
          <w:t> </w:t>
        </w:r>
        <w:r>
          <w:rPr>
            <w:spacing w:val="-5"/>
          </w:rPr>
          <w:t>20</w:t>
        </w:r>
        <w:r>
          <w:rPr/>
          <w:tab/>
        </w:r>
        <w:r>
          <w:rPr>
            <w:spacing w:val="-5"/>
          </w:rPr>
          <w:t>63</w:t>
        </w:r>
      </w:hyperlink>
    </w:p>
    <w:p>
      <w:pPr>
        <w:pStyle w:val="BodyText"/>
        <w:tabs>
          <w:tab w:pos="9839" w:val="right" w:leader="dot"/>
        </w:tabs>
        <w:spacing w:before="26"/>
        <w:ind w:left="442"/>
      </w:pPr>
      <w:hyperlink w:history="true" w:anchor="_bookmark76">
        <w:r>
          <w:rPr/>
          <w:t>Ilustración</w:t>
        </w:r>
        <w:r>
          <w:rPr>
            <w:spacing w:val="-4"/>
          </w:rPr>
          <w:t> </w:t>
        </w:r>
        <w:r>
          <w:rPr>
            <w:spacing w:val="-5"/>
          </w:rPr>
          <w:t>21</w:t>
        </w:r>
        <w:r>
          <w:rPr/>
          <w:tab/>
        </w:r>
        <w:r>
          <w:rPr>
            <w:spacing w:val="-5"/>
          </w:rPr>
          <w:t>64</w:t>
        </w:r>
      </w:hyperlink>
    </w:p>
    <w:p>
      <w:pPr>
        <w:pStyle w:val="BodyText"/>
        <w:tabs>
          <w:tab w:pos="9839" w:val="right" w:leader="dot"/>
        </w:tabs>
        <w:spacing w:before="27"/>
        <w:ind w:left="442"/>
      </w:pPr>
      <w:hyperlink w:history="true" w:anchor="_bookmark78">
        <w:r>
          <w:rPr/>
          <w:t>Ilustración</w:t>
        </w:r>
        <w:r>
          <w:rPr>
            <w:spacing w:val="-4"/>
          </w:rPr>
          <w:t> </w:t>
        </w:r>
        <w:r>
          <w:rPr>
            <w:spacing w:val="-5"/>
          </w:rPr>
          <w:t>22</w:t>
        </w:r>
        <w:r>
          <w:rPr/>
          <w:tab/>
        </w:r>
        <w:r>
          <w:rPr>
            <w:spacing w:val="-5"/>
          </w:rPr>
          <w:t>66</w:t>
        </w:r>
      </w:hyperlink>
    </w:p>
    <w:p>
      <w:pPr>
        <w:pStyle w:val="BodyText"/>
        <w:tabs>
          <w:tab w:pos="9839" w:val="right" w:leader="dot"/>
        </w:tabs>
        <w:spacing w:before="26"/>
        <w:ind w:left="442"/>
      </w:pPr>
      <w:hyperlink w:history="true" w:anchor="_bookmark79">
        <w:r>
          <w:rPr/>
          <w:t>Ilustración</w:t>
        </w:r>
        <w:r>
          <w:rPr>
            <w:spacing w:val="-4"/>
          </w:rPr>
          <w:t> </w:t>
        </w:r>
        <w:r>
          <w:rPr>
            <w:spacing w:val="-5"/>
          </w:rPr>
          <w:t>23</w:t>
        </w:r>
        <w:r>
          <w:rPr/>
          <w:tab/>
        </w:r>
        <w:r>
          <w:rPr>
            <w:spacing w:val="-5"/>
          </w:rPr>
          <w:t>66</w:t>
        </w:r>
      </w:hyperlink>
    </w:p>
    <w:p>
      <w:pPr>
        <w:pStyle w:val="BodyText"/>
        <w:tabs>
          <w:tab w:pos="9839" w:val="right" w:leader="dot"/>
        </w:tabs>
        <w:spacing w:before="30"/>
        <w:ind w:left="442"/>
      </w:pPr>
      <w:hyperlink w:history="true" w:anchor="_bookmark80">
        <w:r>
          <w:rPr/>
          <w:t>Ilustración</w:t>
        </w:r>
        <w:r>
          <w:rPr>
            <w:spacing w:val="-4"/>
          </w:rPr>
          <w:t> </w:t>
        </w:r>
        <w:r>
          <w:rPr>
            <w:spacing w:val="-5"/>
          </w:rPr>
          <w:t>24</w:t>
        </w:r>
        <w:r>
          <w:rPr/>
          <w:tab/>
        </w:r>
        <w:r>
          <w:rPr>
            <w:spacing w:val="-5"/>
          </w:rPr>
          <w:t>67</w:t>
        </w:r>
      </w:hyperlink>
    </w:p>
    <w:p>
      <w:pPr>
        <w:pStyle w:val="BodyText"/>
        <w:tabs>
          <w:tab w:pos="9839" w:val="right" w:leader="dot"/>
        </w:tabs>
        <w:spacing w:before="26"/>
        <w:ind w:left="442"/>
      </w:pPr>
      <w:hyperlink w:history="true" w:anchor="_bookmark81">
        <w:r>
          <w:rPr/>
          <w:t>Ilustración</w:t>
        </w:r>
        <w:r>
          <w:rPr>
            <w:spacing w:val="-4"/>
          </w:rPr>
          <w:t> </w:t>
        </w:r>
        <w:r>
          <w:rPr>
            <w:spacing w:val="-5"/>
          </w:rPr>
          <w:t>25</w:t>
        </w:r>
        <w:r>
          <w:rPr/>
          <w:tab/>
        </w:r>
        <w:r>
          <w:rPr>
            <w:spacing w:val="-5"/>
          </w:rPr>
          <w:t>67</w:t>
        </w:r>
      </w:hyperlink>
    </w:p>
    <w:p>
      <w:pPr>
        <w:pStyle w:val="BodyText"/>
        <w:tabs>
          <w:tab w:pos="9839" w:val="right" w:leader="dot"/>
        </w:tabs>
        <w:spacing w:before="26"/>
        <w:ind w:left="442"/>
      </w:pPr>
      <w:hyperlink w:history="true" w:anchor="_bookmark82">
        <w:r>
          <w:rPr/>
          <w:t>Ilustración</w:t>
        </w:r>
        <w:r>
          <w:rPr>
            <w:spacing w:val="-4"/>
          </w:rPr>
          <w:t> </w:t>
        </w:r>
        <w:r>
          <w:rPr>
            <w:spacing w:val="-5"/>
          </w:rPr>
          <w:t>26</w:t>
        </w:r>
        <w:r>
          <w:rPr/>
          <w:tab/>
        </w:r>
        <w:r>
          <w:rPr>
            <w:spacing w:val="-5"/>
          </w:rPr>
          <w:t>68</w:t>
        </w:r>
      </w:hyperlink>
    </w:p>
    <w:p>
      <w:pPr>
        <w:pStyle w:val="BodyText"/>
        <w:spacing w:after="0"/>
        <w:sectPr>
          <w:pgSz w:w="12240" w:h="15840"/>
          <w:pgMar w:header="772" w:footer="0" w:top="1540" w:bottom="280" w:left="1800" w:right="360"/>
        </w:sectPr>
      </w:pPr>
    </w:p>
    <w:p>
      <w:pPr>
        <w:pStyle w:val="BodyText"/>
        <w:tabs>
          <w:tab w:pos="9839" w:val="right" w:leader="dot"/>
        </w:tabs>
        <w:spacing w:before="298"/>
        <w:ind w:left="442"/>
      </w:pPr>
      <w:hyperlink w:history="true" w:anchor="_bookmark83">
        <w:r>
          <w:rPr/>
          <w:t>Ilustración</w:t>
        </w:r>
        <w:r>
          <w:rPr>
            <w:spacing w:val="-4"/>
          </w:rPr>
          <w:t> </w:t>
        </w:r>
        <w:r>
          <w:rPr>
            <w:spacing w:val="-5"/>
          </w:rPr>
          <w:t>27</w:t>
        </w:r>
        <w:r>
          <w:rPr/>
          <w:tab/>
        </w:r>
        <w:r>
          <w:rPr>
            <w:spacing w:val="-5"/>
          </w:rPr>
          <w:t>69</w:t>
        </w:r>
      </w:hyperlink>
    </w:p>
    <w:p>
      <w:pPr>
        <w:pStyle w:val="BodyText"/>
        <w:tabs>
          <w:tab w:pos="9839" w:val="right" w:leader="dot"/>
        </w:tabs>
        <w:spacing w:before="27"/>
        <w:ind w:left="442"/>
      </w:pPr>
      <w:hyperlink w:history="true" w:anchor="_bookmark84">
        <w:r>
          <w:rPr/>
          <w:t>Ilustración</w:t>
        </w:r>
        <w:r>
          <w:rPr>
            <w:spacing w:val="-4"/>
          </w:rPr>
          <w:t> </w:t>
        </w:r>
        <w:r>
          <w:rPr>
            <w:spacing w:val="-5"/>
          </w:rPr>
          <w:t>28</w:t>
        </w:r>
        <w:r>
          <w:rPr/>
          <w:tab/>
        </w:r>
        <w:r>
          <w:rPr>
            <w:spacing w:val="-5"/>
          </w:rPr>
          <w:t>70</w:t>
        </w:r>
      </w:hyperlink>
    </w:p>
    <w:p>
      <w:pPr>
        <w:pStyle w:val="BodyText"/>
        <w:tabs>
          <w:tab w:pos="9839" w:val="right" w:leader="dot"/>
        </w:tabs>
        <w:spacing w:before="26"/>
        <w:ind w:left="442"/>
      </w:pPr>
      <w:hyperlink w:history="true" w:anchor="_bookmark90">
        <w:r>
          <w:rPr/>
          <w:t>Ilustración</w:t>
        </w:r>
        <w:r>
          <w:rPr>
            <w:spacing w:val="-4"/>
          </w:rPr>
          <w:t> </w:t>
        </w:r>
        <w:r>
          <w:rPr>
            <w:spacing w:val="-5"/>
          </w:rPr>
          <w:t>29</w:t>
        </w:r>
        <w:r>
          <w:rPr/>
          <w:tab/>
        </w:r>
        <w:r>
          <w:rPr>
            <w:spacing w:val="-5"/>
          </w:rPr>
          <w:t>77</w:t>
        </w:r>
      </w:hyperlink>
    </w:p>
    <w:p>
      <w:pPr>
        <w:pStyle w:val="BodyText"/>
        <w:tabs>
          <w:tab w:pos="9839" w:val="right" w:leader="dot"/>
        </w:tabs>
        <w:spacing w:before="26"/>
        <w:ind w:left="442"/>
      </w:pPr>
      <w:hyperlink w:history="true" w:anchor="_bookmark92">
        <w:r>
          <w:rPr/>
          <w:t>Ilustración</w:t>
        </w:r>
        <w:r>
          <w:rPr>
            <w:spacing w:val="-4"/>
          </w:rPr>
          <w:t> </w:t>
        </w:r>
        <w:r>
          <w:rPr>
            <w:spacing w:val="-5"/>
          </w:rPr>
          <w:t>30</w:t>
        </w:r>
        <w:r>
          <w:rPr/>
          <w:tab/>
        </w:r>
        <w:r>
          <w:rPr>
            <w:spacing w:val="-5"/>
          </w:rPr>
          <w:t>79</w:t>
        </w:r>
      </w:hyperlink>
    </w:p>
    <w:p>
      <w:pPr>
        <w:pStyle w:val="BodyText"/>
        <w:tabs>
          <w:tab w:pos="9839" w:val="right" w:leader="dot"/>
        </w:tabs>
        <w:spacing w:before="30"/>
        <w:ind w:left="442"/>
      </w:pPr>
      <w:hyperlink w:history="true" w:anchor="_bookmark93">
        <w:r>
          <w:rPr/>
          <w:t>Ilustración</w:t>
        </w:r>
        <w:r>
          <w:rPr>
            <w:spacing w:val="-4"/>
          </w:rPr>
          <w:t> </w:t>
        </w:r>
        <w:r>
          <w:rPr>
            <w:spacing w:val="-5"/>
          </w:rPr>
          <w:t>31</w:t>
        </w:r>
        <w:r>
          <w:rPr/>
          <w:tab/>
        </w:r>
        <w:r>
          <w:rPr>
            <w:spacing w:val="-5"/>
          </w:rPr>
          <w:t>80</w:t>
        </w:r>
      </w:hyperlink>
    </w:p>
    <w:p>
      <w:pPr>
        <w:pStyle w:val="BodyText"/>
        <w:spacing w:after="0"/>
        <w:sectPr>
          <w:pgSz w:w="12240" w:h="15840"/>
          <w:pgMar w:header="772" w:footer="0" w:top="1840" w:bottom="280" w:left="1800" w:right="360"/>
        </w:sectPr>
      </w:pPr>
    </w:p>
    <w:p>
      <w:pPr>
        <w:pStyle w:val="BodyText"/>
      </w:pPr>
    </w:p>
    <w:p>
      <w:pPr>
        <w:pStyle w:val="BodyText"/>
        <w:spacing w:before="53"/>
      </w:pPr>
    </w:p>
    <w:p>
      <w:pPr>
        <w:pStyle w:val="Heading2"/>
        <w:ind w:left="170"/>
        <w:jc w:val="center"/>
      </w:pPr>
      <w:bookmarkStart w:name="Resumen" w:id="6"/>
      <w:bookmarkEnd w:id="6"/>
      <w:r>
        <w:rPr>
          <w:b w:val="0"/>
        </w:rPr>
      </w:r>
      <w:bookmarkStart w:name="_bookmark0" w:id="7"/>
      <w:bookmarkEnd w:id="7"/>
      <w:r>
        <w:rPr>
          <w:b w:val="0"/>
        </w:rPr>
      </w:r>
      <w:r>
        <w:rPr>
          <w:spacing w:val="-2"/>
        </w:rPr>
        <w:t>Resumen</w:t>
      </w:r>
    </w:p>
    <w:p>
      <w:pPr>
        <w:pStyle w:val="BodyText"/>
        <w:spacing w:before="158"/>
        <w:rPr>
          <w:rFonts w:ascii="Arial"/>
          <w:b/>
        </w:rPr>
      </w:pPr>
    </w:p>
    <w:p>
      <w:pPr>
        <w:pStyle w:val="BodyText"/>
        <w:spacing w:line="355" w:lineRule="auto"/>
        <w:ind w:left="476" w:right="685" w:hanging="10"/>
        <w:jc w:val="both"/>
      </w:pPr>
      <w:r>
        <w:rPr/>
        <w:t>El objetivo de este trabajo de grado es la implementación de un sistema POS para mejorar la gestión de inventario y facturación en una droguería, con el fin de minimizar las problemáticas que aparecen durante el proceso de manejo de los productos</w:t>
      </w:r>
      <w:r>
        <w:rPr>
          <w:spacing w:val="-7"/>
        </w:rPr>
        <w:t> </w:t>
      </w:r>
      <w:r>
        <w:rPr/>
        <w:t>farmacéuticos.</w:t>
      </w:r>
      <w:r>
        <w:rPr>
          <w:spacing w:val="-6"/>
        </w:rPr>
        <w:t> </w:t>
      </w:r>
      <w:r>
        <w:rPr/>
        <w:t>Este</w:t>
      </w:r>
      <w:r>
        <w:rPr>
          <w:spacing w:val="-6"/>
        </w:rPr>
        <w:t> </w:t>
      </w:r>
      <w:r>
        <w:rPr/>
        <w:t>sistema</w:t>
      </w:r>
      <w:r>
        <w:rPr>
          <w:spacing w:val="-6"/>
        </w:rPr>
        <w:t> </w:t>
      </w:r>
      <w:r>
        <w:rPr/>
        <w:t>busca</w:t>
      </w:r>
      <w:r>
        <w:rPr>
          <w:spacing w:val="-3"/>
        </w:rPr>
        <w:t> </w:t>
      </w:r>
      <w:r>
        <w:rPr/>
        <w:t>reducir</w:t>
      </w:r>
      <w:r>
        <w:rPr>
          <w:spacing w:val="-10"/>
        </w:rPr>
        <w:t> </w:t>
      </w:r>
      <w:r>
        <w:rPr/>
        <w:t>las</w:t>
      </w:r>
      <w:r>
        <w:rPr>
          <w:spacing w:val="-7"/>
        </w:rPr>
        <w:t> </w:t>
      </w:r>
      <w:r>
        <w:rPr/>
        <w:t>pérdidas</w:t>
      </w:r>
      <w:r>
        <w:rPr>
          <w:spacing w:val="-7"/>
        </w:rPr>
        <w:t> </w:t>
      </w:r>
      <w:r>
        <w:rPr/>
        <w:t>de</w:t>
      </w:r>
      <w:r>
        <w:rPr>
          <w:spacing w:val="-6"/>
        </w:rPr>
        <w:t> </w:t>
      </w:r>
      <w:r>
        <w:rPr/>
        <w:t>medicamentos por vencimiento y los errores en la trazabilidad de las transacciones siguiendo los lineamientos actuales de la DIAN.</w:t>
      </w:r>
    </w:p>
    <w:p>
      <w:pPr>
        <w:pStyle w:val="BodyText"/>
        <w:spacing w:line="355" w:lineRule="auto" w:before="224"/>
        <w:ind w:left="476" w:right="760" w:hanging="10"/>
        <w:jc w:val="both"/>
      </w:pPr>
      <w:r>
        <w:rPr/>
        <w:t>Los</w:t>
      </w:r>
      <w:r>
        <w:rPr>
          <w:spacing w:val="-6"/>
        </w:rPr>
        <w:t> </w:t>
      </w:r>
      <w:r>
        <w:rPr/>
        <w:t>problemas</w:t>
      </w:r>
      <w:r>
        <w:rPr>
          <w:spacing w:val="-6"/>
        </w:rPr>
        <w:t> </w:t>
      </w:r>
      <w:r>
        <w:rPr/>
        <w:t>que</w:t>
      </w:r>
      <w:r>
        <w:rPr>
          <w:spacing w:val="-5"/>
        </w:rPr>
        <w:t> </w:t>
      </w:r>
      <w:r>
        <w:rPr/>
        <w:t>se</w:t>
      </w:r>
      <w:r>
        <w:rPr>
          <w:spacing w:val="-5"/>
        </w:rPr>
        <w:t> </w:t>
      </w:r>
      <w:r>
        <w:rPr/>
        <w:t>abordan</w:t>
      </w:r>
      <w:r>
        <w:rPr>
          <w:spacing w:val="-10"/>
        </w:rPr>
        <w:t> </w:t>
      </w:r>
      <w:r>
        <w:rPr/>
        <w:t>incluyen</w:t>
      </w:r>
      <w:r>
        <w:rPr>
          <w:spacing w:val="-10"/>
        </w:rPr>
        <w:t> </w:t>
      </w:r>
      <w:r>
        <w:rPr/>
        <w:t>la</w:t>
      </w:r>
      <w:r>
        <w:rPr>
          <w:spacing w:val="-10"/>
        </w:rPr>
        <w:t> </w:t>
      </w:r>
      <w:r>
        <w:rPr/>
        <w:t>ausencia</w:t>
      </w:r>
      <w:r>
        <w:rPr>
          <w:spacing w:val="-10"/>
        </w:rPr>
        <w:t> </w:t>
      </w:r>
      <w:r>
        <w:rPr/>
        <w:t>de</w:t>
      </w:r>
      <w:r>
        <w:rPr>
          <w:spacing w:val="-10"/>
        </w:rPr>
        <w:t> </w:t>
      </w:r>
      <w:r>
        <w:rPr/>
        <w:t>un</w:t>
      </w:r>
      <w:r>
        <w:rPr>
          <w:spacing w:val="-5"/>
        </w:rPr>
        <w:t> </w:t>
      </w:r>
      <w:r>
        <w:rPr/>
        <w:t>control</w:t>
      </w:r>
      <w:r>
        <w:rPr>
          <w:spacing w:val="-2"/>
        </w:rPr>
        <w:t> </w:t>
      </w:r>
      <w:r>
        <w:rPr/>
        <w:t>efectivo</w:t>
      </w:r>
      <w:r>
        <w:rPr>
          <w:spacing w:val="-5"/>
        </w:rPr>
        <w:t> </w:t>
      </w:r>
      <w:r>
        <w:rPr/>
        <w:t>sobre</w:t>
      </w:r>
      <w:r>
        <w:rPr>
          <w:spacing w:val="-10"/>
        </w:rPr>
        <w:t> </w:t>
      </w:r>
      <w:r>
        <w:rPr/>
        <w:t>los productos, la falta de seguimiento adecuado del inventario que ocasiona desabastecimiento, y la imposibilidad de auditar las ventas de manera precisa, lo que impacta negativamente en la medición de parámetros para evaluar el funcionamiento operacional a nivel general.</w:t>
      </w:r>
    </w:p>
    <w:p>
      <w:pPr>
        <w:pStyle w:val="BodyText"/>
        <w:spacing w:line="355" w:lineRule="auto" w:before="228"/>
        <w:ind w:left="476" w:right="772" w:hanging="10"/>
        <w:jc w:val="both"/>
      </w:pPr>
      <w:r>
        <w:rPr/>
        <w:t>La solución propuesta es un sistema POS que integre módulos de control de inventario</w:t>
      </w:r>
      <w:r>
        <w:rPr>
          <w:spacing w:val="-12"/>
        </w:rPr>
        <w:t> </w:t>
      </w:r>
      <w:r>
        <w:rPr/>
        <w:t>y</w:t>
      </w:r>
      <w:r>
        <w:rPr>
          <w:spacing w:val="-16"/>
        </w:rPr>
        <w:t> </w:t>
      </w:r>
      <w:r>
        <w:rPr/>
        <w:t>facturación</w:t>
      </w:r>
      <w:r>
        <w:rPr>
          <w:spacing w:val="-12"/>
        </w:rPr>
        <w:t> </w:t>
      </w:r>
      <w:r>
        <w:rPr/>
        <w:t>electrónica,</w:t>
      </w:r>
      <w:r>
        <w:rPr>
          <w:spacing w:val="-16"/>
        </w:rPr>
        <w:t> </w:t>
      </w:r>
      <w:r>
        <w:rPr/>
        <w:t>logrando</w:t>
      </w:r>
      <w:r>
        <w:rPr>
          <w:spacing w:val="-12"/>
        </w:rPr>
        <w:t> </w:t>
      </w:r>
      <w:r>
        <w:rPr/>
        <w:t>reducir</w:t>
      </w:r>
      <w:r>
        <w:rPr>
          <w:spacing w:val="-16"/>
        </w:rPr>
        <w:t> </w:t>
      </w:r>
      <w:r>
        <w:rPr/>
        <w:t>los</w:t>
      </w:r>
      <w:r>
        <w:rPr>
          <w:spacing w:val="-13"/>
        </w:rPr>
        <w:t> </w:t>
      </w:r>
      <w:r>
        <w:rPr/>
        <w:t>errores</w:t>
      </w:r>
      <w:r>
        <w:rPr>
          <w:spacing w:val="-13"/>
        </w:rPr>
        <w:t> </w:t>
      </w:r>
      <w:r>
        <w:rPr/>
        <w:t>manuales</w:t>
      </w:r>
      <w:r>
        <w:rPr>
          <w:spacing w:val="-13"/>
        </w:rPr>
        <w:t> </w:t>
      </w:r>
      <w:r>
        <w:rPr/>
        <w:t>y</w:t>
      </w:r>
      <w:r>
        <w:rPr>
          <w:spacing w:val="-13"/>
        </w:rPr>
        <w:t> </w:t>
      </w:r>
      <w:r>
        <w:rPr/>
        <w:t>mejorar el flujo de trabajo en la droguería</w:t>
      </w:r>
    </w:p>
    <w:p>
      <w:pPr>
        <w:pStyle w:val="BodyText"/>
      </w:pPr>
    </w:p>
    <w:p>
      <w:pPr>
        <w:pStyle w:val="BodyText"/>
      </w:pPr>
    </w:p>
    <w:p>
      <w:pPr>
        <w:pStyle w:val="BodyText"/>
        <w:spacing w:before="57"/>
      </w:pPr>
    </w:p>
    <w:p>
      <w:pPr>
        <w:spacing w:line="364" w:lineRule="auto" w:before="0"/>
        <w:ind w:left="471" w:right="707" w:firstLine="0"/>
        <w:jc w:val="left"/>
        <w:rPr>
          <w:sz w:val="22"/>
        </w:rPr>
      </w:pPr>
      <w:r>
        <w:rPr>
          <w:sz w:val="24"/>
        </w:rPr>
        <w:t>Palabras</w:t>
      </w:r>
      <w:r>
        <w:rPr>
          <w:spacing w:val="-3"/>
          <w:sz w:val="24"/>
        </w:rPr>
        <w:t> </w:t>
      </w:r>
      <w:r>
        <w:rPr>
          <w:sz w:val="24"/>
        </w:rPr>
        <w:t>clave:</w:t>
      </w:r>
      <w:r>
        <w:rPr>
          <w:spacing w:val="-4"/>
          <w:sz w:val="24"/>
        </w:rPr>
        <w:t> </w:t>
      </w:r>
      <w:r>
        <w:rPr>
          <w:sz w:val="22"/>
        </w:rPr>
        <w:t>Automatización</w:t>
      </w:r>
      <w:r>
        <w:rPr>
          <w:spacing w:val="-4"/>
          <w:sz w:val="22"/>
        </w:rPr>
        <w:t> </w:t>
      </w:r>
      <w:r>
        <w:rPr>
          <w:sz w:val="22"/>
        </w:rPr>
        <w:t>de</w:t>
      </w:r>
      <w:r>
        <w:rPr>
          <w:spacing w:val="-4"/>
          <w:sz w:val="22"/>
        </w:rPr>
        <w:t> </w:t>
      </w:r>
      <w:r>
        <w:rPr>
          <w:sz w:val="22"/>
        </w:rPr>
        <w:t>droguería,</w:t>
      </w:r>
      <w:r>
        <w:rPr>
          <w:spacing w:val="-1"/>
          <w:sz w:val="22"/>
        </w:rPr>
        <w:t> </w:t>
      </w:r>
      <w:r>
        <w:rPr>
          <w:sz w:val="22"/>
        </w:rPr>
        <w:t>control</w:t>
      </w:r>
      <w:r>
        <w:rPr>
          <w:spacing w:val="-6"/>
          <w:sz w:val="22"/>
        </w:rPr>
        <w:t> </w:t>
      </w:r>
      <w:r>
        <w:rPr>
          <w:sz w:val="22"/>
        </w:rPr>
        <w:t>de medicamentos,</w:t>
      </w:r>
      <w:r>
        <w:rPr>
          <w:spacing w:val="-4"/>
          <w:sz w:val="22"/>
        </w:rPr>
        <w:t> </w:t>
      </w:r>
      <w:r>
        <w:rPr>
          <w:sz w:val="22"/>
        </w:rPr>
        <w:t>facturación electrónica, gestión de inventario, normativa DIAN, sistema de información.</w:t>
      </w:r>
    </w:p>
    <w:p>
      <w:pPr>
        <w:spacing w:after="0" w:line="364" w:lineRule="auto"/>
        <w:jc w:val="left"/>
        <w:rPr>
          <w:sz w:val="22"/>
        </w:rPr>
        <w:sectPr>
          <w:pgSz w:w="12240" w:h="15840"/>
          <w:pgMar w:header="772" w:footer="0" w:top="1540" w:bottom="280" w:left="1800" w:right="360"/>
        </w:sectPr>
      </w:pPr>
    </w:p>
    <w:p>
      <w:pPr>
        <w:pStyle w:val="BodyText"/>
        <w:spacing w:before="22"/>
      </w:pPr>
    </w:p>
    <w:p>
      <w:pPr>
        <w:pStyle w:val="Heading2"/>
        <w:spacing w:before="1"/>
        <w:ind w:left="170"/>
        <w:jc w:val="center"/>
      </w:pPr>
      <w:bookmarkStart w:name="Abstract" w:id="8"/>
      <w:bookmarkEnd w:id="8"/>
      <w:r>
        <w:rPr>
          <w:b w:val="0"/>
        </w:rPr>
      </w:r>
      <w:bookmarkStart w:name="_bookmark1" w:id="9"/>
      <w:bookmarkEnd w:id="9"/>
      <w:r>
        <w:rPr>
          <w:b w:val="0"/>
        </w:rPr>
      </w:r>
      <w:r>
        <w:rPr>
          <w:spacing w:val="-2"/>
        </w:rPr>
        <w:t>Abstract</w:t>
      </w:r>
    </w:p>
    <w:p>
      <w:pPr>
        <w:pStyle w:val="BodyText"/>
        <w:spacing w:before="157"/>
        <w:rPr>
          <w:rFonts w:ascii="Arial"/>
          <w:b/>
        </w:rPr>
      </w:pPr>
    </w:p>
    <w:p>
      <w:pPr>
        <w:pStyle w:val="BodyText"/>
        <w:spacing w:line="355" w:lineRule="auto" w:before="1"/>
        <w:ind w:left="466" w:right="707"/>
      </w:pPr>
      <w:r>
        <w:rPr/>
        <w:t>The objective of this</w:t>
      </w:r>
      <w:r>
        <w:rPr>
          <w:spacing w:val="-5"/>
        </w:rPr>
        <w:t> </w:t>
      </w:r>
      <w:r>
        <w:rPr/>
        <w:t>degree work</w:t>
      </w:r>
      <w:r>
        <w:rPr>
          <w:spacing w:val="-1"/>
        </w:rPr>
        <w:t> </w:t>
      </w:r>
      <w:r>
        <w:rPr/>
        <w:t>is</w:t>
      </w:r>
      <w:r>
        <w:rPr>
          <w:spacing w:val="-5"/>
        </w:rPr>
        <w:t> </w:t>
      </w:r>
      <w:r>
        <w:rPr/>
        <w:t>the</w:t>
      </w:r>
      <w:r>
        <w:rPr>
          <w:spacing w:val="-4"/>
        </w:rPr>
        <w:t> </w:t>
      </w:r>
      <w:r>
        <w:rPr/>
        <w:t>implementation of a POS</w:t>
      </w:r>
      <w:r>
        <w:rPr>
          <w:spacing w:val="-2"/>
        </w:rPr>
        <w:t> </w:t>
      </w:r>
      <w:r>
        <w:rPr/>
        <w:t>system</w:t>
      </w:r>
      <w:r>
        <w:rPr>
          <w:spacing w:val="-8"/>
        </w:rPr>
        <w:t> </w:t>
      </w:r>
      <w:r>
        <w:rPr/>
        <w:t>to improve inventory and billing management in a drugstore, in order to minimize the problems that appear during the process of handling pharmaceutical products. This system seeks to reduce medication losses due to expiration and errors in transaction traceability following current DIAN guidelines.</w:t>
      </w:r>
    </w:p>
    <w:p>
      <w:pPr>
        <w:pStyle w:val="BodyText"/>
        <w:spacing w:before="84"/>
      </w:pPr>
    </w:p>
    <w:p>
      <w:pPr>
        <w:pStyle w:val="BodyText"/>
        <w:spacing w:line="352" w:lineRule="auto" w:before="1"/>
        <w:ind w:left="466" w:right="878"/>
      </w:pPr>
      <w:r>
        <w:rPr/>
        <w:t>The problems addressed include the absence of effective control over products, the</w:t>
      </w:r>
      <w:r>
        <w:rPr>
          <w:spacing w:val="-4"/>
        </w:rPr>
        <w:t> </w:t>
      </w:r>
      <w:r>
        <w:rPr/>
        <w:t>lack</w:t>
      </w:r>
      <w:r>
        <w:rPr>
          <w:spacing w:val="-1"/>
        </w:rPr>
        <w:t> </w:t>
      </w:r>
      <w:r>
        <w:rPr/>
        <w:t>of adequate</w:t>
      </w:r>
      <w:r>
        <w:rPr>
          <w:spacing w:val="-4"/>
        </w:rPr>
        <w:t> </w:t>
      </w:r>
      <w:r>
        <w:rPr/>
        <w:t>inventory</w:t>
      </w:r>
      <w:r>
        <w:rPr>
          <w:spacing w:val="-1"/>
        </w:rPr>
        <w:t> </w:t>
      </w:r>
      <w:r>
        <w:rPr/>
        <w:t>tracking that causes</w:t>
      </w:r>
      <w:r>
        <w:rPr>
          <w:spacing w:val="-1"/>
        </w:rPr>
        <w:t> </w:t>
      </w:r>
      <w:r>
        <w:rPr/>
        <w:t>shortages, and the</w:t>
      </w:r>
      <w:r>
        <w:rPr>
          <w:spacing w:val="-4"/>
        </w:rPr>
        <w:t> </w:t>
      </w:r>
      <w:r>
        <w:rPr/>
        <w:t>inability to audit sales</w:t>
      </w:r>
      <w:r>
        <w:rPr>
          <w:spacing w:val="-1"/>
        </w:rPr>
        <w:t> </w:t>
      </w:r>
      <w:r>
        <w:rPr/>
        <w:t>accurately, which negatively</w:t>
      </w:r>
      <w:r>
        <w:rPr>
          <w:spacing w:val="-5"/>
        </w:rPr>
        <w:t> </w:t>
      </w:r>
      <w:r>
        <w:rPr/>
        <w:t>impacts the measurement of parameters to evaluate the operational functioning at a general level.</w:t>
      </w:r>
    </w:p>
    <w:p>
      <w:pPr>
        <w:pStyle w:val="BodyText"/>
        <w:spacing w:before="104"/>
      </w:pPr>
    </w:p>
    <w:p>
      <w:pPr>
        <w:pStyle w:val="BodyText"/>
        <w:spacing w:line="352" w:lineRule="auto"/>
        <w:ind w:left="466" w:right="707"/>
      </w:pPr>
      <w:r>
        <w:rPr/>
        <w:t>The proposed solution is a</w:t>
      </w:r>
      <w:r>
        <w:rPr>
          <w:spacing w:val="40"/>
        </w:rPr>
        <w:t> </w:t>
      </w:r>
      <w:r>
        <w:rPr/>
        <w:t>POS system</w:t>
      </w:r>
      <w:r>
        <w:rPr>
          <w:spacing w:val="-1"/>
        </w:rPr>
        <w:t> </w:t>
      </w:r>
      <w:r>
        <w:rPr/>
        <w:t>that integrates inventory control and electronic</w:t>
      </w:r>
      <w:r>
        <w:rPr>
          <w:spacing w:val="-5"/>
        </w:rPr>
        <w:t> </w:t>
      </w:r>
      <w:r>
        <w:rPr/>
        <w:t>billing</w:t>
      </w:r>
      <w:r>
        <w:rPr>
          <w:spacing w:val="-4"/>
        </w:rPr>
        <w:t> </w:t>
      </w:r>
      <w:r>
        <w:rPr/>
        <w:t>modules,</w:t>
      </w:r>
      <w:r>
        <w:rPr>
          <w:spacing w:val="-4"/>
        </w:rPr>
        <w:t> </w:t>
      </w:r>
      <w:r>
        <w:rPr/>
        <w:t>managing</w:t>
      </w:r>
      <w:r>
        <w:rPr>
          <w:spacing w:val="-4"/>
        </w:rPr>
        <w:t> </w:t>
      </w:r>
      <w:r>
        <w:rPr/>
        <w:t>to</w:t>
      </w:r>
      <w:r>
        <w:rPr>
          <w:spacing w:val="-4"/>
        </w:rPr>
        <w:t> </w:t>
      </w:r>
      <w:r>
        <w:rPr/>
        <w:t>reduce</w:t>
      </w:r>
      <w:r>
        <w:rPr>
          <w:spacing w:val="-4"/>
        </w:rPr>
        <w:t> </w:t>
      </w:r>
      <w:r>
        <w:rPr/>
        <w:t>manual errors</w:t>
      </w:r>
      <w:r>
        <w:rPr>
          <w:spacing w:val="-5"/>
        </w:rPr>
        <w:t> </w:t>
      </w:r>
      <w:r>
        <w:rPr/>
        <w:t>and</w:t>
      </w:r>
      <w:r>
        <w:rPr>
          <w:spacing w:val="-7"/>
        </w:rPr>
        <w:t> </w:t>
      </w:r>
      <w:r>
        <w:rPr/>
        <w:t>improve</w:t>
      </w:r>
      <w:r>
        <w:rPr>
          <w:spacing w:val="-4"/>
        </w:rPr>
        <w:t> </w:t>
      </w:r>
      <w:r>
        <w:rPr/>
        <w:t>the workflow in the drugstore.</w:t>
      </w:r>
    </w:p>
    <w:p>
      <w:pPr>
        <w:pStyle w:val="BodyText"/>
      </w:pPr>
    </w:p>
    <w:p>
      <w:pPr>
        <w:pStyle w:val="BodyText"/>
      </w:pPr>
    </w:p>
    <w:p>
      <w:pPr>
        <w:pStyle w:val="BodyText"/>
        <w:spacing w:before="62"/>
      </w:pPr>
    </w:p>
    <w:p>
      <w:pPr>
        <w:pStyle w:val="BodyText"/>
        <w:spacing w:line="355" w:lineRule="auto"/>
        <w:ind w:left="476" w:hanging="10"/>
      </w:pPr>
      <w:r>
        <w:rPr/>
        <w:t>Keywords:</w:t>
      </w:r>
      <w:r>
        <w:rPr>
          <w:spacing w:val="40"/>
        </w:rPr>
        <w:t> </w:t>
      </w:r>
      <w:r>
        <w:rPr/>
        <w:t>Drugstore</w:t>
      </w:r>
      <w:r>
        <w:rPr>
          <w:spacing w:val="40"/>
        </w:rPr>
        <w:t> </w:t>
      </w:r>
      <w:r>
        <w:rPr/>
        <w:t>automation,</w:t>
      </w:r>
      <w:r>
        <w:rPr>
          <w:spacing w:val="40"/>
        </w:rPr>
        <w:t> </w:t>
      </w:r>
      <w:r>
        <w:rPr/>
        <w:t>medication</w:t>
      </w:r>
      <w:r>
        <w:rPr>
          <w:spacing w:val="40"/>
        </w:rPr>
        <w:t> </w:t>
      </w:r>
      <w:r>
        <w:rPr/>
        <w:t>control,</w:t>
      </w:r>
      <w:r>
        <w:rPr>
          <w:spacing w:val="40"/>
        </w:rPr>
        <w:t> </w:t>
      </w:r>
      <w:r>
        <w:rPr/>
        <w:t>electronic</w:t>
      </w:r>
      <w:r>
        <w:rPr>
          <w:spacing w:val="40"/>
        </w:rPr>
        <w:t> </w:t>
      </w:r>
      <w:r>
        <w:rPr/>
        <w:t>billing,</w:t>
      </w:r>
      <w:r>
        <w:rPr>
          <w:spacing w:val="40"/>
        </w:rPr>
        <w:t> </w:t>
      </w:r>
      <w:r>
        <w:rPr/>
        <w:t>inventory management, DIAN regulations, information system.</w:t>
      </w:r>
    </w:p>
    <w:p>
      <w:pPr>
        <w:pStyle w:val="BodyText"/>
        <w:spacing w:after="0" w:line="355" w:lineRule="auto"/>
        <w:sectPr>
          <w:pgSz w:w="12240" w:h="15840"/>
          <w:pgMar w:header="772" w:footer="0" w:top="1840" w:bottom="280" w:left="1800" w:right="360"/>
        </w:sectPr>
      </w:pPr>
    </w:p>
    <w:p>
      <w:pPr>
        <w:pStyle w:val="BodyText"/>
      </w:pPr>
    </w:p>
    <w:p>
      <w:pPr>
        <w:pStyle w:val="BodyText"/>
        <w:spacing w:before="150"/>
      </w:pPr>
    </w:p>
    <w:p>
      <w:pPr>
        <w:pStyle w:val="Heading2"/>
        <w:ind w:left="173"/>
        <w:jc w:val="center"/>
      </w:pPr>
      <w:bookmarkStart w:name="Introducción" w:id="10"/>
      <w:bookmarkEnd w:id="10"/>
      <w:r>
        <w:rPr>
          <w:b w:val="0"/>
        </w:rPr>
      </w:r>
      <w:bookmarkStart w:name="_bookmark2" w:id="11"/>
      <w:bookmarkEnd w:id="11"/>
      <w:r>
        <w:rPr>
          <w:b w:val="0"/>
        </w:rPr>
      </w:r>
      <w:r>
        <w:rPr>
          <w:spacing w:val="-2"/>
        </w:rPr>
        <w:t>Introducción</w:t>
      </w:r>
    </w:p>
    <w:p>
      <w:pPr>
        <w:pStyle w:val="BodyText"/>
        <w:rPr>
          <w:rFonts w:ascii="Arial"/>
          <w:b/>
        </w:rPr>
      </w:pPr>
    </w:p>
    <w:p>
      <w:pPr>
        <w:pStyle w:val="BodyText"/>
        <w:rPr>
          <w:rFonts w:ascii="Arial"/>
          <w:b/>
        </w:rPr>
      </w:pPr>
    </w:p>
    <w:p>
      <w:pPr>
        <w:pStyle w:val="BodyText"/>
        <w:rPr>
          <w:rFonts w:ascii="Arial"/>
          <w:b/>
        </w:rPr>
      </w:pPr>
    </w:p>
    <w:p>
      <w:pPr>
        <w:pStyle w:val="BodyText"/>
        <w:spacing w:before="59"/>
        <w:rPr>
          <w:rFonts w:ascii="Arial"/>
          <w:b/>
        </w:rPr>
      </w:pPr>
    </w:p>
    <w:p>
      <w:pPr>
        <w:pStyle w:val="BodyText"/>
        <w:spacing w:line="352" w:lineRule="auto"/>
        <w:ind w:left="476" w:right="683" w:hanging="10"/>
        <w:jc w:val="both"/>
      </w:pPr>
      <w:r>
        <w:rPr/>
        <w:t>El presente trabajo tiene como propósito exponer los objetivos y la metodología aplicada para la implementación de un sistema POS destinado a la automatización del</w:t>
      </w:r>
      <w:r>
        <w:rPr>
          <w:spacing w:val="-16"/>
        </w:rPr>
        <w:t> </w:t>
      </w:r>
      <w:r>
        <w:rPr/>
        <w:t>inventario</w:t>
      </w:r>
      <w:r>
        <w:rPr>
          <w:spacing w:val="-16"/>
        </w:rPr>
        <w:t> </w:t>
      </w:r>
      <w:r>
        <w:rPr/>
        <w:t>y</w:t>
      </w:r>
      <w:r>
        <w:rPr>
          <w:spacing w:val="-16"/>
        </w:rPr>
        <w:t> </w:t>
      </w:r>
      <w:r>
        <w:rPr/>
        <w:t>facturación</w:t>
      </w:r>
      <w:r>
        <w:rPr>
          <w:spacing w:val="-16"/>
        </w:rPr>
        <w:t> </w:t>
      </w:r>
      <w:r>
        <w:rPr/>
        <w:t>en</w:t>
      </w:r>
      <w:r>
        <w:rPr>
          <w:spacing w:val="-16"/>
        </w:rPr>
        <w:t> </w:t>
      </w:r>
      <w:r>
        <w:rPr/>
        <w:t>una</w:t>
      </w:r>
      <w:r>
        <w:rPr>
          <w:spacing w:val="-16"/>
        </w:rPr>
        <w:t> </w:t>
      </w:r>
      <w:r>
        <w:rPr/>
        <w:t>droguería.</w:t>
      </w:r>
      <w:r>
        <w:rPr>
          <w:spacing w:val="-16"/>
        </w:rPr>
        <w:t> </w:t>
      </w:r>
      <w:r>
        <w:rPr/>
        <w:t>Este</w:t>
      </w:r>
      <w:r>
        <w:rPr>
          <w:spacing w:val="-16"/>
        </w:rPr>
        <w:t> </w:t>
      </w:r>
      <w:r>
        <w:rPr/>
        <w:t>sistema</w:t>
      </w:r>
      <w:r>
        <w:rPr>
          <w:spacing w:val="-16"/>
        </w:rPr>
        <w:t> </w:t>
      </w:r>
      <w:r>
        <w:rPr/>
        <w:t>facilitará</w:t>
      </w:r>
      <w:r>
        <w:rPr>
          <w:spacing w:val="-16"/>
        </w:rPr>
        <w:t> </w:t>
      </w:r>
      <w:r>
        <w:rPr/>
        <w:t>la</w:t>
      </w:r>
      <w:r>
        <w:rPr>
          <w:spacing w:val="-16"/>
        </w:rPr>
        <w:t> </w:t>
      </w:r>
      <w:r>
        <w:rPr/>
        <w:t>administración integral de los productos, mostrando los componentes esenciales para mejorar la eficiencia en el proceso de gestión de inventario y transacciones de venta. La administración</w:t>
      </w:r>
      <w:r>
        <w:rPr>
          <w:spacing w:val="-5"/>
        </w:rPr>
        <w:t> </w:t>
      </w:r>
      <w:r>
        <w:rPr/>
        <w:t>de</w:t>
      </w:r>
      <w:r>
        <w:rPr>
          <w:spacing w:val="-10"/>
        </w:rPr>
        <w:t> </w:t>
      </w:r>
      <w:r>
        <w:rPr/>
        <w:t>medicamentos</w:t>
      </w:r>
      <w:r>
        <w:rPr>
          <w:spacing w:val="-6"/>
        </w:rPr>
        <w:t> </w:t>
      </w:r>
      <w:r>
        <w:rPr/>
        <w:t>en</w:t>
      </w:r>
      <w:r>
        <w:rPr>
          <w:spacing w:val="-5"/>
        </w:rPr>
        <w:t> </w:t>
      </w:r>
      <w:r>
        <w:rPr/>
        <w:t>el</w:t>
      </w:r>
      <w:r>
        <w:rPr>
          <w:spacing w:val="-3"/>
        </w:rPr>
        <w:t> </w:t>
      </w:r>
      <w:r>
        <w:rPr/>
        <w:t>contexto</w:t>
      </w:r>
      <w:r>
        <w:rPr>
          <w:spacing w:val="-5"/>
        </w:rPr>
        <w:t> </w:t>
      </w:r>
      <w:r>
        <w:rPr/>
        <w:t>de</w:t>
      </w:r>
      <w:r>
        <w:rPr>
          <w:spacing w:val="-10"/>
        </w:rPr>
        <w:t> </w:t>
      </w:r>
      <w:r>
        <w:rPr/>
        <w:t>una</w:t>
      </w:r>
      <w:r>
        <w:rPr>
          <w:spacing w:val="-10"/>
        </w:rPr>
        <w:t> </w:t>
      </w:r>
      <w:r>
        <w:rPr/>
        <w:t>droguería</w:t>
      </w:r>
      <w:r>
        <w:rPr>
          <w:spacing w:val="-9"/>
        </w:rPr>
        <w:t> </w:t>
      </w:r>
      <w:r>
        <w:rPr/>
        <w:t>representa</w:t>
      </w:r>
      <w:r>
        <w:rPr>
          <w:spacing w:val="-5"/>
        </w:rPr>
        <w:t> </w:t>
      </w:r>
      <w:r>
        <w:rPr/>
        <w:t>un</w:t>
      </w:r>
      <w:r>
        <w:rPr>
          <w:spacing w:val="-10"/>
        </w:rPr>
        <w:t> </w:t>
      </w:r>
      <w:r>
        <w:rPr/>
        <w:t>reto significativo, particularmente en lo relacionado con el cumplimiento normativo y la trazabilidad de los productos.</w:t>
      </w:r>
    </w:p>
    <w:p>
      <w:pPr>
        <w:pStyle w:val="BodyText"/>
        <w:spacing w:line="355" w:lineRule="auto" w:before="243"/>
        <w:ind w:left="476" w:right="684" w:hanging="10"/>
        <w:jc w:val="both"/>
      </w:pPr>
      <w:r>
        <w:rPr/>
        <w:t>El modelo planteado tiene como objetivo principal reducir errores y problemas derivados de los métodos manuales actuales, que afectan la precisión en el control de inventario y la correcta facturación. A futuro, se espera que esta automatización permita minimizar pérdidas por productos vencidos, mejorar la disponibilidad de</w:t>
      </w:r>
      <w:r>
        <w:rPr>
          <w:spacing w:val="-2"/>
        </w:rPr>
        <w:t> </w:t>
      </w:r>
      <w:r>
        <w:rPr/>
        <w:t>los artículos</w:t>
      </w:r>
      <w:r>
        <w:rPr>
          <w:spacing w:val="-16"/>
        </w:rPr>
        <w:t> </w:t>
      </w:r>
      <w:r>
        <w:rPr/>
        <w:t>farmacológicos,</w:t>
      </w:r>
      <w:r>
        <w:rPr>
          <w:spacing w:val="-16"/>
        </w:rPr>
        <w:t> </w:t>
      </w:r>
      <w:r>
        <w:rPr/>
        <w:t>y</w:t>
      </w:r>
      <w:r>
        <w:rPr>
          <w:spacing w:val="-11"/>
        </w:rPr>
        <w:t> </w:t>
      </w:r>
      <w:r>
        <w:rPr/>
        <w:t>mejorar</w:t>
      </w:r>
      <w:r>
        <w:rPr>
          <w:spacing w:val="-14"/>
        </w:rPr>
        <w:t> </w:t>
      </w:r>
      <w:r>
        <w:rPr/>
        <w:t>el</w:t>
      </w:r>
      <w:r>
        <w:rPr>
          <w:spacing w:val="-11"/>
        </w:rPr>
        <w:t> </w:t>
      </w:r>
      <w:r>
        <w:rPr/>
        <w:t>control</w:t>
      </w:r>
      <w:r>
        <w:rPr>
          <w:spacing w:val="-11"/>
        </w:rPr>
        <w:t> </w:t>
      </w:r>
      <w:r>
        <w:rPr/>
        <w:t>de</w:t>
      </w:r>
      <w:r>
        <w:rPr>
          <w:spacing w:val="-15"/>
        </w:rPr>
        <w:t> </w:t>
      </w:r>
      <w:r>
        <w:rPr/>
        <w:t>calidad</w:t>
      </w:r>
      <w:r>
        <w:rPr>
          <w:spacing w:val="-15"/>
        </w:rPr>
        <w:t> </w:t>
      </w:r>
      <w:r>
        <w:rPr/>
        <w:t>en</w:t>
      </w:r>
      <w:r>
        <w:rPr>
          <w:spacing w:val="-16"/>
        </w:rPr>
        <w:t> </w:t>
      </w:r>
      <w:r>
        <w:rPr/>
        <w:t>la</w:t>
      </w:r>
      <w:r>
        <w:rPr>
          <w:spacing w:val="-15"/>
        </w:rPr>
        <w:t> </w:t>
      </w:r>
      <w:r>
        <w:rPr/>
        <w:t>dispensación.</w:t>
      </w:r>
      <w:r>
        <w:rPr>
          <w:spacing w:val="-15"/>
        </w:rPr>
        <w:t> </w:t>
      </w:r>
      <w:r>
        <w:rPr/>
        <w:t>Además, se considerarán aspectos como los tipos de productos, requisitos de almacenamiento, fechas de caducidad, y niveles de stock necesarios.</w:t>
      </w:r>
    </w:p>
    <w:p>
      <w:pPr>
        <w:pStyle w:val="BodyText"/>
        <w:spacing w:line="357" w:lineRule="auto" w:before="225"/>
        <w:ind w:left="476" w:right="768" w:hanging="10"/>
        <w:jc w:val="both"/>
      </w:pPr>
      <w:r>
        <w:rPr/>
        <w:t>Esta investigación tiene como finalidad presentar un modelo de arquitectura tecnológica</w:t>
      </w:r>
      <w:r>
        <w:rPr>
          <w:spacing w:val="-5"/>
        </w:rPr>
        <w:t> </w:t>
      </w:r>
      <w:r>
        <w:rPr/>
        <w:t>que</w:t>
      </w:r>
      <w:r>
        <w:rPr>
          <w:spacing w:val="-5"/>
        </w:rPr>
        <w:t> </w:t>
      </w:r>
      <w:r>
        <w:rPr/>
        <w:t>pueda</w:t>
      </w:r>
      <w:r>
        <w:rPr>
          <w:spacing w:val="-5"/>
        </w:rPr>
        <w:t> </w:t>
      </w:r>
      <w:r>
        <w:rPr/>
        <w:t>servir</w:t>
      </w:r>
      <w:r>
        <w:rPr>
          <w:spacing w:val="-4"/>
        </w:rPr>
        <w:t> </w:t>
      </w:r>
      <w:r>
        <w:rPr/>
        <w:t>como</w:t>
      </w:r>
      <w:r>
        <w:rPr>
          <w:spacing w:val="-5"/>
        </w:rPr>
        <w:t> </w:t>
      </w:r>
      <w:r>
        <w:rPr/>
        <w:t>base</w:t>
      </w:r>
      <w:r>
        <w:rPr>
          <w:spacing w:val="-5"/>
        </w:rPr>
        <w:t> </w:t>
      </w:r>
      <w:r>
        <w:rPr/>
        <w:t>para</w:t>
      </w:r>
      <w:r>
        <w:rPr>
          <w:spacing w:val="-5"/>
        </w:rPr>
        <w:t> </w:t>
      </w:r>
      <w:r>
        <w:rPr/>
        <w:t>un</w:t>
      </w:r>
      <w:r>
        <w:rPr>
          <w:spacing w:val="-5"/>
        </w:rPr>
        <w:t> </w:t>
      </w:r>
      <w:r>
        <w:rPr/>
        <w:t>sistema</w:t>
      </w:r>
      <w:r>
        <w:rPr>
          <w:spacing w:val="-5"/>
        </w:rPr>
        <w:t> </w:t>
      </w:r>
      <w:r>
        <w:rPr/>
        <w:t>de</w:t>
      </w:r>
      <w:r>
        <w:rPr>
          <w:spacing w:val="-5"/>
        </w:rPr>
        <w:t> </w:t>
      </w:r>
      <w:r>
        <w:rPr/>
        <w:t>automatización,</w:t>
      </w:r>
      <w:r>
        <w:rPr>
          <w:spacing w:val="-5"/>
        </w:rPr>
        <w:t> </w:t>
      </w:r>
      <w:r>
        <w:rPr/>
        <w:t>con</w:t>
      </w:r>
      <w:r>
        <w:rPr>
          <w:spacing w:val="-5"/>
        </w:rPr>
        <w:t> </w:t>
      </w:r>
      <w:r>
        <w:rPr/>
        <w:t>el potencial de</w:t>
      </w:r>
      <w:r>
        <w:rPr>
          <w:spacing w:val="-4"/>
        </w:rPr>
        <w:t> </w:t>
      </w:r>
      <w:r>
        <w:rPr/>
        <w:t>implementarse en el ámbito de la</w:t>
      </w:r>
      <w:r>
        <w:rPr>
          <w:spacing w:val="-4"/>
        </w:rPr>
        <w:t> </w:t>
      </w:r>
      <w:r>
        <w:rPr/>
        <w:t>droguería para alcanzar una gestión operativa más eficiente y segura.</w:t>
      </w:r>
    </w:p>
    <w:p>
      <w:pPr>
        <w:pStyle w:val="BodyText"/>
        <w:spacing w:after="0" w:line="357" w:lineRule="auto"/>
        <w:jc w:val="both"/>
        <w:sectPr>
          <w:pgSz w:w="12240" w:h="15840"/>
          <w:pgMar w:header="772" w:footer="0" w:top="1540" w:bottom="280" w:left="1800" w:right="360"/>
        </w:sectPr>
      </w:pPr>
    </w:p>
    <w:p>
      <w:pPr>
        <w:pStyle w:val="BodyText"/>
        <w:spacing w:before="22"/>
      </w:pPr>
    </w:p>
    <w:p>
      <w:pPr>
        <w:pStyle w:val="Heading2"/>
        <w:spacing w:before="1"/>
        <w:ind w:left="174"/>
        <w:jc w:val="center"/>
      </w:pPr>
      <w:bookmarkStart w:name="Generalidades" w:id="12"/>
      <w:bookmarkEnd w:id="12"/>
      <w:r>
        <w:rPr>
          <w:b w:val="0"/>
        </w:rPr>
      </w:r>
      <w:bookmarkStart w:name="_bookmark3" w:id="13"/>
      <w:bookmarkEnd w:id="13"/>
      <w:r>
        <w:rPr>
          <w:b w:val="0"/>
        </w:rPr>
      </w:r>
      <w:r>
        <w:rPr>
          <w:spacing w:val="-2"/>
        </w:rPr>
        <w:t>Generalidades</w:t>
      </w:r>
    </w:p>
    <w:p>
      <w:pPr>
        <w:pStyle w:val="BodyText"/>
        <w:spacing w:before="254"/>
        <w:rPr>
          <w:rFonts w:ascii="Arial"/>
          <w:b/>
        </w:rPr>
      </w:pPr>
    </w:p>
    <w:p>
      <w:pPr>
        <w:pStyle w:val="Heading2"/>
        <w:spacing w:before="1"/>
      </w:pPr>
      <w:bookmarkStart w:name="Planteamiento del problema" w:id="14"/>
      <w:bookmarkEnd w:id="14"/>
      <w:r>
        <w:rPr>
          <w:b w:val="0"/>
        </w:rPr>
      </w:r>
      <w:bookmarkStart w:name="_bookmark4" w:id="15"/>
      <w:bookmarkEnd w:id="15"/>
      <w:r>
        <w:rPr>
          <w:b w:val="0"/>
        </w:rPr>
      </w:r>
      <w:r>
        <w:rPr/>
        <w:t>Planteamiento</w:t>
      </w:r>
      <w:r>
        <w:rPr>
          <w:spacing w:val="-2"/>
        </w:rPr>
        <w:t> </w:t>
      </w:r>
      <w:r>
        <w:rPr/>
        <w:t>del</w:t>
      </w:r>
      <w:r>
        <w:rPr>
          <w:spacing w:val="-6"/>
        </w:rPr>
        <w:t> </w:t>
      </w:r>
      <w:r>
        <w:rPr>
          <w:spacing w:val="-2"/>
        </w:rPr>
        <w:t>problema</w:t>
      </w:r>
    </w:p>
    <w:p>
      <w:pPr>
        <w:pStyle w:val="BodyText"/>
        <w:spacing w:before="263"/>
        <w:rPr>
          <w:rFonts w:ascii="Arial"/>
          <w:b/>
        </w:rPr>
      </w:pPr>
    </w:p>
    <w:p>
      <w:pPr>
        <w:pStyle w:val="BodyText"/>
        <w:spacing w:line="355" w:lineRule="auto"/>
        <w:ind w:left="466" w:right="754"/>
      </w:pPr>
      <w:r>
        <w:rPr/>
        <w:t>Hiper droguería Federman enfrenta una problemática operativa y monetaria; Los procesos</w:t>
      </w:r>
      <w:r>
        <w:rPr>
          <w:spacing w:val="-2"/>
        </w:rPr>
        <w:t> </w:t>
      </w:r>
      <w:r>
        <w:rPr/>
        <w:t>clave,</w:t>
      </w:r>
      <w:r>
        <w:rPr>
          <w:spacing w:val="-1"/>
        </w:rPr>
        <w:t> </w:t>
      </w:r>
      <w:r>
        <w:rPr/>
        <w:t>como</w:t>
      </w:r>
      <w:r>
        <w:rPr>
          <w:spacing w:val="-1"/>
        </w:rPr>
        <w:t> </w:t>
      </w:r>
      <w:r>
        <w:rPr/>
        <w:t>la</w:t>
      </w:r>
      <w:r>
        <w:rPr>
          <w:spacing w:val="-1"/>
        </w:rPr>
        <w:t> </w:t>
      </w:r>
      <w:r>
        <w:rPr/>
        <w:t>venta,</w:t>
      </w:r>
      <w:r>
        <w:rPr>
          <w:spacing w:val="-1"/>
        </w:rPr>
        <w:t> </w:t>
      </w:r>
      <w:r>
        <w:rPr/>
        <w:t>el control de</w:t>
      </w:r>
      <w:r>
        <w:rPr>
          <w:spacing w:val="-5"/>
        </w:rPr>
        <w:t> </w:t>
      </w:r>
      <w:r>
        <w:rPr/>
        <w:t>inventario</w:t>
      </w:r>
      <w:r>
        <w:rPr>
          <w:spacing w:val="-1"/>
        </w:rPr>
        <w:t> </w:t>
      </w:r>
      <w:r>
        <w:rPr/>
        <w:t>y</w:t>
      </w:r>
      <w:r>
        <w:rPr>
          <w:spacing w:val="-6"/>
        </w:rPr>
        <w:t> </w:t>
      </w:r>
      <w:r>
        <w:rPr/>
        <w:t>la</w:t>
      </w:r>
      <w:r>
        <w:rPr>
          <w:spacing w:val="-1"/>
        </w:rPr>
        <w:t> </w:t>
      </w:r>
      <w:r>
        <w:rPr/>
        <w:t>facturación,</w:t>
      </w:r>
      <w:r>
        <w:rPr>
          <w:spacing w:val="-1"/>
        </w:rPr>
        <w:t> </w:t>
      </w:r>
      <w:r>
        <w:rPr/>
        <w:t>se</w:t>
      </w:r>
      <w:r>
        <w:rPr>
          <w:spacing w:val="-1"/>
        </w:rPr>
        <w:t> </w:t>
      </w:r>
      <w:r>
        <w:rPr/>
        <w:t>realizan de manera manual, mediante registros en cuadernos y otros medios físicos. Esta práctica no solo incrementa el riesgo de errores humanos, sino que también dificulta la trazabilidad de las transacciones y el control preciso de los productos, especialmente</w:t>
      </w:r>
      <w:r>
        <w:rPr>
          <w:spacing w:val="-2"/>
        </w:rPr>
        <w:t> </w:t>
      </w:r>
      <w:r>
        <w:rPr/>
        <w:t>en</w:t>
      </w:r>
      <w:r>
        <w:rPr>
          <w:spacing w:val="-3"/>
        </w:rPr>
        <w:t> </w:t>
      </w:r>
      <w:r>
        <w:rPr/>
        <w:t>lo</w:t>
      </w:r>
      <w:r>
        <w:rPr>
          <w:spacing w:val="-7"/>
        </w:rPr>
        <w:t> </w:t>
      </w:r>
      <w:r>
        <w:rPr/>
        <w:t>relacionado</w:t>
      </w:r>
      <w:r>
        <w:rPr>
          <w:spacing w:val="-3"/>
        </w:rPr>
        <w:t> </w:t>
      </w:r>
      <w:r>
        <w:rPr/>
        <w:t>con</w:t>
      </w:r>
      <w:r>
        <w:rPr>
          <w:spacing w:val="-7"/>
        </w:rPr>
        <w:t> </w:t>
      </w:r>
      <w:r>
        <w:rPr/>
        <w:t>el seguimiento</w:t>
      </w:r>
      <w:r>
        <w:rPr>
          <w:spacing w:val="-2"/>
        </w:rPr>
        <w:t> </w:t>
      </w:r>
      <w:r>
        <w:rPr/>
        <w:t>de</w:t>
      </w:r>
      <w:r>
        <w:rPr>
          <w:spacing w:val="-3"/>
        </w:rPr>
        <w:t> </w:t>
      </w:r>
      <w:r>
        <w:rPr/>
        <w:t>los</w:t>
      </w:r>
      <w:r>
        <w:rPr>
          <w:spacing w:val="-4"/>
        </w:rPr>
        <w:t> </w:t>
      </w:r>
      <w:r>
        <w:rPr/>
        <w:t>vencimientos.</w:t>
      </w:r>
      <w:r>
        <w:rPr>
          <w:spacing w:val="-3"/>
        </w:rPr>
        <w:t> </w:t>
      </w:r>
      <w:r>
        <w:rPr/>
        <w:t>Además, el incumplimiento de la normativa de facturación electrónica exigida por la DIAN pone en riesgo el cumplimiento legal de la droguería.</w:t>
      </w:r>
    </w:p>
    <w:p>
      <w:pPr>
        <w:pStyle w:val="BodyText"/>
        <w:spacing w:before="132"/>
      </w:pPr>
    </w:p>
    <w:p>
      <w:pPr>
        <w:pStyle w:val="BodyText"/>
        <w:spacing w:line="355" w:lineRule="auto"/>
        <w:ind w:left="466" w:right="756"/>
      </w:pPr>
      <w:r>
        <w:rPr/>
        <w:t>Con finalidad de expresar una clara problemática dentro de la empresa en</w:t>
      </w:r>
      <w:r>
        <w:rPr>
          <w:spacing w:val="40"/>
        </w:rPr>
        <w:t> </w:t>
      </w:r>
      <w:r>
        <w:rPr/>
        <w:t>cuestión,</w:t>
      </w:r>
      <w:r>
        <w:rPr>
          <w:spacing w:val="-1"/>
        </w:rPr>
        <w:t> </w:t>
      </w:r>
      <w:r>
        <w:rPr/>
        <w:t>el administrador</w:t>
      </w:r>
      <w:r>
        <w:rPr>
          <w:spacing w:val="-4"/>
        </w:rPr>
        <w:t> </w:t>
      </w:r>
      <w:r>
        <w:rPr/>
        <w:t>planteó</w:t>
      </w:r>
      <w:r>
        <w:rPr>
          <w:spacing w:val="-5"/>
        </w:rPr>
        <w:t> </w:t>
      </w:r>
      <w:r>
        <w:rPr/>
        <w:t>varias</w:t>
      </w:r>
      <w:r>
        <w:rPr>
          <w:spacing w:val="-2"/>
        </w:rPr>
        <w:t> </w:t>
      </w:r>
      <w:r>
        <w:rPr/>
        <w:t>mediciones</w:t>
      </w:r>
      <w:r>
        <w:rPr>
          <w:spacing w:val="-6"/>
        </w:rPr>
        <w:t> </w:t>
      </w:r>
      <w:r>
        <w:rPr/>
        <w:t>de</w:t>
      </w:r>
      <w:r>
        <w:rPr>
          <w:spacing w:val="-1"/>
        </w:rPr>
        <w:t> </w:t>
      </w:r>
      <w:r>
        <w:rPr/>
        <w:t>datos</w:t>
      </w:r>
      <w:r>
        <w:rPr>
          <w:spacing w:val="-2"/>
        </w:rPr>
        <w:t> </w:t>
      </w:r>
      <w:r>
        <w:rPr/>
        <w:t>e</w:t>
      </w:r>
      <w:r>
        <w:rPr>
          <w:spacing w:val="-5"/>
        </w:rPr>
        <w:t> </w:t>
      </w:r>
      <w:r>
        <w:rPr/>
        <w:t>indicadores</w:t>
      </w:r>
      <w:r>
        <w:rPr>
          <w:spacing w:val="-2"/>
        </w:rPr>
        <w:t> </w:t>
      </w:r>
      <w:r>
        <w:rPr/>
        <w:t>con</w:t>
      </w:r>
      <w:r>
        <w:rPr>
          <w:spacing w:val="-5"/>
        </w:rPr>
        <w:t> </w:t>
      </w:r>
      <w:r>
        <w:rPr/>
        <w:t>los métodos actuales de registro, facturación y manejo interno:</w:t>
      </w:r>
    </w:p>
    <w:p>
      <w:pPr>
        <w:pStyle w:val="BodyText"/>
        <w:spacing w:line="355" w:lineRule="auto" w:before="4"/>
        <w:ind w:left="466" w:right="1235"/>
        <w:jc w:val="both"/>
      </w:pPr>
      <w:r>
        <w:rPr/>
        <w:t>Se</w:t>
      </w:r>
      <w:r>
        <w:rPr>
          <w:spacing w:val="-2"/>
        </w:rPr>
        <w:t> </w:t>
      </w:r>
      <w:r>
        <w:rPr/>
        <w:t>planteó</w:t>
      </w:r>
      <w:r>
        <w:rPr>
          <w:spacing w:val="-2"/>
        </w:rPr>
        <w:t> </w:t>
      </w:r>
      <w:r>
        <w:rPr/>
        <w:t>una</w:t>
      </w:r>
      <w:r>
        <w:rPr>
          <w:spacing w:val="-2"/>
        </w:rPr>
        <w:t> </w:t>
      </w:r>
      <w:r>
        <w:rPr/>
        <w:t>medición</w:t>
      </w:r>
      <w:r>
        <w:rPr>
          <w:spacing w:val="-2"/>
        </w:rPr>
        <w:t> </w:t>
      </w:r>
      <w:r>
        <w:rPr/>
        <w:t>de</w:t>
      </w:r>
      <w:r>
        <w:rPr>
          <w:spacing w:val="-5"/>
        </w:rPr>
        <w:t> </w:t>
      </w:r>
      <w:r>
        <w:rPr/>
        <w:t>perdidas</w:t>
      </w:r>
      <w:r>
        <w:rPr>
          <w:spacing w:val="-2"/>
        </w:rPr>
        <w:t> </w:t>
      </w:r>
      <w:r>
        <w:rPr/>
        <w:t>en</w:t>
      </w:r>
      <w:r>
        <w:rPr>
          <w:spacing w:val="-2"/>
        </w:rPr>
        <w:t> </w:t>
      </w:r>
      <w:r>
        <w:rPr/>
        <w:t>una</w:t>
      </w:r>
      <w:r>
        <w:rPr>
          <w:spacing w:val="-2"/>
        </w:rPr>
        <w:t> </w:t>
      </w:r>
      <w:r>
        <w:rPr/>
        <w:t>franja</w:t>
      </w:r>
      <w:r>
        <w:rPr>
          <w:spacing w:val="-2"/>
        </w:rPr>
        <w:t> </w:t>
      </w:r>
      <w:r>
        <w:rPr/>
        <w:t>temporal de</w:t>
      </w:r>
      <w:r>
        <w:rPr>
          <w:spacing w:val="-2"/>
        </w:rPr>
        <w:t> </w:t>
      </w:r>
      <w:r>
        <w:rPr/>
        <w:t>3</w:t>
      </w:r>
      <w:r>
        <w:rPr>
          <w:spacing w:val="-1"/>
        </w:rPr>
        <w:t> </w:t>
      </w:r>
      <w:r>
        <w:rPr/>
        <w:t>meses</w:t>
      </w:r>
      <w:r>
        <w:rPr>
          <w:spacing w:val="-2"/>
        </w:rPr>
        <w:t> </w:t>
      </w:r>
      <w:r>
        <w:rPr/>
        <w:t>(julio, agosto y septiembre de 2024) a</w:t>
      </w:r>
      <w:r>
        <w:rPr>
          <w:spacing w:val="-1"/>
        </w:rPr>
        <w:t> </w:t>
      </w:r>
      <w:r>
        <w:rPr/>
        <w:t>los</w:t>
      </w:r>
      <w:r>
        <w:rPr>
          <w:spacing w:val="-2"/>
        </w:rPr>
        <w:t> </w:t>
      </w:r>
      <w:r>
        <w:rPr/>
        <w:t>registros</w:t>
      </w:r>
      <w:r>
        <w:rPr>
          <w:spacing w:val="-2"/>
        </w:rPr>
        <w:t> </w:t>
      </w:r>
      <w:r>
        <w:rPr/>
        <w:t>manuales de registro de ventas</w:t>
      </w:r>
      <w:r>
        <w:rPr>
          <w:spacing w:val="-2"/>
        </w:rPr>
        <w:t> </w:t>
      </w:r>
      <w:r>
        <w:rPr/>
        <w:t>y compras, los cuales arrojaron:</w:t>
      </w:r>
    </w:p>
    <w:p>
      <w:pPr>
        <w:pStyle w:val="ListParagraph"/>
        <w:numPr>
          <w:ilvl w:val="0"/>
          <w:numId w:val="1"/>
        </w:numPr>
        <w:tabs>
          <w:tab w:pos="1532" w:val="left" w:leader="none"/>
        </w:tabs>
        <w:spacing w:line="352" w:lineRule="auto" w:before="28" w:after="0"/>
        <w:ind w:left="1532" w:right="773" w:hanging="361"/>
        <w:jc w:val="left"/>
        <w:rPr>
          <w:sz w:val="24"/>
        </w:rPr>
      </w:pPr>
      <w:r>
        <w:rPr>
          <w:sz w:val="24"/>
        </w:rPr>
        <w:t>Según los</w:t>
      </w:r>
      <w:r>
        <w:rPr>
          <w:spacing w:val="-1"/>
          <w:sz w:val="24"/>
        </w:rPr>
        <w:t> </w:t>
      </w:r>
      <w:r>
        <w:rPr>
          <w:sz w:val="24"/>
        </w:rPr>
        <w:t>chequeos</w:t>
      </w:r>
      <w:r>
        <w:rPr>
          <w:spacing w:val="-1"/>
          <w:sz w:val="24"/>
        </w:rPr>
        <w:t> </w:t>
      </w:r>
      <w:r>
        <w:rPr>
          <w:sz w:val="24"/>
        </w:rPr>
        <w:t>de</w:t>
      </w:r>
      <w:r>
        <w:rPr>
          <w:spacing w:val="-4"/>
          <w:sz w:val="24"/>
        </w:rPr>
        <w:t> </w:t>
      </w:r>
      <w:r>
        <w:rPr>
          <w:sz w:val="24"/>
        </w:rPr>
        <w:t>caja que se hacen diarios</w:t>
      </w:r>
      <w:r>
        <w:rPr>
          <w:spacing w:val="-5"/>
          <w:sz w:val="24"/>
        </w:rPr>
        <w:t> </w:t>
      </w:r>
      <w:r>
        <w:rPr>
          <w:sz w:val="24"/>
        </w:rPr>
        <w:t>y</w:t>
      </w:r>
      <w:r>
        <w:rPr>
          <w:spacing w:val="-4"/>
          <w:sz w:val="24"/>
        </w:rPr>
        <w:t> </w:t>
      </w:r>
      <w:r>
        <w:rPr>
          <w:sz w:val="24"/>
        </w:rPr>
        <w:t>los</w:t>
      </w:r>
      <w:r>
        <w:rPr>
          <w:spacing w:val="-1"/>
          <w:sz w:val="24"/>
        </w:rPr>
        <w:t> </w:t>
      </w:r>
      <w:r>
        <w:rPr>
          <w:sz w:val="24"/>
        </w:rPr>
        <w:t>reportes</w:t>
      </w:r>
      <w:r>
        <w:rPr>
          <w:spacing w:val="-5"/>
          <w:sz w:val="24"/>
        </w:rPr>
        <w:t> </w:t>
      </w:r>
      <w:r>
        <w:rPr>
          <w:sz w:val="24"/>
        </w:rPr>
        <w:t>de faltas de dinero que se dejan por los empleados se halló que los últimos 3 meses se han pagado más de 300.000 pesos colombianos por parte del empleador a la caja para poder ponerla en 0 perdidas. </w:t>
      </w:r>
      <w:r>
        <w:rPr>
          <w:rFonts w:ascii="Courier New" w:hAnsi="Courier New"/>
          <w:sz w:val="24"/>
        </w:rPr>
        <w:t>o</w:t>
      </w:r>
      <w:r>
        <w:rPr>
          <w:rFonts w:ascii="Courier New" w:hAnsi="Courier New"/>
          <w:spacing w:val="-71"/>
          <w:sz w:val="24"/>
        </w:rPr>
        <w:t> </w:t>
      </w:r>
      <w:r>
        <w:rPr>
          <w:sz w:val="24"/>
        </w:rPr>
        <w:t>Haciendo contraste con la cantidad de ventas registradas en la caja (que a pesar de ser electrónica no registra unitariamente cada elemento vendido sino más bien solo ayuda con la parte de cuentas) y el cuaderno donde se registra manualmente el que se vendió y a qué precio los últimos 3 meses se notó que solamente</w:t>
      </w:r>
    </w:p>
    <w:p>
      <w:pPr>
        <w:pStyle w:val="ListParagraph"/>
        <w:spacing w:after="0" w:line="352" w:lineRule="auto"/>
        <w:jc w:val="left"/>
        <w:rPr>
          <w:sz w:val="24"/>
        </w:rPr>
        <w:sectPr>
          <w:pgSz w:w="12240" w:h="15840"/>
          <w:pgMar w:header="772" w:footer="0" w:top="1840" w:bottom="280" w:left="1800" w:right="360"/>
        </w:sectPr>
      </w:pPr>
    </w:p>
    <w:p>
      <w:pPr>
        <w:pStyle w:val="BodyText"/>
        <w:spacing w:before="31"/>
      </w:pPr>
    </w:p>
    <w:p>
      <w:pPr>
        <w:pStyle w:val="ListParagraph"/>
        <w:numPr>
          <w:ilvl w:val="0"/>
          <w:numId w:val="1"/>
        </w:numPr>
        <w:tabs>
          <w:tab w:pos="1532" w:val="left" w:leader="none"/>
        </w:tabs>
        <w:spacing w:line="357" w:lineRule="auto" w:before="0" w:after="0"/>
        <w:ind w:left="1532" w:right="1330" w:hanging="361"/>
        <w:jc w:val="left"/>
        <w:rPr>
          <w:sz w:val="24"/>
        </w:rPr>
      </w:pPr>
      <w:r>
        <w:rPr>
          <w:sz w:val="24"/>
        </w:rPr>
        <w:t>el 70%</w:t>
      </w:r>
      <w:r>
        <w:rPr>
          <w:spacing w:val="-4"/>
          <w:sz w:val="24"/>
        </w:rPr>
        <w:t> </w:t>
      </w:r>
      <w:r>
        <w:rPr>
          <w:sz w:val="24"/>
        </w:rPr>
        <w:t>de</w:t>
      </w:r>
      <w:r>
        <w:rPr>
          <w:spacing w:val="-5"/>
          <w:sz w:val="24"/>
        </w:rPr>
        <w:t> </w:t>
      </w:r>
      <w:r>
        <w:rPr>
          <w:sz w:val="24"/>
        </w:rPr>
        <w:t>las</w:t>
      </w:r>
      <w:r>
        <w:rPr>
          <w:spacing w:val="-2"/>
          <w:sz w:val="24"/>
        </w:rPr>
        <w:t> </w:t>
      </w:r>
      <w:r>
        <w:rPr>
          <w:sz w:val="24"/>
        </w:rPr>
        <w:t>ventas</w:t>
      </w:r>
      <w:r>
        <w:rPr>
          <w:spacing w:val="-2"/>
          <w:sz w:val="24"/>
        </w:rPr>
        <w:t> </w:t>
      </w:r>
      <w:r>
        <w:rPr>
          <w:sz w:val="24"/>
        </w:rPr>
        <w:t>se registran en</w:t>
      </w:r>
      <w:r>
        <w:rPr>
          <w:spacing w:val="-1"/>
          <w:sz w:val="24"/>
        </w:rPr>
        <w:t> </w:t>
      </w:r>
      <w:r>
        <w:rPr>
          <w:sz w:val="24"/>
        </w:rPr>
        <w:t>el cuaderno,</w:t>
      </w:r>
      <w:r>
        <w:rPr>
          <w:spacing w:val="-5"/>
          <w:sz w:val="24"/>
        </w:rPr>
        <w:t> </w:t>
      </w:r>
      <w:r>
        <w:rPr>
          <w:sz w:val="24"/>
        </w:rPr>
        <w:t>lo</w:t>
      </w:r>
      <w:r>
        <w:rPr>
          <w:spacing w:val="-1"/>
          <w:sz w:val="24"/>
        </w:rPr>
        <w:t> </w:t>
      </w:r>
      <w:r>
        <w:rPr>
          <w:sz w:val="24"/>
        </w:rPr>
        <w:t>cual</w:t>
      </w:r>
      <w:r>
        <w:rPr>
          <w:spacing w:val="-2"/>
          <w:sz w:val="24"/>
        </w:rPr>
        <w:t> </w:t>
      </w:r>
      <w:r>
        <w:rPr>
          <w:sz w:val="24"/>
        </w:rPr>
        <w:t>no</w:t>
      </w:r>
      <w:r>
        <w:rPr>
          <w:spacing w:val="-1"/>
          <w:sz w:val="24"/>
        </w:rPr>
        <w:t> </w:t>
      </w:r>
      <w:r>
        <w:rPr>
          <w:sz w:val="24"/>
        </w:rPr>
        <w:t>permite hacer auditoría al día en cuestión donde hizo falta dinero.</w:t>
      </w:r>
    </w:p>
    <w:p>
      <w:pPr>
        <w:pStyle w:val="ListParagraph"/>
        <w:numPr>
          <w:ilvl w:val="0"/>
          <w:numId w:val="1"/>
        </w:numPr>
        <w:tabs>
          <w:tab w:pos="1532" w:val="left" w:leader="none"/>
        </w:tabs>
        <w:spacing w:line="352" w:lineRule="auto" w:before="7" w:after="0"/>
        <w:ind w:left="1532" w:right="922" w:hanging="361"/>
        <w:jc w:val="left"/>
        <w:rPr>
          <w:sz w:val="24"/>
        </w:rPr>
      </w:pPr>
      <w:r>
        <w:rPr>
          <w:sz w:val="24"/>
        </w:rPr>
        <w:t>Una de las finalidades del cuaderno de registro unitario de ventas es verificar por parte del empleador que se vende más, a que horas hay picos</w:t>
      </w:r>
      <w:r>
        <w:rPr>
          <w:spacing w:val="-5"/>
          <w:sz w:val="24"/>
        </w:rPr>
        <w:t> </w:t>
      </w:r>
      <w:r>
        <w:rPr>
          <w:sz w:val="24"/>
        </w:rPr>
        <w:t>de afluencia dentro del establecimiento,</w:t>
      </w:r>
      <w:r>
        <w:rPr>
          <w:spacing w:val="-5"/>
          <w:sz w:val="24"/>
        </w:rPr>
        <w:t> </w:t>
      </w:r>
      <w:r>
        <w:rPr>
          <w:sz w:val="24"/>
        </w:rPr>
        <w:t>que medicamentos</w:t>
      </w:r>
      <w:r>
        <w:rPr>
          <w:spacing w:val="-1"/>
          <w:sz w:val="24"/>
        </w:rPr>
        <w:t> </w:t>
      </w:r>
      <w:r>
        <w:rPr>
          <w:sz w:val="24"/>
        </w:rPr>
        <w:t>no se venden para atenerse a posibles vencidos y poder ver tendencias y relaciones</w:t>
      </w:r>
      <w:r>
        <w:rPr>
          <w:spacing w:val="-3"/>
          <w:sz w:val="24"/>
        </w:rPr>
        <w:t> </w:t>
      </w:r>
      <w:r>
        <w:rPr>
          <w:sz w:val="24"/>
        </w:rPr>
        <w:t>para</w:t>
      </w:r>
      <w:r>
        <w:rPr>
          <w:spacing w:val="-2"/>
          <w:sz w:val="24"/>
        </w:rPr>
        <w:t> </w:t>
      </w:r>
      <w:r>
        <w:rPr>
          <w:sz w:val="24"/>
        </w:rPr>
        <w:t>así</w:t>
      </w:r>
      <w:r>
        <w:rPr>
          <w:spacing w:val="-2"/>
          <w:sz w:val="24"/>
        </w:rPr>
        <w:t> </w:t>
      </w:r>
      <w:r>
        <w:rPr>
          <w:sz w:val="24"/>
        </w:rPr>
        <w:t>poder</w:t>
      </w:r>
      <w:r>
        <w:rPr>
          <w:spacing w:val="-1"/>
          <w:sz w:val="24"/>
        </w:rPr>
        <w:t> </w:t>
      </w:r>
      <w:r>
        <w:rPr>
          <w:sz w:val="24"/>
        </w:rPr>
        <w:t>realizar</w:t>
      </w:r>
      <w:r>
        <w:rPr>
          <w:spacing w:val="-1"/>
          <w:sz w:val="24"/>
        </w:rPr>
        <w:t> </w:t>
      </w:r>
      <w:r>
        <w:rPr>
          <w:sz w:val="24"/>
        </w:rPr>
        <w:t>mejor</w:t>
      </w:r>
      <w:r>
        <w:rPr>
          <w:spacing w:val="-1"/>
          <w:sz w:val="24"/>
        </w:rPr>
        <w:t> </w:t>
      </w:r>
      <w:r>
        <w:rPr>
          <w:sz w:val="24"/>
        </w:rPr>
        <w:t>su</w:t>
      </w:r>
      <w:r>
        <w:rPr>
          <w:spacing w:val="-1"/>
          <w:sz w:val="24"/>
        </w:rPr>
        <w:t> </w:t>
      </w:r>
      <w:r>
        <w:rPr>
          <w:sz w:val="24"/>
        </w:rPr>
        <w:t>trabajo</w:t>
      </w:r>
      <w:r>
        <w:rPr>
          <w:spacing w:val="-2"/>
          <w:sz w:val="24"/>
        </w:rPr>
        <w:t> </w:t>
      </w:r>
      <w:r>
        <w:rPr>
          <w:sz w:val="24"/>
        </w:rPr>
        <w:t>de marketing,</w:t>
      </w:r>
      <w:r>
        <w:rPr>
          <w:spacing w:val="-6"/>
          <w:sz w:val="24"/>
        </w:rPr>
        <w:t> </w:t>
      </w:r>
      <w:r>
        <w:rPr>
          <w:sz w:val="24"/>
        </w:rPr>
        <w:t>lo</w:t>
      </w:r>
      <w:r>
        <w:rPr>
          <w:spacing w:val="-2"/>
          <w:sz w:val="24"/>
        </w:rPr>
        <w:t> </w:t>
      </w:r>
      <w:r>
        <w:rPr>
          <w:sz w:val="24"/>
        </w:rPr>
        <w:t>cual se ve claramente afectado por la falta de registro total y controlado.</w:t>
      </w:r>
    </w:p>
    <w:p>
      <w:pPr>
        <w:pStyle w:val="BodyText"/>
        <w:spacing w:before="45"/>
      </w:pPr>
    </w:p>
    <w:p>
      <w:pPr>
        <w:pStyle w:val="BodyText"/>
        <w:spacing w:line="352" w:lineRule="auto"/>
        <w:ind w:left="466" w:right="878"/>
      </w:pPr>
      <w:r>
        <w:rPr/>
        <w:t>Se</w:t>
      </w:r>
      <w:r>
        <w:rPr>
          <w:spacing w:val="-2"/>
        </w:rPr>
        <w:t> </w:t>
      </w:r>
      <w:r>
        <w:rPr/>
        <w:t>planteó</w:t>
      </w:r>
      <w:r>
        <w:rPr>
          <w:spacing w:val="-2"/>
        </w:rPr>
        <w:t> </w:t>
      </w:r>
      <w:r>
        <w:rPr/>
        <w:t>por</w:t>
      </w:r>
      <w:r>
        <w:rPr>
          <w:spacing w:val="-1"/>
        </w:rPr>
        <w:t> </w:t>
      </w:r>
      <w:r>
        <w:rPr/>
        <w:t>parte</w:t>
      </w:r>
      <w:r>
        <w:rPr>
          <w:spacing w:val="-1"/>
        </w:rPr>
        <w:t> </w:t>
      </w:r>
      <w:r>
        <w:rPr/>
        <w:t>del</w:t>
      </w:r>
      <w:r>
        <w:rPr>
          <w:spacing w:val="-3"/>
        </w:rPr>
        <w:t> </w:t>
      </w:r>
      <w:r>
        <w:rPr/>
        <w:t>administrador</w:t>
      </w:r>
      <w:r>
        <w:rPr>
          <w:spacing w:val="-1"/>
        </w:rPr>
        <w:t> </w:t>
      </w:r>
      <w:r>
        <w:rPr/>
        <w:t>una</w:t>
      </w:r>
      <w:r>
        <w:rPr>
          <w:spacing w:val="-2"/>
        </w:rPr>
        <w:t> </w:t>
      </w:r>
      <w:r>
        <w:rPr/>
        <w:t>medición</w:t>
      </w:r>
      <w:r>
        <w:rPr>
          <w:spacing w:val="-2"/>
        </w:rPr>
        <w:t> </w:t>
      </w:r>
      <w:r>
        <w:rPr/>
        <w:t>de</w:t>
      </w:r>
      <w:r>
        <w:rPr>
          <w:spacing w:val="-2"/>
        </w:rPr>
        <w:t> </w:t>
      </w:r>
      <w:r>
        <w:rPr/>
        <w:t>perdidas</w:t>
      </w:r>
      <w:r>
        <w:rPr>
          <w:spacing w:val="-7"/>
        </w:rPr>
        <w:t> </w:t>
      </w:r>
      <w:r>
        <w:rPr/>
        <w:t>monetarias</w:t>
      </w:r>
      <w:r>
        <w:rPr>
          <w:spacing w:val="-7"/>
        </w:rPr>
        <w:t> </w:t>
      </w:r>
      <w:r>
        <w:rPr/>
        <w:t>de vencidos y compras de nuevos medicamentos en los últimos 3 meses (julio, agosto y septiembre de 2024) y se encontró:</w:t>
      </w:r>
    </w:p>
    <w:p>
      <w:pPr>
        <w:pStyle w:val="BodyText"/>
      </w:pPr>
    </w:p>
    <w:p>
      <w:pPr>
        <w:pStyle w:val="BodyText"/>
      </w:pPr>
    </w:p>
    <w:p>
      <w:pPr>
        <w:pStyle w:val="BodyText"/>
        <w:spacing w:before="23"/>
      </w:pPr>
    </w:p>
    <w:p>
      <w:pPr>
        <w:pStyle w:val="ListParagraph"/>
        <w:numPr>
          <w:ilvl w:val="0"/>
          <w:numId w:val="1"/>
        </w:numPr>
        <w:tabs>
          <w:tab w:pos="1532" w:val="left" w:leader="none"/>
        </w:tabs>
        <w:spacing w:line="352" w:lineRule="auto" w:before="1" w:after="0"/>
        <w:ind w:left="1532" w:right="775" w:hanging="361"/>
        <w:jc w:val="left"/>
        <w:rPr>
          <w:sz w:val="24"/>
        </w:rPr>
      </w:pPr>
      <w:r>
        <w:rPr>
          <w:sz w:val="24"/>
        </w:rPr>
        <w:t>El sistema de vencidos tiene estrecha relación con el cuaderno de registro de ventas ya que este alerta según salida de medicamentos si hay</w:t>
      </w:r>
      <w:r>
        <w:rPr>
          <w:spacing w:val="-2"/>
          <w:sz w:val="24"/>
        </w:rPr>
        <w:t> </w:t>
      </w:r>
      <w:r>
        <w:rPr>
          <w:sz w:val="24"/>
        </w:rPr>
        <w:t>o no</w:t>
      </w:r>
      <w:r>
        <w:rPr>
          <w:spacing w:val="-5"/>
          <w:sz w:val="24"/>
        </w:rPr>
        <w:t> </w:t>
      </w:r>
      <w:r>
        <w:rPr>
          <w:sz w:val="24"/>
        </w:rPr>
        <w:t>que</w:t>
      </w:r>
      <w:r>
        <w:rPr>
          <w:spacing w:val="-1"/>
          <w:sz w:val="24"/>
        </w:rPr>
        <w:t> </w:t>
      </w:r>
      <w:r>
        <w:rPr>
          <w:sz w:val="24"/>
        </w:rPr>
        <w:t>preocuparse</w:t>
      </w:r>
      <w:r>
        <w:rPr>
          <w:spacing w:val="-1"/>
          <w:sz w:val="24"/>
        </w:rPr>
        <w:t> </w:t>
      </w:r>
      <w:r>
        <w:rPr>
          <w:sz w:val="24"/>
        </w:rPr>
        <w:t>de</w:t>
      </w:r>
      <w:r>
        <w:rPr>
          <w:spacing w:val="-1"/>
          <w:sz w:val="24"/>
        </w:rPr>
        <w:t> </w:t>
      </w:r>
      <w:r>
        <w:rPr>
          <w:sz w:val="24"/>
        </w:rPr>
        <w:t>que</w:t>
      </w:r>
      <w:r>
        <w:rPr>
          <w:spacing w:val="-5"/>
          <w:sz w:val="24"/>
        </w:rPr>
        <w:t> </w:t>
      </w:r>
      <w:r>
        <w:rPr>
          <w:sz w:val="24"/>
        </w:rPr>
        <w:t>esté cerca</w:t>
      </w:r>
      <w:r>
        <w:rPr>
          <w:spacing w:val="-5"/>
          <w:sz w:val="24"/>
        </w:rPr>
        <w:t> </w:t>
      </w:r>
      <w:r>
        <w:rPr>
          <w:sz w:val="24"/>
        </w:rPr>
        <w:t>un</w:t>
      </w:r>
      <w:r>
        <w:rPr>
          <w:spacing w:val="-1"/>
          <w:sz w:val="24"/>
        </w:rPr>
        <w:t> </w:t>
      </w:r>
      <w:r>
        <w:rPr>
          <w:sz w:val="24"/>
        </w:rPr>
        <w:t>vencimiento por rotación del medicamento y con un claro fallo el 30% no registrado aclara el monto de 456.000 pesos colombianos en pérdidas de medicamentos vencidos no retornables para la empresa. </w:t>
      </w:r>
      <w:r>
        <w:rPr>
          <w:rFonts w:ascii="Courier New" w:hAnsi="Courier New"/>
          <w:sz w:val="24"/>
        </w:rPr>
        <w:t>o</w:t>
      </w:r>
      <w:r>
        <w:rPr>
          <w:rFonts w:ascii="Courier New" w:hAnsi="Courier New"/>
          <w:spacing w:val="-66"/>
          <w:sz w:val="24"/>
        </w:rPr>
        <w:t> </w:t>
      </w:r>
      <w:r>
        <w:rPr>
          <w:sz w:val="24"/>
        </w:rPr>
        <w:t>Dentro de los 3 meses el administrador y los empleados hicieron un registro manual de los medicamentos que no se vendieron por falta de existencia dentro de la droguería y se halló que aproximadamente el 16% de los clientes (1334 de 8400 en promedio) no encuentran el producto que busca dentro del </w:t>
      </w:r>
      <w:r>
        <w:rPr>
          <w:spacing w:val="-2"/>
          <w:sz w:val="24"/>
        </w:rPr>
        <w:t>establecimiento</w:t>
      </w:r>
    </w:p>
    <w:p>
      <w:pPr>
        <w:pStyle w:val="ListParagraph"/>
        <w:spacing w:after="0" w:line="352" w:lineRule="auto"/>
        <w:jc w:val="left"/>
        <w:rPr>
          <w:sz w:val="24"/>
        </w:rPr>
        <w:sectPr>
          <w:pgSz w:w="12240" w:h="15840"/>
          <w:pgMar w:header="772" w:footer="0" w:top="1540" w:bottom="280" w:left="1800" w:right="360"/>
        </w:sectPr>
      </w:pPr>
    </w:p>
    <w:p>
      <w:pPr>
        <w:pStyle w:val="BodyText"/>
      </w:pPr>
    </w:p>
    <w:p>
      <w:pPr>
        <w:pStyle w:val="BodyText"/>
      </w:pPr>
    </w:p>
    <w:p>
      <w:pPr>
        <w:pStyle w:val="BodyText"/>
      </w:pPr>
    </w:p>
    <w:p>
      <w:pPr>
        <w:pStyle w:val="BodyText"/>
        <w:spacing w:before="19"/>
      </w:pPr>
    </w:p>
    <w:p>
      <w:pPr>
        <w:pStyle w:val="Heading2"/>
        <w:jc w:val="both"/>
      </w:pPr>
      <w:bookmarkStart w:name="Antecedentes del problema" w:id="16"/>
      <w:bookmarkEnd w:id="16"/>
      <w:r>
        <w:rPr>
          <w:b w:val="0"/>
        </w:rPr>
      </w:r>
      <w:bookmarkStart w:name="_bookmark5" w:id="17"/>
      <w:bookmarkEnd w:id="17"/>
      <w:r>
        <w:rPr>
          <w:b w:val="0"/>
        </w:rPr>
      </w:r>
      <w:r>
        <w:rPr/>
        <w:t>Antecedentes</w:t>
      </w:r>
      <w:r>
        <w:rPr>
          <w:spacing w:val="-6"/>
        </w:rPr>
        <w:t> </w:t>
      </w:r>
      <w:r>
        <w:rPr/>
        <w:t>del</w:t>
      </w:r>
      <w:r>
        <w:rPr>
          <w:spacing w:val="-5"/>
        </w:rPr>
        <w:t> </w:t>
      </w:r>
      <w:r>
        <w:rPr>
          <w:spacing w:val="-2"/>
        </w:rPr>
        <w:t>problema</w:t>
      </w:r>
    </w:p>
    <w:p>
      <w:pPr>
        <w:pStyle w:val="BodyText"/>
        <w:spacing w:before="263"/>
        <w:rPr>
          <w:rFonts w:ascii="Arial"/>
          <w:b/>
        </w:rPr>
      </w:pPr>
    </w:p>
    <w:p>
      <w:pPr>
        <w:pStyle w:val="BodyText"/>
        <w:spacing w:line="355" w:lineRule="auto" w:before="1"/>
        <w:ind w:left="476" w:right="759" w:hanging="10"/>
        <w:jc w:val="both"/>
      </w:pPr>
      <w:r>
        <w:rPr/>
        <w:t>“Hiper Droguería Federmán” ha estado en manos del mismo administrador alrededor de 15 años el cual como manejo interno desde entonces planteó: Los registros de compras los llevarán los empleados a cargo de caja escribiendo lo vendido</w:t>
      </w:r>
      <w:r>
        <w:rPr>
          <w:spacing w:val="-9"/>
        </w:rPr>
        <w:t> </w:t>
      </w:r>
      <w:r>
        <w:rPr/>
        <w:t>(</w:t>
      </w:r>
      <w:r>
        <w:rPr>
          <w:spacing w:val="-14"/>
        </w:rPr>
        <w:t> </w:t>
      </w:r>
      <w:r>
        <w:rPr/>
        <w:t>nombre</w:t>
      </w:r>
      <w:r>
        <w:rPr>
          <w:spacing w:val="-10"/>
        </w:rPr>
        <w:t> </w:t>
      </w:r>
      <w:r>
        <w:rPr/>
        <w:t>del</w:t>
      </w:r>
      <w:r>
        <w:rPr>
          <w:spacing w:val="-7"/>
        </w:rPr>
        <w:t> </w:t>
      </w:r>
      <w:r>
        <w:rPr/>
        <w:t>medicamento</w:t>
      </w:r>
      <w:r>
        <w:rPr>
          <w:spacing w:val="-9"/>
        </w:rPr>
        <w:t> </w:t>
      </w:r>
      <w:r>
        <w:rPr/>
        <w:t>o</w:t>
      </w:r>
      <w:r>
        <w:rPr>
          <w:spacing w:val="-10"/>
        </w:rPr>
        <w:t> </w:t>
      </w:r>
      <w:r>
        <w:rPr/>
        <w:t>producto),</w:t>
      </w:r>
      <w:r>
        <w:rPr>
          <w:spacing w:val="-10"/>
        </w:rPr>
        <w:t> </w:t>
      </w:r>
      <w:r>
        <w:rPr/>
        <w:t>su</w:t>
      </w:r>
      <w:r>
        <w:rPr>
          <w:spacing w:val="-15"/>
        </w:rPr>
        <w:t> </w:t>
      </w:r>
      <w:r>
        <w:rPr/>
        <w:t>respectivo</w:t>
      </w:r>
      <w:r>
        <w:rPr>
          <w:spacing w:val="-15"/>
        </w:rPr>
        <w:t> </w:t>
      </w:r>
      <w:r>
        <w:rPr/>
        <w:t>valor</w:t>
      </w:r>
      <w:r>
        <w:rPr>
          <w:spacing w:val="-14"/>
        </w:rPr>
        <w:t> </w:t>
      </w:r>
      <w:r>
        <w:rPr/>
        <w:t>y</w:t>
      </w:r>
      <w:r>
        <w:rPr>
          <w:spacing w:val="-15"/>
        </w:rPr>
        <w:t> </w:t>
      </w:r>
      <w:r>
        <w:rPr/>
        <w:t>la</w:t>
      </w:r>
      <w:r>
        <w:rPr>
          <w:spacing w:val="-10"/>
        </w:rPr>
        <w:t> </w:t>
      </w:r>
      <w:r>
        <w:rPr/>
        <w:t>cantidad</w:t>
      </w:r>
      <w:r>
        <w:rPr>
          <w:spacing w:val="-15"/>
        </w:rPr>
        <w:t> </w:t>
      </w:r>
      <w:r>
        <w:rPr/>
        <w:t>del mismo en el cuaderno contable el cual se</w:t>
      </w:r>
      <w:r>
        <w:rPr>
          <w:spacing w:val="-1"/>
        </w:rPr>
        <w:t> </w:t>
      </w:r>
      <w:r>
        <w:rPr/>
        <w:t>facilitará a</w:t>
      </w:r>
      <w:r>
        <w:rPr>
          <w:spacing w:val="-1"/>
        </w:rPr>
        <w:t> </w:t>
      </w:r>
      <w:r>
        <w:rPr/>
        <w:t>los contadores a final de mes para</w:t>
      </w:r>
      <w:r>
        <w:rPr>
          <w:spacing w:val="-16"/>
        </w:rPr>
        <w:t> </w:t>
      </w:r>
      <w:r>
        <w:rPr/>
        <w:t>que</w:t>
      </w:r>
      <w:r>
        <w:rPr>
          <w:spacing w:val="-16"/>
        </w:rPr>
        <w:t> </w:t>
      </w:r>
      <w:r>
        <w:rPr/>
        <w:t>lleven</w:t>
      </w:r>
      <w:r>
        <w:rPr>
          <w:spacing w:val="-16"/>
        </w:rPr>
        <w:t> </w:t>
      </w:r>
      <w:r>
        <w:rPr/>
        <w:t>inventario</w:t>
      </w:r>
      <w:r>
        <w:rPr>
          <w:spacing w:val="-15"/>
        </w:rPr>
        <w:t> </w:t>
      </w:r>
      <w:r>
        <w:rPr/>
        <w:t>y</w:t>
      </w:r>
      <w:r>
        <w:rPr>
          <w:spacing w:val="-13"/>
        </w:rPr>
        <w:t> </w:t>
      </w:r>
      <w:r>
        <w:rPr/>
        <w:t>ventas</w:t>
      </w:r>
      <w:r>
        <w:rPr>
          <w:spacing w:val="-13"/>
        </w:rPr>
        <w:t> </w:t>
      </w:r>
      <w:r>
        <w:rPr/>
        <w:t>registradas</w:t>
      </w:r>
      <w:r>
        <w:rPr>
          <w:spacing w:val="-16"/>
        </w:rPr>
        <w:t> </w:t>
      </w:r>
      <w:r>
        <w:rPr/>
        <w:t>para</w:t>
      </w:r>
      <w:r>
        <w:rPr>
          <w:spacing w:val="-13"/>
        </w:rPr>
        <w:t> </w:t>
      </w:r>
      <w:r>
        <w:rPr/>
        <w:t>poder</w:t>
      </w:r>
      <w:r>
        <w:rPr>
          <w:spacing w:val="-12"/>
        </w:rPr>
        <w:t> </w:t>
      </w:r>
      <w:r>
        <w:rPr/>
        <w:t>notificar</w:t>
      </w:r>
      <w:r>
        <w:rPr>
          <w:spacing w:val="-12"/>
        </w:rPr>
        <w:t> </w:t>
      </w:r>
      <w:r>
        <w:rPr/>
        <w:t>en</w:t>
      </w:r>
      <w:r>
        <w:rPr>
          <w:spacing w:val="-13"/>
        </w:rPr>
        <w:t> </w:t>
      </w:r>
      <w:r>
        <w:rPr/>
        <w:t>declaraciones de renta e impuestos exactamente lo que se ha vendido.</w:t>
      </w:r>
    </w:p>
    <w:p>
      <w:pPr>
        <w:pStyle w:val="BodyText"/>
      </w:pPr>
    </w:p>
    <w:p>
      <w:pPr>
        <w:pStyle w:val="BodyText"/>
        <w:spacing w:before="162"/>
      </w:pPr>
    </w:p>
    <w:p>
      <w:pPr>
        <w:pStyle w:val="BodyText"/>
        <w:spacing w:line="355" w:lineRule="auto"/>
        <w:ind w:left="476" w:right="755" w:hanging="10"/>
        <w:jc w:val="both"/>
      </w:pPr>
      <w:r>
        <w:rPr/>
        <w:t>Las bajas cantidades de ventas en el momento de recibir el establecimiento permitían que este método de manejo interno fuesen útiles y viables ya que no requería de utensilios costosos o mucho tiempo sin embargo el administrador no tomó en cuenta la expansión del mercado y que se llegarían a hacer más de 100 ventas</w:t>
      </w:r>
      <w:r>
        <w:rPr>
          <w:spacing w:val="-1"/>
        </w:rPr>
        <w:t> </w:t>
      </w:r>
      <w:r>
        <w:rPr/>
        <w:t>diarias</w:t>
      </w:r>
      <w:r>
        <w:rPr>
          <w:spacing w:val="-5"/>
        </w:rPr>
        <w:t> </w:t>
      </w:r>
      <w:r>
        <w:rPr/>
        <w:t>lo cual</w:t>
      </w:r>
      <w:r>
        <w:rPr>
          <w:spacing w:val="-1"/>
        </w:rPr>
        <w:t> </w:t>
      </w:r>
      <w:r>
        <w:rPr/>
        <w:t>rompería el</w:t>
      </w:r>
      <w:r>
        <w:rPr>
          <w:spacing w:val="-1"/>
        </w:rPr>
        <w:t> </w:t>
      </w:r>
      <w:r>
        <w:rPr/>
        <w:t>modelo.</w:t>
      </w:r>
      <w:r>
        <w:rPr>
          <w:spacing w:val="-4"/>
        </w:rPr>
        <w:t> </w:t>
      </w:r>
      <w:r>
        <w:rPr/>
        <w:t>así</w:t>
      </w:r>
      <w:r>
        <w:rPr>
          <w:spacing w:val="-4"/>
        </w:rPr>
        <w:t> </w:t>
      </w:r>
      <w:r>
        <w:rPr/>
        <w:t>mismo, el barrio</w:t>
      </w:r>
      <w:r>
        <w:rPr>
          <w:spacing w:val="-4"/>
        </w:rPr>
        <w:t> </w:t>
      </w:r>
      <w:r>
        <w:rPr/>
        <w:t>Nicolás</w:t>
      </w:r>
      <w:r>
        <w:rPr>
          <w:spacing w:val="-1"/>
        </w:rPr>
        <w:t> </w:t>
      </w:r>
      <w:r>
        <w:rPr/>
        <w:t>de federman ha</w:t>
      </w:r>
      <w:r>
        <w:rPr>
          <w:spacing w:val="-2"/>
        </w:rPr>
        <w:t> </w:t>
      </w:r>
      <w:r>
        <w:rPr/>
        <w:t>venido</w:t>
      </w:r>
      <w:r>
        <w:rPr>
          <w:spacing w:val="-2"/>
        </w:rPr>
        <w:t> </w:t>
      </w:r>
      <w:r>
        <w:rPr/>
        <w:t>aumentando</w:t>
      </w:r>
      <w:r>
        <w:rPr>
          <w:spacing w:val="-2"/>
        </w:rPr>
        <w:t> </w:t>
      </w:r>
      <w:r>
        <w:rPr/>
        <w:t>su</w:t>
      </w:r>
      <w:r>
        <w:rPr>
          <w:spacing w:val="-1"/>
        </w:rPr>
        <w:t> </w:t>
      </w:r>
      <w:r>
        <w:rPr/>
        <w:t>población</w:t>
      </w:r>
      <w:r>
        <w:rPr>
          <w:spacing w:val="-2"/>
        </w:rPr>
        <w:t> </w:t>
      </w:r>
      <w:r>
        <w:rPr/>
        <w:t>debido</w:t>
      </w:r>
      <w:r>
        <w:rPr>
          <w:spacing w:val="-2"/>
        </w:rPr>
        <w:t> </w:t>
      </w:r>
      <w:r>
        <w:rPr/>
        <w:t>a</w:t>
      </w:r>
      <w:r>
        <w:rPr>
          <w:spacing w:val="-5"/>
        </w:rPr>
        <w:t> </w:t>
      </w:r>
      <w:r>
        <w:rPr/>
        <w:t>la</w:t>
      </w:r>
      <w:r>
        <w:rPr>
          <w:spacing w:val="-2"/>
        </w:rPr>
        <w:t> </w:t>
      </w:r>
      <w:r>
        <w:rPr/>
        <w:t>construcción</w:t>
      </w:r>
      <w:r>
        <w:rPr>
          <w:spacing w:val="-2"/>
        </w:rPr>
        <w:t> </w:t>
      </w:r>
      <w:r>
        <w:rPr/>
        <w:t>de</w:t>
      </w:r>
      <w:r>
        <w:rPr>
          <w:spacing w:val="-2"/>
        </w:rPr>
        <w:t> </w:t>
      </w:r>
      <w:r>
        <w:rPr/>
        <w:t>diversas</w:t>
      </w:r>
      <w:r>
        <w:rPr>
          <w:spacing w:val="-3"/>
        </w:rPr>
        <w:t> </w:t>
      </w:r>
      <w:r>
        <w:rPr/>
        <w:t>unidades habitacionales aledañas lo cual aumenta la cantidad de población flotante en el </w:t>
      </w:r>
      <w:r>
        <w:rPr>
          <w:spacing w:val="-2"/>
        </w:rPr>
        <w:t>sector</w:t>
      </w:r>
    </w:p>
    <w:p>
      <w:pPr>
        <w:pStyle w:val="BodyText"/>
        <w:spacing w:after="0" w:line="355" w:lineRule="auto"/>
        <w:jc w:val="both"/>
        <w:sectPr>
          <w:pgSz w:w="12240" w:h="15840"/>
          <w:pgMar w:header="772" w:footer="0" w:top="1840" w:bottom="280" w:left="1800" w:right="360"/>
        </w:sectPr>
      </w:pPr>
    </w:p>
    <w:p>
      <w:pPr>
        <w:pStyle w:val="BodyText"/>
        <w:spacing w:before="72"/>
        <w:rPr>
          <w:sz w:val="20"/>
        </w:rPr>
      </w:pPr>
    </w:p>
    <w:p>
      <w:pPr>
        <w:pStyle w:val="BodyText"/>
        <w:ind w:left="1973"/>
        <w:rPr>
          <w:sz w:val="20"/>
        </w:rPr>
      </w:pPr>
      <w:r>
        <w:rPr>
          <w:sz w:val="20"/>
        </w:rPr>
        <w:drawing>
          <wp:inline distT="0" distB="0" distL="0" distR="0">
            <wp:extent cx="3771025" cy="2766345"/>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3771025" cy="2766345"/>
                    </a:xfrm>
                    <a:prstGeom prst="rect">
                      <a:avLst/>
                    </a:prstGeom>
                  </pic:spPr>
                </pic:pic>
              </a:graphicData>
            </a:graphic>
          </wp:inline>
        </w:drawing>
      </w:r>
      <w:r>
        <w:rPr>
          <w:sz w:val="20"/>
        </w:rPr>
      </w:r>
    </w:p>
    <w:p>
      <w:pPr>
        <w:pStyle w:val="BodyText"/>
        <w:spacing w:before="48"/>
        <w:rPr>
          <w:sz w:val="18"/>
        </w:rPr>
      </w:pPr>
    </w:p>
    <w:p>
      <w:pPr>
        <w:spacing w:before="0"/>
        <w:ind w:left="452" w:right="0" w:firstLine="0"/>
        <w:jc w:val="left"/>
        <w:rPr>
          <w:rFonts w:ascii="Arial" w:hAnsi="Arial"/>
          <w:i/>
          <w:sz w:val="18"/>
        </w:rPr>
      </w:pPr>
      <w:bookmarkStart w:name="_bookmark6" w:id="18"/>
      <w:bookmarkEnd w:id="18"/>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10"/>
          <w:sz w:val="18"/>
        </w:rPr>
        <w:t>1</w:t>
      </w:r>
    </w:p>
    <w:p>
      <w:pPr>
        <w:spacing w:before="201"/>
        <w:ind w:left="452" w:right="0" w:firstLine="0"/>
        <w:jc w:val="left"/>
        <w:rPr>
          <w:rFonts w:ascii="Arial" w:hAnsi="Arial"/>
          <w:i/>
          <w:sz w:val="18"/>
        </w:rPr>
      </w:pPr>
      <w:r>
        <w:rPr>
          <w:rFonts w:ascii="Arial" w:hAnsi="Arial"/>
          <w:i/>
          <w:color w:val="44536A"/>
          <w:sz w:val="18"/>
        </w:rPr>
        <w:t>poblacional</w:t>
      </w:r>
      <w:r>
        <w:rPr>
          <w:rFonts w:ascii="Arial" w:hAnsi="Arial"/>
          <w:i/>
          <w:color w:val="44536A"/>
          <w:spacing w:val="-10"/>
          <w:sz w:val="18"/>
        </w:rPr>
        <w:t> </w:t>
      </w:r>
      <w:r>
        <w:rPr>
          <w:rFonts w:ascii="Arial" w:hAnsi="Arial"/>
          <w:i/>
          <w:color w:val="44536A"/>
          <w:sz w:val="18"/>
        </w:rPr>
        <w:t>Fuente:</w:t>
      </w:r>
      <w:r>
        <w:rPr>
          <w:rFonts w:ascii="Arial" w:hAnsi="Arial"/>
          <w:i/>
          <w:color w:val="44536A"/>
          <w:spacing w:val="-6"/>
          <w:sz w:val="18"/>
        </w:rPr>
        <w:t> </w:t>
      </w:r>
      <w:r>
        <w:rPr>
          <w:rFonts w:ascii="Arial" w:hAnsi="Arial"/>
          <w:i/>
          <w:color w:val="44536A"/>
          <w:sz w:val="18"/>
        </w:rPr>
        <w:t>secretaría</w:t>
      </w:r>
      <w:r>
        <w:rPr>
          <w:rFonts w:ascii="Arial" w:hAnsi="Arial"/>
          <w:i/>
          <w:color w:val="44536A"/>
          <w:spacing w:val="-4"/>
          <w:sz w:val="18"/>
        </w:rPr>
        <w:t> </w:t>
      </w:r>
      <w:r>
        <w:rPr>
          <w:rFonts w:ascii="Arial" w:hAnsi="Arial"/>
          <w:i/>
          <w:color w:val="44536A"/>
          <w:sz w:val="18"/>
        </w:rPr>
        <w:t>distrital</w:t>
      </w:r>
      <w:r>
        <w:rPr>
          <w:rFonts w:ascii="Arial" w:hAnsi="Arial"/>
          <w:i/>
          <w:color w:val="44536A"/>
          <w:spacing w:val="-9"/>
          <w:sz w:val="18"/>
        </w:rPr>
        <w:t> </w:t>
      </w:r>
      <w:r>
        <w:rPr>
          <w:rFonts w:ascii="Arial" w:hAnsi="Arial"/>
          <w:i/>
          <w:color w:val="44536A"/>
          <w:sz w:val="18"/>
        </w:rPr>
        <w:t>de</w:t>
      </w:r>
      <w:r>
        <w:rPr>
          <w:rFonts w:ascii="Arial" w:hAnsi="Arial"/>
          <w:i/>
          <w:color w:val="44536A"/>
          <w:spacing w:val="-4"/>
          <w:sz w:val="18"/>
        </w:rPr>
        <w:t> </w:t>
      </w:r>
      <w:r>
        <w:rPr>
          <w:rFonts w:ascii="Arial" w:hAnsi="Arial"/>
          <w:i/>
          <w:color w:val="44536A"/>
          <w:sz w:val="18"/>
        </w:rPr>
        <w:t>planeación</w:t>
      </w:r>
      <w:r>
        <w:rPr>
          <w:rFonts w:ascii="Arial" w:hAnsi="Arial"/>
          <w:i/>
          <w:color w:val="44536A"/>
          <w:spacing w:val="-4"/>
          <w:sz w:val="18"/>
        </w:rPr>
        <w:t> 2017</w:t>
      </w:r>
    </w:p>
    <w:p>
      <w:pPr>
        <w:pStyle w:val="BodyText"/>
        <w:rPr>
          <w:rFonts w:ascii="Arial"/>
          <w:i/>
          <w:sz w:val="18"/>
        </w:rPr>
      </w:pPr>
    </w:p>
    <w:p>
      <w:pPr>
        <w:pStyle w:val="BodyText"/>
        <w:spacing w:before="192"/>
        <w:rPr>
          <w:rFonts w:ascii="Arial"/>
          <w:i/>
          <w:sz w:val="18"/>
        </w:rPr>
      </w:pPr>
    </w:p>
    <w:p>
      <w:pPr>
        <w:pStyle w:val="Heading2"/>
      </w:pPr>
      <w:bookmarkStart w:name="Pregunta de investigación" w:id="19"/>
      <w:bookmarkEnd w:id="19"/>
      <w:r>
        <w:rPr>
          <w:b w:val="0"/>
        </w:rPr>
      </w:r>
      <w:bookmarkStart w:name="_bookmark7" w:id="20"/>
      <w:bookmarkEnd w:id="20"/>
      <w:r>
        <w:rPr>
          <w:b w:val="0"/>
        </w:rPr>
      </w:r>
      <w:r>
        <w:rPr/>
        <w:t>Pregunta</w:t>
      </w:r>
      <w:r>
        <w:rPr>
          <w:spacing w:val="-4"/>
        </w:rPr>
        <w:t> </w:t>
      </w:r>
      <w:r>
        <w:rPr/>
        <w:t>de</w:t>
      </w:r>
      <w:r>
        <w:rPr>
          <w:spacing w:val="-3"/>
        </w:rPr>
        <w:t> </w:t>
      </w:r>
      <w:r>
        <w:rPr>
          <w:spacing w:val="-2"/>
        </w:rPr>
        <w:t>investigación</w:t>
      </w:r>
    </w:p>
    <w:p>
      <w:pPr>
        <w:pStyle w:val="BodyText"/>
        <w:spacing w:before="258"/>
        <w:rPr>
          <w:rFonts w:ascii="Arial"/>
          <w:b/>
        </w:rPr>
      </w:pPr>
    </w:p>
    <w:p>
      <w:pPr>
        <w:pStyle w:val="BodyText"/>
        <w:spacing w:line="357" w:lineRule="auto"/>
        <w:ind w:left="476" w:right="754" w:hanging="10"/>
        <w:jc w:val="both"/>
      </w:pPr>
      <w:r>
        <w:rPr/>
        <w:t>¿Cómo puede la implementación de una plataforma tecnológica POS mejorar los procesos de facturación y control de inventario en una droguería, garantizando el cumplimiento normativo?</w:t>
      </w:r>
    </w:p>
    <w:p>
      <w:pPr>
        <w:pStyle w:val="Heading2"/>
        <w:spacing w:before="2"/>
      </w:pPr>
      <w:bookmarkStart w:name="Justificación" w:id="21"/>
      <w:bookmarkEnd w:id="21"/>
      <w:r>
        <w:rPr>
          <w:b w:val="0"/>
        </w:rPr>
      </w:r>
      <w:bookmarkStart w:name="_bookmark8" w:id="22"/>
      <w:bookmarkEnd w:id="22"/>
      <w:r>
        <w:rPr>
          <w:b w:val="0"/>
        </w:rPr>
      </w:r>
      <w:r>
        <w:rPr>
          <w:spacing w:val="-2"/>
        </w:rPr>
        <w:t>Justificación</w:t>
      </w:r>
    </w:p>
    <w:p>
      <w:pPr>
        <w:pStyle w:val="BodyText"/>
        <w:spacing w:line="355" w:lineRule="auto" w:before="141"/>
        <w:ind w:left="476" w:right="755" w:hanging="10"/>
        <w:jc w:val="both"/>
      </w:pPr>
      <w:r>
        <w:rPr/>
        <w:t>Una</w:t>
      </w:r>
      <w:r>
        <w:rPr>
          <w:spacing w:val="-1"/>
        </w:rPr>
        <w:t> </w:t>
      </w:r>
      <w:r>
        <w:rPr/>
        <w:t>droguería con</w:t>
      </w:r>
      <w:r>
        <w:rPr>
          <w:spacing w:val="-1"/>
        </w:rPr>
        <w:t> </w:t>
      </w:r>
      <w:r>
        <w:rPr/>
        <w:t>más</w:t>
      </w:r>
      <w:r>
        <w:rPr>
          <w:spacing w:val="-2"/>
        </w:rPr>
        <w:t> </w:t>
      </w:r>
      <w:r>
        <w:rPr/>
        <w:t>de</w:t>
      </w:r>
      <w:r>
        <w:rPr>
          <w:spacing w:val="-5"/>
        </w:rPr>
        <w:t> </w:t>
      </w:r>
      <w:r>
        <w:rPr/>
        <w:t>15</w:t>
      </w:r>
      <w:r>
        <w:rPr>
          <w:spacing w:val="-5"/>
        </w:rPr>
        <w:t> </w:t>
      </w:r>
      <w:r>
        <w:rPr/>
        <w:t>años</w:t>
      </w:r>
      <w:r>
        <w:rPr>
          <w:spacing w:val="-6"/>
        </w:rPr>
        <w:t> </w:t>
      </w:r>
      <w:r>
        <w:rPr/>
        <w:t>de</w:t>
      </w:r>
      <w:r>
        <w:rPr>
          <w:spacing w:val="-5"/>
        </w:rPr>
        <w:t> </w:t>
      </w:r>
      <w:r>
        <w:rPr/>
        <w:t>funcionamiento bajo</w:t>
      </w:r>
      <w:r>
        <w:rPr>
          <w:spacing w:val="-5"/>
        </w:rPr>
        <w:t> </w:t>
      </w:r>
      <w:r>
        <w:rPr/>
        <w:t>la</w:t>
      </w:r>
      <w:r>
        <w:rPr>
          <w:spacing w:val="-5"/>
        </w:rPr>
        <w:t> </w:t>
      </w:r>
      <w:r>
        <w:rPr/>
        <w:t>administración</w:t>
      </w:r>
      <w:r>
        <w:rPr>
          <w:spacing w:val="-5"/>
        </w:rPr>
        <w:t> </w:t>
      </w:r>
      <w:r>
        <w:rPr/>
        <w:t>actual enfrenta</w:t>
      </w:r>
      <w:r>
        <w:rPr>
          <w:spacing w:val="-16"/>
        </w:rPr>
        <w:t> </w:t>
      </w:r>
      <w:r>
        <w:rPr/>
        <w:t>múltiples</w:t>
      </w:r>
      <w:r>
        <w:rPr>
          <w:spacing w:val="-16"/>
        </w:rPr>
        <w:t> </w:t>
      </w:r>
      <w:r>
        <w:rPr/>
        <w:t>desafíos,</w:t>
      </w:r>
      <w:r>
        <w:rPr>
          <w:spacing w:val="-16"/>
        </w:rPr>
        <w:t> </w:t>
      </w:r>
      <w:r>
        <w:rPr/>
        <w:t>lo</w:t>
      </w:r>
      <w:r>
        <w:rPr>
          <w:spacing w:val="-16"/>
        </w:rPr>
        <w:t> </w:t>
      </w:r>
      <w:r>
        <w:rPr/>
        <w:t>cual</w:t>
      </w:r>
      <w:r>
        <w:rPr>
          <w:spacing w:val="-16"/>
        </w:rPr>
        <w:t> </w:t>
      </w:r>
      <w:r>
        <w:rPr/>
        <w:t>ha</w:t>
      </w:r>
      <w:r>
        <w:rPr>
          <w:spacing w:val="-16"/>
        </w:rPr>
        <w:t> </w:t>
      </w:r>
      <w:r>
        <w:rPr/>
        <w:t>convertido</w:t>
      </w:r>
      <w:r>
        <w:rPr>
          <w:spacing w:val="-16"/>
        </w:rPr>
        <w:t> </w:t>
      </w:r>
      <w:r>
        <w:rPr/>
        <w:t>su</w:t>
      </w:r>
      <w:r>
        <w:rPr>
          <w:spacing w:val="-16"/>
        </w:rPr>
        <w:t> </w:t>
      </w:r>
      <w:r>
        <w:rPr/>
        <w:t>gestión</w:t>
      </w:r>
      <w:r>
        <w:rPr>
          <w:spacing w:val="-16"/>
        </w:rPr>
        <w:t> </w:t>
      </w:r>
      <w:r>
        <w:rPr/>
        <w:t>en</w:t>
      </w:r>
      <w:r>
        <w:rPr>
          <w:spacing w:val="-16"/>
        </w:rPr>
        <w:t> </w:t>
      </w:r>
      <w:r>
        <w:rPr/>
        <w:t>una</w:t>
      </w:r>
      <w:r>
        <w:rPr>
          <w:spacing w:val="-16"/>
        </w:rPr>
        <w:t> </w:t>
      </w:r>
      <w:r>
        <w:rPr/>
        <w:t>tarea</w:t>
      </w:r>
      <w:r>
        <w:rPr>
          <w:spacing w:val="-16"/>
        </w:rPr>
        <w:t> </w:t>
      </w:r>
      <w:r>
        <w:rPr/>
        <w:t>absorbente para el propietario. Esta situación ha evidenciado que, en vez de proporcionar una independencia financiera y de tiempo, la administración de la droguería ha demandado una gran inversión de ambos recursos. Para aliviar esta carga, se propone la implementación de un sistema automatizado de gestión, orientado a mejorar</w:t>
      </w:r>
      <w:r>
        <w:rPr>
          <w:spacing w:val="-16"/>
        </w:rPr>
        <w:t> </w:t>
      </w:r>
      <w:r>
        <w:rPr/>
        <w:t>la</w:t>
      </w:r>
      <w:r>
        <w:rPr>
          <w:spacing w:val="-16"/>
        </w:rPr>
        <w:t> </w:t>
      </w:r>
      <w:r>
        <w:rPr/>
        <w:t>eficiencia</w:t>
      </w:r>
      <w:r>
        <w:rPr>
          <w:spacing w:val="-16"/>
        </w:rPr>
        <w:t> </w:t>
      </w:r>
      <w:r>
        <w:rPr/>
        <w:t>operativa</w:t>
      </w:r>
      <w:r>
        <w:rPr>
          <w:spacing w:val="-16"/>
        </w:rPr>
        <w:t> </w:t>
      </w:r>
      <w:r>
        <w:rPr/>
        <w:t>y</w:t>
      </w:r>
      <w:r>
        <w:rPr>
          <w:spacing w:val="-16"/>
        </w:rPr>
        <w:t> </w:t>
      </w:r>
      <w:r>
        <w:rPr/>
        <w:t>permitir</w:t>
      </w:r>
      <w:r>
        <w:rPr>
          <w:spacing w:val="-16"/>
        </w:rPr>
        <w:t> </w:t>
      </w:r>
      <w:r>
        <w:rPr/>
        <w:t>al</w:t>
      </w:r>
      <w:r>
        <w:rPr>
          <w:spacing w:val="-16"/>
        </w:rPr>
        <w:t> </w:t>
      </w:r>
      <w:r>
        <w:rPr/>
        <w:t>propietario</w:t>
      </w:r>
      <w:r>
        <w:rPr>
          <w:spacing w:val="-16"/>
        </w:rPr>
        <w:t> </w:t>
      </w:r>
      <w:r>
        <w:rPr/>
        <w:t>enfocar</w:t>
      </w:r>
      <w:r>
        <w:rPr>
          <w:spacing w:val="-16"/>
        </w:rPr>
        <w:t> </w:t>
      </w:r>
      <w:r>
        <w:rPr/>
        <w:t>sus</w:t>
      </w:r>
      <w:r>
        <w:rPr>
          <w:spacing w:val="-16"/>
        </w:rPr>
        <w:t> </w:t>
      </w:r>
      <w:r>
        <w:rPr/>
        <w:t>esfuerzos</w:t>
      </w:r>
      <w:r>
        <w:rPr>
          <w:spacing w:val="-16"/>
        </w:rPr>
        <w:t> </w:t>
      </w:r>
      <w:r>
        <w:rPr/>
        <w:t>en</w:t>
      </w:r>
      <w:r>
        <w:rPr>
          <w:spacing w:val="-16"/>
        </w:rPr>
        <w:t> </w:t>
      </w:r>
      <w:r>
        <w:rPr/>
        <w:t>otras áreas de su vida y negocio.</w:t>
      </w:r>
    </w:p>
    <w:p>
      <w:pPr>
        <w:pStyle w:val="BodyText"/>
        <w:spacing w:after="0" w:line="355" w:lineRule="auto"/>
        <w:jc w:val="both"/>
        <w:sectPr>
          <w:pgSz w:w="12240" w:h="15840"/>
          <w:pgMar w:header="772" w:footer="0" w:top="1540" w:bottom="280" w:left="1800" w:right="360"/>
        </w:sectPr>
      </w:pPr>
    </w:p>
    <w:p>
      <w:pPr>
        <w:pStyle w:val="BodyText"/>
        <w:spacing w:before="26"/>
      </w:pPr>
    </w:p>
    <w:p>
      <w:pPr>
        <w:pStyle w:val="BodyText"/>
        <w:spacing w:line="355" w:lineRule="auto"/>
        <w:ind w:left="476" w:right="748" w:hanging="10"/>
        <w:jc w:val="both"/>
      </w:pPr>
      <w:r>
        <w:rPr/>
        <w:t>El</w:t>
      </w:r>
      <w:r>
        <w:rPr>
          <w:spacing w:val="-9"/>
        </w:rPr>
        <w:t> </w:t>
      </w:r>
      <w:r>
        <w:rPr/>
        <w:t>sector</w:t>
      </w:r>
      <w:r>
        <w:rPr>
          <w:spacing w:val="-11"/>
        </w:rPr>
        <w:t> </w:t>
      </w:r>
      <w:r>
        <w:rPr/>
        <w:t>farmacéutico,</w:t>
      </w:r>
      <w:r>
        <w:rPr>
          <w:spacing w:val="-12"/>
        </w:rPr>
        <w:t> </w:t>
      </w:r>
      <w:r>
        <w:rPr/>
        <w:t>en</w:t>
      </w:r>
      <w:r>
        <w:rPr>
          <w:spacing w:val="-12"/>
        </w:rPr>
        <w:t> </w:t>
      </w:r>
      <w:r>
        <w:rPr/>
        <w:t>especial</w:t>
      </w:r>
      <w:r>
        <w:rPr>
          <w:spacing w:val="-8"/>
        </w:rPr>
        <w:t> </w:t>
      </w:r>
      <w:r>
        <w:rPr/>
        <w:t>el</w:t>
      </w:r>
      <w:r>
        <w:rPr>
          <w:spacing w:val="-8"/>
        </w:rPr>
        <w:t> </w:t>
      </w:r>
      <w:r>
        <w:rPr/>
        <w:t>de</w:t>
      </w:r>
      <w:r>
        <w:rPr>
          <w:spacing w:val="-16"/>
        </w:rPr>
        <w:t> </w:t>
      </w:r>
      <w:r>
        <w:rPr/>
        <w:t>las</w:t>
      </w:r>
      <w:r>
        <w:rPr>
          <w:spacing w:val="-12"/>
        </w:rPr>
        <w:t> </w:t>
      </w:r>
      <w:r>
        <w:rPr/>
        <w:t>droguerías,</w:t>
      </w:r>
      <w:r>
        <w:rPr>
          <w:spacing w:val="-12"/>
        </w:rPr>
        <w:t> </w:t>
      </w:r>
      <w:r>
        <w:rPr/>
        <w:t>enfrenta</w:t>
      </w:r>
      <w:r>
        <w:rPr>
          <w:spacing w:val="-11"/>
        </w:rPr>
        <w:t> </w:t>
      </w:r>
      <w:r>
        <w:rPr/>
        <w:t>desafíos</w:t>
      </w:r>
      <w:r>
        <w:rPr>
          <w:spacing w:val="-12"/>
        </w:rPr>
        <w:t> </w:t>
      </w:r>
      <w:r>
        <w:rPr/>
        <w:t>en</w:t>
      </w:r>
      <w:r>
        <w:rPr>
          <w:spacing w:val="-12"/>
        </w:rPr>
        <w:t> </w:t>
      </w:r>
      <w:r>
        <w:rPr/>
        <w:t>cuanto al</w:t>
      </w:r>
      <w:r>
        <w:rPr>
          <w:spacing w:val="-2"/>
        </w:rPr>
        <w:t> </w:t>
      </w:r>
      <w:r>
        <w:rPr/>
        <w:t>control</w:t>
      </w:r>
      <w:r>
        <w:rPr>
          <w:spacing w:val="-2"/>
        </w:rPr>
        <w:t> </w:t>
      </w:r>
      <w:r>
        <w:rPr/>
        <w:t>de</w:t>
      </w:r>
      <w:r>
        <w:rPr>
          <w:spacing w:val="-10"/>
        </w:rPr>
        <w:t> </w:t>
      </w:r>
      <w:r>
        <w:rPr/>
        <w:t>inventarios,</w:t>
      </w:r>
      <w:r>
        <w:rPr>
          <w:spacing w:val="-5"/>
        </w:rPr>
        <w:t> </w:t>
      </w:r>
      <w:r>
        <w:rPr/>
        <w:t>facturación,</w:t>
      </w:r>
      <w:r>
        <w:rPr>
          <w:spacing w:val="-5"/>
        </w:rPr>
        <w:t> </w:t>
      </w:r>
      <w:r>
        <w:rPr/>
        <w:t>y</w:t>
      </w:r>
      <w:r>
        <w:rPr>
          <w:spacing w:val="-6"/>
        </w:rPr>
        <w:t> </w:t>
      </w:r>
      <w:r>
        <w:rPr/>
        <w:t>cumplimiento</w:t>
      </w:r>
      <w:r>
        <w:rPr>
          <w:spacing w:val="-5"/>
        </w:rPr>
        <w:t> </w:t>
      </w:r>
      <w:r>
        <w:rPr/>
        <w:t>de</w:t>
      </w:r>
      <w:r>
        <w:rPr>
          <w:spacing w:val="-5"/>
        </w:rPr>
        <w:t> </w:t>
      </w:r>
      <w:r>
        <w:rPr/>
        <w:t>normativas</w:t>
      </w:r>
      <w:r>
        <w:rPr>
          <w:spacing w:val="-6"/>
        </w:rPr>
        <w:t> </w:t>
      </w:r>
      <w:r>
        <w:rPr/>
        <w:t>como</w:t>
      </w:r>
      <w:r>
        <w:rPr>
          <w:spacing w:val="-5"/>
        </w:rPr>
        <w:t> </w:t>
      </w:r>
      <w:r>
        <w:rPr/>
        <w:t>la</w:t>
      </w:r>
      <w:r>
        <w:rPr>
          <w:spacing w:val="-5"/>
        </w:rPr>
        <w:t> </w:t>
      </w:r>
      <w:r>
        <w:rPr/>
        <w:t>exigida por la DIAN en Colombia sobre facturación electrónica. El riesgo de pérdidas financieras</w:t>
      </w:r>
      <w:r>
        <w:rPr>
          <w:spacing w:val="-13"/>
        </w:rPr>
        <w:t> </w:t>
      </w:r>
      <w:r>
        <w:rPr/>
        <w:t>ya</w:t>
      </w:r>
      <w:r>
        <w:rPr>
          <w:spacing w:val="-13"/>
        </w:rPr>
        <w:t> </w:t>
      </w:r>
      <w:r>
        <w:rPr/>
        <w:t>sea</w:t>
      </w:r>
      <w:r>
        <w:rPr>
          <w:spacing w:val="-13"/>
        </w:rPr>
        <w:t> </w:t>
      </w:r>
      <w:r>
        <w:rPr/>
        <w:t>por</w:t>
      </w:r>
      <w:r>
        <w:rPr>
          <w:spacing w:val="-12"/>
        </w:rPr>
        <w:t> </w:t>
      </w:r>
      <w:r>
        <w:rPr/>
        <w:t>productos</w:t>
      </w:r>
      <w:r>
        <w:rPr>
          <w:spacing w:val="-13"/>
        </w:rPr>
        <w:t> </w:t>
      </w:r>
      <w:r>
        <w:rPr/>
        <w:t>vencidos</w:t>
      </w:r>
      <w:r>
        <w:rPr>
          <w:spacing w:val="-13"/>
        </w:rPr>
        <w:t> </w:t>
      </w:r>
      <w:r>
        <w:rPr/>
        <w:t>o</w:t>
      </w:r>
      <w:r>
        <w:rPr>
          <w:spacing w:val="-13"/>
        </w:rPr>
        <w:t> </w:t>
      </w:r>
      <w:r>
        <w:rPr/>
        <w:t>por</w:t>
      </w:r>
      <w:r>
        <w:rPr>
          <w:spacing w:val="-12"/>
        </w:rPr>
        <w:t> </w:t>
      </w:r>
      <w:r>
        <w:rPr/>
        <w:t>errores</w:t>
      </w:r>
      <w:r>
        <w:rPr>
          <w:spacing w:val="-13"/>
        </w:rPr>
        <w:t> </w:t>
      </w:r>
      <w:r>
        <w:rPr/>
        <w:t>en</w:t>
      </w:r>
      <w:r>
        <w:rPr>
          <w:spacing w:val="-13"/>
        </w:rPr>
        <w:t> </w:t>
      </w:r>
      <w:r>
        <w:rPr/>
        <w:t>el</w:t>
      </w:r>
      <w:r>
        <w:rPr>
          <w:spacing w:val="-9"/>
        </w:rPr>
        <w:t> </w:t>
      </w:r>
      <w:r>
        <w:rPr/>
        <w:t>inventario,</w:t>
      </w:r>
      <w:r>
        <w:rPr>
          <w:spacing w:val="-13"/>
        </w:rPr>
        <w:t> </w:t>
      </w:r>
      <w:r>
        <w:rPr/>
        <w:t>afecta</w:t>
      </w:r>
      <w:r>
        <w:rPr>
          <w:spacing w:val="-12"/>
        </w:rPr>
        <w:t> </w:t>
      </w:r>
      <w:r>
        <w:rPr/>
        <w:t>tanto a grandes cadenas como a pequeños establecimientos independientes. Según datos de Coopidrogas, “Coopidrogas tiene más de 5.600 asociados y atiende a cerca</w:t>
      </w:r>
      <w:r>
        <w:rPr>
          <w:spacing w:val="-3"/>
        </w:rPr>
        <w:t> </w:t>
      </w:r>
      <w:r>
        <w:rPr/>
        <w:t>de</w:t>
      </w:r>
      <w:r>
        <w:rPr>
          <w:spacing w:val="-3"/>
        </w:rPr>
        <w:t> </w:t>
      </w:r>
      <w:r>
        <w:rPr/>
        <w:t>8.700</w:t>
      </w:r>
      <w:r>
        <w:rPr>
          <w:spacing w:val="-3"/>
        </w:rPr>
        <w:t> </w:t>
      </w:r>
      <w:r>
        <w:rPr/>
        <w:t>droguerías</w:t>
      </w:r>
      <w:r>
        <w:rPr>
          <w:spacing w:val="-9"/>
        </w:rPr>
        <w:t> </w:t>
      </w:r>
      <w:r>
        <w:rPr/>
        <w:t>en</w:t>
      </w:r>
      <w:r>
        <w:rPr>
          <w:spacing w:val="-3"/>
        </w:rPr>
        <w:t> </w:t>
      </w:r>
      <w:r>
        <w:rPr/>
        <w:t>todo</w:t>
      </w:r>
      <w:r>
        <w:rPr>
          <w:spacing w:val="-8"/>
        </w:rPr>
        <w:t> </w:t>
      </w:r>
      <w:r>
        <w:rPr/>
        <w:t>el país”</w:t>
      </w:r>
      <w:r>
        <w:rPr>
          <w:spacing w:val="-7"/>
        </w:rPr>
        <w:t> </w:t>
      </w:r>
      <w:r>
        <w:rPr/>
        <w:t>(Coopidrogas,</w:t>
      </w:r>
      <w:r>
        <w:rPr>
          <w:spacing w:val="-3"/>
        </w:rPr>
        <w:t> </w:t>
      </w:r>
      <w:r>
        <w:rPr/>
        <w:t>2023),</w:t>
      </w:r>
      <w:r>
        <w:rPr>
          <w:spacing w:val="-13"/>
        </w:rPr>
        <w:t> </w:t>
      </w:r>
      <w:r>
        <w:rPr/>
        <w:t>lo</w:t>
      </w:r>
      <w:r>
        <w:rPr>
          <w:spacing w:val="-3"/>
        </w:rPr>
        <w:t> </w:t>
      </w:r>
      <w:r>
        <w:rPr/>
        <w:t>cual sugiere</w:t>
      </w:r>
      <w:r>
        <w:rPr>
          <w:spacing w:val="-8"/>
        </w:rPr>
        <w:t> </w:t>
      </w:r>
      <w:r>
        <w:rPr/>
        <w:t>que muchas de estas droguerías enfrentan dificultades operativas similares debido a la falta de un sistema automatizado.</w:t>
      </w:r>
    </w:p>
    <w:p>
      <w:pPr>
        <w:pStyle w:val="BodyText"/>
        <w:spacing w:before="158"/>
      </w:pPr>
    </w:p>
    <w:p>
      <w:pPr>
        <w:pStyle w:val="BodyText"/>
        <w:spacing w:line="355" w:lineRule="auto" w:before="1"/>
        <w:ind w:left="476" w:right="756" w:hanging="10"/>
        <w:jc w:val="both"/>
      </w:pPr>
      <w:r>
        <w:rPr/>
        <w:t>Durante</w:t>
      </w:r>
      <w:r>
        <w:rPr>
          <w:spacing w:val="-14"/>
        </w:rPr>
        <w:t> </w:t>
      </w:r>
      <w:r>
        <w:rPr/>
        <w:t>la</w:t>
      </w:r>
      <w:r>
        <w:rPr>
          <w:spacing w:val="-10"/>
        </w:rPr>
        <w:t> </w:t>
      </w:r>
      <w:r>
        <w:rPr/>
        <w:t>pandemia</w:t>
      </w:r>
      <w:r>
        <w:rPr>
          <w:spacing w:val="-10"/>
        </w:rPr>
        <w:t> </w:t>
      </w:r>
      <w:r>
        <w:rPr/>
        <w:t>de</w:t>
      </w:r>
      <w:r>
        <w:rPr>
          <w:spacing w:val="-10"/>
        </w:rPr>
        <w:t> </w:t>
      </w:r>
      <w:r>
        <w:rPr/>
        <w:t>COVID-19,</w:t>
      </w:r>
      <w:r>
        <w:rPr>
          <w:spacing w:val="-10"/>
        </w:rPr>
        <w:t> </w:t>
      </w:r>
      <w:r>
        <w:rPr/>
        <w:t>el</w:t>
      </w:r>
      <w:r>
        <w:rPr>
          <w:spacing w:val="-8"/>
        </w:rPr>
        <w:t> </w:t>
      </w:r>
      <w:r>
        <w:rPr/>
        <w:t>desabastecimiento</w:t>
      </w:r>
      <w:r>
        <w:rPr>
          <w:spacing w:val="-10"/>
        </w:rPr>
        <w:t> </w:t>
      </w:r>
      <w:r>
        <w:rPr/>
        <w:t>y</w:t>
      </w:r>
      <w:r>
        <w:rPr>
          <w:spacing w:val="-15"/>
        </w:rPr>
        <w:t> </w:t>
      </w:r>
      <w:r>
        <w:rPr/>
        <w:t>la</w:t>
      </w:r>
      <w:r>
        <w:rPr>
          <w:spacing w:val="-10"/>
        </w:rPr>
        <w:t> </w:t>
      </w:r>
      <w:r>
        <w:rPr/>
        <w:t>fluctuación</w:t>
      </w:r>
      <w:r>
        <w:rPr>
          <w:spacing w:val="-10"/>
        </w:rPr>
        <w:t> </w:t>
      </w:r>
      <w:r>
        <w:rPr/>
        <w:t>de</w:t>
      </w:r>
      <w:r>
        <w:rPr>
          <w:spacing w:val="-10"/>
        </w:rPr>
        <w:t> </w:t>
      </w:r>
      <w:r>
        <w:rPr/>
        <w:t>precios de ciertos productos esenciales, como tapabocas y medicamentos, puso en evidencia la necesidad de contar con un sistema de gestión de inventarios que anticipe la demanda y reduzca el riesgo de pérdidas por escasez o exceso de inventario.</w:t>
      </w:r>
      <w:r>
        <w:rPr>
          <w:spacing w:val="-7"/>
        </w:rPr>
        <w:t> </w:t>
      </w:r>
      <w:r>
        <w:rPr/>
        <w:t>Un</w:t>
      </w:r>
      <w:r>
        <w:rPr>
          <w:spacing w:val="-6"/>
        </w:rPr>
        <w:t> </w:t>
      </w:r>
      <w:r>
        <w:rPr/>
        <w:t>sistema</w:t>
      </w:r>
      <w:r>
        <w:rPr>
          <w:spacing w:val="-2"/>
        </w:rPr>
        <w:t> </w:t>
      </w:r>
      <w:r>
        <w:rPr/>
        <w:t>que</w:t>
      </w:r>
      <w:r>
        <w:rPr>
          <w:spacing w:val="-2"/>
        </w:rPr>
        <w:t> </w:t>
      </w:r>
      <w:r>
        <w:rPr/>
        <w:t>permita</w:t>
      </w:r>
      <w:r>
        <w:rPr>
          <w:spacing w:val="-1"/>
        </w:rPr>
        <w:t> </w:t>
      </w:r>
      <w:r>
        <w:rPr/>
        <w:t>monitorear</w:t>
      </w:r>
      <w:r>
        <w:rPr>
          <w:spacing w:val="-6"/>
        </w:rPr>
        <w:t> </w:t>
      </w:r>
      <w:r>
        <w:rPr/>
        <w:t>el</w:t>
      </w:r>
      <w:r>
        <w:rPr>
          <w:spacing w:val="-3"/>
        </w:rPr>
        <w:t> </w:t>
      </w:r>
      <w:r>
        <w:rPr/>
        <w:t>inventario,</w:t>
      </w:r>
      <w:r>
        <w:rPr>
          <w:spacing w:val="-2"/>
        </w:rPr>
        <w:t> </w:t>
      </w:r>
      <w:r>
        <w:rPr/>
        <w:t>alertar</w:t>
      </w:r>
      <w:r>
        <w:rPr>
          <w:spacing w:val="-6"/>
        </w:rPr>
        <w:t> </w:t>
      </w:r>
      <w:r>
        <w:rPr/>
        <w:t>sobre</w:t>
      </w:r>
      <w:r>
        <w:rPr>
          <w:spacing w:val="-6"/>
        </w:rPr>
        <w:t> </w:t>
      </w:r>
      <w:r>
        <w:rPr/>
        <w:t>fechas</w:t>
      </w:r>
      <w:r>
        <w:rPr>
          <w:spacing w:val="-7"/>
        </w:rPr>
        <w:t> </w:t>
      </w:r>
      <w:r>
        <w:rPr/>
        <w:t>de vencimiento y ajustar el stock según las tendencias de consumo no solo mejoraría la eficiencia de la droguería, sino que también evitaría pérdidas y mejoraría la satisfacción del cliente.</w:t>
      </w:r>
    </w:p>
    <w:p>
      <w:pPr>
        <w:pStyle w:val="BodyText"/>
        <w:spacing w:before="26"/>
      </w:pPr>
    </w:p>
    <w:p>
      <w:pPr>
        <w:pStyle w:val="BodyText"/>
        <w:spacing w:line="357" w:lineRule="auto"/>
        <w:ind w:left="476" w:right="767" w:hanging="10"/>
        <w:jc w:val="both"/>
      </w:pPr>
      <w:r>
        <w:rPr/>
        <w:t>Este sistema propuesto permitiría a pequeñas y medianas droguerías ver un claro ejemplo</w:t>
      </w:r>
      <w:r>
        <w:rPr>
          <w:spacing w:val="-5"/>
        </w:rPr>
        <w:t> </w:t>
      </w:r>
      <w:r>
        <w:rPr/>
        <w:t>de</w:t>
      </w:r>
      <w:r>
        <w:rPr>
          <w:spacing w:val="-5"/>
        </w:rPr>
        <w:t> </w:t>
      </w:r>
      <w:r>
        <w:rPr/>
        <w:t>cómo</w:t>
      </w:r>
      <w:r>
        <w:rPr>
          <w:spacing w:val="-5"/>
        </w:rPr>
        <w:t> </w:t>
      </w:r>
      <w:r>
        <w:rPr/>
        <w:t>no</w:t>
      </w:r>
      <w:r>
        <w:rPr>
          <w:spacing w:val="-5"/>
        </w:rPr>
        <w:t> </w:t>
      </w:r>
      <w:r>
        <w:rPr/>
        <w:t>tiene</w:t>
      </w:r>
      <w:r>
        <w:rPr>
          <w:spacing w:val="-5"/>
        </w:rPr>
        <w:t> </w:t>
      </w:r>
      <w:r>
        <w:rPr/>
        <w:t>que</w:t>
      </w:r>
      <w:r>
        <w:rPr>
          <w:spacing w:val="-5"/>
        </w:rPr>
        <w:t> </w:t>
      </w:r>
      <w:r>
        <w:rPr/>
        <w:t>ser</w:t>
      </w:r>
      <w:r>
        <w:rPr>
          <w:spacing w:val="-4"/>
        </w:rPr>
        <w:t> </w:t>
      </w:r>
      <w:r>
        <w:rPr/>
        <w:t>algo</w:t>
      </w:r>
      <w:r>
        <w:rPr>
          <w:spacing w:val="-10"/>
        </w:rPr>
        <w:t> </w:t>
      </w:r>
      <w:r>
        <w:rPr/>
        <w:t>demandante,</w:t>
      </w:r>
      <w:r>
        <w:rPr>
          <w:spacing w:val="-10"/>
        </w:rPr>
        <w:t> </w:t>
      </w:r>
      <w:r>
        <w:rPr/>
        <w:t>lo</w:t>
      </w:r>
      <w:r>
        <w:rPr>
          <w:spacing w:val="-10"/>
        </w:rPr>
        <w:t> </w:t>
      </w:r>
      <w:r>
        <w:rPr/>
        <w:t>que</w:t>
      </w:r>
      <w:r>
        <w:rPr>
          <w:spacing w:val="-10"/>
        </w:rPr>
        <w:t> </w:t>
      </w:r>
      <w:r>
        <w:rPr/>
        <w:t>eventualmente</w:t>
      </w:r>
      <w:r>
        <w:rPr>
          <w:spacing w:val="-5"/>
        </w:rPr>
        <w:t> </w:t>
      </w:r>
      <w:r>
        <w:rPr/>
        <w:t>daría</w:t>
      </w:r>
      <w:r>
        <w:rPr>
          <w:spacing w:val="-5"/>
        </w:rPr>
        <w:t> </w:t>
      </w:r>
      <w:r>
        <w:rPr/>
        <w:t>un panorama más amplio del entorno</w:t>
      </w:r>
    </w:p>
    <w:p>
      <w:pPr>
        <w:pStyle w:val="BodyText"/>
        <w:spacing w:after="0" w:line="357" w:lineRule="auto"/>
        <w:jc w:val="both"/>
        <w:sectPr>
          <w:pgSz w:w="12240" w:h="15840"/>
          <w:pgMar w:header="772" w:footer="0" w:top="1840" w:bottom="280" w:left="1800" w:right="360"/>
        </w:sectPr>
      </w:pPr>
    </w:p>
    <w:p>
      <w:pPr>
        <w:pStyle w:val="BodyText"/>
      </w:pPr>
    </w:p>
    <w:p>
      <w:pPr>
        <w:pStyle w:val="BodyText"/>
      </w:pPr>
    </w:p>
    <w:p>
      <w:pPr>
        <w:pStyle w:val="BodyText"/>
      </w:pPr>
    </w:p>
    <w:p>
      <w:pPr>
        <w:pStyle w:val="BodyText"/>
        <w:spacing w:before="14"/>
      </w:pPr>
    </w:p>
    <w:p>
      <w:pPr>
        <w:pStyle w:val="Heading2"/>
        <w:spacing w:before="1"/>
        <w:ind w:left="170"/>
        <w:jc w:val="center"/>
      </w:pPr>
      <w:bookmarkStart w:name="Objetivos" w:id="23"/>
      <w:bookmarkEnd w:id="23"/>
      <w:r>
        <w:rPr>
          <w:b w:val="0"/>
        </w:rPr>
      </w:r>
      <w:bookmarkStart w:name="_bookmark9" w:id="24"/>
      <w:bookmarkEnd w:id="24"/>
      <w:r>
        <w:rPr>
          <w:b w:val="0"/>
        </w:rPr>
      </w:r>
      <w:r>
        <w:rPr>
          <w:spacing w:val="-2"/>
        </w:rPr>
        <w:t>Objetivos</w:t>
      </w:r>
    </w:p>
    <w:p>
      <w:pPr>
        <w:pStyle w:val="BodyText"/>
        <w:spacing w:before="259"/>
        <w:rPr>
          <w:rFonts w:ascii="Arial"/>
          <w:b/>
        </w:rPr>
      </w:pPr>
    </w:p>
    <w:p>
      <w:pPr>
        <w:pStyle w:val="Heading2"/>
        <w:jc w:val="both"/>
      </w:pPr>
      <w:bookmarkStart w:name="Objetivo general" w:id="25"/>
      <w:bookmarkEnd w:id="25"/>
      <w:r>
        <w:rPr>
          <w:b w:val="0"/>
        </w:rPr>
      </w:r>
      <w:bookmarkStart w:name="_bookmark10" w:id="26"/>
      <w:bookmarkEnd w:id="26"/>
      <w:r>
        <w:rPr>
          <w:b w:val="0"/>
        </w:rPr>
      </w:r>
      <w:r>
        <w:rPr/>
        <w:t>Objetivo</w:t>
      </w:r>
      <w:r>
        <w:rPr>
          <w:spacing w:val="-4"/>
        </w:rPr>
        <w:t> </w:t>
      </w:r>
      <w:r>
        <w:rPr>
          <w:spacing w:val="-2"/>
        </w:rPr>
        <w:t>general</w:t>
      </w:r>
    </w:p>
    <w:p>
      <w:pPr>
        <w:pStyle w:val="BodyText"/>
        <w:spacing w:before="258"/>
        <w:rPr>
          <w:rFonts w:ascii="Arial"/>
          <w:b/>
        </w:rPr>
      </w:pPr>
    </w:p>
    <w:p>
      <w:pPr>
        <w:pStyle w:val="BodyText"/>
        <w:spacing w:line="355" w:lineRule="auto" w:before="1"/>
        <w:ind w:left="476" w:right="758" w:hanging="10"/>
        <w:jc w:val="both"/>
      </w:pPr>
      <w:r>
        <w:rPr/>
        <w:t>Implementar</w:t>
      </w:r>
      <w:r>
        <w:rPr>
          <w:spacing w:val="-5"/>
        </w:rPr>
        <w:t> </w:t>
      </w:r>
      <w:r>
        <w:rPr/>
        <w:t>una</w:t>
      </w:r>
      <w:r>
        <w:rPr>
          <w:spacing w:val="-6"/>
        </w:rPr>
        <w:t> </w:t>
      </w:r>
      <w:r>
        <w:rPr/>
        <w:t>plataforma</w:t>
      </w:r>
      <w:r>
        <w:rPr>
          <w:spacing w:val="-6"/>
        </w:rPr>
        <w:t> </w:t>
      </w:r>
      <w:r>
        <w:rPr/>
        <w:t>tecnológica</w:t>
      </w:r>
      <w:r>
        <w:rPr>
          <w:spacing w:val="-6"/>
        </w:rPr>
        <w:t> </w:t>
      </w:r>
      <w:r>
        <w:rPr/>
        <w:t>POS</w:t>
      </w:r>
      <w:r>
        <w:rPr>
          <w:spacing w:val="-4"/>
        </w:rPr>
        <w:t> </w:t>
      </w:r>
      <w:r>
        <w:rPr/>
        <w:t>(point</w:t>
      </w:r>
      <w:r>
        <w:rPr>
          <w:spacing w:val="-6"/>
        </w:rPr>
        <w:t> </w:t>
      </w:r>
      <w:r>
        <w:rPr/>
        <w:t>of</w:t>
      </w:r>
      <w:r>
        <w:rPr>
          <w:spacing w:val="-6"/>
        </w:rPr>
        <w:t> </w:t>
      </w:r>
      <w:r>
        <w:rPr/>
        <w:t>sale)</w:t>
      </w:r>
      <w:r>
        <w:rPr>
          <w:spacing w:val="-5"/>
        </w:rPr>
        <w:t> </w:t>
      </w:r>
      <w:r>
        <w:rPr/>
        <w:t>para</w:t>
      </w:r>
      <w:r>
        <w:rPr>
          <w:spacing w:val="-6"/>
        </w:rPr>
        <w:t> </w:t>
      </w:r>
      <w:r>
        <w:rPr/>
        <w:t>la</w:t>
      </w:r>
      <w:r>
        <w:rPr>
          <w:spacing w:val="-6"/>
        </w:rPr>
        <w:t> </w:t>
      </w:r>
      <w:r>
        <w:rPr/>
        <w:t>sistematización del proceso de facturación, registro y control de “Hiper droguería Federman” mejorando así la eficiencia, a partir de la integración de módulos de software.</w:t>
      </w:r>
    </w:p>
    <w:p>
      <w:pPr>
        <w:pStyle w:val="BodyText"/>
        <w:spacing w:before="141"/>
      </w:pPr>
    </w:p>
    <w:p>
      <w:pPr>
        <w:pStyle w:val="Heading2"/>
        <w:jc w:val="both"/>
      </w:pPr>
      <w:bookmarkStart w:name="Objetivos específicos" w:id="27"/>
      <w:bookmarkEnd w:id="27"/>
      <w:r>
        <w:rPr>
          <w:b w:val="0"/>
        </w:rPr>
      </w:r>
      <w:bookmarkStart w:name="_bookmark11" w:id="28"/>
      <w:bookmarkEnd w:id="28"/>
      <w:r>
        <w:rPr>
          <w:b w:val="0"/>
        </w:rPr>
      </w:r>
      <w:r>
        <w:rPr/>
        <w:t>Objetivos</w:t>
      </w:r>
      <w:r>
        <w:rPr>
          <w:spacing w:val="-1"/>
        </w:rPr>
        <w:t> </w:t>
      </w:r>
      <w:r>
        <w:rPr>
          <w:spacing w:val="-2"/>
        </w:rPr>
        <w:t>específicos</w:t>
      </w:r>
    </w:p>
    <w:p>
      <w:pPr>
        <w:pStyle w:val="ListParagraph"/>
        <w:numPr>
          <w:ilvl w:val="0"/>
          <w:numId w:val="2"/>
        </w:numPr>
        <w:tabs>
          <w:tab w:pos="1191" w:val="left" w:leader="none"/>
        </w:tabs>
        <w:spacing w:line="355" w:lineRule="auto" w:before="136" w:after="0"/>
        <w:ind w:left="1191" w:right="684" w:hanging="360"/>
        <w:jc w:val="both"/>
        <w:rPr>
          <w:sz w:val="24"/>
        </w:rPr>
      </w:pPr>
      <w:r>
        <w:rPr>
          <w:sz w:val="24"/>
        </w:rPr>
        <w:t>Formalizar requerimientos funcionales y no funcionales a partir de la aplicación de un diagnóstico descriptivo que valore la condición actual del proceso en la droguería.</w:t>
      </w:r>
    </w:p>
    <w:p>
      <w:pPr>
        <w:pStyle w:val="ListParagraph"/>
        <w:numPr>
          <w:ilvl w:val="0"/>
          <w:numId w:val="2"/>
        </w:numPr>
        <w:tabs>
          <w:tab w:pos="1191" w:val="left" w:leader="none"/>
        </w:tabs>
        <w:spacing w:line="355" w:lineRule="auto" w:before="4" w:after="0"/>
        <w:ind w:left="1191" w:right="686" w:hanging="360"/>
        <w:jc w:val="both"/>
        <w:rPr>
          <w:sz w:val="24"/>
        </w:rPr>
      </w:pPr>
      <w:r>
        <w:rPr>
          <w:sz w:val="24"/>
        </w:rPr>
        <w:t>Ajustar los programas listados en un único sistema de información que satisfaga las necesidades del establecimiento comercial.</w:t>
      </w:r>
    </w:p>
    <w:p>
      <w:pPr>
        <w:pStyle w:val="ListParagraph"/>
        <w:numPr>
          <w:ilvl w:val="0"/>
          <w:numId w:val="2"/>
        </w:numPr>
        <w:tabs>
          <w:tab w:pos="1191" w:val="left" w:leader="none"/>
        </w:tabs>
        <w:spacing w:line="360" w:lineRule="auto" w:before="12" w:after="0"/>
        <w:ind w:left="1191" w:right="671" w:hanging="360"/>
        <w:jc w:val="both"/>
        <w:rPr>
          <w:sz w:val="24"/>
        </w:rPr>
      </w:pPr>
      <w:r>
        <w:rPr>
          <w:sz w:val="24"/>
        </w:rPr>
        <w:t>Validar la plataforma mediante pruebas de rendimiento y funcionalidad para asegurar su calidad operativa</w:t>
      </w:r>
    </w:p>
    <w:p>
      <w:pPr>
        <w:pStyle w:val="ListParagraph"/>
        <w:spacing w:after="0" w:line="360" w:lineRule="auto"/>
        <w:jc w:val="both"/>
        <w:rPr>
          <w:sz w:val="24"/>
        </w:rPr>
        <w:sectPr>
          <w:pgSz w:w="12240" w:h="15840"/>
          <w:pgMar w:header="772" w:footer="0" w:top="1540" w:bottom="280" w:left="1800" w:right="360"/>
        </w:sectPr>
      </w:pPr>
    </w:p>
    <w:p>
      <w:pPr>
        <w:pStyle w:val="BodyText"/>
      </w:pPr>
    </w:p>
    <w:p>
      <w:pPr>
        <w:pStyle w:val="BodyText"/>
        <w:spacing w:before="164"/>
      </w:pPr>
    </w:p>
    <w:p>
      <w:pPr>
        <w:pStyle w:val="Heading2"/>
        <w:ind w:left="235"/>
        <w:jc w:val="center"/>
      </w:pPr>
      <w:bookmarkStart w:name="Marcos de referencia" w:id="29"/>
      <w:bookmarkEnd w:id="29"/>
      <w:r>
        <w:rPr>
          <w:b w:val="0"/>
        </w:rPr>
      </w:r>
      <w:bookmarkStart w:name="_bookmark12" w:id="30"/>
      <w:bookmarkEnd w:id="30"/>
      <w:r>
        <w:rPr>
          <w:b w:val="0"/>
        </w:rPr>
      </w:r>
      <w:r>
        <w:rPr/>
        <w:t>Marcos</w:t>
      </w:r>
      <w:r>
        <w:rPr>
          <w:spacing w:val="-2"/>
        </w:rPr>
        <w:t> </w:t>
      </w:r>
      <w:r>
        <w:rPr/>
        <w:t>de</w:t>
      </w:r>
      <w:r>
        <w:rPr>
          <w:spacing w:val="-2"/>
        </w:rPr>
        <w:t> referencia</w:t>
      </w:r>
    </w:p>
    <w:p>
      <w:pPr>
        <w:pStyle w:val="BodyText"/>
        <w:spacing w:before="259"/>
        <w:rPr>
          <w:rFonts w:ascii="Arial"/>
          <w:b/>
        </w:rPr>
      </w:pPr>
    </w:p>
    <w:p>
      <w:pPr>
        <w:pStyle w:val="Heading2"/>
        <w:spacing w:before="1"/>
      </w:pPr>
      <w:bookmarkStart w:name="Marco conceptual" w:id="31"/>
      <w:bookmarkEnd w:id="31"/>
      <w:r>
        <w:rPr>
          <w:b w:val="0"/>
        </w:rPr>
      </w:r>
      <w:bookmarkStart w:name="_bookmark13" w:id="32"/>
      <w:bookmarkEnd w:id="32"/>
      <w:r>
        <w:rPr>
          <w:b w:val="0"/>
        </w:rPr>
      </w:r>
      <w:r>
        <w:rPr/>
        <w:t>Marco</w:t>
      </w:r>
      <w:r>
        <w:rPr>
          <w:spacing w:val="-8"/>
        </w:rPr>
        <w:t> </w:t>
      </w:r>
      <w:r>
        <w:rPr>
          <w:spacing w:val="-2"/>
        </w:rPr>
        <w:t>conceptual</w:t>
      </w:r>
    </w:p>
    <w:p>
      <w:pPr>
        <w:pStyle w:val="BodyText"/>
        <w:spacing w:before="149"/>
        <w:rPr>
          <w:rFonts w:ascii="Arial"/>
          <w:b/>
        </w:rPr>
      </w:pPr>
    </w:p>
    <w:p>
      <w:pPr>
        <w:pStyle w:val="BodyText"/>
        <w:spacing w:line="271" w:lineRule="auto"/>
        <w:ind w:left="452"/>
      </w:pPr>
      <w:r>
        <w:rPr>
          <w:rFonts w:ascii="Arial" w:hAnsi="Arial"/>
          <w:b/>
        </w:rPr>
        <w:t>Sistema</w:t>
      </w:r>
      <w:r>
        <w:rPr>
          <w:rFonts w:ascii="Arial" w:hAnsi="Arial"/>
          <w:b/>
          <w:spacing w:val="-3"/>
        </w:rPr>
        <w:t> </w:t>
      </w:r>
      <w:r>
        <w:rPr>
          <w:rFonts w:ascii="Arial" w:hAnsi="Arial"/>
          <w:b/>
        </w:rPr>
        <w:t>POS</w:t>
      </w:r>
      <w:r>
        <w:rPr>
          <w:rFonts w:ascii="Arial" w:hAnsi="Arial"/>
          <w:b/>
          <w:spacing w:val="-3"/>
        </w:rPr>
        <w:t> </w:t>
      </w:r>
      <w:r>
        <w:rPr/>
        <w:t>(Point</w:t>
      </w:r>
      <w:r>
        <w:rPr>
          <w:spacing w:val="-4"/>
        </w:rPr>
        <w:t> </w:t>
      </w:r>
      <w:r>
        <w:rPr/>
        <w:t>of Sale o Punto de Ventas) es</w:t>
      </w:r>
      <w:r>
        <w:rPr>
          <w:spacing w:val="-1"/>
        </w:rPr>
        <w:t> </w:t>
      </w:r>
      <w:r>
        <w:rPr/>
        <w:t>una tecnología que junta hardware y software para manejar transacciones en un establecimiento comercial.</w:t>
      </w:r>
    </w:p>
    <w:p>
      <w:pPr>
        <w:pStyle w:val="BodyText"/>
        <w:spacing w:line="352" w:lineRule="auto" w:before="100"/>
        <w:ind w:left="466" w:right="774"/>
      </w:pPr>
      <w:r>
        <w:rPr/>
        <w:t>Estos sistemas permiten el manejo de inventarios, la generación de facturas (especialmente electrónicas), y el seguimiento de las mismas, mejorando la operatividad</w:t>
      </w:r>
      <w:r>
        <w:rPr>
          <w:spacing w:val="-4"/>
        </w:rPr>
        <w:t> </w:t>
      </w:r>
      <w:r>
        <w:rPr/>
        <w:t>(Shelly</w:t>
      </w:r>
      <w:r>
        <w:rPr>
          <w:spacing w:val="-5"/>
        </w:rPr>
        <w:t> </w:t>
      </w:r>
      <w:r>
        <w:rPr/>
        <w:t>&amp;</w:t>
      </w:r>
      <w:r>
        <w:rPr>
          <w:spacing w:val="-5"/>
        </w:rPr>
        <w:t> </w:t>
      </w:r>
      <w:r>
        <w:rPr/>
        <w:t>Rosenblatt,</w:t>
      </w:r>
      <w:r>
        <w:rPr>
          <w:spacing w:val="-4"/>
        </w:rPr>
        <w:t> </w:t>
      </w:r>
      <w:r>
        <w:rPr/>
        <w:t>2019).</w:t>
      </w:r>
      <w:r>
        <w:rPr>
          <w:spacing w:val="-4"/>
        </w:rPr>
        <w:t> </w:t>
      </w:r>
      <w:r>
        <w:rPr/>
        <w:t>En</w:t>
      </w:r>
      <w:r>
        <w:rPr>
          <w:spacing w:val="-7"/>
        </w:rPr>
        <w:t> </w:t>
      </w:r>
      <w:r>
        <w:rPr/>
        <w:t>el contexto</w:t>
      </w:r>
      <w:r>
        <w:rPr>
          <w:spacing w:val="-3"/>
        </w:rPr>
        <w:t> </w:t>
      </w:r>
      <w:r>
        <w:rPr/>
        <w:t>del proyecto,</w:t>
      </w:r>
      <w:r>
        <w:rPr>
          <w:spacing w:val="-4"/>
        </w:rPr>
        <w:t> </w:t>
      </w:r>
      <w:r>
        <w:rPr/>
        <w:t>el Sistema POS será la herramienta para automatizar las operaciones de la droguería, incluyendo la facturación electrónica y la gestión del inventario.</w:t>
      </w:r>
    </w:p>
    <w:p>
      <w:pPr>
        <w:pStyle w:val="Heading2"/>
        <w:spacing w:before="2"/>
      </w:pPr>
      <w:bookmarkStart w:name="Automatización de Procesos:" w:id="33"/>
      <w:bookmarkEnd w:id="33"/>
      <w:r>
        <w:rPr>
          <w:b w:val="0"/>
        </w:rPr>
      </w:r>
      <w:r>
        <w:rPr/>
        <w:t>Automatización</w:t>
      </w:r>
      <w:r>
        <w:rPr>
          <w:spacing w:val="-5"/>
        </w:rPr>
        <w:t> </w:t>
      </w:r>
      <w:r>
        <w:rPr/>
        <w:t>de</w:t>
      </w:r>
      <w:r>
        <w:rPr>
          <w:spacing w:val="-2"/>
        </w:rPr>
        <w:t> Procesos:</w:t>
      </w:r>
    </w:p>
    <w:p>
      <w:pPr>
        <w:pStyle w:val="BodyText"/>
        <w:spacing w:line="355" w:lineRule="auto" w:before="141"/>
        <w:ind w:left="466" w:right="754"/>
      </w:pPr>
      <w:r>
        <w:rPr/>
        <w:t>La automatización de procesos implica el uso de tecnologías para realizar las tareas</w:t>
      </w:r>
      <w:r>
        <w:rPr>
          <w:spacing w:val="-8"/>
        </w:rPr>
        <w:t> </w:t>
      </w:r>
      <w:r>
        <w:rPr/>
        <w:t>repetitivas</w:t>
      </w:r>
      <w:r>
        <w:rPr>
          <w:spacing w:val="-4"/>
        </w:rPr>
        <w:t> </w:t>
      </w:r>
      <w:r>
        <w:rPr/>
        <w:t>con</w:t>
      </w:r>
      <w:r>
        <w:rPr>
          <w:spacing w:val="-3"/>
        </w:rPr>
        <w:t> </w:t>
      </w:r>
      <w:r>
        <w:rPr/>
        <w:t>poca</w:t>
      </w:r>
      <w:r>
        <w:rPr>
          <w:spacing w:val="-7"/>
        </w:rPr>
        <w:t> </w:t>
      </w:r>
      <w:r>
        <w:rPr/>
        <w:t>intervención</w:t>
      </w:r>
      <w:r>
        <w:rPr>
          <w:spacing w:val="-3"/>
        </w:rPr>
        <w:t> </w:t>
      </w:r>
      <w:r>
        <w:rPr/>
        <w:t>humana,</w:t>
      </w:r>
      <w:r>
        <w:rPr>
          <w:spacing w:val="-3"/>
        </w:rPr>
        <w:t> </w:t>
      </w:r>
      <w:r>
        <w:rPr/>
        <w:t>garantizando</w:t>
      </w:r>
      <w:r>
        <w:rPr>
          <w:spacing w:val="-3"/>
        </w:rPr>
        <w:t> </w:t>
      </w:r>
      <w:r>
        <w:rPr/>
        <w:t>rapidez,</w:t>
      </w:r>
      <w:r>
        <w:rPr>
          <w:spacing w:val="-3"/>
        </w:rPr>
        <w:t> </w:t>
      </w:r>
      <w:r>
        <w:rPr/>
        <w:t>precisión</w:t>
      </w:r>
      <w:r>
        <w:rPr>
          <w:spacing w:val="-2"/>
        </w:rPr>
        <w:t> </w:t>
      </w:r>
      <w:r>
        <w:rPr/>
        <w:t>y eficiencia (Davenport &amp; Harris, 2007). La automatización busca transformar los registros manuales de la droguería en un sistema digital que permita un control de las operaciones.</w:t>
      </w:r>
    </w:p>
    <w:p>
      <w:pPr>
        <w:pStyle w:val="Heading2"/>
        <w:spacing w:line="264" w:lineRule="exact"/>
      </w:pPr>
      <w:bookmarkStart w:name="Facturación Electrónica:" w:id="34"/>
      <w:bookmarkEnd w:id="34"/>
      <w:r>
        <w:rPr>
          <w:b w:val="0"/>
        </w:rPr>
      </w:r>
      <w:r>
        <w:rPr/>
        <w:t>Facturación</w:t>
      </w:r>
      <w:r>
        <w:rPr>
          <w:spacing w:val="-5"/>
        </w:rPr>
        <w:t> </w:t>
      </w:r>
      <w:r>
        <w:rPr>
          <w:spacing w:val="-2"/>
        </w:rPr>
        <w:t>Electrónica:</w:t>
      </w:r>
    </w:p>
    <w:p>
      <w:pPr>
        <w:pStyle w:val="BodyText"/>
        <w:spacing w:line="352" w:lineRule="auto" w:before="145"/>
        <w:ind w:left="466" w:right="878"/>
      </w:pPr>
      <w:r>
        <w:rPr/>
        <w:t>Es un sistema digital que permite emitir, recibir y conservar facturas en formato electrónico, cumpliendo con normativas legales y fiscales específicas. En Colombia, la Resolución 000165 de 2023 establece los lineamientos para su implementación</w:t>
      </w:r>
      <w:r>
        <w:rPr>
          <w:spacing w:val="-3"/>
        </w:rPr>
        <w:t> </w:t>
      </w:r>
      <w:r>
        <w:rPr/>
        <w:t>(DIAN,</w:t>
      </w:r>
      <w:r>
        <w:rPr>
          <w:spacing w:val="-4"/>
        </w:rPr>
        <w:t> </w:t>
      </w:r>
      <w:r>
        <w:rPr/>
        <w:t>2023).</w:t>
      </w:r>
      <w:r>
        <w:rPr>
          <w:spacing w:val="-3"/>
        </w:rPr>
        <w:t> </w:t>
      </w:r>
      <w:r>
        <w:rPr/>
        <w:t>Este</w:t>
      </w:r>
      <w:r>
        <w:rPr>
          <w:spacing w:val="-6"/>
        </w:rPr>
        <w:t> </w:t>
      </w:r>
      <w:r>
        <w:rPr/>
        <w:t>proyecto</w:t>
      </w:r>
      <w:r>
        <w:rPr>
          <w:spacing w:val="-6"/>
        </w:rPr>
        <w:t> </w:t>
      </w:r>
      <w:r>
        <w:rPr/>
        <w:t>incorpora</w:t>
      </w:r>
      <w:r>
        <w:rPr>
          <w:spacing w:val="-6"/>
        </w:rPr>
        <w:t> </w:t>
      </w:r>
      <w:r>
        <w:rPr/>
        <w:t>la</w:t>
      </w:r>
      <w:r>
        <w:rPr>
          <w:spacing w:val="-3"/>
        </w:rPr>
        <w:t> </w:t>
      </w:r>
      <w:r>
        <w:rPr/>
        <w:t>facturación</w:t>
      </w:r>
      <w:r>
        <w:rPr>
          <w:spacing w:val="-6"/>
        </w:rPr>
        <w:t> </w:t>
      </w:r>
      <w:r>
        <w:rPr/>
        <w:t>electrónica como parte del sistema, asegurando el cumplimiento de la ley de la DIAN.</w:t>
      </w:r>
    </w:p>
    <w:p>
      <w:pPr>
        <w:pStyle w:val="BodyText"/>
        <w:spacing w:before="138"/>
      </w:pPr>
    </w:p>
    <w:p>
      <w:pPr>
        <w:pStyle w:val="Heading2"/>
      </w:pPr>
      <w:bookmarkStart w:name="Gestión de Inventarios" w:id="35"/>
      <w:bookmarkEnd w:id="35"/>
      <w:r>
        <w:rPr>
          <w:b w:val="0"/>
        </w:rPr>
      </w:r>
      <w:r>
        <w:rPr/>
        <w:t>Gestión</w:t>
      </w:r>
      <w:r>
        <w:rPr>
          <w:spacing w:val="-3"/>
        </w:rPr>
        <w:t> </w:t>
      </w:r>
      <w:r>
        <w:rPr/>
        <w:t>de</w:t>
      </w:r>
      <w:r>
        <w:rPr>
          <w:spacing w:val="3"/>
        </w:rPr>
        <w:t> </w:t>
      </w:r>
      <w:r>
        <w:rPr>
          <w:spacing w:val="-2"/>
        </w:rPr>
        <w:t>Inventarios</w:t>
      </w:r>
    </w:p>
    <w:p>
      <w:pPr>
        <w:pStyle w:val="BodyText"/>
        <w:spacing w:line="355" w:lineRule="auto" w:before="141"/>
        <w:ind w:left="466" w:right="707"/>
      </w:pPr>
      <w:r>
        <w:rPr/>
        <w:t>La gestión</w:t>
      </w:r>
      <w:r>
        <w:rPr>
          <w:spacing w:val="-4"/>
        </w:rPr>
        <w:t> </w:t>
      </w:r>
      <w:r>
        <w:rPr/>
        <w:t>de</w:t>
      </w:r>
      <w:r>
        <w:rPr>
          <w:spacing w:val="-4"/>
        </w:rPr>
        <w:t> </w:t>
      </w:r>
      <w:r>
        <w:rPr/>
        <w:t>inventarios</w:t>
      </w:r>
      <w:r>
        <w:rPr>
          <w:spacing w:val="-1"/>
        </w:rPr>
        <w:t> </w:t>
      </w:r>
      <w:r>
        <w:rPr/>
        <w:t>se</w:t>
      </w:r>
      <w:r>
        <w:rPr>
          <w:spacing w:val="-4"/>
        </w:rPr>
        <w:t> </w:t>
      </w:r>
      <w:r>
        <w:rPr/>
        <w:t>refiere al control</w:t>
      </w:r>
      <w:r>
        <w:rPr>
          <w:spacing w:val="-1"/>
        </w:rPr>
        <w:t> </w:t>
      </w:r>
      <w:r>
        <w:rPr/>
        <w:t>y</w:t>
      </w:r>
      <w:r>
        <w:rPr>
          <w:spacing w:val="-1"/>
        </w:rPr>
        <w:t> </w:t>
      </w:r>
      <w:r>
        <w:rPr/>
        <w:t>supervisión</w:t>
      </w:r>
      <w:r>
        <w:rPr>
          <w:spacing w:val="-4"/>
        </w:rPr>
        <w:t> </w:t>
      </w:r>
      <w:r>
        <w:rPr/>
        <w:t>de</w:t>
      </w:r>
      <w:r>
        <w:rPr>
          <w:spacing w:val="-4"/>
        </w:rPr>
        <w:t> </w:t>
      </w:r>
      <w:r>
        <w:rPr/>
        <w:t>las</w:t>
      </w:r>
      <w:r>
        <w:rPr>
          <w:spacing w:val="-1"/>
        </w:rPr>
        <w:t> </w:t>
      </w:r>
      <w:r>
        <w:rPr/>
        <w:t>existencias</w:t>
      </w:r>
      <w:r>
        <w:rPr>
          <w:spacing w:val="-1"/>
        </w:rPr>
        <w:t> </w:t>
      </w:r>
      <w:r>
        <w:rPr/>
        <w:t>en</w:t>
      </w:r>
      <w:r>
        <w:rPr>
          <w:spacing w:val="-4"/>
        </w:rPr>
        <w:t> </w:t>
      </w:r>
      <w:r>
        <w:rPr/>
        <w:t>un establecimiento, incluyendo el monitoreo de cantidades y fechas de vencimiento (Chopra &amp; Meindl, 2019). este concepto es clave para permitir que la droguería</w:t>
      </w:r>
    </w:p>
    <w:p>
      <w:pPr>
        <w:pStyle w:val="BodyText"/>
        <w:spacing w:after="0" w:line="355" w:lineRule="auto"/>
        <w:sectPr>
          <w:pgSz w:w="12240" w:h="15840"/>
          <w:pgMar w:header="772" w:footer="0" w:top="1840" w:bottom="280" w:left="1800" w:right="360"/>
        </w:sectPr>
      </w:pPr>
    </w:p>
    <w:p>
      <w:pPr>
        <w:pStyle w:val="BodyText"/>
        <w:spacing w:before="31"/>
      </w:pPr>
    </w:p>
    <w:p>
      <w:pPr>
        <w:pStyle w:val="BodyText"/>
        <w:spacing w:line="348" w:lineRule="auto"/>
        <w:ind w:left="466" w:right="707"/>
      </w:pPr>
      <w:r>
        <w:rPr/>
        <w:t>mantenga</w:t>
      </w:r>
      <w:r>
        <w:rPr>
          <w:spacing w:val="-1"/>
        </w:rPr>
        <w:t> </w:t>
      </w:r>
      <w:r>
        <w:rPr/>
        <w:t>un</w:t>
      </w:r>
      <w:r>
        <w:rPr>
          <w:spacing w:val="-1"/>
        </w:rPr>
        <w:t> </w:t>
      </w:r>
      <w:r>
        <w:rPr/>
        <w:t>stock</w:t>
      </w:r>
      <w:r>
        <w:rPr>
          <w:spacing w:val="-2"/>
        </w:rPr>
        <w:t> </w:t>
      </w:r>
      <w:r>
        <w:rPr/>
        <w:t>adecuado</w:t>
      </w:r>
      <w:r>
        <w:rPr>
          <w:spacing w:val="-1"/>
        </w:rPr>
        <w:t> </w:t>
      </w:r>
      <w:r>
        <w:rPr/>
        <w:t>y</w:t>
      </w:r>
      <w:r>
        <w:rPr>
          <w:spacing w:val="-5"/>
        </w:rPr>
        <w:t> </w:t>
      </w:r>
      <w:r>
        <w:rPr/>
        <w:t>reduzca</w:t>
      </w:r>
      <w:r>
        <w:rPr>
          <w:spacing w:val="-5"/>
        </w:rPr>
        <w:t> </w:t>
      </w:r>
      <w:r>
        <w:rPr/>
        <w:t>las</w:t>
      </w:r>
      <w:r>
        <w:rPr>
          <w:spacing w:val="-2"/>
        </w:rPr>
        <w:t> </w:t>
      </w:r>
      <w:r>
        <w:rPr/>
        <w:t>pérdidas</w:t>
      </w:r>
      <w:r>
        <w:rPr>
          <w:spacing w:val="-2"/>
        </w:rPr>
        <w:t> </w:t>
      </w:r>
      <w:r>
        <w:rPr/>
        <w:t>por productos</w:t>
      </w:r>
      <w:r>
        <w:rPr>
          <w:spacing w:val="-5"/>
        </w:rPr>
        <w:t> </w:t>
      </w:r>
      <w:r>
        <w:rPr/>
        <w:t>en </w:t>
      </w:r>
      <w:r>
        <w:rPr>
          <w:spacing w:val="-2"/>
        </w:rPr>
        <w:t>desabastecimiento.</w:t>
      </w:r>
    </w:p>
    <w:p>
      <w:pPr>
        <w:pStyle w:val="BodyText"/>
        <w:spacing w:before="142"/>
      </w:pPr>
    </w:p>
    <w:p>
      <w:pPr>
        <w:pStyle w:val="Heading2"/>
      </w:pPr>
      <w:bookmarkStart w:name="Normativa DIAN" w:id="36"/>
      <w:bookmarkEnd w:id="36"/>
      <w:r>
        <w:rPr>
          <w:b w:val="0"/>
        </w:rPr>
      </w:r>
      <w:r>
        <w:rPr/>
        <w:t>Normativa</w:t>
      </w:r>
      <w:r>
        <w:rPr>
          <w:spacing w:val="-10"/>
        </w:rPr>
        <w:t> </w:t>
      </w:r>
      <w:r>
        <w:rPr>
          <w:spacing w:val="-4"/>
        </w:rPr>
        <w:t>DIAN</w:t>
      </w:r>
    </w:p>
    <w:p>
      <w:pPr>
        <w:pStyle w:val="BodyText"/>
        <w:spacing w:line="355" w:lineRule="auto" w:before="141"/>
        <w:ind w:left="466" w:right="707"/>
      </w:pPr>
      <w:r>
        <w:rPr/>
        <w:t>La</w:t>
      </w:r>
      <w:r>
        <w:rPr>
          <w:spacing w:val="-2"/>
        </w:rPr>
        <w:t> </w:t>
      </w:r>
      <w:r>
        <w:rPr/>
        <w:t>normativa</w:t>
      </w:r>
      <w:r>
        <w:rPr>
          <w:spacing w:val="-2"/>
        </w:rPr>
        <w:t> </w:t>
      </w:r>
      <w:r>
        <w:rPr/>
        <w:t>DIAN</w:t>
      </w:r>
      <w:r>
        <w:rPr>
          <w:spacing w:val="-3"/>
        </w:rPr>
        <w:t> </w:t>
      </w:r>
      <w:r>
        <w:rPr/>
        <w:t>es</w:t>
      </w:r>
      <w:r>
        <w:rPr>
          <w:spacing w:val="-3"/>
        </w:rPr>
        <w:t> </w:t>
      </w:r>
      <w:r>
        <w:rPr/>
        <w:t>el conjunto</w:t>
      </w:r>
      <w:r>
        <w:rPr>
          <w:spacing w:val="-1"/>
        </w:rPr>
        <w:t> </w:t>
      </w:r>
      <w:r>
        <w:rPr/>
        <w:t>de</w:t>
      </w:r>
      <w:r>
        <w:rPr>
          <w:spacing w:val="-2"/>
        </w:rPr>
        <w:t> </w:t>
      </w:r>
      <w:r>
        <w:rPr/>
        <w:t>reglamentaciones</w:t>
      </w:r>
      <w:r>
        <w:rPr>
          <w:spacing w:val="-3"/>
        </w:rPr>
        <w:t> </w:t>
      </w:r>
      <w:r>
        <w:rPr/>
        <w:t>emitidas</w:t>
      </w:r>
      <w:r>
        <w:rPr>
          <w:spacing w:val="-3"/>
        </w:rPr>
        <w:t> </w:t>
      </w:r>
      <w:r>
        <w:rPr/>
        <w:t>por</w:t>
      </w:r>
      <w:r>
        <w:rPr>
          <w:spacing w:val="-5"/>
        </w:rPr>
        <w:t> </w:t>
      </w:r>
      <w:r>
        <w:rPr/>
        <w:t>la</w:t>
      </w:r>
      <w:r>
        <w:rPr>
          <w:spacing w:val="-2"/>
        </w:rPr>
        <w:t> </w:t>
      </w:r>
      <w:r>
        <w:rPr/>
        <w:t>Dirección</w:t>
      </w:r>
      <w:r>
        <w:rPr>
          <w:spacing w:val="-1"/>
        </w:rPr>
        <w:t> </w:t>
      </w:r>
      <w:r>
        <w:rPr/>
        <w:t>de Impuestos y Aduanas Nacionales de Colombia para regular aspectos fiscales y tributarios, como la facturación electrónica. Estas normativas guían el diseño del sistema POS para cumplir con los requisitos y evitar sanciones monetarias y amonestaciones como el cierre parcial del establecimiento.</w:t>
      </w:r>
    </w:p>
    <w:p>
      <w:pPr>
        <w:pStyle w:val="BodyText"/>
        <w:spacing w:before="130"/>
      </w:pPr>
    </w:p>
    <w:p>
      <w:pPr>
        <w:pStyle w:val="Heading2"/>
        <w:ind w:left="169"/>
        <w:jc w:val="center"/>
      </w:pPr>
      <w:bookmarkStart w:name="Marco teórico" w:id="37"/>
      <w:bookmarkEnd w:id="37"/>
      <w:r>
        <w:rPr>
          <w:b w:val="0"/>
        </w:rPr>
      </w:r>
      <w:bookmarkStart w:name="_bookmark14" w:id="38"/>
      <w:bookmarkEnd w:id="38"/>
      <w:r>
        <w:rPr>
          <w:b w:val="0"/>
        </w:rPr>
      </w:r>
      <w:r>
        <w:rPr/>
        <w:t>Marco</w:t>
      </w:r>
      <w:r>
        <w:rPr>
          <w:spacing w:val="-6"/>
        </w:rPr>
        <w:t> </w:t>
      </w:r>
      <w:r>
        <w:rPr>
          <w:spacing w:val="-2"/>
        </w:rPr>
        <w:t>teórico</w:t>
      </w:r>
    </w:p>
    <w:p>
      <w:pPr>
        <w:pStyle w:val="BodyText"/>
        <w:spacing w:before="162"/>
        <w:rPr>
          <w:rFonts w:ascii="Arial"/>
          <w:b/>
        </w:rPr>
      </w:pPr>
    </w:p>
    <w:p>
      <w:pPr>
        <w:pStyle w:val="BodyText"/>
        <w:spacing w:line="355" w:lineRule="auto"/>
        <w:ind w:left="476" w:right="757" w:hanging="10"/>
        <w:jc w:val="both"/>
      </w:pPr>
      <w:r>
        <w:rPr/>
        <w:t>La implementación de tecnologías en los procesos operativos de PIME (pequeñas y medianas empresas) es un factor determinante para su competitividad y sostenibilidad</w:t>
      </w:r>
      <w:r>
        <w:rPr>
          <w:spacing w:val="-3"/>
        </w:rPr>
        <w:t> </w:t>
      </w:r>
      <w:r>
        <w:rPr/>
        <w:t>en</w:t>
      </w:r>
      <w:r>
        <w:rPr>
          <w:spacing w:val="-3"/>
        </w:rPr>
        <w:t> </w:t>
      </w:r>
      <w:r>
        <w:rPr/>
        <w:t>el mercado.</w:t>
      </w:r>
      <w:r>
        <w:rPr>
          <w:spacing w:val="-3"/>
        </w:rPr>
        <w:t> </w:t>
      </w:r>
      <w:r>
        <w:rPr/>
        <w:t>En</w:t>
      </w:r>
      <w:r>
        <w:rPr>
          <w:spacing w:val="-3"/>
        </w:rPr>
        <w:t> </w:t>
      </w:r>
      <w:r>
        <w:rPr/>
        <w:t>el caso</w:t>
      </w:r>
      <w:r>
        <w:rPr>
          <w:spacing w:val="-7"/>
        </w:rPr>
        <w:t> </w:t>
      </w:r>
      <w:r>
        <w:rPr/>
        <w:t>del sector</w:t>
      </w:r>
      <w:r>
        <w:rPr>
          <w:spacing w:val="-2"/>
        </w:rPr>
        <w:t> </w:t>
      </w:r>
      <w:r>
        <w:rPr/>
        <w:t>farmacéutico,</w:t>
      </w:r>
      <w:r>
        <w:rPr>
          <w:spacing w:val="-7"/>
        </w:rPr>
        <w:t> </w:t>
      </w:r>
      <w:r>
        <w:rPr/>
        <w:t>la</w:t>
      </w:r>
      <w:r>
        <w:rPr>
          <w:spacing w:val="-3"/>
        </w:rPr>
        <w:t> </w:t>
      </w:r>
      <w:r>
        <w:rPr/>
        <w:t>automatización de procesos como el control de inventarios, la facturación y la gestión de clientes resulta</w:t>
      </w:r>
      <w:r>
        <w:rPr>
          <w:spacing w:val="-2"/>
        </w:rPr>
        <w:t> </w:t>
      </w:r>
      <w:r>
        <w:rPr/>
        <w:t>esencial para</w:t>
      </w:r>
      <w:r>
        <w:rPr>
          <w:spacing w:val="-3"/>
        </w:rPr>
        <w:t> </w:t>
      </w:r>
      <w:r>
        <w:rPr/>
        <w:t>garantizar</w:t>
      </w:r>
      <w:r>
        <w:rPr>
          <w:spacing w:val="-2"/>
        </w:rPr>
        <w:t> </w:t>
      </w:r>
      <w:r>
        <w:rPr/>
        <w:t>la</w:t>
      </w:r>
      <w:r>
        <w:rPr>
          <w:spacing w:val="-3"/>
        </w:rPr>
        <w:t> </w:t>
      </w:r>
      <w:r>
        <w:rPr/>
        <w:t>eficiencia</w:t>
      </w:r>
      <w:r>
        <w:rPr>
          <w:spacing w:val="-3"/>
        </w:rPr>
        <w:t> </w:t>
      </w:r>
      <w:r>
        <w:rPr/>
        <w:t>operativa,</w:t>
      </w:r>
      <w:r>
        <w:rPr>
          <w:spacing w:val="-3"/>
        </w:rPr>
        <w:t> </w:t>
      </w:r>
      <w:r>
        <w:rPr/>
        <w:t>el cumplimiento</w:t>
      </w:r>
      <w:r>
        <w:rPr>
          <w:spacing w:val="-2"/>
        </w:rPr>
        <w:t> </w:t>
      </w:r>
      <w:r>
        <w:rPr/>
        <w:t>normativo</w:t>
      </w:r>
      <w:r>
        <w:rPr>
          <w:spacing w:val="-3"/>
        </w:rPr>
        <w:t> </w:t>
      </w:r>
      <w:r>
        <w:rPr/>
        <w:t>y la satisfacción del cliente.</w:t>
      </w:r>
    </w:p>
    <w:p>
      <w:pPr>
        <w:pStyle w:val="BodyText"/>
        <w:spacing w:line="355" w:lineRule="auto" w:before="8"/>
        <w:ind w:left="476" w:right="762" w:hanging="10"/>
        <w:jc w:val="both"/>
      </w:pPr>
      <w:r>
        <w:rPr/>
        <w:t>A través de esta investigación se busca no solo resolver los problemas operativos actuales, sino también proporcionar una herramienta tecnológica que permita a la droguería</w:t>
      </w:r>
      <w:r>
        <w:rPr>
          <w:spacing w:val="-13"/>
        </w:rPr>
        <w:t> </w:t>
      </w:r>
      <w:r>
        <w:rPr/>
        <w:t>adaptarse</w:t>
      </w:r>
      <w:r>
        <w:rPr>
          <w:spacing w:val="-14"/>
        </w:rPr>
        <w:t> </w:t>
      </w:r>
      <w:r>
        <w:rPr/>
        <w:t>a</w:t>
      </w:r>
      <w:r>
        <w:rPr>
          <w:spacing w:val="-14"/>
        </w:rPr>
        <w:t> </w:t>
      </w:r>
      <w:r>
        <w:rPr/>
        <w:t>las</w:t>
      </w:r>
      <w:r>
        <w:rPr>
          <w:spacing w:val="-14"/>
        </w:rPr>
        <w:t> </w:t>
      </w:r>
      <w:r>
        <w:rPr/>
        <w:t>exigencias</w:t>
      </w:r>
      <w:r>
        <w:rPr>
          <w:spacing w:val="-14"/>
        </w:rPr>
        <w:t> </w:t>
      </w:r>
      <w:r>
        <w:rPr/>
        <w:t>del</w:t>
      </w:r>
      <w:r>
        <w:rPr>
          <w:spacing w:val="-10"/>
        </w:rPr>
        <w:t> </w:t>
      </w:r>
      <w:r>
        <w:rPr/>
        <w:t>mercado</w:t>
      </w:r>
      <w:r>
        <w:rPr>
          <w:spacing w:val="-9"/>
        </w:rPr>
        <w:t> </w:t>
      </w:r>
      <w:r>
        <w:rPr/>
        <w:t>y</w:t>
      </w:r>
      <w:r>
        <w:rPr>
          <w:spacing w:val="-14"/>
        </w:rPr>
        <w:t> </w:t>
      </w:r>
      <w:r>
        <w:rPr/>
        <w:t>a</w:t>
      </w:r>
      <w:r>
        <w:rPr>
          <w:spacing w:val="-14"/>
        </w:rPr>
        <w:t> </w:t>
      </w:r>
      <w:r>
        <w:rPr/>
        <w:t>los</w:t>
      </w:r>
      <w:r>
        <w:rPr>
          <w:spacing w:val="-14"/>
        </w:rPr>
        <w:t> </w:t>
      </w:r>
      <w:r>
        <w:rPr/>
        <w:t>cambios</w:t>
      </w:r>
      <w:r>
        <w:rPr>
          <w:spacing w:val="-10"/>
        </w:rPr>
        <w:t> </w:t>
      </w:r>
      <w:r>
        <w:rPr/>
        <w:t>regulatorios.</w:t>
      </w:r>
      <w:r>
        <w:rPr>
          <w:spacing w:val="-9"/>
        </w:rPr>
        <w:t> </w:t>
      </w:r>
      <w:r>
        <w:rPr/>
        <w:t>Este documento presenta el desarrollo metodológico del proyecto, los fundamentos teóricos y normativos, así como los resultados esperados, alineados con las necesidades</w:t>
      </w:r>
      <w:r>
        <w:rPr>
          <w:spacing w:val="-10"/>
        </w:rPr>
        <w:t> </w:t>
      </w:r>
      <w:r>
        <w:rPr/>
        <w:t>de</w:t>
      </w:r>
      <w:r>
        <w:rPr>
          <w:spacing w:val="-14"/>
        </w:rPr>
        <w:t> </w:t>
      </w:r>
      <w:r>
        <w:rPr/>
        <w:t>la</w:t>
      </w:r>
      <w:r>
        <w:rPr>
          <w:spacing w:val="-9"/>
        </w:rPr>
        <w:t> </w:t>
      </w:r>
      <w:r>
        <w:rPr/>
        <w:t>“Hiper</w:t>
      </w:r>
      <w:r>
        <w:rPr>
          <w:spacing w:val="-8"/>
        </w:rPr>
        <w:t> </w:t>
      </w:r>
      <w:r>
        <w:rPr/>
        <w:t>Droguería</w:t>
      </w:r>
      <w:r>
        <w:rPr>
          <w:spacing w:val="-13"/>
        </w:rPr>
        <w:t> </w:t>
      </w:r>
      <w:r>
        <w:rPr/>
        <w:t>Federman”</w:t>
      </w:r>
      <w:r>
        <w:rPr>
          <w:spacing w:val="-8"/>
        </w:rPr>
        <w:t> </w:t>
      </w:r>
      <w:r>
        <w:rPr/>
        <w:t>y</w:t>
      </w:r>
      <w:r>
        <w:rPr>
          <w:spacing w:val="-10"/>
        </w:rPr>
        <w:t> </w:t>
      </w:r>
      <w:r>
        <w:rPr/>
        <w:t>el</w:t>
      </w:r>
      <w:r>
        <w:rPr>
          <w:spacing w:val="-6"/>
        </w:rPr>
        <w:t> </w:t>
      </w:r>
      <w:r>
        <w:rPr/>
        <w:t>contexto</w:t>
      </w:r>
      <w:r>
        <w:rPr>
          <w:spacing w:val="-8"/>
        </w:rPr>
        <w:t> </w:t>
      </w:r>
      <w:r>
        <w:rPr/>
        <w:t>normativo</w:t>
      </w:r>
      <w:r>
        <w:rPr>
          <w:spacing w:val="-9"/>
        </w:rPr>
        <w:t> </w:t>
      </w:r>
      <w:r>
        <w:rPr/>
        <w:t>colombiano.</w:t>
      </w:r>
    </w:p>
    <w:p>
      <w:pPr>
        <w:pStyle w:val="BodyText"/>
      </w:pPr>
    </w:p>
    <w:p>
      <w:pPr>
        <w:pStyle w:val="BodyText"/>
      </w:pPr>
    </w:p>
    <w:p>
      <w:pPr>
        <w:pStyle w:val="BodyText"/>
        <w:spacing w:before="221"/>
      </w:pPr>
    </w:p>
    <w:p>
      <w:pPr>
        <w:pStyle w:val="Heading2"/>
        <w:jc w:val="both"/>
      </w:pPr>
      <w:bookmarkStart w:name="Marco jurídico" w:id="39"/>
      <w:bookmarkEnd w:id="39"/>
      <w:r>
        <w:rPr>
          <w:b w:val="0"/>
        </w:rPr>
      </w:r>
      <w:bookmarkStart w:name="_bookmark15" w:id="40"/>
      <w:bookmarkEnd w:id="40"/>
      <w:r>
        <w:rPr>
          <w:b w:val="0"/>
        </w:rPr>
      </w:r>
      <w:r>
        <w:rPr/>
        <w:t>Marco</w:t>
      </w:r>
      <w:r>
        <w:rPr>
          <w:spacing w:val="-6"/>
        </w:rPr>
        <w:t> </w:t>
      </w:r>
      <w:r>
        <w:rPr>
          <w:spacing w:val="-2"/>
        </w:rPr>
        <w:t>jurídico</w:t>
      </w:r>
    </w:p>
    <w:p>
      <w:pPr>
        <w:pStyle w:val="BodyText"/>
        <w:spacing w:line="355" w:lineRule="auto" w:before="136"/>
        <w:ind w:left="476" w:right="760" w:hanging="10"/>
        <w:jc w:val="both"/>
      </w:pPr>
      <w:r>
        <w:rPr/>
        <w:t>El principal referente normativo actual es la Resolución 000165 de 2023(agregada en</w:t>
      </w:r>
      <w:r>
        <w:rPr>
          <w:spacing w:val="-9"/>
        </w:rPr>
        <w:t> </w:t>
      </w:r>
      <w:r>
        <w:rPr/>
        <w:t>documentos</w:t>
      </w:r>
      <w:r>
        <w:rPr>
          <w:spacing w:val="-10"/>
        </w:rPr>
        <w:t> </w:t>
      </w:r>
      <w:r>
        <w:rPr/>
        <w:t>anexos),</w:t>
      </w:r>
      <w:r>
        <w:rPr>
          <w:spacing w:val="-8"/>
        </w:rPr>
        <w:t> </w:t>
      </w:r>
      <w:r>
        <w:rPr/>
        <w:t>emitida</w:t>
      </w:r>
      <w:r>
        <w:rPr>
          <w:spacing w:val="-8"/>
        </w:rPr>
        <w:t> </w:t>
      </w:r>
      <w:r>
        <w:rPr/>
        <w:t>por</w:t>
      </w:r>
      <w:r>
        <w:rPr>
          <w:spacing w:val="-12"/>
        </w:rPr>
        <w:t> </w:t>
      </w:r>
      <w:r>
        <w:rPr/>
        <w:t>la</w:t>
      </w:r>
      <w:r>
        <w:rPr>
          <w:spacing w:val="-13"/>
        </w:rPr>
        <w:t> </w:t>
      </w:r>
      <w:r>
        <w:rPr/>
        <w:t>Unidad</w:t>
      </w:r>
      <w:r>
        <w:rPr>
          <w:spacing w:val="-8"/>
        </w:rPr>
        <w:t> </w:t>
      </w:r>
      <w:r>
        <w:rPr/>
        <w:t>Administrativa</w:t>
      </w:r>
      <w:r>
        <w:rPr>
          <w:spacing w:val="-8"/>
        </w:rPr>
        <w:t> </w:t>
      </w:r>
      <w:r>
        <w:rPr/>
        <w:t>Especial</w:t>
      </w:r>
      <w:r>
        <w:rPr>
          <w:spacing w:val="-9"/>
        </w:rPr>
        <w:t> </w:t>
      </w:r>
      <w:r>
        <w:rPr/>
        <w:t>Dirección</w:t>
      </w:r>
      <w:r>
        <w:rPr>
          <w:spacing w:val="-13"/>
        </w:rPr>
        <w:t> </w:t>
      </w:r>
      <w:r>
        <w:rPr/>
        <w:t>de Impuestos</w:t>
      </w:r>
      <w:r>
        <w:rPr>
          <w:spacing w:val="80"/>
        </w:rPr>
        <w:t> </w:t>
      </w:r>
      <w:r>
        <w:rPr/>
        <w:t>y</w:t>
      </w:r>
      <w:r>
        <w:rPr>
          <w:spacing w:val="80"/>
        </w:rPr>
        <w:t> </w:t>
      </w:r>
      <w:r>
        <w:rPr/>
        <w:t>Aduanas</w:t>
      </w:r>
      <w:r>
        <w:rPr>
          <w:spacing w:val="80"/>
        </w:rPr>
        <w:t> </w:t>
      </w:r>
      <w:r>
        <w:rPr/>
        <w:t>Nacionales</w:t>
      </w:r>
      <w:r>
        <w:rPr>
          <w:spacing w:val="80"/>
        </w:rPr>
        <w:t> </w:t>
      </w:r>
      <w:r>
        <w:rPr/>
        <w:t>(DIAN).</w:t>
      </w:r>
      <w:r>
        <w:rPr>
          <w:spacing w:val="80"/>
        </w:rPr>
        <w:t> </w:t>
      </w:r>
      <w:r>
        <w:rPr/>
        <w:t>establece</w:t>
      </w:r>
      <w:r>
        <w:rPr>
          <w:spacing w:val="80"/>
        </w:rPr>
        <w:t> </w:t>
      </w:r>
      <w:r>
        <w:rPr/>
        <w:t>y</w:t>
      </w:r>
      <w:r>
        <w:rPr>
          <w:spacing w:val="80"/>
        </w:rPr>
        <w:t> </w:t>
      </w:r>
      <w:r>
        <w:rPr/>
        <w:t>regula</w:t>
      </w:r>
      <w:r>
        <w:rPr>
          <w:spacing w:val="80"/>
        </w:rPr>
        <w:t> </w:t>
      </w:r>
      <w:r>
        <w:rPr/>
        <w:t>el</w:t>
      </w:r>
      <w:r>
        <w:rPr>
          <w:spacing w:val="80"/>
        </w:rPr>
        <w:t> </w:t>
      </w:r>
      <w:r>
        <w:rPr/>
        <w:t>sistema</w:t>
      </w:r>
      <w:r>
        <w:rPr>
          <w:spacing w:val="80"/>
        </w:rPr>
        <w:t> </w:t>
      </w:r>
      <w:r>
        <w:rPr/>
        <w:t>de</w:t>
      </w:r>
    </w:p>
    <w:p>
      <w:pPr>
        <w:pStyle w:val="BodyText"/>
        <w:spacing w:after="0" w:line="355" w:lineRule="auto"/>
        <w:jc w:val="both"/>
        <w:sectPr>
          <w:pgSz w:w="12240" w:h="15840"/>
          <w:pgMar w:header="772" w:footer="0" w:top="1540" w:bottom="280" w:left="1800" w:right="360"/>
        </w:sectPr>
      </w:pPr>
    </w:p>
    <w:p>
      <w:pPr>
        <w:pStyle w:val="BodyText"/>
        <w:spacing w:before="31"/>
      </w:pPr>
    </w:p>
    <w:p>
      <w:pPr>
        <w:pStyle w:val="BodyText"/>
        <w:spacing w:line="355" w:lineRule="auto"/>
        <w:ind w:left="476" w:right="756"/>
        <w:jc w:val="both"/>
      </w:pPr>
      <w:r>
        <w:rPr/>
        <w:t>facturación</w:t>
      </w:r>
      <w:r>
        <w:rPr>
          <w:spacing w:val="-6"/>
        </w:rPr>
        <w:t> </w:t>
      </w:r>
      <w:r>
        <w:rPr/>
        <w:t>electrónica</w:t>
      </w:r>
      <w:r>
        <w:rPr>
          <w:spacing w:val="-6"/>
        </w:rPr>
        <w:t> </w:t>
      </w:r>
      <w:r>
        <w:rPr/>
        <w:t>en</w:t>
      </w:r>
      <w:r>
        <w:rPr>
          <w:spacing w:val="-6"/>
        </w:rPr>
        <w:t> </w:t>
      </w:r>
      <w:r>
        <w:rPr/>
        <w:t>Colombia,</w:t>
      </w:r>
      <w:r>
        <w:rPr>
          <w:spacing w:val="-6"/>
        </w:rPr>
        <w:t> </w:t>
      </w:r>
      <w:r>
        <w:rPr/>
        <w:t>abarcando</w:t>
      </w:r>
      <w:r>
        <w:rPr>
          <w:spacing w:val="-6"/>
        </w:rPr>
        <w:t> </w:t>
      </w:r>
      <w:r>
        <w:rPr/>
        <w:t>desde</w:t>
      </w:r>
      <w:r>
        <w:rPr>
          <w:spacing w:val="-6"/>
        </w:rPr>
        <w:t> </w:t>
      </w:r>
      <w:r>
        <w:rPr/>
        <w:t>los</w:t>
      </w:r>
      <w:r>
        <w:rPr>
          <w:spacing w:val="-6"/>
        </w:rPr>
        <w:t> </w:t>
      </w:r>
      <w:r>
        <w:rPr/>
        <w:t>requisitos</w:t>
      </w:r>
      <w:r>
        <w:rPr>
          <w:spacing w:val="-7"/>
        </w:rPr>
        <w:t> </w:t>
      </w:r>
      <w:r>
        <w:rPr/>
        <w:t>técnicos</w:t>
      </w:r>
      <w:r>
        <w:rPr>
          <w:spacing w:val="-7"/>
        </w:rPr>
        <w:t> </w:t>
      </w:r>
      <w:r>
        <w:rPr/>
        <w:t>hasta los</w:t>
      </w:r>
      <w:r>
        <w:rPr>
          <w:spacing w:val="-7"/>
        </w:rPr>
        <w:t> </w:t>
      </w:r>
      <w:r>
        <w:rPr/>
        <w:t>mecanismos</w:t>
      </w:r>
      <w:r>
        <w:rPr>
          <w:spacing w:val="-7"/>
        </w:rPr>
        <w:t> </w:t>
      </w:r>
      <w:r>
        <w:rPr/>
        <w:t>de</w:t>
      </w:r>
      <w:r>
        <w:rPr>
          <w:spacing w:val="-6"/>
        </w:rPr>
        <w:t> </w:t>
      </w:r>
      <w:r>
        <w:rPr/>
        <w:t>interoperabilidad</w:t>
      </w:r>
      <w:r>
        <w:rPr>
          <w:spacing w:val="-6"/>
        </w:rPr>
        <w:t> </w:t>
      </w:r>
      <w:r>
        <w:rPr/>
        <w:t>y</w:t>
      </w:r>
      <w:r>
        <w:rPr>
          <w:spacing w:val="-7"/>
        </w:rPr>
        <w:t> </w:t>
      </w:r>
      <w:r>
        <w:rPr/>
        <w:t>transmisión</w:t>
      </w:r>
      <w:r>
        <w:rPr>
          <w:spacing w:val="-6"/>
        </w:rPr>
        <w:t> </w:t>
      </w:r>
      <w:r>
        <w:rPr/>
        <w:t>de</w:t>
      </w:r>
      <w:r>
        <w:rPr>
          <w:spacing w:val="-6"/>
        </w:rPr>
        <w:t> </w:t>
      </w:r>
      <w:r>
        <w:rPr/>
        <w:t>datos</w:t>
      </w:r>
      <w:r>
        <w:rPr>
          <w:spacing w:val="-7"/>
        </w:rPr>
        <w:t> </w:t>
      </w:r>
      <w:r>
        <w:rPr/>
        <w:t>en</w:t>
      </w:r>
      <w:r>
        <w:rPr>
          <w:spacing w:val="-6"/>
        </w:rPr>
        <w:t> </w:t>
      </w:r>
      <w:r>
        <w:rPr/>
        <w:t>cumplimiento</w:t>
      </w:r>
      <w:r>
        <w:rPr>
          <w:spacing w:val="-6"/>
        </w:rPr>
        <w:t> </w:t>
      </w:r>
      <w:r>
        <w:rPr/>
        <w:t>de</w:t>
      </w:r>
      <w:r>
        <w:rPr>
          <w:spacing w:val="-6"/>
        </w:rPr>
        <w:t> </w:t>
      </w:r>
      <w:r>
        <w:rPr/>
        <w:t>las obligaciones</w:t>
      </w:r>
      <w:r>
        <w:rPr>
          <w:spacing w:val="-12"/>
        </w:rPr>
        <w:t> </w:t>
      </w:r>
      <w:r>
        <w:rPr/>
        <w:t>fiscales</w:t>
      </w:r>
      <w:r>
        <w:rPr>
          <w:spacing w:val="-7"/>
        </w:rPr>
        <w:t> </w:t>
      </w:r>
      <w:r>
        <w:rPr/>
        <w:t>vigentes</w:t>
      </w:r>
      <w:r>
        <w:rPr>
          <w:spacing w:val="-12"/>
        </w:rPr>
        <w:t> </w:t>
      </w:r>
      <w:r>
        <w:rPr/>
        <w:t>a</w:t>
      </w:r>
      <w:r>
        <w:rPr>
          <w:spacing w:val="-6"/>
        </w:rPr>
        <w:t> </w:t>
      </w:r>
      <w:r>
        <w:rPr/>
        <w:t>dia</w:t>
      </w:r>
      <w:r>
        <w:rPr>
          <w:spacing w:val="-6"/>
        </w:rPr>
        <w:t> </w:t>
      </w:r>
      <w:r>
        <w:rPr/>
        <w:t>de</w:t>
      </w:r>
      <w:r>
        <w:rPr>
          <w:spacing w:val="-11"/>
        </w:rPr>
        <w:t> </w:t>
      </w:r>
      <w:r>
        <w:rPr/>
        <w:t>hoy.</w:t>
      </w:r>
      <w:r>
        <w:rPr>
          <w:spacing w:val="-11"/>
        </w:rPr>
        <w:t> </w:t>
      </w:r>
      <w:r>
        <w:rPr/>
        <w:t>En</w:t>
      </w:r>
      <w:r>
        <w:rPr>
          <w:spacing w:val="-6"/>
        </w:rPr>
        <w:t> </w:t>
      </w:r>
      <w:r>
        <w:rPr/>
        <w:t>su</w:t>
      </w:r>
      <w:r>
        <w:rPr>
          <w:spacing w:val="-11"/>
        </w:rPr>
        <w:t> </w:t>
      </w:r>
      <w:r>
        <w:rPr/>
        <w:t>última</w:t>
      </w:r>
      <w:r>
        <w:rPr>
          <w:spacing w:val="-6"/>
        </w:rPr>
        <w:t> </w:t>
      </w:r>
      <w:r>
        <w:rPr/>
        <w:t>actualización,</w:t>
      </w:r>
      <w:r>
        <w:rPr>
          <w:spacing w:val="-11"/>
        </w:rPr>
        <w:t> </w:t>
      </w:r>
      <w:r>
        <w:rPr/>
        <w:t>la</w:t>
      </w:r>
      <w:r>
        <w:rPr>
          <w:spacing w:val="-11"/>
        </w:rPr>
        <w:t> </w:t>
      </w:r>
      <w:r>
        <w:rPr/>
        <w:t>resolución aborda</w:t>
      </w:r>
      <w:r>
        <w:rPr>
          <w:spacing w:val="-16"/>
        </w:rPr>
        <w:t> </w:t>
      </w:r>
      <w:r>
        <w:rPr/>
        <w:t>la</w:t>
      </w:r>
      <w:r>
        <w:rPr>
          <w:spacing w:val="-16"/>
        </w:rPr>
        <w:t> </w:t>
      </w:r>
      <w:r>
        <w:rPr/>
        <w:t>obligación</w:t>
      </w:r>
      <w:r>
        <w:rPr>
          <w:spacing w:val="-16"/>
        </w:rPr>
        <w:t> </w:t>
      </w:r>
      <w:r>
        <w:rPr/>
        <w:t>de</w:t>
      </w:r>
      <w:r>
        <w:rPr>
          <w:spacing w:val="-16"/>
        </w:rPr>
        <w:t> </w:t>
      </w:r>
      <w:r>
        <w:rPr/>
        <w:t>generar,</w:t>
      </w:r>
      <w:r>
        <w:rPr>
          <w:spacing w:val="-16"/>
        </w:rPr>
        <w:t> </w:t>
      </w:r>
      <w:r>
        <w:rPr/>
        <w:t>validar</w:t>
      </w:r>
      <w:r>
        <w:rPr>
          <w:spacing w:val="-16"/>
        </w:rPr>
        <w:t> </w:t>
      </w:r>
      <w:r>
        <w:rPr/>
        <w:t>y</w:t>
      </w:r>
      <w:r>
        <w:rPr>
          <w:spacing w:val="-16"/>
        </w:rPr>
        <w:t> </w:t>
      </w:r>
      <w:r>
        <w:rPr/>
        <w:t>entregar</w:t>
      </w:r>
      <w:r>
        <w:rPr>
          <w:spacing w:val="-16"/>
        </w:rPr>
        <w:t> </w:t>
      </w:r>
      <w:r>
        <w:rPr/>
        <w:t>facturas</w:t>
      </w:r>
      <w:r>
        <w:rPr>
          <w:spacing w:val="-16"/>
        </w:rPr>
        <w:t> </w:t>
      </w:r>
      <w:r>
        <w:rPr/>
        <w:t>electrónicas,</w:t>
      </w:r>
      <w:r>
        <w:rPr>
          <w:spacing w:val="-16"/>
        </w:rPr>
        <w:t> </w:t>
      </w:r>
      <w:r>
        <w:rPr/>
        <w:t>imponiendo sanciones en caso de incumplimiento y estableciendo lineamientos claros para la implementación</w:t>
      </w:r>
      <w:r>
        <w:rPr>
          <w:spacing w:val="-11"/>
        </w:rPr>
        <w:t> </w:t>
      </w:r>
      <w:r>
        <w:rPr/>
        <w:t>de</w:t>
      </w:r>
      <w:r>
        <w:rPr>
          <w:spacing w:val="-11"/>
        </w:rPr>
        <w:t> </w:t>
      </w:r>
      <w:r>
        <w:rPr/>
        <w:t>un</w:t>
      </w:r>
      <w:r>
        <w:rPr>
          <w:spacing w:val="-6"/>
        </w:rPr>
        <w:t> </w:t>
      </w:r>
      <w:r>
        <w:rPr/>
        <w:t>sistema</w:t>
      </w:r>
      <w:r>
        <w:rPr>
          <w:spacing w:val="-6"/>
        </w:rPr>
        <w:t> </w:t>
      </w:r>
      <w:r>
        <w:rPr/>
        <w:t>confiable</w:t>
      </w:r>
      <w:r>
        <w:rPr>
          <w:spacing w:val="-6"/>
        </w:rPr>
        <w:t> </w:t>
      </w:r>
      <w:r>
        <w:rPr/>
        <w:t>y</w:t>
      </w:r>
      <w:r>
        <w:rPr>
          <w:spacing w:val="-11"/>
        </w:rPr>
        <w:t> </w:t>
      </w:r>
      <w:r>
        <w:rPr/>
        <w:t>acorde</w:t>
      </w:r>
      <w:r>
        <w:rPr>
          <w:spacing w:val="-11"/>
        </w:rPr>
        <w:t> </w:t>
      </w:r>
      <w:r>
        <w:rPr/>
        <w:t>a</w:t>
      </w:r>
      <w:r>
        <w:rPr>
          <w:spacing w:val="-11"/>
        </w:rPr>
        <w:t> </w:t>
      </w:r>
      <w:r>
        <w:rPr/>
        <w:t>los</w:t>
      </w:r>
      <w:r>
        <w:rPr>
          <w:spacing w:val="-11"/>
        </w:rPr>
        <w:t> </w:t>
      </w:r>
      <w:r>
        <w:rPr/>
        <w:t>requisitos</w:t>
      </w:r>
      <w:r>
        <w:rPr>
          <w:spacing w:val="-11"/>
        </w:rPr>
        <w:t> </w:t>
      </w:r>
      <w:r>
        <w:rPr/>
        <w:t>nacionales</w:t>
      </w:r>
      <w:r>
        <w:rPr>
          <w:spacing w:val="-11"/>
        </w:rPr>
        <w:t> </w:t>
      </w:r>
      <w:r>
        <w:rPr/>
        <w:t>(DIAN, 2023) (Resolución 000165 de 2023).</w:t>
      </w:r>
    </w:p>
    <w:p>
      <w:pPr>
        <w:pStyle w:val="Heading2"/>
        <w:spacing w:before="226"/>
        <w:jc w:val="both"/>
      </w:pPr>
      <w:bookmarkStart w:name="Marco geográfico" w:id="41"/>
      <w:bookmarkEnd w:id="41"/>
      <w:r>
        <w:rPr>
          <w:b w:val="0"/>
        </w:rPr>
      </w:r>
      <w:bookmarkStart w:name="_bookmark16" w:id="42"/>
      <w:bookmarkEnd w:id="42"/>
      <w:r>
        <w:rPr>
          <w:b w:val="0"/>
        </w:rPr>
      </w:r>
      <w:r>
        <w:rPr/>
        <w:t>Marco</w:t>
      </w:r>
      <w:r>
        <w:rPr>
          <w:spacing w:val="-5"/>
        </w:rPr>
        <w:t> </w:t>
      </w:r>
      <w:r>
        <w:rPr>
          <w:spacing w:val="-2"/>
        </w:rPr>
        <w:t>geográfico</w:t>
      </w:r>
    </w:p>
    <w:p>
      <w:pPr>
        <w:pStyle w:val="BodyText"/>
        <w:spacing w:before="168"/>
        <w:rPr>
          <w:rFonts w:ascii="Arial"/>
          <w:b/>
        </w:rPr>
      </w:pPr>
    </w:p>
    <w:p>
      <w:pPr>
        <w:pStyle w:val="BodyText"/>
        <w:spacing w:line="352" w:lineRule="auto" w:after="4"/>
        <w:ind w:left="466" w:right="747"/>
        <w:jc w:val="both"/>
      </w:pPr>
      <w:r>
        <w:rPr/>
        <w:t>El establecimiento</w:t>
      </w:r>
      <w:r>
        <w:rPr>
          <w:spacing w:val="-5"/>
        </w:rPr>
        <w:t> </w:t>
      </w:r>
      <w:r>
        <w:rPr/>
        <w:t>“hiper</w:t>
      </w:r>
      <w:r>
        <w:rPr>
          <w:spacing w:val="-1"/>
        </w:rPr>
        <w:t> </w:t>
      </w:r>
      <w:r>
        <w:rPr/>
        <w:t>droguería</w:t>
      </w:r>
      <w:r>
        <w:rPr>
          <w:spacing w:val="-1"/>
        </w:rPr>
        <w:t> </w:t>
      </w:r>
      <w:r>
        <w:rPr/>
        <w:t>Federman”</w:t>
      </w:r>
      <w:r>
        <w:rPr>
          <w:spacing w:val="-1"/>
        </w:rPr>
        <w:t> </w:t>
      </w:r>
      <w:r>
        <w:rPr/>
        <w:t>se</w:t>
      </w:r>
      <w:r>
        <w:rPr>
          <w:spacing w:val="-1"/>
        </w:rPr>
        <w:t> </w:t>
      </w:r>
      <w:r>
        <w:rPr/>
        <w:t>encuentra</w:t>
      </w:r>
      <w:r>
        <w:rPr>
          <w:spacing w:val="-5"/>
        </w:rPr>
        <w:t> </w:t>
      </w:r>
      <w:r>
        <w:rPr/>
        <w:t>en</w:t>
      </w:r>
      <w:r>
        <w:rPr>
          <w:spacing w:val="-2"/>
        </w:rPr>
        <w:t> </w:t>
      </w:r>
      <w:r>
        <w:rPr/>
        <w:t>el barrio</w:t>
      </w:r>
      <w:r>
        <w:rPr>
          <w:spacing w:val="-5"/>
        </w:rPr>
        <w:t> </w:t>
      </w:r>
      <w:r>
        <w:rPr/>
        <w:t>Nicolás</w:t>
      </w:r>
      <w:r>
        <w:rPr>
          <w:spacing w:val="-2"/>
        </w:rPr>
        <w:t> </w:t>
      </w:r>
      <w:r>
        <w:rPr/>
        <w:t>de Federman de</w:t>
      </w:r>
      <w:r>
        <w:rPr>
          <w:spacing w:val="-3"/>
        </w:rPr>
        <w:t> </w:t>
      </w:r>
      <w:r>
        <w:rPr/>
        <w:t>la</w:t>
      </w:r>
      <w:r>
        <w:rPr>
          <w:spacing w:val="-3"/>
        </w:rPr>
        <w:t> </w:t>
      </w:r>
      <w:r>
        <w:rPr/>
        <w:t>localidad de</w:t>
      </w:r>
      <w:r>
        <w:rPr>
          <w:spacing w:val="-3"/>
        </w:rPr>
        <w:t> </w:t>
      </w:r>
      <w:r>
        <w:rPr/>
        <w:t>Teusaquillo entre carreras 45</w:t>
      </w:r>
      <w:r>
        <w:rPr>
          <w:spacing w:val="-3"/>
        </w:rPr>
        <w:t> </w:t>
      </w:r>
      <w:r>
        <w:rPr/>
        <w:t>y 36a con nomenclatura de ubicación calle 58 a bis #37-56. Cercana a la clínica Federman y la Universidad Antonio Nariño sede Federman.</w:t>
      </w:r>
    </w:p>
    <w:p>
      <w:pPr>
        <w:pStyle w:val="BodyText"/>
        <w:ind w:left="675"/>
        <w:rPr>
          <w:sz w:val="20"/>
        </w:rPr>
      </w:pPr>
      <w:r>
        <w:rPr>
          <w:sz w:val="20"/>
        </w:rPr>
        <w:drawing>
          <wp:inline distT="0" distB="0" distL="0" distR="0">
            <wp:extent cx="4433456" cy="3043237"/>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1" cstate="print"/>
                    <a:stretch>
                      <a:fillRect/>
                    </a:stretch>
                  </pic:blipFill>
                  <pic:spPr>
                    <a:xfrm>
                      <a:off x="0" y="0"/>
                      <a:ext cx="4433456" cy="3043237"/>
                    </a:xfrm>
                    <a:prstGeom prst="rect">
                      <a:avLst/>
                    </a:prstGeom>
                  </pic:spPr>
                </pic:pic>
              </a:graphicData>
            </a:graphic>
          </wp:inline>
        </w:drawing>
      </w:r>
      <w:r>
        <w:rPr>
          <w:sz w:val="20"/>
        </w:rPr>
      </w:r>
    </w:p>
    <w:p>
      <w:pPr>
        <w:spacing w:before="29"/>
        <w:ind w:left="452" w:right="0" w:firstLine="0"/>
        <w:jc w:val="both"/>
        <w:rPr>
          <w:rFonts w:ascii="Arial" w:hAnsi="Arial"/>
          <w:i/>
          <w:sz w:val="18"/>
        </w:rPr>
      </w:pPr>
      <w:bookmarkStart w:name="_bookmark17" w:id="43"/>
      <w:bookmarkEnd w:id="43"/>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10"/>
          <w:sz w:val="18"/>
        </w:rPr>
        <w:t>2</w:t>
      </w:r>
    </w:p>
    <w:p>
      <w:pPr>
        <w:spacing w:before="201"/>
        <w:ind w:left="452" w:right="0" w:firstLine="0"/>
        <w:jc w:val="both"/>
        <w:rPr>
          <w:rFonts w:ascii="Arial"/>
          <w:i/>
          <w:sz w:val="18"/>
        </w:rPr>
      </w:pPr>
      <w:r>
        <w:rPr>
          <w:rFonts w:ascii="Arial"/>
          <w:i/>
          <w:color w:val="44536A"/>
          <w:sz w:val="18"/>
        </w:rPr>
        <w:t>fuente:</w:t>
      </w:r>
      <w:r>
        <w:rPr>
          <w:rFonts w:ascii="Arial"/>
          <w:i/>
          <w:color w:val="44536A"/>
          <w:spacing w:val="-8"/>
          <w:sz w:val="18"/>
        </w:rPr>
        <w:t> </w:t>
      </w:r>
      <w:r>
        <w:rPr>
          <w:rFonts w:ascii="Arial"/>
          <w:i/>
          <w:color w:val="44536A"/>
          <w:sz w:val="18"/>
        </w:rPr>
        <w:t>Google</w:t>
      </w:r>
      <w:r>
        <w:rPr>
          <w:rFonts w:ascii="Arial"/>
          <w:i/>
          <w:color w:val="44536A"/>
          <w:spacing w:val="-1"/>
          <w:sz w:val="18"/>
        </w:rPr>
        <w:t> </w:t>
      </w:r>
      <w:r>
        <w:rPr>
          <w:rFonts w:ascii="Arial"/>
          <w:i/>
          <w:color w:val="44536A"/>
          <w:spacing w:val="-4"/>
          <w:sz w:val="18"/>
        </w:rPr>
        <w:t>maps</w:t>
      </w:r>
    </w:p>
    <w:p>
      <w:pPr>
        <w:spacing w:after="0"/>
        <w:jc w:val="both"/>
        <w:rPr>
          <w:rFonts w:ascii="Arial"/>
          <w:i/>
          <w:sz w:val="18"/>
        </w:rPr>
        <w:sectPr>
          <w:pgSz w:w="12240" w:h="15840"/>
          <w:pgMar w:header="772" w:footer="0" w:top="1840" w:bottom="280" w:left="1800" w:right="360"/>
        </w:sectPr>
      </w:pPr>
    </w:p>
    <w:p>
      <w:pPr>
        <w:pStyle w:val="BodyText"/>
        <w:rPr>
          <w:rFonts w:ascii="Arial"/>
          <w:i/>
        </w:rPr>
      </w:pPr>
    </w:p>
    <w:p>
      <w:pPr>
        <w:pStyle w:val="BodyText"/>
        <w:spacing w:before="146"/>
        <w:rPr>
          <w:rFonts w:ascii="Arial"/>
          <w:i/>
        </w:rPr>
      </w:pPr>
    </w:p>
    <w:p>
      <w:pPr>
        <w:pStyle w:val="Heading2"/>
        <w:ind w:left="169"/>
        <w:jc w:val="center"/>
      </w:pPr>
      <w:bookmarkStart w:name="Estado del arte" w:id="44"/>
      <w:bookmarkEnd w:id="44"/>
      <w:r>
        <w:rPr>
          <w:b w:val="0"/>
        </w:rPr>
      </w:r>
      <w:bookmarkStart w:name="_bookmark18" w:id="45"/>
      <w:bookmarkEnd w:id="45"/>
      <w:r>
        <w:rPr>
          <w:b w:val="0"/>
        </w:rPr>
      </w:r>
      <w:r>
        <w:rPr/>
        <w:t>Estado</w:t>
      </w:r>
      <w:r>
        <w:rPr>
          <w:spacing w:val="-5"/>
        </w:rPr>
        <w:t> </w:t>
      </w:r>
      <w:r>
        <w:rPr/>
        <w:t>del</w:t>
      </w:r>
      <w:r>
        <w:rPr>
          <w:spacing w:val="-3"/>
        </w:rPr>
        <w:t> </w:t>
      </w:r>
      <w:r>
        <w:rPr>
          <w:spacing w:val="-4"/>
        </w:rPr>
        <w:t>arte</w:t>
      </w:r>
    </w:p>
    <w:p>
      <w:pPr>
        <w:pStyle w:val="BodyText"/>
        <w:spacing w:before="263"/>
        <w:rPr>
          <w:rFonts w:ascii="Arial"/>
          <w:b/>
        </w:rPr>
      </w:pPr>
    </w:p>
    <w:p>
      <w:pPr>
        <w:pStyle w:val="BodyText"/>
        <w:spacing w:line="355" w:lineRule="auto"/>
        <w:ind w:left="476" w:right="765" w:hanging="10"/>
        <w:jc w:val="both"/>
      </w:pPr>
      <w:r>
        <w:rPr/>
        <w:t>A continuación, se expondrán diversas investigaciones relacionadas con trabajos que abordan temas similares al desarrollado en el presente trabajo de grado. Posteriormente, se realizará una breve descripción de cada uno de los estudios </w:t>
      </w:r>
      <w:r>
        <w:rPr>
          <w:spacing w:val="-2"/>
        </w:rPr>
        <w:t>investigados.</w:t>
      </w:r>
    </w:p>
    <w:p>
      <w:pPr>
        <w:pStyle w:val="BodyText"/>
        <w:spacing w:before="157"/>
      </w:pPr>
    </w:p>
    <w:p>
      <w:pPr>
        <w:pStyle w:val="ListParagraph"/>
        <w:numPr>
          <w:ilvl w:val="0"/>
          <w:numId w:val="3"/>
        </w:numPr>
        <w:tabs>
          <w:tab w:pos="1191" w:val="left" w:leader="none"/>
          <w:tab w:pos="3107" w:val="left" w:leader="none"/>
          <w:tab w:pos="4543" w:val="left" w:leader="none"/>
          <w:tab w:pos="5897" w:val="left" w:leader="none"/>
          <w:tab w:pos="7803" w:val="left" w:leader="none"/>
        </w:tabs>
        <w:spacing w:line="360" w:lineRule="auto" w:before="0" w:after="0"/>
        <w:ind w:left="1191" w:right="683" w:hanging="360"/>
        <w:jc w:val="left"/>
        <w:rPr>
          <w:sz w:val="24"/>
        </w:rPr>
      </w:pPr>
      <w:bookmarkStart w:name="•  El control inventarios en el volumen " w:id="46"/>
      <w:bookmarkEnd w:id="46"/>
      <w:r>
        <w:rPr/>
      </w:r>
      <w:r>
        <w:rPr>
          <w:rFonts w:ascii="Arial" w:hAnsi="Arial"/>
          <w:b/>
          <w:sz w:val="24"/>
        </w:rPr>
        <w:t>El control inventarios en el volumen de ventas de las farmacias de </w:t>
      </w:r>
      <w:r>
        <w:rPr>
          <w:rFonts w:ascii="Arial" w:hAnsi="Arial"/>
          <w:b/>
          <w:spacing w:val="-2"/>
          <w:sz w:val="24"/>
        </w:rPr>
        <w:t>Portoviejo</w:t>
      </w:r>
      <w:r>
        <w:rPr>
          <w:rFonts w:ascii="Arial" w:hAnsi="Arial"/>
          <w:b/>
          <w:sz w:val="24"/>
        </w:rPr>
        <w:tab/>
      </w:r>
      <w:r>
        <w:rPr>
          <w:rFonts w:ascii="Arial" w:hAnsi="Arial"/>
          <w:b/>
          <w:spacing w:val="-2"/>
          <w:sz w:val="24"/>
        </w:rPr>
        <w:t>(</w:t>
      </w:r>
      <w:r>
        <w:rPr>
          <w:spacing w:val="-2"/>
          <w:sz w:val="24"/>
        </w:rPr>
        <w:t>María</w:t>
      </w:r>
      <w:r>
        <w:rPr>
          <w:sz w:val="24"/>
        </w:rPr>
        <w:tab/>
      </w:r>
      <w:r>
        <w:rPr>
          <w:spacing w:val="-4"/>
          <w:sz w:val="24"/>
        </w:rPr>
        <w:t>Belen</w:t>
      </w:r>
      <w:r>
        <w:rPr>
          <w:sz w:val="24"/>
        </w:rPr>
        <w:tab/>
      </w:r>
      <w:r>
        <w:rPr>
          <w:spacing w:val="-2"/>
          <w:sz w:val="24"/>
        </w:rPr>
        <w:t>Zambrano</w:t>
      </w:r>
      <w:r>
        <w:rPr>
          <w:sz w:val="24"/>
        </w:rPr>
        <w:tab/>
      </w:r>
      <w:r>
        <w:rPr>
          <w:spacing w:val="-2"/>
          <w:sz w:val="24"/>
        </w:rPr>
        <w:t>Arteaga,2024): </w:t>
      </w:r>
      <w:r>
        <w:rPr>
          <w:color w:val="333333"/>
          <w:sz w:val="24"/>
        </w:rPr>
        <w:t>“En un entorno empresarial donde la eficiencia operativa y la capacidad de respuesta al mercado son cruciales, este estudio se enfoca en las redes de Farmacias</w:t>
      </w:r>
      <w:r>
        <w:rPr>
          <w:color w:val="333333"/>
          <w:spacing w:val="-8"/>
          <w:sz w:val="24"/>
        </w:rPr>
        <w:t> </w:t>
      </w:r>
      <w:r>
        <w:rPr>
          <w:color w:val="333333"/>
          <w:sz w:val="24"/>
        </w:rPr>
        <w:t>San</w:t>
      </w:r>
      <w:r>
        <w:rPr>
          <w:color w:val="333333"/>
          <w:spacing w:val="-8"/>
          <w:sz w:val="24"/>
        </w:rPr>
        <w:t> </w:t>
      </w:r>
      <w:r>
        <w:rPr>
          <w:color w:val="333333"/>
          <w:sz w:val="24"/>
        </w:rPr>
        <w:t>Gregorio</w:t>
      </w:r>
      <w:r>
        <w:rPr>
          <w:color w:val="333333"/>
          <w:spacing w:val="-8"/>
          <w:sz w:val="24"/>
        </w:rPr>
        <w:t> </w:t>
      </w:r>
      <w:r>
        <w:rPr>
          <w:color w:val="333333"/>
          <w:sz w:val="24"/>
        </w:rPr>
        <w:t>de</w:t>
      </w:r>
      <w:r>
        <w:rPr>
          <w:color w:val="333333"/>
          <w:spacing w:val="-8"/>
          <w:sz w:val="24"/>
        </w:rPr>
        <w:t> </w:t>
      </w:r>
      <w:r>
        <w:rPr>
          <w:color w:val="333333"/>
          <w:sz w:val="24"/>
        </w:rPr>
        <w:t>Portoviejo</w:t>
      </w:r>
      <w:r>
        <w:rPr>
          <w:color w:val="333333"/>
          <w:spacing w:val="-8"/>
          <w:sz w:val="24"/>
        </w:rPr>
        <w:t> </w:t>
      </w:r>
      <w:r>
        <w:rPr>
          <w:color w:val="333333"/>
          <w:sz w:val="24"/>
        </w:rPr>
        <w:t>para</w:t>
      </w:r>
      <w:r>
        <w:rPr>
          <w:color w:val="333333"/>
          <w:spacing w:val="-8"/>
          <w:sz w:val="24"/>
        </w:rPr>
        <w:t> </w:t>
      </w:r>
      <w:r>
        <w:rPr>
          <w:color w:val="333333"/>
          <w:sz w:val="24"/>
        </w:rPr>
        <w:t>examinar</w:t>
      </w:r>
      <w:r>
        <w:rPr>
          <w:color w:val="333333"/>
          <w:spacing w:val="-7"/>
          <w:sz w:val="24"/>
        </w:rPr>
        <w:t> </w:t>
      </w:r>
      <w:r>
        <w:rPr>
          <w:color w:val="333333"/>
          <w:sz w:val="24"/>
        </w:rPr>
        <w:t>el</w:t>
      </w:r>
      <w:r>
        <w:rPr>
          <w:color w:val="333333"/>
          <w:spacing w:val="-9"/>
          <w:sz w:val="24"/>
        </w:rPr>
        <w:t> </w:t>
      </w:r>
      <w:r>
        <w:rPr>
          <w:color w:val="333333"/>
          <w:sz w:val="24"/>
        </w:rPr>
        <w:t>impacto</w:t>
      </w:r>
      <w:r>
        <w:rPr>
          <w:color w:val="333333"/>
          <w:spacing w:val="-7"/>
          <w:sz w:val="24"/>
        </w:rPr>
        <w:t> </w:t>
      </w:r>
      <w:r>
        <w:rPr>
          <w:color w:val="333333"/>
          <w:sz w:val="24"/>
        </w:rPr>
        <w:t>de</w:t>
      </w:r>
      <w:r>
        <w:rPr>
          <w:color w:val="333333"/>
          <w:spacing w:val="-8"/>
          <w:sz w:val="24"/>
        </w:rPr>
        <w:t> </w:t>
      </w:r>
      <w:r>
        <w:rPr>
          <w:color w:val="333333"/>
          <w:sz w:val="24"/>
        </w:rPr>
        <w:t>la</w:t>
      </w:r>
      <w:r>
        <w:rPr>
          <w:color w:val="333333"/>
          <w:spacing w:val="-8"/>
          <w:sz w:val="24"/>
        </w:rPr>
        <w:t> </w:t>
      </w:r>
      <w:r>
        <w:rPr>
          <w:color w:val="333333"/>
          <w:sz w:val="24"/>
        </w:rPr>
        <w:t>gestión de inventarios en el incremento de las ventas. Con el propósito de entender cómo las estrategias de control de inventario pueden influir directamente en el</w:t>
      </w:r>
      <w:r>
        <w:rPr>
          <w:color w:val="333333"/>
          <w:spacing w:val="80"/>
          <w:sz w:val="24"/>
        </w:rPr>
        <w:t> </w:t>
      </w:r>
      <w:r>
        <w:rPr>
          <w:color w:val="333333"/>
          <w:sz w:val="24"/>
        </w:rPr>
        <w:t>rendimiento</w:t>
      </w:r>
      <w:r>
        <w:rPr>
          <w:color w:val="333333"/>
          <w:spacing w:val="80"/>
          <w:sz w:val="24"/>
        </w:rPr>
        <w:t> </w:t>
      </w:r>
      <w:r>
        <w:rPr>
          <w:color w:val="333333"/>
          <w:sz w:val="24"/>
        </w:rPr>
        <w:t>comercial,</w:t>
      </w:r>
      <w:r>
        <w:rPr>
          <w:color w:val="333333"/>
          <w:spacing w:val="80"/>
          <w:sz w:val="24"/>
        </w:rPr>
        <w:t> </w:t>
      </w:r>
      <w:r>
        <w:rPr>
          <w:color w:val="333333"/>
          <w:sz w:val="24"/>
        </w:rPr>
        <w:t>se</w:t>
      </w:r>
      <w:r>
        <w:rPr>
          <w:color w:val="333333"/>
          <w:spacing w:val="80"/>
          <w:sz w:val="24"/>
        </w:rPr>
        <w:t> </w:t>
      </w:r>
      <w:r>
        <w:rPr>
          <w:color w:val="333333"/>
          <w:sz w:val="24"/>
        </w:rPr>
        <w:t>adopta</w:t>
      </w:r>
      <w:r>
        <w:rPr>
          <w:color w:val="333333"/>
          <w:spacing w:val="80"/>
          <w:sz w:val="24"/>
        </w:rPr>
        <w:t> </w:t>
      </w:r>
      <w:r>
        <w:rPr>
          <w:color w:val="333333"/>
          <w:sz w:val="24"/>
        </w:rPr>
        <w:t>una</w:t>
      </w:r>
      <w:r>
        <w:rPr>
          <w:color w:val="333333"/>
          <w:spacing w:val="80"/>
          <w:sz w:val="24"/>
        </w:rPr>
        <w:t> </w:t>
      </w:r>
      <w:r>
        <w:rPr>
          <w:color w:val="333333"/>
          <w:sz w:val="24"/>
        </w:rPr>
        <w:t>metodología</w:t>
      </w:r>
      <w:r>
        <w:rPr>
          <w:color w:val="333333"/>
          <w:spacing w:val="80"/>
          <w:sz w:val="24"/>
        </w:rPr>
        <w:t> </w:t>
      </w:r>
      <w:r>
        <w:rPr>
          <w:color w:val="333333"/>
          <w:sz w:val="24"/>
        </w:rPr>
        <w:t>transversal</w:t>
      </w:r>
      <w:r>
        <w:rPr>
          <w:color w:val="333333"/>
          <w:spacing w:val="80"/>
          <w:sz w:val="24"/>
        </w:rPr>
        <w:t> </w:t>
      </w:r>
      <w:r>
        <w:rPr>
          <w:color w:val="333333"/>
          <w:sz w:val="24"/>
        </w:rPr>
        <w:t>no</w:t>
      </w:r>
      <w:r>
        <w:rPr>
          <w:color w:val="333333"/>
          <w:spacing w:val="40"/>
          <w:sz w:val="24"/>
        </w:rPr>
        <w:t> </w:t>
      </w:r>
      <w:r>
        <w:rPr>
          <w:color w:val="333333"/>
          <w:sz w:val="24"/>
        </w:rPr>
        <w:t>experimental</w:t>
      </w:r>
      <w:r>
        <w:rPr>
          <w:color w:val="333333"/>
          <w:spacing w:val="40"/>
          <w:sz w:val="24"/>
        </w:rPr>
        <w:t> </w:t>
      </w:r>
      <w:r>
        <w:rPr>
          <w:color w:val="333333"/>
          <w:sz w:val="24"/>
        </w:rPr>
        <w:t>de</w:t>
      </w:r>
      <w:r>
        <w:rPr>
          <w:color w:val="333333"/>
          <w:spacing w:val="40"/>
          <w:sz w:val="24"/>
        </w:rPr>
        <w:t> </w:t>
      </w:r>
      <w:r>
        <w:rPr>
          <w:color w:val="333333"/>
          <w:sz w:val="24"/>
        </w:rPr>
        <w:t>nivel</w:t>
      </w:r>
      <w:r>
        <w:rPr>
          <w:color w:val="333333"/>
          <w:spacing w:val="40"/>
          <w:sz w:val="24"/>
        </w:rPr>
        <w:t> </w:t>
      </w:r>
      <w:r>
        <w:rPr>
          <w:color w:val="333333"/>
          <w:sz w:val="24"/>
        </w:rPr>
        <w:t>descriptivo</w:t>
      </w:r>
      <w:r>
        <w:rPr>
          <w:color w:val="333333"/>
          <w:spacing w:val="40"/>
          <w:sz w:val="24"/>
        </w:rPr>
        <w:t> </w:t>
      </w:r>
      <w:r>
        <w:rPr>
          <w:color w:val="333333"/>
          <w:sz w:val="24"/>
        </w:rPr>
        <w:t>correlacional.</w:t>
      </w:r>
      <w:r>
        <w:rPr>
          <w:color w:val="333333"/>
          <w:spacing w:val="40"/>
          <w:sz w:val="24"/>
        </w:rPr>
        <w:t> </w:t>
      </w:r>
      <w:r>
        <w:rPr>
          <w:color w:val="333333"/>
          <w:sz w:val="24"/>
        </w:rPr>
        <w:t>Además,</w:t>
      </w:r>
      <w:r>
        <w:rPr>
          <w:color w:val="333333"/>
          <w:spacing w:val="40"/>
          <w:sz w:val="24"/>
        </w:rPr>
        <w:t> </w:t>
      </w:r>
      <w:r>
        <w:rPr>
          <w:color w:val="333333"/>
          <w:sz w:val="24"/>
        </w:rPr>
        <w:t>se</w:t>
      </w:r>
      <w:r>
        <w:rPr>
          <w:color w:val="333333"/>
          <w:spacing w:val="40"/>
          <w:sz w:val="24"/>
        </w:rPr>
        <w:t> </w:t>
      </w:r>
      <w:r>
        <w:rPr>
          <w:color w:val="333333"/>
          <w:sz w:val="24"/>
        </w:rPr>
        <w:t>observa</w:t>
      </w:r>
      <w:r>
        <w:rPr>
          <w:color w:val="333333"/>
          <w:spacing w:val="40"/>
          <w:sz w:val="24"/>
        </w:rPr>
        <w:t> </w:t>
      </w:r>
      <w:r>
        <w:rPr>
          <w:color w:val="333333"/>
          <w:sz w:val="24"/>
        </w:rPr>
        <w:t>una correlación significativa entre el uso de sistemas de registro y evaluación, lo que resalta</w:t>
      </w:r>
      <w:r>
        <w:rPr>
          <w:color w:val="333333"/>
          <w:spacing w:val="-4"/>
          <w:sz w:val="24"/>
        </w:rPr>
        <w:t> </w:t>
      </w:r>
      <w:r>
        <w:rPr>
          <w:color w:val="333333"/>
          <w:sz w:val="24"/>
        </w:rPr>
        <w:t>la</w:t>
      </w:r>
      <w:r>
        <w:rPr>
          <w:color w:val="333333"/>
          <w:spacing w:val="-4"/>
          <w:sz w:val="24"/>
        </w:rPr>
        <w:t> </w:t>
      </w:r>
      <w:r>
        <w:rPr>
          <w:color w:val="333333"/>
          <w:sz w:val="24"/>
        </w:rPr>
        <w:t>importancia de</w:t>
      </w:r>
      <w:r>
        <w:rPr>
          <w:color w:val="333333"/>
          <w:spacing w:val="-4"/>
          <w:sz w:val="24"/>
        </w:rPr>
        <w:t> </w:t>
      </w:r>
      <w:r>
        <w:rPr>
          <w:color w:val="333333"/>
          <w:sz w:val="24"/>
        </w:rPr>
        <w:t>la gestión de</w:t>
      </w:r>
      <w:r>
        <w:rPr>
          <w:color w:val="333333"/>
          <w:spacing w:val="-4"/>
          <w:sz w:val="24"/>
        </w:rPr>
        <w:t> </w:t>
      </w:r>
      <w:r>
        <w:rPr>
          <w:color w:val="333333"/>
          <w:sz w:val="24"/>
        </w:rPr>
        <w:t>datos y la</w:t>
      </w:r>
      <w:r>
        <w:rPr>
          <w:color w:val="333333"/>
          <w:spacing w:val="-4"/>
          <w:sz w:val="24"/>
        </w:rPr>
        <w:t> </w:t>
      </w:r>
      <w:r>
        <w:rPr>
          <w:color w:val="333333"/>
          <w:sz w:val="24"/>
        </w:rPr>
        <w:t>inteligencia empresarial en la toma de decisiones eficientes en el sector farmacéutico.”</w:t>
      </w:r>
    </w:p>
    <w:p>
      <w:pPr>
        <w:pStyle w:val="ListParagraph"/>
        <w:numPr>
          <w:ilvl w:val="0"/>
          <w:numId w:val="3"/>
        </w:numPr>
        <w:tabs>
          <w:tab w:pos="1191" w:val="left" w:leader="none"/>
        </w:tabs>
        <w:spacing w:line="355" w:lineRule="auto" w:before="0" w:after="0"/>
        <w:ind w:left="1191" w:right="751" w:hanging="360"/>
        <w:jc w:val="left"/>
        <w:rPr>
          <w:sz w:val="24"/>
        </w:rPr>
      </w:pPr>
      <w:r>
        <w:rPr>
          <w:rFonts w:ascii="Arial" w:hAnsi="Arial"/>
          <w:b/>
          <w:sz w:val="24"/>
        </w:rPr>
        <w:t>Sistema de Inventario de Farmacia Interna en Clínicas Médicas de San Juan Bautista-Misiones </w:t>
      </w:r>
      <w:r>
        <w:rPr>
          <w:sz w:val="24"/>
        </w:rPr>
        <w:t>(Valdéz Espínola, Luz Marina,2020):</w:t>
      </w:r>
    </w:p>
    <w:p>
      <w:pPr>
        <w:pStyle w:val="BodyText"/>
        <w:spacing w:before="125"/>
      </w:pPr>
    </w:p>
    <w:p>
      <w:pPr>
        <w:pStyle w:val="BodyText"/>
        <w:spacing w:line="355" w:lineRule="auto"/>
        <w:ind w:left="1201" w:right="744" w:hanging="10"/>
        <w:jc w:val="both"/>
      </w:pPr>
      <w:r>
        <w:rPr/>
        <w:t>“La</w:t>
      </w:r>
      <w:r>
        <w:rPr>
          <w:spacing w:val="-14"/>
        </w:rPr>
        <w:t> </w:t>
      </w:r>
      <w:r>
        <w:rPr/>
        <w:t>investigación</w:t>
      </w:r>
      <w:r>
        <w:rPr>
          <w:spacing w:val="-14"/>
        </w:rPr>
        <w:t> </w:t>
      </w:r>
      <w:r>
        <w:rPr/>
        <w:t>se</w:t>
      </w:r>
      <w:r>
        <w:rPr>
          <w:spacing w:val="-14"/>
        </w:rPr>
        <w:t> </w:t>
      </w:r>
      <w:r>
        <w:rPr/>
        <w:t>llevó</w:t>
      </w:r>
      <w:r>
        <w:rPr>
          <w:spacing w:val="-14"/>
        </w:rPr>
        <w:t> </w:t>
      </w:r>
      <w:r>
        <w:rPr/>
        <w:t>a</w:t>
      </w:r>
      <w:r>
        <w:rPr>
          <w:spacing w:val="-9"/>
        </w:rPr>
        <w:t> </w:t>
      </w:r>
      <w:r>
        <w:rPr/>
        <w:t>cabo</w:t>
      </w:r>
      <w:r>
        <w:rPr>
          <w:spacing w:val="-14"/>
        </w:rPr>
        <w:t> </w:t>
      </w:r>
      <w:r>
        <w:rPr/>
        <w:t>en</w:t>
      </w:r>
      <w:r>
        <w:rPr>
          <w:spacing w:val="-14"/>
        </w:rPr>
        <w:t> </w:t>
      </w:r>
      <w:r>
        <w:rPr/>
        <w:t>la</w:t>
      </w:r>
      <w:r>
        <w:rPr>
          <w:spacing w:val="-14"/>
        </w:rPr>
        <w:t> </w:t>
      </w:r>
      <w:r>
        <w:rPr/>
        <w:t>ciudad</w:t>
      </w:r>
      <w:r>
        <w:rPr>
          <w:spacing w:val="-14"/>
        </w:rPr>
        <w:t> </w:t>
      </w:r>
      <w:r>
        <w:rPr/>
        <w:t>de</w:t>
      </w:r>
      <w:r>
        <w:rPr>
          <w:spacing w:val="-9"/>
        </w:rPr>
        <w:t> </w:t>
      </w:r>
      <w:r>
        <w:rPr/>
        <w:t>San</w:t>
      </w:r>
      <w:r>
        <w:rPr>
          <w:spacing w:val="-9"/>
        </w:rPr>
        <w:t> </w:t>
      </w:r>
      <w:r>
        <w:rPr/>
        <w:t>Juan</w:t>
      </w:r>
      <w:r>
        <w:rPr>
          <w:spacing w:val="-9"/>
        </w:rPr>
        <w:t> </w:t>
      </w:r>
      <w:r>
        <w:rPr/>
        <w:t>Bautista-Misiones, en dos grandes farmacias internas de clínicas médicas de la Ciudad. Como objetivo</w:t>
      </w:r>
      <w:r>
        <w:rPr>
          <w:spacing w:val="-11"/>
        </w:rPr>
        <w:t> </w:t>
      </w:r>
      <w:r>
        <w:rPr/>
        <w:t>general</w:t>
      </w:r>
      <w:r>
        <w:rPr>
          <w:spacing w:val="-12"/>
        </w:rPr>
        <w:t> </w:t>
      </w:r>
      <w:r>
        <w:rPr/>
        <w:t>determina</w:t>
      </w:r>
      <w:r>
        <w:rPr>
          <w:spacing w:val="-11"/>
        </w:rPr>
        <w:t> </w:t>
      </w:r>
      <w:r>
        <w:rPr/>
        <w:t>el</w:t>
      </w:r>
      <w:r>
        <w:rPr>
          <w:spacing w:val="-8"/>
        </w:rPr>
        <w:t> </w:t>
      </w:r>
      <w:r>
        <w:rPr/>
        <w:t>sistema</w:t>
      </w:r>
      <w:r>
        <w:rPr>
          <w:spacing w:val="-11"/>
        </w:rPr>
        <w:t> </w:t>
      </w:r>
      <w:r>
        <w:rPr/>
        <w:t>de</w:t>
      </w:r>
      <w:r>
        <w:rPr>
          <w:spacing w:val="-16"/>
        </w:rPr>
        <w:t> </w:t>
      </w:r>
      <w:r>
        <w:rPr/>
        <w:t>inventario</w:t>
      </w:r>
      <w:r>
        <w:rPr>
          <w:spacing w:val="-11"/>
        </w:rPr>
        <w:t> </w:t>
      </w:r>
      <w:r>
        <w:rPr/>
        <w:t>de</w:t>
      </w:r>
      <w:r>
        <w:rPr>
          <w:spacing w:val="-16"/>
        </w:rPr>
        <w:t> </w:t>
      </w:r>
      <w:r>
        <w:rPr/>
        <w:t>farmacia</w:t>
      </w:r>
      <w:r>
        <w:rPr>
          <w:spacing w:val="-16"/>
        </w:rPr>
        <w:t> </w:t>
      </w:r>
      <w:r>
        <w:rPr/>
        <w:t>interna</w:t>
      </w:r>
      <w:r>
        <w:rPr>
          <w:spacing w:val="-11"/>
        </w:rPr>
        <w:t> </w:t>
      </w:r>
      <w:r>
        <w:rPr/>
        <w:t>de</w:t>
      </w:r>
      <w:r>
        <w:rPr>
          <w:spacing w:val="-16"/>
        </w:rPr>
        <w:t> </w:t>
      </w:r>
      <w:r>
        <w:rPr/>
        <w:t>las clínicas médicas de San Juan Bautista-Misiones, año 2020. Las farmacias cuentan</w:t>
      </w:r>
      <w:r>
        <w:rPr>
          <w:spacing w:val="-16"/>
        </w:rPr>
        <w:t> </w:t>
      </w:r>
      <w:r>
        <w:rPr/>
        <w:t>con</w:t>
      </w:r>
      <w:r>
        <w:rPr>
          <w:spacing w:val="-16"/>
        </w:rPr>
        <w:t> </w:t>
      </w:r>
      <w:r>
        <w:rPr/>
        <w:t>personal</w:t>
      </w:r>
      <w:r>
        <w:rPr>
          <w:spacing w:val="-16"/>
        </w:rPr>
        <w:t> </w:t>
      </w:r>
      <w:r>
        <w:rPr/>
        <w:t>capacitado</w:t>
      </w:r>
      <w:r>
        <w:rPr>
          <w:spacing w:val="-16"/>
        </w:rPr>
        <w:t> </w:t>
      </w:r>
      <w:r>
        <w:rPr/>
        <w:t>en</w:t>
      </w:r>
      <w:r>
        <w:rPr>
          <w:spacing w:val="-16"/>
        </w:rPr>
        <w:t> </w:t>
      </w:r>
      <w:r>
        <w:rPr/>
        <w:t>el</w:t>
      </w:r>
      <w:r>
        <w:rPr>
          <w:spacing w:val="-16"/>
        </w:rPr>
        <w:t> </w:t>
      </w:r>
      <w:r>
        <w:rPr/>
        <w:t>manejo</w:t>
      </w:r>
      <w:r>
        <w:rPr>
          <w:spacing w:val="-16"/>
        </w:rPr>
        <w:t> </w:t>
      </w:r>
      <w:r>
        <w:rPr/>
        <w:t>de</w:t>
      </w:r>
      <w:r>
        <w:rPr>
          <w:spacing w:val="-16"/>
        </w:rPr>
        <w:t> </w:t>
      </w:r>
      <w:r>
        <w:rPr/>
        <w:t>inventario,</w:t>
      </w:r>
      <w:r>
        <w:rPr>
          <w:spacing w:val="-16"/>
        </w:rPr>
        <w:t> </w:t>
      </w:r>
      <w:r>
        <w:rPr/>
        <w:t>con</w:t>
      </w:r>
      <w:r>
        <w:rPr>
          <w:spacing w:val="-16"/>
        </w:rPr>
        <w:t> </w:t>
      </w:r>
      <w:r>
        <w:rPr/>
        <w:t>la</w:t>
      </w:r>
      <w:r>
        <w:rPr>
          <w:spacing w:val="-16"/>
        </w:rPr>
        <w:t> </w:t>
      </w:r>
      <w:r>
        <w:rPr/>
        <w:t>utilización de programa considerando el consumo promedio histórico de estos productos</w:t>
      </w:r>
      <w:r>
        <w:rPr>
          <w:spacing w:val="-16"/>
        </w:rPr>
        <w:t> </w:t>
      </w:r>
      <w:r>
        <w:rPr/>
        <w:t>y</w:t>
      </w:r>
      <w:r>
        <w:rPr>
          <w:spacing w:val="-16"/>
        </w:rPr>
        <w:t> </w:t>
      </w:r>
      <w:r>
        <w:rPr/>
        <w:t>siguiendo</w:t>
      </w:r>
      <w:r>
        <w:rPr>
          <w:spacing w:val="-16"/>
        </w:rPr>
        <w:t> </w:t>
      </w:r>
      <w:r>
        <w:rPr/>
        <w:t>un</w:t>
      </w:r>
      <w:r>
        <w:rPr>
          <w:spacing w:val="-16"/>
        </w:rPr>
        <w:t> </w:t>
      </w:r>
      <w:r>
        <w:rPr/>
        <w:t>proceso</w:t>
      </w:r>
      <w:r>
        <w:rPr>
          <w:spacing w:val="-16"/>
        </w:rPr>
        <w:t> </w:t>
      </w:r>
      <w:r>
        <w:rPr/>
        <w:t>que</w:t>
      </w:r>
      <w:r>
        <w:rPr>
          <w:spacing w:val="-16"/>
        </w:rPr>
        <w:t> </w:t>
      </w:r>
      <w:r>
        <w:rPr/>
        <w:t>posibilidad</w:t>
      </w:r>
      <w:r>
        <w:rPr>
          <w:spacing w:val="-16"/>
        </w:rPr>
        <w:t> </w:t>
      </w:r>
      <w:r>
        <w:rPr/>
        <w:t>la</w:t>
      </w:r>
      <w:r>
        <w:rPr>
          <w:spacing w:val="-16"/>
        </w:rPr>
        <w:t> </w:t>
      </w:r>
      <w:r>
        <w:rPr/>
        <w:t>obtener</w:t>
      </w:r>
      <w:r>
        <w:rPr>
          <w:spacing w:val="-16"/>
        </w:rPr>
        <w:t> </w:t>
      </w:r>
      <w:r>
        <w:rPr/>
        <w:t>un</w:t>
      </w:r>
      <w:r>
        <w:rPr>
          <w:spacing w:val="-16"/>
        </w:rPr>
        <w:t> </w:t>
      </w:r>
      <w:r>
        <w:rPr/>
        <w:t>dato</w:t>
      </w:r>
      <w:r>
        <w:rPr>
          <w:spacing w:val="-12"/>
        </w:rPr>
        <w:t> </w:t>
      </w:r>
      <w:r>
        <w:rPr/>
        <w:t>confiable</w:t>
      </w:r>
    </w:p>
    <w:p>
      <w:pPr>
        <w:pStyle w:val="BodyText"/>
        <w:spacing w:after="0" w:line="355" w:lineRule="auto"/>
        <w:jc w:val="both"/>
        <w:sectPr>
          <w:pgSz w:w="12240" w:h="15840"/>
          <w:pgMar w:header="772" w:footer="0" w:top="1540" w:bottom="280" w:left="1800" w:right="360"/>
        </w:sectPr>
      </w:pPr>
    </w:p>
    <w:p>
      <w:pPr>
        <w:pStyle w:val="BodyText"/>
        <w:spacing w:before="31"/>
      </w:pPr>
    </w:p>
    <w:p>
      <w:pPr>
        <w:pStyle w:val="BodyText"/>
        <w:spacing w:line="352" w:lineRule="auto"/>
        <w:ind w:left="1201" w:right="752"/>
        <w:jc w:val="both"/>
      </w:pPr>
      <w:r>
        <w:rPr/>
        <w:t>de</w:t>
      </w:r>
      <w:r>
        <w:rPr>
          <w:spacing w:val="-16"/>
        </w:rPr>
        <w:t> </w:t>
      </w:r>
      <w:r>
        <w:rPr/>
        <w:t>la</w:t>
      </w:r>
      <w:r>
        <w:rPr>
          <w:spacing w:val="-14"/>
        </w:rPr>
        <w:t> </w:t>
      </w:r>
      <w:r>
        <w:rPr/>
        <w:t>cantidad</w:t>
      </w:r>
      <w:r>
        <w:rPr>
          <w:spacing w:val="-14"/>
        </w:rPr>
        <w:t> </w:t>
      </w:r>
      <w:r>
        <w:rPr/>
        <w:t>de</w:t>
      </w:r>
      <w:r>
        <w:rPr>
          <w:spacing w:val="-14"/>
        </w:rPr>
        <w:t> </w:t>
      </w:r>
      <w:r>
        <w:rPr/>
        <w:t>productos</w:t>
      </w:r>
      <w:r>
        <w:rPr>
          <w:spacing w:val="-14"/>
        </w:rPr>
        <w:t> </w:t>
      </w:r>
      <w:r>
        <w:rPr/>
        <w:t>consumidos</w:t>
      </w:r>
      <w:r>
        <w:rPr>
          <w:spacing w:val="-14"/>
        </w:rPr>
        <w:t> </w:t>
      </w:r>
      <w:r>
        <w:rPr/>
        <w:t>para</w:t>
      </w:r>
      <w:r>
        <w:rPr>
          <w:spacing w:val="-14"/>
        </w:rPr>
        <w:t> </w:t>
      </w:r>
      <w:r>
        <w:rPr/>
        <w:t>todos</w:t>
      </w:r>
      <w:r>
        <w:rPr>
          <w:spacing w:val="-14"/>
        </w:rPr>
        <w:t> </w:t>
      </w:r>
      <w:r>
        <w:rPr/>
        <w:t>los</w:t>
      </w:r>
      <w:r>
        <w:rPr>
          <w:spacing w:val="-14"/>
        </w:rPr>
        <w:t> </w:t>
      </w:r>
      <w:r>
        <w:rPr/>
        <w:t>artículos</w:t>
      </w:r>
      <w:r>
        <w:rPr>
          <w:spacing w:val="-16"/>
        </w:rPr>
        <w:t> </w:t>
      </w:r>
      <w:r>
        <w:rPr/>
        <w:t>involucrados tanto en almacenes y unidades de servicios o atención al público. Para la identificación de las mercaderías en stock y facilitar su identificación lo realizan por medio del método de clasificación de inventario A.B.C, para organizar los productos del almacén en base a su importancia, relevancia para la farmacia y rotación generada.”</w:t>
      </w:r>
    </w:p>
    <w:p>
      <w:pPr>
        <w:pStyle w:val="BodyText"/>
        <w:spacing w:before="133"/>
      </w:pPr>
    </w:p>
    <w:p>
      <w:pPr>
        <w:pStyle w:val="ListParagraph"/>
        <w:numPr>
          <w:ilvl w:val="0"/>
          <w:numId w:val="3"/>
        </w:numPr>
        <w:tabs>
          <w:tab w:pos="1191" w:val="left" w:leader="none"/>
        </w:tabs>
        <w:spacing w:line="352" w:lineRule="auto" w:before="0" w:after="0"/>
        <w:ind w:left="1191" w:right="743" w:hanging="360"/>
        <w:jc w:val="both"/>
        <w:rPr>
          <w:sz w:val="24"/>
        </w:rPr>
      </w:pPr>
      <w:r>
        <w:rPr>
          <w:rFonts w:ascii="Arial" w:hAnsi="Arial"/>
          <w:b/>
          <w:sz w:val="24"/>
        </w:rPr>
        <w:t>Propuesta</w:t>
      </w:r>
      <w:r>
        <w:rPr>
          <w:rFonts w:ascii="Arial" w:hAnsi="Arial"/>
          <w:b/>
          <w:spacing w:val="-2"/>
          <w:sz w:val="24"/>
        </w:rPr>
        <w:t> </w:t>
      </w:r>
      <w:r>
        <w:rPr>
          <w:rFonts w:ascii="Arial" w:hAnsi="Arial"/>
          <w:b/>
          <w:sz w:val="24"/>
        </w:rPr>
        <w:t>de</w:t>
      </w:r>
      <w:r>
        <w:rPr>
          <w:rFonts w:ascii="Arial" w:hAnsi="Arial"/>
          <w:b/>
          <w:spacing w:val="-2"/>
          <w:sz w:val="24"/>
        </w:rPr>
        <w:t> </w:t>
      </w:r>
      <w:r>
        <w:rPr>
          <w:rFonts w:ascii="Arial" w:hAnsi="Arial"/>
          <w:b/>
          <w:sz w:val="24"/>
        </w:rPr>
        <w:t>mejora</w:t>
      </w:r>
      <w:r>
        <w:rPr>
          <w:rFonts w:ascii="Arial" w:hAnsi="Arial"/>
          <w:b/>
          <w:spacing w:val="-6"/>
          <w:sz w:val="24"/>
        </w:rPr>
        <w:t> </w:t>
      </w:r>
      <w:r>
        <w:rPr>
          <w:rFonts w:ascii="Arial" w:hAnsi="Arial"/>
          <w:b/>
          <w:sz w:val="24"/>
        </w:rPr>
        <w:t>en</w:t>
      </w:r>
      <w:r>
        <w:rPr>
          <w:rFonts w:ascii="Arial" w:hAnsi="Arial"/>
          <w:b/>
          <w:spacing w:val="-5"/>
          <w:sz w:val="24"/>
        </w:rPr>
        <w:t> </w:t>
      </w:r>
      <w:r>
        <w:rPr>
          <w:rFonts w:ascii="Arial" w:hAnsi="Arial"/>
          <w:b/>
          <w:sz w:val="24"/>
        </w:rPr>
        <w:t>el</w:t>
      </w:r>
      <w:r>
        <w:rPr>
          <w:rFonts w:ascii="Arial" w:hAnsi="Arial"/>
          <w:b/>
          <w:spacing w:val="-7"/>
          <w:sz w:val="24"/>
        </w:rPr>
        <w:t> </w:t>
      </w:r>
      <w:r>
        <w:rPr>
          <w:rFonts w:ascii="Arial" w:hAnsi="Arial"/>
          <w:b/>
          <w:sz w:val="24"/>
        </w:rPr>
        <w:t>proceso</w:t>
      </w:r>
      <w:r>
        <w:rPr>
          <w:rFonts w:ascii="Arial" w:hAnsi="Arial"/>
          <w:b/>
          <w:spacing w:val="-5"/>
          <w:sz w:val="24"/>
        </w:rPr>
        <w:t> </w:t>
      </w:r>
      <w:r>
        <w:rPr>
          <w:rFonts w:ascii="Arial" w:hAnsi="Arial"/>
          <w:b/>
          <w:sz w:val="24"/>
        </w:rPr>
        <w:t>de</w:t>
      </w:r>
      <w:r>
        <w:rPr>
          <w:rFonts w:ascii="Arial" w:hAnsi="Arial"/>
          <w:b/>
          <w:spacing w:val="-6"/>
          <w:sz w:val="24"/>
        </w:rPr>
        <w:t> </w:t>
      </w:r>
      <w:r>
        <w:rPr>
          <w:rFonts w:ascii="Arial" w:hAnsi="Arial"/>
          <w:b/>
          <w:sz w:val="24"/>
        </w:rPr>
        <w:t>expedición</w:t>
      </w:r>
      <w:r>
        <w:rPr>
          <w:rFonts w:ascii="Arial" w:hAnsi="Arial"/>
          <w:b/>
          <w:spacing w:val="-5"/>
          <w:sz w:val="24"/>
        </w:rPr>
        <w:t> </w:t>
      </w:r>
      <w:r>
        <w:rPr>
          <w:rFonts w:ascii="Arial" w:hAnsi="Arial"/>
          <w:b/>
          <w:sz w:val="24"/>
        </w:rPr>
        <w:t>de</w:t>
      </w:r>
      <w:r>
        <w:rPr>
          <w:rFonts w:ascii="Arial" w:hAnsi="Arial"/>
          <w:b/>
          <w:spacing w:val="-6"/>
          <w:sz w:val="24"/>
        </w:rPr>
        <w:t> </w:t>
      </w:r>
      <w:r>
        <w:rPr>
          <w:rFonts w:ascii="Arial" w:hAnsi="Arial"/>
          <w:b/>
          <w:sz w:val="24"/>
        </w:rPr>
        <w:t>pedidos</w:t>
      </w:r>
      <w:r>
        <w:rPr>
          <w:rFonts w:ascii="Arial" w:hAnsi="Arial"/>
          <w:b/>
          <w:spacing w:val="-6"/>
          <w:sz w:val="24"/>
        </w:rPr>
        <w:t> </w:t>
      </w:r>
      <w:r>
        <w:rPr>
          <w:rFonts w:ascii="Arial" w:hAnsi="Arial"/>
          <w:b/>
          <w:sz w:val="24"/>
        </w:rPr>
        <w:t>en</w:t>
      </w:r>
      <w:r>
        <w:rPr>
          <w:rFonts w:ascii="Arial" w:hAnsi="Arial"/>
          <w:b/>
          <w:spacing w:val="-5"/>
          <w:sz w:val="24"/>
        </w:rPr>
        <w:t> </w:t>
      </w:r>
      <w:r>
        <w:rPr>
          <w:rFonts w:ascii="Arial" w:hAnsi="Arial"/>
          <w:b/>
          <w:sz w:val="24"/>
        </w:rPr>
        <w:t>el</w:t>
      </w:r>
      <w:r>
        <w:rPr>
          <w:rFonts w:ascii="Arial" w:hAnsi="Arial"/>
          <w:b/>
          <w:spacing w:val="-6"/>
          <w:sz w:val="24"/>
        </w:rPr>
        <w:t> </w:t>
      </w:r>
      <w:r>
        <w:rPr>
          <w:rFonts w:ascii="Arial" w:hAnsi="Arial"/>
          <w:b/>
          <w:sz w:val="24"/>
        </w:rPr>
        <w:t>área de</w:t>
      </w:r>
      <w:r>
        <w:rPr>
          <w:rFonts w:ascii="Arial" w:hAnsi="Arial"/>
          <w:b/>
          <w:spacing w:val="-13"/>
          <w:sz w:val="24"/>
        </w:rPr>
        <w:t> </w:t>
      </w:r>
      <w:r>
        <w:rPr>
          <w:rFonts w:ascii="Arial" w:hAnsi="Arial"/>
          <w:b/>
          <w:sz w:val="24"/>
        </w:rPr>
        <w:t>despacho</w:t>
      </w:r>
      <w:r>
        <w:rPr>
          <w:rFonts w:ascii="Arial" w:hAnsi="Arial"/>
          <w:b/>
          <w:spacing w:val="-12"/>
          <w:sz w:val="24"/>
        </w:rPr>
        <w:t> </w:t>
      </w:r>
      <w:r>
        <w:rPr>
          <w:rFonts w:ascii="Arial" w:hAnsi="Arial"/>
          <w:b/>
          <w:sz w:val="24"/>
        </w:rPr>
        <w:t>en</w:t>
      </w:r>
      <w:r>
        <w:rPr>
          <w:rFonts w:ascii="Arial" w:hAnsi="Arial"/>
          <w:b/>
          <w:spacing w:val="-13"/>
          <w:sz w:val="24"/>
        </w:rPr>
        <w:t> </w:t>
      </w:r>
      <w:r>
        <w:rPr>
          <w:rFonts w:ascii="Arial" w:hAnsi="Arial"/>
          <w:b/>
          <w:sz w:val="24"/>
        </w:rPr>
        <w:t>la</w:t>
      </w:r>
      <w:r>
        <w:rPr>
          <w:rFonts w:ascii="Arial" w:hAnsi="Arial"/>
          <w:b/>
          <w:spacing w:val="-12"/>
          <w:sz w:val="24"/>
        </w:rPr>
        <w:t> </w:t>
      </w:r>
      <w:r>
        <w:rPr>
          <w:rFonts w:ascii="Arial" w:hAnsi="Arial"/>
          <w:b/>
          <w:sz w:val="24"/>
        </w:rPr>
        <w:t>empresa</w:t>
      </w:r>
      <w:r>
        <w:rPr>
          <w:rFonts w:ascii="Arial" w:hAnsi="Arial"/>
          <w:b/>
          <w:spacing w:val="-13"/>
          <w:sz w:val="24"/>
        </w:rPr>
        <w:t> </w:t>
      </w:r>
      <w:r>
        <w:rPr>
          <w:rFonts w:ascii="Arial" w:hAnsi="Arial"/>
          <w:b/>
          <w:sz w:val="24"/>
        </w:rPr>
        <w:t>Coopidrogas(</w:t>
      </w:r>
      <w:r>
        <w:rPr>
          <w:sz w:val="24"/>
        </w:rPr>
        <w:t>Gutierrez</w:t>
      </w:r>
      <w:r>
        <w:rPr>
          <w:spacing w:val="-11"/>
          <w:sz w:val="24"/>
        </w:rPr>
        <w:t> </w:t>
      </w:r>
      <w:r>
        <w:rPr>
          <w:sz w:val="24"/>
        </w:rPr>
        <w:t>Gomez,</w:t>
      </w:r>
      <w:r>
        <w:rPr>
          <w:spacing w:val="-10"/>
          <w:sz w:val="24"/>
        </w:rPr>
        <w:t> </w:t>
      </w:r>
      <w:r>
        <w:rPr>
          <w:sz w:val="24"/>
        </w:rPr>
        <w:t>Andres</w:t>
      </w:r>
      <w:r>
        <w:rPr>
          <w:spacing w:val="-11"/>
          <w:sz w:val="24"/>
        </w:rPr>
        <w:t> </w:t>
      </w:r>
      <w:r>
        <w:rPr>
          <w:sz w:val="24"/>
        </w:rPr>
        <w:t>Felipe “Vargas Montes, Angie Katherine,2024):</w:t>
      </w:r>
    </w:p>
    <w:p>
      <w:pPr>
        <w:pStyle w:val="BodyText"/>
        <w:spacing w:before="140"/>
      </w:pPr>
    </w:p>
    <w:p>
      <w:pPr>
        <w:pStyle w:val="BodyText"/>
        <w:spacing w:line="355" w:lineRule="auto"/>
        <w:ind w:left="1201" w:right="754" w:hanging="10"/>
        <w:jc w:val="both"/>
      </w:pPr>
      <w:r>
        <w:rPr/>
        <w:t>Este</w:t>
      </w:r>
      <w:r>
        <w:rPr>
          <w:spacing w:val="-4"/>
        </w:rPr>
        <w:t> </w:t>
      </w:r>
      <w:r>
        <w:rPr/>
        <w:t>trabajo</w:t>
      </w:r>
      <w:r>
        <w:rPr>
          <w:spacing w:val="-4"/>
        </w:rPr>
        <w:t> </w:t>
      </w:r>
      <w:r>
        <w:rPr/>
        <w:t>de</w:t>
      </w:r>
      <w:r>
        <w:rPr>
          <w:spacing w:val="-4"/>
        </w:rPr>
        <w:t> </w:t>
      </w:r>
      <w:r>
        <w:rPr/>
        <w:t>grado</w:t>
      </w:r>
      <w:r>
        <w:rPr>
          <w:spacing w:val="-4"/>
        </w:rPr>
        <w:t> </w:t>
      </w:r>
      <w:r>
        <w:rPr/>
        <w:t>propone</w:t>
      </w:r>
      <w:r>
        <w:rPr>
          <w:spacing w:val="-4"/>
        </w:rPr>
        <w:t> </w:t>
      </w:r>
      <w:r>
        <w:rPr/>
        <w:t>un</w:t>
      </w:r>
      <w:r>
        <w:rPr>
          <w:spacing w:val="-4"/>
        </w:rPr>
        <w:t> </w:t>
      </w:r>
      <w:r>
        <w:rPr/>
        <w:t>plan</w:t>
      </w:r>
      <w:r>
        <w:rPr>
          <w:spacing w:val="-4"/>
        </w:rPr>
        <w:t> </w:t>
      </w:r>
      <w:r>
        <w:rPr/>
        <w:t>de</w:t>
      </w:r>
      <w:r>
        <w:rPr>
          <w:spacing w:val="-4"/>
        </w:rPr>
        <w:t> </w:t>
      </w:r>
      <w:r>
        <w:rPr/>
        <w:t>mejora</w:t>
      </w:r>
      <w:r>
        <w:rPr>
          <w:spacing w:val="-4"/>
        </w:rPr>
        <w:t> </w:t>
      </w:r>
      <w:r>
        <w:rPr/>
        <w:t>para</w:t>
      </w:r>
      <w:r>
        <w:rPr>
          <w:spacing w:val="-4"/>
        </w:rPr>
        <w:t> </w:t>
      </w:r>
      <w:r>
        <w:rPr/>
        <w:t>mejorar</w:t>
      </w:r>
      <w:r>
        <w:rPr>
          <w:spacing w:val="-3"/>
        </w:rPr>
        <w:t> </w:t>
      </w:r>
      <w:r>
        <w:rPr/>
        <w:t>el</w:t>
      </w:r>
      <w:r>
        <w:rPr>
          <w:spacing w:val="-1"/>
        </w:rPr>
        <w:t> </w:t>
      </w:r>
      <w:r>
        <w:rPr/>
        <w:t>proceso</w:t>
      </w:r>
      <w:r>
        <w:rPr>
          <w:spacing w:val="-4"/>
        </w:rPr>
        <w:t> </w:t>
      </w:r>
      <w:r>
        <w:rPr/>
        <w:t>de despacho de pedidos en Coopidrogas Sede Principal. El plan se basa en la implementación de un sistema automatizado de gestión de pedidos, la capacitación del personal en las nuevas tecnologías y procedimientos, la mejora de la comunicación y coordinación entre las diferentes áreas involucradas en el proceso, y la evaluación y seguimiento continuo del proceso para asegurar su eficacia.”</w:t>
      </w:r>
    </w:p>
    <w:p>
      <w:pPr>
        <w:pStyle w:val="BodyText"/>
        <w:spacing w:before="155"/>
      </w:pPr>
    </w:p>
    <w:p>
      <w:pPr>
        <w:pStyle w:val="ListParagraph"/>
        <w:numPr>
          <w:ilvl w:val="0"/>
          <w:numId w:val="3"/>
        </w:numPr>
        <w:tabs>
          <w:tab w:pos="1191" w:val="left" w:leader="none"/>
        </w:tabs>
        <w:spacing w:line="364" w:lineRule="auto" w:before="1" w:after="0"/>
        <w:ind w:left="1191" w:right="743" w:hanging="360"/>
        <w:jc w:val="both"/>
        <w:rPr>
          <w:sz w:val="24"/>
        </w:rPr>
      </w:pPr>
      <w:r>
        <w:rPr>
          <w:rFonts w:ascii="Arial" w:hAnsi="Arial"/>
          <w:b/>
          <w:sz w:val="24"/>
        </w:rPr>
        <w:t>Manual</w:t>
      </w:r>
      <w:r>
        <w:rPr>
          <w:rFonts w:ascii="Arial" w:hAnsi="Arial"/>
          <w:b/>
          <w:spacing w:val="-5"/>
          <w:sz w:val="24"/>
        </w:rPr>
        <w:t> </w:t>
      </w:r>
      <w:r>
        <w:rPr>
          <w:rFonts w:ascii="Arial" w:hAnsi="Arial"/>
          <w:b/>
          <w:sz w:val="24"/>
        </w:rPr>
        <w:t>de</w:t>
      </w:r>
      <w:r>
        <w:rPr>
          <w:rFonts w:ascii="Arial" w:hAnsi="Arial"/>
          <w:b/>
          <w:spacing w:val="-5"/>
          <w:sz w:val="24"/>
        </w:rPr>
        <w:t> </w:t>
      </w:r>
      <w:r>
        <w:rPr>
          <w:rFonts w:ascii="Arial" w:hAnsi="Arial"/>
          <w:b/>
          <w:sz w:val="24"/>
        </w:rPr>
        <w:t>Procedimientos</w:t>
      </w:r>
      <w:r>
        <w:rPr>
          <w:rFonts w:ascii="Arial" w:hAnsi="Arial"/>
          <w:b/>
          <w:spacing w:val="-8"/>
          <w:sz w:val="24"/>
        </w:rPr>
        <w:t> </w:t>
      </w:r>
      <w:r>
        <w:rPr>
          <w:rFonts w:ascii="Arial" w:hAnsi="Arial"/>
          <w:b/>
          <w:sz w:val="24"/>
        </w:rPr>
        <w:t>de</w:t>
      </w:r>
      <w:r>
        <w:rPr>
          <w:rFonts w:ascii="Arial" w:hAnsi="Arial"/>
          <w:b/>
          <w:spacing w:val="-5"/>
          <w:sz w:val="24"/>
        </w:rPr>
        <w:t> </w:t>
      </w:r>
      <w:r>
        <w:rPr>
          <w:rFonts w:ascii="Arial" w:hAnsi="Arial"/>
          <w:b/>
          <w:sz w:val="24"/>
        </w:rPr>
        <w:t>Manejo</w:t>
      </w:r>
      <w:r>
        <w:rPr>
          <w:rFonts w:ascii="Arial" w:hAnsi="Arial"/>
          <w:b/>
          <w:spacing w:val="-7"/>
          <w:sz w:val="24"/>
        </w:rPr>
        <w:t> </w:t>
      </w:r>
      <w:r>
        <w:rPr>
          <w:rFonts w:ascii="Arial" w:hAnsi="Arial"/>
          <w:b/>
          <w:sz w:val="24"/>
        </w:rPr>
        <w:t>de</w:t>
      </w:r>
      <w:r>
        <w:rPr>
          <w:rFonts w:ascii="Arial" w:hAnsi="Arial"/>
          <w:b/>
          <w:spacing w:val="-5"/>
          <w:sz w:val="24"/>
        </w:rPr>
        <w:t> </w:t>
      </w:r>
      <w:r>
        <w:rPr>
          <w:rFonts w:ascii="Arial" w:hAnsi="Arial"/>
          <w:b/>
          <w:sz w:val="24"/>
        </w:rPr>
        <w:t>los</w:t>
      </w:r>
      <w:r>
        <w:rPr>
          <w:rFonts w:ascii="Arial" w:hAnsi="Arial"/>
          <w:b/>
          <w:spacing w:val="-5"/>
          <w:sz w:val="24"/>
        </w:rPr>
        <w:t> </w:t>
      </w:r>
      <w:r>
        <w:rPr>
          <w:rFonts w:ascii="Arial" w:hAnsi="Arial"/>
          <w:b/>
          <w:sz w:val="24"/>
        </w:rPr>
        <w:t>Inventarios</w:t>
      </w:r>
      <w:r>
        <w:rPr>
          <w:rFonts w:ascii="Arial" w:hAnsi="Arial"/>
          <w:b/>
          <w:spacing w:val="-5"/>
          <w:sz w:val="24"/>
        </w:rPr>
        <w:t> </w:t>
      </w:r>
      <w:r>
        <w:rPr>
          <w:rFonts w:ascii="Arial" w:hAnsi="Arial"/>
          <w:b/>
          <w:sz w:val="24"/>
        </w:rPr>
        <w:t>para</w:t>
      </w:r>
      <w:r>
        <w:rPr>
          <w:rFonts w:ascii="Arial" w:hAnsi="Arial"/>
          <w:b/>
          <w:spacing w:val="-5"/>
          <w:sz w:val="24"/>
        </w:rPr>
        <w:t> </w:t>
      </w:r>
      <w:r>
        <w:rPr>
          <w:rFonts w:ascii="Arial" w:hAnsi="Arial"/>
          <w:b/>
          <w:sz w:val="24"/>
        </w:rPr>
        <w:t>pequeñas Farmacias en la cuidad de Guayaquil </w:t>
      </w:r>
      <w:r>
        <w:rPr>
          <w:sz w:val="24"/>
        </w:rPr>
        <w:t>(Emma Zulay Delgado </w:t>
      </w:r>
      <w:r>
        <w:rPr>
          <w:spacing w:val="-2"/>
          <w:sz w:val="24"/>
        </w:rPr>
        <w:t>Saeteros,2022):</w:t>
      </w:r>
    </w:p>
    <w:p>
      <w:pPr>
        <w:pStyle w:val="BodyText"/>
        <w:spacing w:before="132"/>
      </w:pPr>
    </w:p>
    <w:p>
      <w:pPr>
        <w:pStyle w:val="BodyText"/>
        <w:spacing w:line="355" w:lineRule="auto"/>
        <w:ind w:left="1268" w:right="753" w:hanging="10"/>
        <w:jc w:val="both"/>
      </w:pPr>
      <w:r>
        <w:rPr/>
        <w:t>“Demostrar la importancia de un manual de procedimiento de un manejo de inventarios para pequeñas farmacias de la Ciudad de Guayaquil. Pesquisa abordada desde una investigación de campo, empleando la entrevista y la encuesta como técnica de recolección de datos y la estadística descriptiva para el análisis de los resultados. La muestra estuvo integrada por 50 farmacias</w:t>
      </w:r>
      <w:r>
        <w:rPr>
          <w:spacing w:val="30"/>
        </w:rPr>
        <w:t>  </w:t>
      </w:r>
      <w:r>
        <w:rPr/>
        <w:t>pequeñas</w:t>
      </w:r>
      <w:r>
        <w:rPr>
          <w:spacing w:val="30"/>
        </w:rPr>
        <w:t>  </w:t>
      </w:r>
      <w:r>
        <w:rPr/>
        <w:t>con</w:t>
      </w:r>
      <w:r>
        <w:rPr>
          <w:spacing w:val="30"/>
        </w:rPr>
        <w:t>  </w:t>
      </w:r>
      <w:r>
        <w:rPr/>
        <w:t>ventas</w:t>
      </w:r>
      <w:r>
        <w:rPr>
          <w:spacing w:val="27"/>
        </w:rPr>
        <w:t>  </w:t>
      </w:r>
      <w:r>
        <w:rPr/>
        <w:t>diarias</w:t>
      </w:r>
      <w:r>
        <w:rPr>
          <w:spacing w:val="28"/>
        </w:rPr>
        <w:t>  </w:t>
      </w:r>
      <w:r>
        <w:rPr/>
        <w:t>entre</w:t>
      </w:r>
      <w:r>
        <w:rPr>
          <w:spacing w:val="30"/>
        </w:rPr>
        <w:t>  </w:t>
      </w:r>
      <w:r>
        <w:rPr/>
        <w:t>$300</w:t>
      </w:r>
      <w:r>
        <w:rPr>
          <w:spacing w:val="30"/>
        </w:rPr>
        <w:t>  </w:t>
      </w:r>
      <w:r>
        <w:rPr/>
        <w:t>a</w:t>
      </w:r>
      <w:r>
        <w:rPr>
          <w:spacing w:val="30"/>
        </w:rPr>
        <w:t>  </w:t>
      </w:r>
      <w:r>
        <w:rPr/>
        <w:t>$500.</w:t>
      </w:r>
      <w:r>
        <w:rPr>
          <w:spacing w:val="31"/>
        </w:rPr>
        <w:t>  </w:t>
      </w:r>
      <w:r>
        <w:rPr>
          <w:spacing w:val="-2"/>
        </w:rPr>
        <w:t>Dicha</w:t>
      </w:r>
    </w:p>
    <w:p>
      <w:pPr>
        <w:pStyle w:val="BodyText"/>
        <w:spacing w:after="0" w:line="355" w:lineRule="auto"/>
        <w:jc w:val="both"/>
        <w:sectPr>
          <w:pgSz w:w="12240" w:h="15840"/>
          <w:pgMar w:header="772" w:footer="0" w:top="1840" w:bottom="280" w:left="1800" w:right="360"/>
        </w:sectPr>
      </w:pPr>
    </w:p>
    <w:p>
      <w:pPr>
        <w:pStyle w:val="BodyText"/>
        <w:spacing w:before="31"/>
      </w:pPr>
    </w:p>
    <w:p>
      <w:pPr>
        <w:pStyle w:val="BodyText"/>
        <w:spacing w:line="355" w:lineRule="auto"/>
        <w:ind w:left="1268" w:right="749"/>
        <w:jc w:val="both"/>
      </w:pPr>
      <w:r>
        <w:rPr/>
        <w:t>investigación revela que el 75% de la muestra encuestados fueron mujeres y los trabajadores entrevistados manifiestan que en ocasiones consiguen medicinas que han caducado dado que no realizan un inventario con frecuencia y más durante la pandemia producto del Covid-19 por lo rápido de dar las respuestas. Se evidencia la necesidad de un manual de procedimientos para el manejo de inventarios en una farmacia pequeña.”</w:t>
      </w:r>
    </w:p>
    <w:p>
      <w:pPr>
        <w:pStyle w:val="ListParagraph"/>
        <w:numPr>
          <w:ilvl w:val="0"/>
          <w:numId w:val="3"/>
        </w:numPr>
        <w:tabs>
          <w:tab w:pos="1191" w:val="left" w:leader="none"/>
        </w:tabs>
        <w:spacing w:line="355" w:lineRule="auto" w:before="0" w:after="0"/>
        <w:ind w:left="1191" w:right="752" w:hanging="360"/>
        <w:jc w:val="both"/>
        <w:rPr>
          <w:sz w:val="24"/>
        </w:rPr>
      </w:pPr>
      <w:r>
        <w:rPr>
          <w:rFonts w:ascii="Arial" w:hAnsi="Arial"/>
          <w:b/>
          <w:sz w:val="24"/>
        </w:rPr>
        <w:t>Sistema de facturación, inventario y cartera de clientes en la farmacia Pharma Sion de la ciudad de Estelí, en el segundo semestre del 2021 </w:t>
      </w:r>
      <w:r>
        <w:rPr>
          <w:sz w:val="24"/>
        </w:rPr>
        <w:t>(Miranda González., Andy Manuel; Vindel Pérez, Brandon Isaac,2022):</w:t>
      </w:r>
    </w:p>
    <w:p>
      <w:pPr>
        <w:pStyle w:val="BodyText"/>
        <w:spacing w:before="131"/>
      </w:pPr>
    </w:p>
    <w:p>
      <w:pPr>
        <w:pStyle w:val="BodyText"/>
        <w:spacing w:line="357" w:lineRule="auto"/>
        <w:ind w:left="1258" w:right="754"/>
        <w:jc w:val="both"/>
      </w:pPr>
      <w:r>
        <w:rPr/>
        <w:t>“La</w:t>
      </w:r>
      <w:r>
        <w:rPr>
          <w:spacing w:val="-10"/>
        </w:rPr>
        <w:t> </w:t>
      </w:r>
      <w:r>
        <w:rPr/>
        <w:t>industria</w:t>
      </w:r>
      <w:r>
        <w:rPr>
          <w:spacing w:val="-10"/>
        </w:rPr>
        <w:t> </w:t>
      </w:r>
      <w:r>
        <w:rPr/>
        <w:t>farmacéutica</w:t>
      </w:r>
      <w:r>
        <w:rPr>
          <w:spacing w:val="-5"/>
        </w:rPr>
        <w:t> </w:t>
      </w:r>
      <w:r>
        <w:rPr/>
        <w:t>ha</w:t>
      </w:r>
      <w:r>
        <w:rPr>
          <w:spacing w:val="-10"/>
        </w:rPr>
        <w:t> </w:t>
      </w:r>
      <w:r>
        <w:rPr/>
        <w:t>revolucionado</w:t>
      </w:r>
      <w:r>
        <w:rPr>
          <w:spacing w:val="-10"/>
        </w:rPr>
        <w:t> </w:t>
      </w:r>
      <w:r>
        <w:rPr/>
        <w:t>al</w:t>
      </w:r>
      <w:r>
        <w:rPr>
          <w:spacing w:val="-6"/>
        </w:rPr>
        <w:t> </w:t>
      </w:r>
      <w:r>
        <w:rPr/>
        <w:t>mundo</w:t>
      </w:r>
      <w:r>
        <w:rPr>
          <w:spacing w:val="-5"/>
        </w:rPr>
        <w:t> </w:t>
      </w:r>
      <w:r>
        <w:rPr/>
        <w:t>entero</w:t>
      </w:r>
      <w:r>
        <w:rPr>
          <w:spacing w:val="-10"/>
        </w:rPr>
        <w:t> </w:t>
      </w:r>
      <w:r>
        <w:rPr/>
        <w:t>y</w:t>
      </w:r>
      <w:r>
        <w:rPr>
          <w:spacing w:val="-11"/>
        </w:rPr>
        <w:t> </w:t>
      </w:r>
      <w:r>
        <w:rPr/>
        <w:t>dan</w:t>
      </w:r>
      <w:r>
        <w:rPr>
          <w:spacing w:val="-10"/>
        </w:rPr>
        <w:t> </w:t>
      </w:r>
      <w:r>
        <w:rPr/>
        <w:t>paso</w:t>
      </w:r>
      <w:r>
        <w:rPr>
          <w:spacing w:val="-10"/>
        </w:rPr>
        <w:t> </w:t>
      </w:r>
      <w:r>
        <w:rPr/>
        <w:t>a</w:t>
      </w:r>
      <w:r>
        <w:rPr>
          <w:spacing w:val="-10"/>
        </w:rPr>
        <w:t> </w:t>
      </w:r>
      <w:r>
        <w:rPr/>
        <w:t>la innovación en la salud desde tiempos de antaño. cada vez más, requieren ser más meticuloso los procesos de su elaboración, producción y administración; la demanda de estos productos fármacos ha crecido notablemente, con el surgimiento de nuevas enfermedades se requiere llevar un buen control y administración de</w:t>
      </w:r>
      <w:r>
        <w:rPr>
          <w:spacing w:val="-1"/>
        </w:rPr>
        <w:t> </w:t>
      </w:r>
      <w:r>
        <w:rPr/>
        <w:t>los</w:t>
      </w:r>
      <w:r>
        <w:rPr>
          <w:spacing w:val="-2"/>
        </w:rPr>
        <w:t> </w:t>
      </w:r>
      <w:r>
        <w:rPr/>
        <w:t>suministros que se encuentra en</w:t>
      </w:r>
      <w:r>
        <w:rPr>
          <w:spacing w:val="-2"/>
        </w:rPr>
        <w:t> </w:t>
      </w:r>
      <w:r>
        <w:rPr/>
        <w:t>existencia</w:t>
      </w:r>
      <w:r>
        <w:rPr>
          <w:spacing w:val="-2"/>
        </w:rPr>
        <w:t> </w:t>
      </w:r>
      <w:r>
        <w:rPr/>
        <w:t>de</w:t>
      </w:r>
      <w:r>
        <w:rPr>
          <w:spacing w:val="-2"/>
        </w:rPr>
        <w:t> </w:t>
      </w:r>
      <w:r>
        <w:rPr/>
        <w:t>cada</w:t>
      </w:r>
      <w:r>
        <w:rPr>
          <w:spacing w:val="-2"/>
        </w:rPr>
        <w:t> </w:t>
      </w:r>
      <w:r>
        <w:rPr/>
        <w:t>establecimiento,</w:t>
      </w:r>
      <w:r>
        <w:rPr>
          <w:spacing w:val="-7"/>
        </w:rPr>
        <w:t> </w:t>
      </w:r>
      <w:r>
        <w:rPr/>
        <w:t>tal</w:t>
      </w:r>
      <w:r>
        <w:rPr>
          <w:spacing w:val="-3"/>
        </w:rPr>
        <w:t> </w:t>
      </w:r>
      <w:r>
        <w:rPr/>
        <w:t>es</w:t>
      </w:r>
      <w:r>
        <w:rPr>
          <w:spacing w:val="-7"/>
        </w:rPr>
        <w:t> </w:t>
      </w:r>
      <w:r>
        <w:rPr/>
        <w:t>el</w:t>
      </w:r>
      <w:r>
        <w:rPr>
          <w:spacing w:val="-3"/>
        </w:rPr>
        <w:t> </w:t>
      </w:r>
      <w:r>
        <w:rPr/>
        <w:t>caso de</w:t>
      </w:r>
      <w:r>
        <w:rPr>
          <w:spacing w:val="-6"/>
        </w:rPr>
        <w:t> </w:t>
      </w:r>
      <w:r>
        <w:rPr/>
        <w:t>la</w:t>
      </w:r>
      <w:r>
        <w:rPr>
          <w:spacing w:val="-2"/>
        </w:rPr>
        <w:t> </w:t>
      </w:r>
      <w:r>
        <w:rPr/>
        <w:t>empresa</w:t>
      </w:r>
      <w:r>
        <w:rPr>
          <w:spacing w:val="-2"/>
        </w:rPr>
        <w:t> </w:t>
      </w:r>
      <w:r>
        <w:rPr/>
        <w:t>Pharma Sion. El presente estudio investigativo es diseñar un sistema web para el control</w:t>
      </w:r>
      <w:r>
        <w:rPr>
          <w:spacing w:val="-7"/>
        </w:rPr>
        <w:t> </w:t>
      </w:r>
      <w:r>
        <w:rPr/>
        <w:t>y</w:t>
      </w:r>
      <w:r>
        <w:rPr>
          <w:spacing w:val="-11"/>
        </w:rPr>
        <w:t> </w:t>
      </w:r>
      <w:r>
        <w:rPr/>
        <w:t>gestión</w:t>
      </w:r>
      <w:r>
        <w:rPr>
          <w:spacing w:val="-10"/>
        </w:rPr>
        <w:t> </w:t>
      </w:r>
      <w:r>
        <w:rPr/>
        <w:t>de</w:t>
      </w:r>
      <w:r>
        <w:rPr>
          <w:spacing w:val="-14"/>
        </w:rPr>
        <w:t> </w:t>
      </w:r>
      <w:r>
        <w:rPr/>
        <w:t>los</w:t>
      </w:r>
      <w:r>
        <w:rPr>
          <w:spacing w:val="-10"/>
        </w:rPr>
        <w:t> </w:t>
      </w:r>
      <w:r>
        <w:rPr/>
        <w:t>procesos</w:t>
      </w:r>
      <w:r>
        <w:rPr>
          <w:spacing w:val="-11"/>
        </w:rPr>
        <w:t> </w:t>
      </w:r>
      <w:r>
        <w:rPr/>
        <w:t>administrativos</w:t>
      </w:r>
      <w:r>
        <w:rPr>
          <w:spacing w:val="-11"/>
        </w:rPr>
        <w:t> </w:t>
      </w:r>
      <w:r>
        <w:rPr/>
        <w:t>y</w:t>
      </w:r>
      <w:r>
        <w:rPr>
          <w:spacing w:val="-11"/>
        </w:rPr>
        <w:t> </w:t>
      </w:r>
      <w:r>
        <w:rPr/>
        <w:t>financieros</w:t>
      </w:r>
      <w:r>
        <w:rPr>
          <w:spacing w:val="-11"/>
        </w:rPr>
        <w:t> </w:t>
      </w:r>
      <w:r>
        <w:rPr/>
        <w:t>en</w:t>
      </w:r>
      <w:r>
        <w:rPr>
          <w:spacing w:val="-14"/>
        </w:rPr>
        <w:t> </w:t>
      </w:r>
      <w:r>
        <w:rPr/>
        <w:t>la</w:t>
      </w:r>
      <w:r>
        <w:rPr>
          <w:spacing w:val="-14"/>
        </w:rPr>
        <w:t> </w:t>
      </w:r>
      <w:r>
        <w:rPr/>
        <w:t>empresa “Pharma Sion” de la ciudad de Estelí.”</w:t>
      </w:r>
    </w:p>
    <w:p>
      <w:pPr>
        <w:pStyle w:val="BodyText"/>
        <w:spacing w:after="0" w:line="357" w:lineRule="auto"/>
        <w:jc w:val="both"/>
        <w:sectPr>
          <w:pgSz w:w="12240" w:h="15840"/>
          <w:pgMar w:header="772" w:footer="0" w:top="1540" w:bottom="280" w:left="1800" w:right="3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0"/>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4393"/>
        <w:gridCol w:w="2113"/>
      </w:tblGrid>
      <w:tr>
        <w:trPr>
          <w:trHeight w:val="782" w:hRule="atLeast"/>
        </w:trPr>
        <w:tc>
          <w:tcPr>
            <w:tcW w:w="1560" w:type="dxa"/>
          </w:tcPr>
          <w:p>
            <w:pPr>
              <w:pStyle w:val="TableParagraph"/>
              <w:spacing w:before="42"/>
              <w:ind w:right="162"/>
              <w:jc w:val="right"/>
              <w:rPr>
                <w:sz w:val="24"/>
              </w:rPr>
            </w:pPr>
            <w:r>
              <w:rPr>
                <w:spacing w:val="-5"/>
                <w:sz w:val="24"/>
              </w:rPr>
              <w:t>AÑO</w:t>
            </w:r>
          </w:p>
        </w:tc>
        <w:tc>
          <w:tcPr>
            <w:tcW w:w="4393" w:type="dxa"/>
          </w:tcPr>
          <w:p>
            <w:pPr>
              <w:pStyle w:val="TableParagraph"/>
              <w:spacing w:before="42"/>
              <w:ind w:left="177"/>
              <w:rPr>
                <w:sz w:val="24"/>
              </w:rPr>
            </w:pPr>
            <w:r>
              <w:rPr>
                <w:spacing w:val="-2"/>
                <w:sz w:val="24"/>
              </w:rPr>
              <w:t>TITULO</w:t>
            </w:r>
          </w:p>
        </w:tc>
        <w:tc>
          <w:tcPr>
            <w:tcW w:w="2113" w:type="dxa"/>
          </w:tcPr>
          <w:p>
            <w:pPr>
              <w:pStyle w:val="TableParagraph"/>
              <w:spacing w:before="42"/>
              <w:ind w:left="524"/>
              <w:rPr>
                <w:sz w:val="24"/>
              </w:rPr>
            </w:pPr>
            <w:r>
              <w:rPr>
                <w:spacing w:val="-4"/>
                <w:sz w:val="24"/>
              </w:rPr>
              <w:t>PAIS</w:t>
            </w:r>
          </w:p>
        </w:tc>
      </w:tr>
      <w:tr>
        <w:trPr>
          <w:trHeight w:val="1665" w:hRule="atLeast"/>
        </w:trPr>
        <w:tc>
          <w:tcPr>
            <w:tcW w:w="1560" w:type="dxa"/>
          </w:tcPr>
          <w:p>
            <w:pPr>
              <w:pStyle w:val="TableParagraph"/>
              <w:spacing w:before="47"/>
              <w:ind w:right="249"/>
              <w:jc w:val="right"/>
              <w:rPr>
                <w:sz w:val="24"/>
              </w:rPr>
            </w:pPr>
            <w:r>
              <w:rPr>
                <w:spacing w:val="-4"/>
                <w:sz w:val="24"/>
              </w:rPr>
              <w:t>2021</w:t>
            </w:r>
          </w:p>
        </w:tc>
        <w:tc>
          <w:tcPr>
            <w:tcW w:w="4393" w:type="dxa"/>
          </w:tcPr>
          <w:p>
            <w:pPr>
              <w:pStyle w:val="TableParagraph"/>
              <w:spacing w:line="264" w:lineRule="auto" w:before="47"/>
              <w:ind w:left="110" w:right="162"/>
              <w:jc w:val="both"/>
              <w:rPr>
                <w:sz w:val="24"/>
              </w:rPr>
            </w:pPr>
            <w:r>
              <w:rPr>
                <w:sz w:val="24"/>
              </w:rPr>
              <w:t>Estudio sobre los factores que debe tener en cuenta la Súper Droguería Central para medir el desempeño de sus directivos.</w:t>
            </w:r>
          </w:p>
        </w:tc>
        <w:tc>
          <w:tcPr>
            <w:tcW w:w="2113" w:type="dxa"/>
          </w:tcPr>
          <w:p>
            <w:pPr>
              <w:pStyle w:val="TableParagraph"/>
              <w:spacing w:before="47"/>
              <w:ind w:right="248"/>
              <w:jc w:val="right"/>
              <w:rPr>
                <w:sz w:val="24"/>
              </w:rPr>
            </w:pPr>
            <w:r>
              <w:rPr>
                <w:spacing w:val="-2"/>
                <w:sz w:val="24"/>
              </w:rPr>
              <w:t>Colombia</w:t>
            </w:r>
          </w:p>
        </w:tc>
      </w:tr>
      <w:tr>
        <w:trPr>
          <w:trHeight w:val="1670" w:hRule="atLeast"/>
        </w:trPr>
        <w:tc>
          <w:tcPr>
            <w:tcW w:w="1560" w:type="dxa"/>
          </w:tcPr>
          <w:p>
            <w:pPr>
              <w:pStyle w:val="TableParagraph"/>
              <w:spacing w:before="48"/>
              <w:ind w:right="249"/>
              <w:jc w:val="right"/>
              <w:rPr>
                <w:sz w:val="24"/>
              </w:rPr>
            </w:pPr>
            <w:r>
              <w:rPr>
                <w:spacing w:val="-4"/>
                <w:sz w:val="24"/>
              </w:rPr>
              <w:t>2020</w:t>
            </w:r>
          </w:p>
        </w:tc>
        <w:tc>
          <w:tcPr>
            <w:tcW w:w="4393" w:type="dxa"/>
          </w:tcPr>
          <w:p>
            <w:pPr>
              <w:pStyle w:val="TableParagraph"/>
              <w:spacing w:line="264" w:lineRule="auto" w:before="48"/>
              <w:ind w:left="110" w:right="155"/>
              <w:jc w:val="both"/>
              <w:rPr>
                <w:sz w:val="24"/>
              </w:rPr>
            </w:pPr>
            <w:r>
              <w:rPr>
                <w:sz w:val="24"/>
              </w:rPr>
              <w:t>Diseño de un sistema de información para el control de inventario de medicamentos en farmacias </w:t>
            </w:r>
            <w:r>
              <w:rPr>
                <w:spacing w:val="-2"/>
                <w:sz w:val="24"/>
              </w:rPr>
              <w:t>colombianas</w:t>
            </w:r>
          </w:p>
        </w:tc>
        <w:tc>
          <w:tcPr>
            <w:tcW w:w="2113" w:type="dxa"/>
          </w:tcPr>
          <w:p>
            <w:pPr>
              <w:pStyle w:val="TableParagraph"/>
              <w:spacing w:before="48"/>
              <w:ind w:right="248"/>
              <w:jc w:val="right"/>
              <w:rPr>
                <w:sz w:val="24"/>
              </w:rPr>
            </w:pPr>
            <w:r>
              <w:rPr>
                <w:spacing w:val="-2"/>
                <w:sz w:val="24"/>
              </w:rPr>
              <w:t>Colombia</w:t>
            </w:r>
          </w:p>
        </w:tc>
      </w:tr>
      <w:tr>
        <w:trPr>
          <w:trHeight w:val="1660" w:hRule="atLeast"/>
        </w:trPr>
        <w:tc>
          <w:tcPr>
            <w:tcW w:w="1560" w:type="dxa"/>
          </w:tcPr>
          <w:p>
            <w:pPr>
              <w:pStyle w:val="TableParagraph"/>
              <w:spacing w:before="43"/>
              <w:ind w:right="249"/>
              <w:jc w:val="right"/>
              <w:rPr>
                <w:sz w:val="24"/>
              </w:rPr>
            </w:pPr>
            <w:r>
              <w:rPr>
                <w:spacing w:val="-4"/>
                <w:sz w:val="24"/>
              </w:rPr>
              <w:t>2017</w:t>
            </w:r>
          </w:p>
        </w:tc>
        <w:tc>
          <w:tcPr>
            <w:tcW w:w="4393" w:type="dxa"/>
          </w:tcPr>
          <w:p>
            <w:pPr>
              <w:pStyle w:val="TableParagraph"/>
              <w:spacing w:line="355" w:lineRule="auto" w:before="47"/>
              <w:ind w:left="110"/>
              <w:rPr>
                <w:sz w:val="24"/>
              </w:rPr>
            </w:pPr>
            <w:r>
              <w:rPr>
                <w:sz w:val="24"/>
              </w:rPr>
              <w:t>Diseño</w:t>
            </w:r>
            <w:r>
              <w:rPr>
                <w:spacing w:val="-1"/>
                <w:sz w:val="24"/>
              </w:rPr>
              <w:t> </w:t>
            </w:r>
            <w:r>
              <w:rPr>
                <w:sz w:val="24"/>
              </w:rPr>
              <w:t>e</w:t>
            </w:r>
            <w:r>
              <w:rPr>
                <w:spacing w:val="-1"/>
                <w:sz w:val="24"/>
              </w:rPr>
              <w:t> </w:t>
            </w:r>
            <w:r>
              <w:rPr>
                <w:sz w:val="24"/>
              </w:rPr>
              <w:t>implementación de un plan integral de mejoramiento en los procesos</w:t>
            </w:r>
            <w:r>
              <w:rPr>
                <w:spacing w:val="-5"/>
                <w:sz w:val="24"/>
              </w:rPr>
              <w:t> </w:t>
            </w:r>
            <w:r>
              <w:rPr>
                <w:sz w:val="24"/>
              </w:rPr>
              <w:t>dentro</w:t>
            </w:r>
            <w:r>
              <w:rPr>
                <w:spacing w:val="-4"/>
                <w:sz w:val="24"/>
              </w:rPr>
              <w:t> </w:t>
            </w:r>
            <w:r>
              <w:rPr>
                <w:sz w:val="24"/>
              </w:rPr>
              <w:t>de</w:t>
            </w:r>
            <w:r>
              <w:rPr>
                <w:spacing w:val="-7"/>
                <w:sz w:val="24"/>
              </w:rPr>
              <w:t> </w:t>
            </w:r>
            <w:r>
              <w:rPr>
                <w:sz w:val="24"/>
              </w:rPr>
              <w:t>la</w:t>
            </w:r>
            <w:r>
              <w:rPr>
                <w:spacing w:val="-4"/>
                <w:sz w:val="24"/>
              </w:rPr>
              <w:t> </w:t>
            </w:r>
            <w:r>
              <w:rPr>
                <w:sz w:val="24"/>
              </w:rPr>
              <w:t>Súper</w:t>
            </w:r>
            <w:r>
              <w:rPr>
                <w:spacing w:val="-3"/>
                <w:sz w:val="24"/>
              </w:rPr>
              <w:t> </w:t>
            </w:r>
            <w:r>
              <w:rPr>
                <w:sz w:val="24"/>
              </w:rPr>
              <w:t>tienda</w:t>
            </w:r>
            <w:r>
              <w:rPr>
                <w:spacing w:val="-4"/>
                <w:sz w:val="24"/>
              </w:rPr>
              <w:t> </w:t>
            </w:r>
            <w:r>
              <w:rPr>
                <w:sz w:val="24"/>
              </w:rPr>
              <w:t>y</w:t>
            </w:r>
          </w:p>
          <w:p>
            <w:pPr>
              <w:pStyle w:val="TableParagraph"/>
              <w:spacing w:line="270" w:lineRule="exact"/>
              <w:ind w:left="110"/>
              <w:rPr>
                <w:sz w:val="24"/>
              </w:rPr>
            </w:pPr>
            <w:r>
              <w:rPr>
                <w:sz w:val="24"/>
              </w:rPr>
              <w:t>Droguería</w:t>
            </w:r>
            <w:r>
              <w:rPr>
                <w:spacing w:val="7"/>
                <w:sz w:val="24"/>
              </w:rPr>
              <w:t> </w:t>
            </w:r>
            <w:r>
              <w:rPr>
                <w:spacing w:val="-2"/>
                <w:sz w:val="24"/>
              </w:rPr>
              <w:t>Olímpica</w:t>
            </w:r>
          </w:p>
        </w:tc>
        <w:tc>
          <w:tcPr>
            <w:tcW w:w="2113" w:type="dxa"/>
          </w:tcPr>
          <w:p>
            <w:pPr>
              <w:pStyle w:val="TableParagraph"/>
              <w:spacing w:before="43"/>
              <w:ind w:right="248"/>
              <w:jc w:val="right"/>
              <w:rPr>
                <w:sz w:val="24"/>
              </w:rPr>
            </w:pPr>
            <w:r>
              <w:rPr>
                <w:spacing w:val="-2"/>
                <w:sz w:val="24"/>
              </w:rPr>
              <w:t>Colombia</w:t>
            </w:r>
          </w:p>
        </w:tc>
      </w:tr>
      <w:tr>
        <w:trPr>
          <w:trHeight w:val="1660" w:hRule="atLeast"/>
        </w:trPr>
        <w:tc>
          <w:tcPr>
            <w:tcW w:w="1560" w:type="dxa"/>
          </w:tcPr>
          <w:p>
            <w:pPr>
              <w:pStyle w:val="TableParagraph"/>
              <w:spacing w:before="47"/>
              <w:ind w:right="249"/>
              <w:jc w:val="right"/>
              <w:rPr>
                <w:sz w:val="24"/>
              </w:rPr>
            </w:pPr>
            <w:r>
              <w:rPr>
                <w:spacing w:val="-4"/>
                <w:sz w:val="24"/>
              </w:rPr>
              <w:t>2019</w:t>
            </w:r>
          </w:p>
        </w:tc>
        <w:tc>
          <w:tcPr>
            <w:tcW w:w="4393" w:type="dxa"/>
          </w:tcPr>
          <w:p>
            <w:pPr>
              <w:pStyle w:val="TableParagraph"/>
              <w:spacing w:line="355" w:lineRule="auto" w:before="47"/>
              <w:ind w:left="110" w:right="96"/>
              <w:jc w:val="both"/>
              <w:rPr>
                <w:sz w:val="24"/>
              </w:rPr>
            </w:pPr>
            <w:r>
              <w:rPr>
                <w:sz w:val="24"/>
              </w:rPr>
              <w:t>Optimización integral de la gestión de inventarios en Cafam Droguerías y puntos de dispensación</w:t>
            </w:r>
          </w:p>
        </w:tc>
        <w:tc>
          <w:tcPr>
            <w:tcW w:w="2113" w:type="dxa"/>
          </w:tcPr>
          <w:p>
            <w:pPr>
              <w:pStyle w:val="TableParagraph"/>
              <w:spacing w:before="47"/>
              <w:ind w:right="248"/>
              <w:jc w:val="right"/>
              <w:rPr>
                <w:sz w:val="24"/>
              </w:rPr>
            </w:pPr>
            <w:r>
              <w:rPr>
                <w:spacing w:val="-2"/>
                <w:sz w:val="24"/>
              </w:rPr>
              <w:t>Colombia</w:t>
            </w:r>
          </w:p>
        </w:tc>
      </w:tr>
      <w:tr>
        <w:trPr>
          <w:trHeight w:val="1670" w:hRule="atLeast"/>
        </w:trPr>
        <w:tc>
          <w:tcPr>
            <w:tcW w:w="1560" w:type="dxa"/>
          </w:tcPr>
          <w:p>
            <w:pPr>
              <w:pStyle w:val="TableParagraph"/>
              <w:spacing w:before="48"/>
              <w:ind w:right="249"/>
              <w:jc w:val="right"/>
              <w:rPr>
                <w:sz w:val="24"/>
              </w:rPr>
            </w:pPr>
            <w:r>
              <w:rPr>
                <w:spacing w:val="-4"/>
                <w:sz w:val="24"/>
              </w:rPr>
              <w:t>2023</w:t>
            </w:r>
          </w:p>
        </w:tc>
        <w:tc>
          <w:tcPr>
            <w:tcW w:w="4393" w:type="dxa"/>
          </w:tcPr>
          <w:p>
            <w:pPr>
              <w:pStyle w:val="TableParagraph"/>
              <w:spacing w:line="355" w:lineRule="auto" w:before="48"/>
              <w:ind w:left="110" w:right="161"/>
              <w:jc w:val="both"/>
              <w:rPr>
                <w:sz w:val="24"/>
              </w:rPr>
            </w:pPr>
            <w:r>
              <w:rPr>
                <w:sz w:val="24"/>
              </w:rPr>
              <w:t>Optimización de la gestión de inventarios y adquisiciones en la empresa Cruzfarma.</w:t>
            </w:r>
          </w:p>
        </w:tc>
        <w:tc>
          <w:tcPr>
            <w:tcW w:w="2113" w:type="dxa"/>
          </w:tcPr>
          <w:p>
            <w:pPr>
              <w:pStyle w:val="TableParagraph"/>
              <w:spacing w:before="48"/>
              <w:ind w:left="836"/>
              <w:rPr>
                <w:sz w:val="24"/>
              </w:rPr>
            </w:pPr>
            <w:r>
              <w:rPr>
                <w:spacing w:val="-2"/>
                <w:sz w:val="24"/>
              </w:rPr>
              <w:t>Ecuador</w:t>
            </w:r>
          </w:p>
        </w:tc>
      </w:tr>
    </w:tbl>
    <w:p>
      <w:pPr>
        <w:pStyle w:val="BodyText"/>
        <w:spacing w:before="197"/>
        <w:rPr>
          <w:sz w:val="18"/>
        </w:rPr>
      </w:pPr>
    </w:p>
    <w:p>
      <w:pPr>
        <w:spacing w:before="0"/>
        <w:ind w:left="452" w:right="0" w:firstLine="0"/>
        <w:jc w:val="left"/>
        <w:rPr>
          <w:rFonts w:ascii="Arial"/>
          <w:i/>
          <w:sz w:val="18"/>
        </w:rPr>
      </w:pPr>
      <w:bookmarkStart w:name="_bookmark19" w:id="47"/>
      <w:bookmarkEnd w:id="47"/>
      <w:r>
        <w:rPr/>
      </w:r>
      <w:r>
        <w:rPr>
          <w:rFonts w:ascii="Arial"/>
          <w:i/>
          <w:color w:val="44536A"/>
          <w:sz w:val="18"/>
        </w:rPr>
        <w:t>Tabla</w:t>
      </w:r>
      <w:r>
        <w:rPr>
          <w:rFonts w:ascii="Arial"/>
          <w:i/>
          <w:color w:val="44536A"/>
          <w:spacing w:val="-5"/>
          <w:sz w:val="18"/>
        </w:rPr>
        <w:t> </w:t>
      </w:r>
      <w:r>
        <w:rPr>
          <w:rFonts w:ascii="Arial"/>
          <w:i/>
          <w:color w:val="44536A"/>
          <w:spacing w:val="-10"/>
          <w:sz w:val="18"/>
        </w:rPr>
        <w:t>1</w:t>
      </w:r>
    </w:p>
    <w:p>
      <w:pPr>
        <w:spacing w:after="0"/>
        <w:jc w:val="left"/>
        <w:rPr>
          <w:rFonts w:ascii="Arial"/>
          <w:i/>
          <w:sz w:val="18"/>
        </w:rPr>
        <w:sectPr>
          <w:pgSz w:w="12240" w:h="15840"/>
          <w:pgMar w:header="772" w:footer="0" w:top="1840" w:bottom="280" w:left="1800" w:right="360"/>
        </w:sectPr>
      </w:pPr>
    </w:p>
    <w:p>
      <w:pPr>
        <w:pStyle w:val="BodyText"/>
        <w:rPr>
          <w:rFonts w:ascii="Arial"/>
          <w:i/>
        </w:rPr>
      </w:pPr>
    </w:p>
    <w:p>
      <w:pPr>
        <w:pStyle w:val="BodyText"/>
        <w:spacing w:before="150"/>
        <w:rPr>
          <w:rFonts w:ascii="Arial"/>
          <w:i/>
        </w:rPr>
      </w:pPr>
    </w:p>
    <w:p>
      <w:pPr>
        <w:pStyle w:val="BodyText"/>
        <w:spacing w:line="357" w:lineRule="auto"/>
        <w:ind w:left="476" w:right="671" w:firstLine="57"/>
        <w:jc w:val="both"/>
      </w:pPr>
      <w:r>
        <w:rPr/>
        <w:t>A continuación, se expondrán diversas investigaciones relacionadas con trabajos que abordan temas similares al desarrollado en el presente trabajo de grado. Posteriormente, se realizará una breve descripción de cada uno de los estudios </w:t>
      </w:r>
      <w:r>
        <w:rPr>
          <w:spacing w:val="-2"/>
        </w:rPr>
        <w:t>investigados.</w:t>
      </w:r>
    </w:p>
    <w:p>
      <w:pPr>
        <w:pStyle w:val="BodyText"/>
        <w:spacing w:line="355" w:lineRule="auto" w:before="8"/>
        <w:ind w:left="466" w:right="707"/>
      </w:pPr>
      <w:r>
        <w:rPr/>
        <w:t>En el estudio de</w:t>
      </w:r>
      <w:r>
        <w:rPr>
          <w:spacing w:val="-2"/>
        </w:rPr>
        <w:t> </w:t>
      </w:r>
      <w:r>
        <w:rPr/>
        <w:t>Zambrano (2024) se explora</w:t>
      </w:r>
      <w:r>
        <w:rPr>
          <w:spacing w:val="-2"/>
        </w:rPr>
        <w:t> </w:t>
      </w:r>
      <w:r>
        <w:rPr/>
        <w:t>el impacto de</w:t>
      </w:r>
      <w:r>
        <w:rPr>
          <w:spacing w:val="-2"/>
        </w:rPr>
        <w:t> </w:t>
      </w:r>
      <w:r>
        <w:rPr/>
        <w:t>la gestión de</w:t>
      </w:r>
      <w:r>
        <w:rPr>
          <w:spacing w:val="-2"/>
        </w:rPr>
        <w:t> </w:t>
      </w:r>
      <w:r>
        <w:rPr/>
        <w:t>inventario en el incremento de ventas, teniendo como población objetivo a 20 empleados de las farmacias San Gregorio en Portoviejo, Ecuador. Aunque la muestra fue pequeña, brindó información valiosa sobre las prácticas específicas de gestión de inventarios</w:t>
      </w:r>
      <w:r>
        <w:rPr>
          <w:spacing w:val="-6"/>
        </w:rPr>
        <w:t> </w:t>
      </w:r>
      <w:r>
        <w:rPr/>
        <w:t>en</w:t>
      </w:r>
      <w:r>
        <w:rPr>
          <w:spacing w:val="-1"/>
        </w:rPr>
        <w:t> </w:t>
      </w:r>
      <w:r>
        <w:rPr/>
        <w:t>ese</w:t>
      </w:r>
      <w:r>
        <w:rPr>
          <w:spacing w:val="-1"/>
        </w:rPr>
        <w:t> </w:t>
      </w:r>
      <w:r>
        <w:rPr/>
        <w:t>contexto.</w:t>
      </w:r>
      <w:r>
        <w:rPr>
          <w:spacing w:val="-1"/>
        </w:rPr>
        <w:t> </w:t>
      </w:r>
      <w:r>
        <w:rPr/>
        <w:t>Para</w:t>
      </w:r>
      <w:r>
        <w:rPr>
          <w:spacing w:val="-1"/>
        </w:rPr>
        <w:t> </w:t>
      </w:r>
      <w:r>
        <w:rPr/>
        <w:t>ello,</w:t>
      </w:r>
      <w:r>
        <w:rPr>
          <w:spacing w:val="-6"/>
        </w:rPr>
        <w:t> </w:t>
      </w:r>
      <w:r>
        <w:rPr/>
        <w:t>se utilizó</w:t>
      </w:r>
      <w:r>
        <w:rPr>
          <w:spacing w:val="-1"/>
        </w:rPr>
        <w:t> </w:t>
      </w:r>
      <w:r>
        <w:rPr/>
        <w:t>un</w:t>
      </w:r>
      <w:r>
        <w:rPr>
          <w:spacing w:val="-1"/>
        </w:rPr>
        <w:t> </w:t>
      </w:r>
      <w:r>
        <w:rPr/>
        <w:t>diseño</w:t>
      </w:r>
      <w:r>
        <w:rPr>
          <w:spacing w:val="-5"/>
        </w:rPr>
        <w:t> </w:t>
      </w:r>
      <w:r>
        <w:rPr/>
        <w:t>no</w:t>
      </w:r>
      <w:r>
        <w:rPr>
          <w:spacing w:val="-1"/>
        </w:rPr>
        <w:t> </w:t>
      </w:r>
      <w:r>
        <w:rPr/>
        <w:t>experimental de</w:t>
      </w:r>
      <w:r>
        <w:rPr>
          <w:spacing w:val="-5"/>
        </w:rPr>
        <w:t> </w:t>
      </w:r>
      <w:r>
        <w:rPr/>
        <w:t>corte transversal con un enfoque descriptivo correlacional. La recolección de datos se realizó a través de un cuestionario de 24 preguntas, previamente validado, que fue aplicado a los empleados seleccionados. Los datos obtenidos fueron procesados y analizados mediante el software SPSS Versión 26, lo que permitió los análisis </w:t>
      </w:r>
      <w:r>
        <w:rPr>
          <w:spacing w:val="-2"/>
        </w:rPr>
        <w:t>estadísticos.</w:t>
      </w:r>
    </w:p>
    <w:p>
      <w:pPr>
        <w:pStyle w:val="BodyText"/>
        <w:spacing w:line="355" w:lineRule="auto" w:before="234"/>
        <w:ind w:left="476" w:right="685" w:hanging="10"/>
        <w:jc w:val="both"/>
      </w:pPr>
      <w:r>
        <w:rPr/>
        <w:t>Durante la investigación, se identificaron diversas problemáticas. Una de las más relevantes fue la ineficiencia en el control de inventarios, evidenciada por la variabilidad</w:t>
      </w:r>
      <w:r>
        <w:rPr>
          <w:spacing w:val="-16"/>
        </w:rPr>
        <w:t> </w:t>
      </w:r>
      <w:r>
        <w:rPr/>
        <w:t>en</w:t>
      </w:r>
      <w:r>
        <w:rPr>
          <w:spacing w:val="-16"/>
        </w:rPr>
        <w:t> </w:t>
      </w:r>
      <w:r>
        <w:rPr/>
        <w:t>las</w:t>
      </w:r>
      <w:r>
        <w:rPr>
          <w:spacing w:val="-15"/>
        </w:rPr>
        <w:t> </w:t>
      </w:r>
      <w:r>
        <w:rPr/>
        <w:t>prácticas</w:t>
      </w:r>
      <w:r>
        <w:rPr>
          <w:spacing w:val="-14"/>
        </w:rPr>
        <w:t> </w:t>
      </w:r>
      <w:r>
        <w:rPr/>
        <w:t>de</w:t>
      </w:r>
      <w:r>
        <w:rPr>
          <w:spacing w:val="-14"/>
        </w:rPr>
        <w:t> </w:t>
      </w:r>
      <w:r>
        <w:rPr/>
        <w:t>gestión</w:t>
      </w:r>
      <w:r>
        <w:rPr>
          <w:spacing w:val="-14"/>
        </w:rPr>
        <w:t> </w:t>
      </w:r>
      <w:r>
        <w:rPr/>
        <w:t>entre</w:t>
      </w:r>
      <w:r>
        <w:rPr>
          <w:spacing w:val="-14"/>
        </w:rPr>
        <w:t> </w:t>
      </w:r>
      <w:r>
        <w:rPr/>
        <w:t>los</w:t>
      </w:r>
      <w:r>
        <w:rPr>
          <w:spacing w:val="-14"/>
        </w:rPr>
        <w:t> </w:t>
      </w:r>
      <w:r>
        <w:rPr/>
        <w:t>empleados.</w:t>
      </w:r>
      <w:r>
        <w:rPr>
          <w:spacing w:val="-14"/>
        </w:rPr>
        <w:t> </w:t>
      </w:r>
      <w:r>
        <w:rPr/>
        <w:t>Además,</w:t>
      </w:r>
      <w:r>
        <w:rPr>
          <w:spacing w:val="-14"/>
        </w:rPr>
        <w:t> </w:t>
      </w:r>
      <w:r>
        <w:rPr/>
        <w:t>se</w:t>
      </w:r>
      <w:r>
        <w:rPr>
          <w:spacing w:val="-14"/>
        </w:rPr>
        <w:t> </w:t>
      </w:r>
      <w:r>
        <w:rPr/>
        <w:t>detectó</w:t>
      </w:r>
      <w:r>
        <w:rPr>
          <w:spacing w:val="-13"/>
        </w:rPr>
        <w:t> </w:t>
      </w:r>
      <w:r>
        <w:rPr/>
        <w:t>que el volumen de ventas era bajo y presentaba menos variabilidad, sugiriendo la existencia</w:t>
      </w:r>
      <w:r>
        <w:rPr>
          <w:spacing w:val="-16"/>
        </w:rPr>
        <w:t> </w:t>
      </w:r>
      <w:r>
        <w:rPr/>
        <w:t>de</w:t>
      </w:r>
      <w:r>
        <w:rPr>
          <w:spacing w:val="-16"/>
        </w:rPr>
        <w:t> </w:t>
      </w:r>
      <w:r>
        <w:rPr/>
        <w:t>un</w:t>
      </w:r>
      <w:r>
        <w:rPr>
          <w:spacing w:val="-16"/>
        </w:rPr>
        <w:t> </w:t>
      </w:r>
      <w:r>
        <w:rPr/>
        <w:t>mercado</w:t>
      </w:r>
      <w:r>
        <w:rPr>
          <w:spacing w:val="-16"/>
        </w:rPr>
        <w:t> </w:t>
      </w:r>
      <w:r>
        <w:rPr/>
        <w:t>conservador.</w:t>
      </w:r>
      <w:r>
        <w:rPr>
          <w:spacing w:val="-16"/>
        </w:rPr>
        <w:t> </w:t>
      </w:r>
      <w:r>
        <w:rPr/>
        <w:t>También</w:t>
      </w:r>
      <w:r>
        <w:rPr>
          <w:spacing w:val="-15"/>
        </w:rPr>
        <w:t> </w:t>
      </w:r>
      <w:r>
        <w:rPr/>
        <w:t>se</w:t>
      </w:r>
      <w:r>
        <w:rPr>
          <w:spacing w:val="-16"/>
        </w:rPr>
        <w:t> </w:t>
      </w:r>
      <w:r>
        <w:rPr/>
        <w:t>observó</w:t>
      </w:r>
      <w:r>
        <w:rPr>
          <w:spacing w:val="-16"/>
        </w:rPr>
        <w:t> </w:t>
      </w:r>
      <w:r>
        <w:rPr/>
        <w:t>una</w:t>
      </w:r>
      <w:r>
        <w:rPr>
          <w:spacing w:val="-16"/>
        </w:rPr>
        <w:t> </w:t>
      </w:r>
      <w:r>
        <w:rPr/>
        <w:t>falta</w:t>
      </w:r>
      <w:r>
        <w:rPr>
          <w:spacing w:val="-15"/>
        </w:rPr>
        <w:t> </w:t>
      </w:r>
      <w:r>
        <w:rPr/>
        <w:t>de</w:t>
      </w:r>
      <w:r>
        <w:rPr>
          <w:spacing w:val="-16"/>
        </w:rPr>
        <w:t> </w:t>
      </w:r>
      <w:r>
        <w:rPr/>
        <w:t>uniformidad en los métodos de valuación y control de inventarios adoptados, lo que indicaba la necesidad de establecer prácticas más estandarizadas.</w:t>
      </w:r>
    </w:p>
    <w:p>
      <w:pPr>
        <w:pStyle w:val="BodyText"/>
        <w:spacing w:line="355" w:lineRule="auto" w:before="240"/>
        <w:ind w:left="476" w:right="680" w:hanging="10"/>
        <w:jc w:val="both"/>
      </w:pPr>
      <w:r>
        <w:rPr/>
        <w:t>Para enfrentar estas problemáticas, se implementaron diversas estrategias orientadas a mejorar la gestión de inventarios. Se promovió el uso de prácticas regulares basadas en sistemas de registro y evaluación que facilitaran la disponibilidad de productos. Además, los métodos de valuación más adoptados fueron</w:t>
      </w:r>
      <w:r>
        <w:rPr>
          <w:spacing w:val="-10"/>
        </w:rPr>
        <w:t> </w:t>
      </w:r>
      <w:r>
        <w:rPr/>
        <w:t>aquellos</w:t>
      </w:r>
      <w:r>
        <w:rPr>
          <w:spacing w:val="-11"/>
        </w:rPr>
        <w:t> </w:t>
      </w:r>
      <w:r>
        <w:rPr/>
        <w:t>que</w:t>
      </w:r>
      <w:r>
        <w:rPr>
          <w:spacing w:val="-10"/>
        </w:rPr>
        <w:t> </w:t>
      </w:r>
      <w:r>
        <w:rPr/>
        <w:t>priorizaban</w:t>
      </w:r>
      <w:r>
        <w:rPr>
          <w:spacing w:val="-14"/>
        </w:rPr>
        <w:t> </w:t>
      </w:r>
      <w:r>
        <w:rPr/>
        <w:t>la</w:t>
      </w:r>
      <w:r>
        <w:rPr>
          <w:spacing w:val="-5"/>
        </w:rPr>
        <w:t> </w:t>
      </w:r>
      <w:r>
        <w:rPr/>
        <w:t>consistencia</w:t>
      </w:r>
      <w:r>
        <w:rPr>
          <w:spacing w:val="-5"/>
        </w:rPr>
        <w:t> </w:t>
      </w:r>
      <w:r>
        <w:rPr/>
        <w:t>y</w:t>
      </w:r>
      <w:r>
        <w:rPr>
          <w:spacing w:val="-6"/>
        </w:rPr>
        <w:t> </w:t>
      </w:r>
      <w:r>
        <w:rPr/>
        <w:t>regularidad,</w:t>
      </w:r>
      <w:r>
        <w:rPr>
          <w:spacing w:val="-10"/>
        </w:rPr>
        <w:t> </w:t>
      </w:r>
      <w:r>
        <w:rPr/>
        <w:t>También</w:t>
      </w:r>
      <w:r>
        <w:rPr>
          <w:spacing w:val="-5"/>
        </w:rPr>
        <w:t> </w:t>
      </w:r>
      <w:r>
        <w:rPr/>
        <w:t>se</w:t>
      </w:r>
      <w:r>
        <w:rPr>
          <w:spacing w:val="-14"/>
        </w:rPr>
        <w:t> </w:t>
      </w:r>
      <w:r>
        <w:rPr/>
        <w:t>impulsó</w:t>
      </w:r>
      <w:r>
        <w:rPr>
          <w:spacing w:val="-10"/>
        </w:rPr>
        <w:t> </w:t>
      </w:r>
      <w:r>
        <w:rPr/>
        <w:t>la integración de sistemas de información para la acumulación y análisis de datos relevantes, lo que permitió una mejor toma de decisiones.</w:t>
      </w:r>
    </w:p>
    <w:p>
      <w:pPr>
        <w:pStyle w:val="BodyText"/>
        <w:spacing w:after="0" w:line="355" w:lineRule="auto"/>
        <w:jc w:val="both"/>
        <w:sectPr>
          <w:pgSz w:w="12240" w:h="15840"/>
          <w:pgMar w:header="772" w:footer="0" w:top="1540" w:bottom="280" w:left="1800" w:right="360"/>
        </w:sectPr>
      </w:pPr>
    </w:p>
    <w:p>
      <w:pPr>
        <w:pStyle w:val="BodyText"/>
        <w:spacing w:before="31"/>
      </w:pPr>
    </w:p>
    <w:p>
      <w:pPr>
        <w:pStyle w:val="BodyText"/>
        <w:spacing w:line="355" w:lineRule="auto"/>
        <w:ind w:left="476" w:right="673" w:hanging="10"/>
        <w:jc w:val="both"/>
      </w:pPr>
      <w:r>
        <w:rPr/>
        <w:t>Los resultados del estudio mostraron una correlación significativa entre el uso de sistemas</w:t>
      </w:r>
      <w:r>
        <w:rPr>
          <w:spacing w:val="-12"/>
        </w:rPr>
        <w:t> </w:t>
      </w:r>
      <w:r>
        <w:rPr/>
        <w:t>de</w:t>
      </w:r>
      <w:r>
        <w:rPr>
          <w:spacing w:val="-11"/>
        </w:rPr>
        <w:t> </w:t>
      </w:r>
      <w:r>
        <w:rPr/>
        <w:t>registro</w:t>
      </w:r>
      <w:r>
        <w:rPr>
          <w:spacing w:val="-11"/>
        </w:rPr>
        <w:t> </w:t>
      </w:r>
      <w:r>
        <w:rPr/>
        <w:t>y</w:t>
      </w:r>
      <w:r>
        <w:rPr>
          <w:spacing w:val="-16"/>
        </w:rPr>
        <w:t> </w:t>
      </w:r>
      <w:r>
        <w:rPr/>
        <w:t>los</w:t>
      </w:r>
      <w:r>
        <w:rPr>
          <w:spacing w:val="-11"/>
        </w:rPr>
        <w:t> </w:t>
      </w:r>
      <w:r>
        <w:rPr/>
        <w:t>métodos</w:t>
      </w:r>
      <w:r>
        <w:rPr>
          <w:spacing w:val="-12"/>
        </w:rPr>
        <w:t> </w:t>
      </w:r>
      <w:r>
        <w:rPr/>
        <w:t>de</w:t>
      </w:r>
      <w:r>
        <w:rPr>
          <w:spacing w:val="-11"/>
        </w:rPr>
        <w:t> </w:t>
      </w:r>
      <w:r>
        <w:rPr/>
        <w:t>evaluación</w:t>
      </w:r>
      <w:r>
        <w:rPr>
          <w:spacing w:val="-10"/>
        </w:rPr>
        <w:t> </w:t>
      </w:r>
      <w:r>
        <w:rPr/>
        <w:t>de</w:t>
      </w:r>
      <w:r>
        <w:rPr>
          <w:spacing w:val="-16"/>
        </w:rPr>
        <w:t> </w:t>
      </w:r>
      <w:r>
        <w:rPr/>
        <w:t>inventarios.</w:t>
      </w:r>
      <w:r>
        <w:rPr>
          <w:spacing w:val="-11"/>
        </w:rPr>
        <w:t> </w:t>
      </w:r>
      <w:r>
        <w:rPr/>
        <w:t>En</w:t>
      </w:r>
      <w:r>
        <w:rPr>
          <w:spacing w:val="-11"/>
        </w:rPr>
        <w:t> </w:t>
      </w:r>
      <w:r>
        <w:rPr/>
        <w:t>cuanto</w:t>
      </w:r>
      <w:r>
        <w:rPr>
          <w:spacing w:val="-10"/>
        </w:rPr>
        <w:t> </w:t>
      </w:r>
      <w:r>
        <w:rPr/>
        <w:t>al</w:t>
      </w:r>
      <w:r>
        <w:rPr>
          <w:spacing w:val="-8"/>
        </w:rPr>
        <w:t> </w:t>
      </w:r>
      <w:r>
        <w:rPr/>
        <w:t>control de inventarios, se evidenció una variabilidad moderada y una distribución simétrica en las prácticas adoptadas, lo que refleja cierta uniformidad en la gestión. Sin embargo, el volumen de ventas presentó una tendencia hacia valores bajos, indicando la necesidad de ajustar las estrategias comerciales para mejorar los </w:t>
      </w:r>
      <w:r>
        <w:rPr>
          <w:spacing w:val="-2"/>
        </w:rPr>
        <w:t>ingresos.</w:t>
      </w:r>
    </w:p>
    <w:p>
      <w:pPr>
        <w:pStyle w:val="BodyText"/>
        <w:spacing w:before="69"/>
      </w:pPr>
    </w:p>
    <w:p>
      <w:pPr>
        <w:pStyle w:val="BodyText"/>
        <w:spacing w:line="355" w:lineRule="auto"/>
        <w:ind w:left="476" w:right="672" w:hanging="10"/>
        <w:jc w:val="both"/>
      </w:pPr>
      <w:r>
        <w:rPr/>
        <w:t>También</w:t>
      </w:r>
      <w:r>
        <w:rPr>
          <w:spacing w:val="-9"/>
        </w:rPr>
        <w:t> </w:t>
      </w:r>
      <w:r>
        <w:rPr/>
        <w:t>,</w:t>
      </w:r>
      <w:r>
        <w:rPr>
          <w:spacing w:val="-14"/>
        </w:rPr>
        <w:t> </w:t>
      </w:r>
      <w:r>
        <w:rPr/>
        <w:t>el</w:t>
      </w:r>
      <w:r>
        <w:rPr>
          <w:spacing w:val="-10"/>
        </w:rPr>
        <w:t> </w:t>
      </w:r>
      <w:r>
        <w:rPr/>
        <w:t>estudio</w:t>
      </w:r>
      <w:r>
        <w:rPr>
          <w:spacing w:val="-9"/>
        </w:rPr>
        <w:t> </w:t>
      </w:r>
      <w:r>
        <w:rPr/>
        <w:t>que</w:t>
      </w:r>
      <w:r>
        <w:rPr>
          <w:spacing w:val="-9"/>
        </w:rPr>
        <w:t> </w:t>
      </w:r>
      <w:r>
        <w:rPr/>
        <w:t>se</w:t>
      </w:r>
      <w:r>
        <w:rPr>
          <w:spacing w:val="-14"/>
        </w:rPr>
        <w:t> </w:t>
      </w:r>
      <w:r>
        <w:rPr/>
        <w:t>llevó</w:t>
      </w:r>
      <w:r>
        <w:rPr>
          <w:spacing w:val="-9"/>
        </w:rPr>
        <w:t> </w:t>
      </w:r>
      <w:r>
        <w:rPr/>
        <w:t>a</w:t>
      </w:r>
      <w:r>
        <w:rPr>
          <w:spacing w:val="-14"/>
        </w:rPr>
        <w:t> </w:t>
      </w:r>
      <w:r>
        <w:rPr/>
        <w:t>cabo</w:t>
      </w:r>
      <w:r>
        <w:rPr>
          <w:spacing w:val="-14"/>
        </w:rPr>
        <w:t> </w:t>
      </w:r>
      <w:r>
        <w:rPr/>
        <w:t>en</w:t>
      </w:r>
      <w:r>
        <w:rPr>
          <w:spacing w:val="-14"/>
        </w:rPr>
        <w:t> </w:t>
      </w:r>
      <w:r>
        <w:rPr/>
        <w:t>la</w:t>
      </w:r>
      <w:r>
        <w:rPr>
          <w:spacing w:val="-14"/>
        </w:rPr>
        <w:t> </w:t>
      </w:r>
      <w:r>
        <w:rPr/>
        <w:t>ciudad</w:t>
      </w:r>
      <w:r>
        <w:rPr>
          <w:spacing w:val="-9"/>
        </w:rPr>
        <w:t> </w:t>
      </w:r>
      <w:r>
        <w:rPr/>
        <w:t>de</w:t>
      </w:r>
      <w:r>
        <w:rPr>
          <w:spacing w:val="-14"/>
        </w:rPr>
        <w:t> </w:t>
      </w:r>
      <w:r>
        <w:rPr/>
        <w:t>San</w:t>
      </w:r>
      <w:r>
        <w:rPr>
          <w:spacing w:val="-9"/>
        </w:rPr>
        <w:t> </w:t>
      </w:r>
      <w:r>
        <w:rPr/>
        <w:t>Juan</w:t>
      </w:r>
      <w:r>
        <w:rPr>
          <w:spacing w:val="-9"/>
        </w:rPr>
        <w:t> </w:t>
      </w:r>
      <w:r>
        <w:rPr/>
        <w:t>Bautista-Misiones, específicamente en dos grandes farmacias internas de clínicas médicas. La población objetivo estuvo conformada por los empleadores y empleados de estas farmacias, participaron a través de entrevistas y cuestionarios. Esta investigación buscó determinar el sistema de</w:t>
      </w:r>
      <w:r>
        <w:rPr>
          <w:spacing w:val="-1"/>
        </w:rPr>
        <w:t> </w:t>
      </w:r>
      <w:r>
        <w:rPr/>
        <w:t>inventario utilizado en estas</w:t>
      </w:r>
      <w:r>
        <w:rPr>
          <w:spacing w:val="-1"/>
        </w:rPr>
        <w:t> </w:t>
      </w:r>
      <w:r>
        <w:rPr/>
        <w:t>instituciones</w:t>
      </w:r>
      <w:r>
        <w:rPr>
          <w:spacing w:val="-1"/>
        </w:rPr>
        <w:t> </w:t>
      </w:r>
      <w:r>
        <w:rPr/>
        <w:t>durante el año 2020.</w:t>
      </w:r>
    </w:p>
    <w:p>
      <w:pPr>
        <w:pStyle w:val="BodyText"/>
        <w:spacing w:line="355" w:lineRule="auto" w:before="238"/>
        <w:ind w:left="476" w:right="684" w:hanging="10"/>
        <w:jc w:val="both"/>
      </w:pPr>
      <w:r>
        <w:rPr/>
        <w:t>El objetivo principal fue analizar cómo se gestiona el inventario en las farmacias internas y qué tan efectivo es este sistema para asegurar la disponibilidad de medicamentos. Se empleó una metodología mixta y descriptiva, lo que permitió caracterizar detalladamente las prácticas de inventario. Los datos recopilados se centraron en los procedimientos utilizados para la cuantificación de medicamentos, el manejo de inventarios y las políticas adoptadas para optimizar los recursos.</w:t>
      </w:r>
    </w:p>
    <w:p>
      <w:pPr>
        <w:pStyle w:val="BodyText"/>
        <w:spacing w:line="355" w:lineRule="auto" w:before="253"/>
        <w:ind w:left="476" w:right="676" w:hanging="10"/>
        <w:jc w:val="both"/>
      </w:pPr>
      <w:r>
        <w:rPr/>
        <w:t>Entre las problemáticas identificadas, se intentó resaltar la adquisición tardía de medicamentos, lo que generaba pérdidas</w:t>
      </w:r>
      <w:r>
        <w:rPr>
          <w:spacing w:val="-1"/>
        </w:rPr>
        <w:t> </w:t>
      </w:r>
      <w:r>
        <w:rPr/>
        <w:t>económicas y</w:t>
      </w:r>
      <w:r>
        <w:rPr>
          <w:spacing w:val="-1"/>
        </w:rPr>
        <w:t> </w:t>
      </w:r>
      <w:r>
        <w:rPr/>
        <w:t>la imagen de</w:t>
      </w:r>
      <w:r>
        <w:rPr>
          <w:spacing w:val="-1"/>
        </w:rPr>
        <w:t> </w:t>
      </w:r>
      <w:r>
        <w:rPr/>
        <w:t>las clínicas</w:t>
      </w:r>
      <w:r>
        <w:rPr>
          <w:spacing w:val="-1"/>
        </w:rPr>
        <w:t> </w:t>
      </w:r>
      <w:r>
        <w:rPr/>
        <w:t>al no poder satisfacer la demanda de los pacientes a tiempo. Así mismo, se señaló la necesidad de mejorar las políticas de inventario para evitar acumulaciones innecesarias y minimizar los costos. La investigación demostró que el sistema de inventario estaba compuesto por un modelo multinivel que incluía proveedores, almacenes y unidades de servicio al cliente, lo que en ocasiones generaba complicaciones en la coordinación.</w:t>
      </w:r>
    </w:p>
    <w:p>
      <w:pPr>
        <w:pStyle w:val="BodyText"/>
        <w:spacing w:after="0" w:line="355" w:lineRule="auto"/>
        <w:jc w:val="both"/>
        <w:sectPr>
          <w:pgSz w:w="12240" w:h="15840"/>
          <w:pgMar w:header="772" w:footer="0" w:top="1840" w:bottom="280" w:left="1800" w:right="360"/>
        </w:sectPr>
      </w:pPr>
    </w:p>
    <w:p>
      <w:pPr>
        <w:pStyle w:val="BodyText"/>
        <w:spacing w:before="31"/>
      </w:pPr>
    </w:p>
    <w:p>
      <w:pPr>
        <w:pStyle w:val="BodyText"/>
        <w:spacing w:line="355" w:lineRule="auto"/>
        <w:ind w:left="476" w:right="674" w:hanging="10"/>
        <w:jc w:val="both"/>
      </w:pPr>
      <w:r>
        <w:rPr/>
        <w:t>Para enfrentar estos desafíos, se implementaron varias estrategias. Entre ellas, destacó</w:t>
      </w:r>
      <w:r>
        <w:rPr>
          <w:spacing w:val="-4"/>
        </w:rPr>
        <w:t> </w:t>
      </w:r>
      <w:r>
        <w:rPr/>
        <w:t>el uso</w:t>
      </w:r>
      <w:r>
        <w:rPr>
          <w:spacing w:val="-4"/>
        </w:rPr>
        <w:t> </w:t>
      </w:r>
      <w:r>
        <w:rPr/>
        <w:t>del</w:t>
      </w:r>
      <w:r>
        <w:rPr>
          <w:spacing w:val="-1"/>
        </w:rPr>
        <w:t> </w:t>
      </w:r>
      <w:r>
        <w:rPr/>
        <w:t>método de</w:t>
      </w:r>
      <w:r>
        <w:rPr>
          <w:spacing w:val="-4"/>
        </w:rPr>
        <w:t> </w:t>
      </w:r>
      <w:r>
        <w:rPr/>
        <w:t>clasificación</w:t>
      </w:r>
      <w:r>
        <w:rPr>
          <w:spacing w:val="-4"/>
        </w:rPr>
        <w:t> </w:t>
      </w:r>
      <w:r>
        <w:rPr/>
        <w:t>A.B.C. para</w:t>
      </w:r>
      <w:r>
        <w:rPr>
          <w:spacing w:val="-4"/>
        </w:rPr>
        <w:t> </w:t>
      </w:r>
      <w:r>
        <w:rPr/>
        <w:t>organizar</w:t>
      </w:r>
      <w:r>
        <w:rPr>
          <w:spacing w:val="-8"/>
        </w:rPr>
        <w:t> </w:t>
      </w:r>
      <w:r>
        <w:rPr/>
        <w:t>los</w:t>
      </w:r>
      <w:r>
        <w:rPr>
          <w:spacing w:val="-5"/>
        </w:rPr>
        <w:t> </w:t>
      </w:r>
      <w:r>
        <w:rPr/>
        <w:t>productos</w:t>
      </w:r>
      <w:r>
        <w:rPr>
          <w:spacing w:val="-5"/>
        </w:rPr>
        <w:t> </w:t>
      </w:r>
      <w:r>
        <w:rPr/>
        <w:t>en</w:t>
      </w:r>
      <w:r>
        <w:rPr>
          <w:spacing w:val="-4"/>
        </w:rPr>
        <w:t> </w:t>
      </w:r>
      <w:r>
        <w:rPr/>
        <w:t>el almacén según su importancia, relevancia y rotación. Además, las farmacias contaban con personal capacitado en la gestión de inventarios y utilizaban programas informáticos para registrar el consumo promedio histórico de los productos, asegurando así un control más preciso y confiable de las existencias.</w:t>
      </w:r>
    </w:p>
    <w:p>
      <w:pPr>
        <w:pStyle w:val="BodyText"/>
        <w:spacing w:line="355" w:lineRule="auto"/>
        <w:ind w:left="476" w:right="681" w:hanging="10"/>
        <w:jc w:val="both"/>
      </w:pPr>
      <w:r>
        <w:rPr/>
        <w:t>También se aplicaron políticas de abastecimiento específicas para controlar los costos y priorizar productos críticos.</w:t>
      </w:r>
    </w:p>
    <w:p>
      <w:pPr>
        <w:pStyle w:val="BodyText"/>
        <w:spacing w:line="355" w:lineRule="auto" w:before="246"/>
        <w:ind w:left="476" w:right="675" w:hanging="10"/>
        <w:jc w:val="both"/>
      </w:pPr>
      <w:r>
        <w:rPr/>
        <w:t>Los resultados del estudio mostraron que el manejo y control de inventarios se realizaba</w:t>
      </w:r>
      <w:r>
        <w:rPr>
          <w:spacing w:val="-12"/>
        </w:rPr>
        <w:t> </w:t>
      </w:r>
      <w:r>
        <w:rPr/>
        <w:t>de</w:t>
      </w:r>
      <w:r>
        <w:rPr>
          <w:spacing w:val="-8"/>
        </w:rPr>
        <w:t> </w:t>
      </w:r>
      <w:r>
        <w:rPr/>
        <w:t>forma</w:t>
      </w:r>
      <w:r>
        <w:rPr>
          <w:spacing w:val="-8"/>
        </w:rPr>
        <w:t> </w:t>
      </w:r>
      <w:r>
        <w:rPr/>
        <w:t>periódica,</w:t>
      </w:r>
      <w:r>
        <w:rPr>
          <w:spacing w:val="-8"/>
        </w:rPr>
        <w:t> </w:t>
      </w:r>
      <w:r>
        <w:rPr/>
        <w:t>con</w:t>
      </w:r>
      <w:r>
        <w:rPr>
          <w:spacing w:val="-8"/>
        </w:rPr>
        <w:t> </w:t>
      </w:r>
      <w:r>
        <w:rPr/>
        <w:t>algunos</w:t>
      </w:r>
      <w:r>
        <w:rPr>
          <w:spacing w:val="-13"/>
        </w:rPr>
        <w:t> </w:t>
      </w:r>
      <w:r>
        <w:rPr/>
        <w:t>productos</w:t>
      </w:r>
      <w:r>
        <w:rPr>
          <w:spacing w:val="-9"/>
        </w:rPr>
        <w:t> </w:t>
      </w:r>
      <w:r>
        <w:rPr/>
        <w:t>siendo</w:t>
      </w:r>
      <w:r>
        <w:rPr>
          <w:spacing w:val="-8"/>
        </w:rPr>
        <w:t> </w:t>
      </w:r>
      <w:r>
        <w:rPr/>
        <w:t>controlados</w:t>
      </w:r>
      <w:r>
        <w:rPr>
          <w:spacing w:val="-9"/>
        </w:rPr>
        <w:t> </w:t>
      </w:r>
      <w:r>
        <w:rPr/>
        <w:t>diariamente y otros mensualmente. Además, se destacó la importancia de las políticas de inventario para evitar pérdidas económicas y mejorar la imagen institucional. Se observó que el uso de sistemas de clasificación y la formación técnica de los empleados eran fundamentales para mantener la eficiencia en la gestión de </w:t>
      </w:r>
      <w:r>
        <w:rPr>
          <w:spacing w:val="-2"/>
        </w:rPr>
        <w:t>inventarios.</w:t>
      </w:r>
    </w:p>
    <w:p>
      <w:pPr>
        <w:pStyle w:val="BodyText"/>
        <w:spacing w:line="355" w:lineRule="auto" w:before="239"/>
        <w:ind w:left="476" w:right="760" w:hanging="10"/>
        <w:jc w:val="both"/>
      </w:pPr>
      <w:r>
        <w:rPr/>
        <w:t>Por otra</w:t>
      </w:r>
      <w:r>
        <w:rPr>
          <w:spacing w:val="-4"/>
        </w:rPr>
        <w:t> </w:t>
      </w:r>
      <w:r>
        <w:rPr/>
        <w:t>parte,</w:t>
      </w:r>
      <w:r>
        <w:rPr>
          <w:spacing w:val="-4"/>
        </w:rPr>
        <w:t> </w:t>
      </w:r>
      <w:r>
        <w:rPr/>
        <w:t>el</w:t>
      </w:r>
      <w:r>
        <w:rPr>
          <w:spacing w:val="-1"/>
        </w:rPr>
        <w:t> </w:t>
      </w:r>
      <w:r>
        <w:rPr/>
        <w:t>estudio</w:t>
      </w:r>
      <w:r>
        <w:rPr>
          <w:spacing w:val="-4"/>
        </w:rPr>
        <w:t> </w:t>
      </w:r>
      <w:r>
        <w:rPr/>
        <w:t>llevado</w:t>
      </w:r>
      <w:r>
        <w:rPr>
          <w:spacing w:val="-4"/>
        </w:rPr>
        <w:t> </w:t>
      </w:r>
      <w:r>
        <w:rPr/>
        <w:t>a cabo</w:t>
      </w:r>
      <w:r>
        <w:rPr>
          <w:spacing w:val="-4"/>
        </w:rPr>
        <w:t> </w:t>
      </w:r>
      <w:r>
        <w:rPr/>
        <w:t>por AUTORES</w:t>
      </w:r>
      <w:r>
        <w:rPr>
          <w:spacing w:val="-2"/>
        </w:rPr>
        <w:t> </w:t>
      </w:r>
      <w:r>
        <w:rPr/>
        <w:t>(2022), buscaba</w:t>
      </w:r>
      <w:r>
        <w:rPr>
          <w:spacing w:val="-4"/>
        </w:rPr>
        <w:t> </w:t>
      </w:r>
      <w:r>
        <w:rPr/>
        <w:t>diseñar</w:t>
      </w:r>
      <w:r>
        <w:rPr>
          <w:spacing w:val="-4"/>
        </w:rPr>
        <w:t> </w:t>
      </w:r>
      <w:r>
        <w:rPr/>
        <w:t>un sistema web para el control y gestión de los procesos administrativos y financieros de Pharma Sion, que tuvo como población objetivo a 50 pequeñas farmacias con ventas diarias entre $300 a $500 (dolares). Esta investigación se realizó mediante una investigación de campo utilizando entrevistas y encuestas como técnicas de recolección de datos, y se empleó la estadística descriptiva para el análisis de los resultados.</w:t>
      </w:r>
      <w:r>
        <w:rPr>
          <w:spacing w:val="-16"/>
        </w:rPr>
        <w:t> </w:t>
      </w:r>
      <w:r>
        <w:rPr/>
        <w:t>El</w:t>
      </w:r>
      <w:r>
        <w:rPr>
          <w:spacing w:val="-16"/>
        </w:rPr>
        <w:t> </w:t>
      </w:r>
      <w:r>
        <w:rPr/>
        <w:t>objetivo</w:t>
      </w:r>
      <w:r>
        <w:rPr>
          <w:spacing w:val="-16"/>
        </w:rPr>
        <w:t> </w:t>
      </w:r>
      <w:r>
        <w:rPr/>
        <w:t>fue</w:t>
      </w:r>
      <w:r>
        <w:rPr>
          <w:spacing w:val="-16"/>
        </w:rPr>
        <w:t> </w:t>
      </w:r>
      <w:r>
        <w:rPr/>
        <w:t>demostrar</w:t>
      </w:r>
      <w:r>
        <w:rPr>
          <w:spacing w:val="-16"/>
        </w:rPr>
        <w:t> </w:t>
      </w:r>
      <w:r>
        <w:rPr/>
        <w:t>la</w:t>
      </w:r>
      <w:r>
        <w:rPr>
          <w:spacing w:val="-16"/>
        </w:rPr>
        <w:t> </w:t>
      </w:r>
      <w:r>
        <w:rPr/>
        <w:t>importancia</w:t>
      </w:r>
      <w:r>
        <w:rPr>
          <w:spacing w:val="-16"/>
        </w:rPr>
        <w:t> </w:t>
      </w:r>
      <w:r>
        <w:rPr/>
        <w:t>de</w:t>
      </w:r>
      <w:r>
        <w:rPr>
          <w:spacing w:val="-16"/>
        </w:rPr>
        <w:t> </w:t>
      </w:r>
      <w:r>
        <w:rPr/>
        <w:t>un</w:t>
      </w:r>
      <w:r>
        <w:rPr>
          <w:spacing w:val="-16"/>
        </w:rPr>
        <w:t> </w:t>
      </w:r>
      <w:r>
        <w:rPr/>
        <w:t>manual</w:t>
      </w:r>
      <w:r>
        <w:rPr>
          <w:spacing w:val="-16"/>
        </w:rPr>
        <w:t> </w:t>
      </w:r>
      <w:r>
        <w:rPr/>
        <w:t>de</w:t>
      </w:r>
      <w:r>
        <w:rPr>
          <w:spacing w:val="-16"/>
        </w:rPr>
        <w:t> </w:t>
      </w:r>
      <w:r>
        <w:rPr/>
        <w:t>procedimientos para</w:t>
      </w:r>
      <w:r>
        <w:rPr>
          <w:spacing w:val="-11"/>
        </w:rPr>
        <w:t> </w:t>
      </w:r>
      <w:r>
        <w:rPr/>
        <w:t>la</w:t>
      </w:r>
      <w:r>
        <w:rPr>
          <w:spacing w:val="-6"/>
        </w:rPr>
        <w:t> </w:t>
      </w:r>
      <w:r>
        <w:rPr/>
        <w:t>gestión</w:t>
      </w:r>
      <w:r>
        <w:rPr>
          <w:spacing w:val="-6"/>
        </w:rPr>
        <w:t> </w:t>
      </w:r>
      <w:r>
        <w:rPr/>
        <w:t>de</w:t>
      </w:r>
      <w:r>
        <w:rPr>
          <w:spacing w:val="-11"/>
        </w:rPr>
        <w:t> </w:t>
      </w:r>
      <w:r>
        <w:rPr/>
        <w:t>inventarios</w:t>
      </w:r>
      <w:r>
        <w:rPr>
          <w:spacing w:val="-6"/>
        </w:rPr>
        <w:t> </w:t>
      </w:r>
      <w:r>
        <w:rPr/>
        <w:t>en</w:t>
      </w:r>
      <w:r>
        <w:rPr>
          <w:spacing w:val="-6"/>
        </w:rPr>
        <w:t> </w:t>
      </w:r>
      <w:r>
        <w:rPr/>
        <w:t>pequeñas</w:t>
      </w:r>
      <w:r>
        <w:rPr>
          <w:spacing w:val="-12"/>
        </w:rPr>
        <w:t> </w:t>
      </w:r>
      <w:r>
        <w:rPr/>
        <w:t>farmacias,</w:t>
      </w:r>
      <w:r>
        <w:rPr>
          <w:spacing w:val="-6"/>
        </w:rPr>
        <w:t> </w:t>
      </w:r>
      <w:r>
        <w:rPr/>
        <w:t>especialmente</w:t>
      </w:r>
      <w:r>
        <w:rPr>
          <w:spacing w:val="-6"/>
        </w:rPr>
        <w:t> </w:t>
      </w:r>
      <w:r>
        <w:rPr/>
        <w:t>considerando las dificultades surgidas durante la pandemia de Covid-19.</w:t>
      </w:r>
    </w:p>
    <w:p>
      <w:pPr>
        <w:pStyle w:val="BodyText"/>
        <w:spacing w:line="355" w:lineRule="auto" w:before="247"/>
        <w:ind w:left="476" w:right="677" w:hanging="10"/>
        <w:jc w:val="both"/>
      </w:pPr>
      <w:r>
        <w:rPr/>
        <w:t>El estudio</w:t>
      </w:r>
      <w:r>
        <w:rPr>
          <w:spacing w:val="-5"/>
        </w:rPr>
        <w:t> </w:t>
      </w:r>
      <w:r>
        <w:rPr/>
        <w:t>identificó</w:t>
      </w:r>
      <w:r>
        <w:rPr>
          <w:spacing w:val="-5"/>
        </w:rPr>
        <w:t> </w:t>
      </w:r>
      <w:r>
        <w:rPr/>
        <w:t>varias</w:t>
      </w:r>
      <w:r>
        <w:rPr>
          <w:spacing w:val="-6"/>
        </w:rPr>
        <w:t> </w:t>
      </w:r>
      <w:r>
        <w:rPr/>
        <w:t>problemáticas</w:t>
      </w:r>
      <w:r>
        <w:rPr>
          <w:spacing w:val="-6"/>
        </w:rPr>
        <w:t> </w:t>
      </w:r>
      <w:r>
        <w:rPr/>
        <w:t>relacionadas</w:t>
      </w:r>
      <w:r>
        <w:rPr>
          <w:spacing w:val="-2"/>
        </w:rPr>
        <w:t> </w:t>
      </w:r>
      <w:r>
        <w:rPr/>
        <w:t>con</w:t>
      </w:r>
      <w:r>
        <w:rPr>
          <w:spacing w:val="-10"/>
        </w:rPr>
        <w:t> </w:t>
      </w:r>
      <w:r>
        <w:rPr/>
        <w:t>la</w:t>
      </w:r>
      <w:r>
        <w:rPr>
          <w:spacing w:val="-1"/>
        </w:rPr>
        <w:t> </w:t>
      </w:r>
      <w:r>
        <w:rPr/>
        <w:t>gestión de</w:t>
      </w:r>
      <w:r>
        <w:rPr>
          <w:spacing w:val="-5"/>
        </w:rPr>
        <w:t> </w:t>
      </w:r>
      <w:r>
        <w:rPr/>
        <w:t>inventarios. Una</w:t>
      </w:r>
      <w:r>
        <w:rPr>
          <w:spacing w:val="-8"/>
        </w:rPr>
        <w:t> </w:t>
      </w:r>
      <w:r>
        <w:rPr/>
        <w:t>de</w:t>
      </w:r>
      <w:r>
        <w:rPr>
          <w:spacing w:val="-9"/>
        </w:rPr>
        <w:t> </w:t>
      </w:r>
      <w:r>
        <w:rPr/>
        <w:t>las</w:t>
      </w:r>
      <w:r>
        <w:rPr>
          <w:spacing w:val="-10"/>
        </w:rPr>
        <w:t> </w:t>
      </w:r>
      <w:r>
        <w:rPr/>
        <w:t>más</w:t>
      </w:r>
      <w:r>
        <w:rPr>
          <w:spacing w:val="-10"/>
        </w:rPr>
        <w:t> </w:t>
      </w:r>
      <w:r>
        <w:rPr/>
        <w:t>relevantes</w:t>
      </w:r>
      <w:r>
        <w:rPr>
          <w:spacing w:val="-10"/>
        </w:rPr>
        <w:t> </w:t>
      </w:r>
      <w:r>
        <w:rPr/>
        <w:t>fue</w:t>
      </w:r>
      <w:r>
        <w:rPr>
          <w:spacing w:val="-13"/>
        </w:rPr>
        <w:t> </w:t>
      </w:r>
      <w:r>
        <w:rPr/>
        <w:t>la</w:t>
      </w:r>
      <w:r>
        <w:rPr>
          <w:spacing w:val="-9"/>
        </w:rPr>
        <w:t> </w:t>
      </w:r>
      <w:r>
        <w:rPr/>
        <w:t>presencia</w:t>
      </w:r>
      <w:r>
        <w:rPr>
          <w:spacing w:val="-9"/>
        </w:rPr>
        <w:t> </w:t>
      </w:r>
      <w:r>
        <w:rPr/>
        <w:t>de</w:t>
      </w:r>
      <w:r>
        <w:rPr>
          <w:spacing w:val="-9"/>
        </w:rPr>
        <w:t> </w:t>
      </w:r>
      <w:r>
        <w:rPr/>
        <w:t>medicamentos</w:t>
      </w:r>
      <w:r>
        <w:rPr>
          <w:spacing w:val="-10"/>
        </w:rPr>
        <w:t> </w:t>
      </w:r>
      <w:r>
        <w:rPr/>
        <w:t>caducados,</w:t>
      </w:r>
      <w:r>
        <w:rPr>
          <w:spacing w:val="-13"/>
        </w:rPr>
        <w:t> </w:t>
      </w:r>
      <w:r>
        <w:rPr/>
        <w:t>lo</w:t>
      </w:r>
      <w:r>
        <w:rPr>
          <w:spacing w:val="-9"/>
        </w:rPr>
        <w:t> </w:t>
      </w:r>
      <w:r>
        <w:rPr/>
        <w:t>cual</w:t>
      </w:r>
      <w:r>
        <w:rPr>
          <w:spacing w:val="-6"/>
        </w:rPr>
        <w:t> </w:t>
      </w:r>
      <w:r>
        <w:rPr/>
        <w:t>era frecuente debido a la falta de inventarios regulares y el ritmo acelerado durante la pandemia.</w:t>
      </w:r>
      <w:r>
        <w:rPr>
          <w:spacing w:val="-5"/>
        </w:rPr>
        <w:t> </w:t>
      </w:r>
      <w:r>
        <w:rPr/>
        <w:t>Según</w:t>
      </w:r>
      <w:r>
        <w:rPr>
          <w:spacing w:val="-15"/>
        </w:rPr>
        <w:t> </w:t>
      </w:r>
      <w:r>
        <w:rPr/>
        <w:t>los</w:t>
      </w:r>
      <w:r>
        <w:rPr>
          <w:spacing w:val="-6"/>
        </w:rPr>
        <w:t> </w:t>
      </w:r>
      <w:r>
        <w:rPr/>
        <w:t>datos</w:t>
      </w:r>
      <w:r>
        <w:rPr>
          <w:spacing w:val="-11"/>
        </w:rPr>
        <w:t> </w:t>
      </w:r>
      <w:r>
        <w:rPr/>
        <w:t>recopilados,</w:t>
      </w:r>
      <w:r>
        <w:rPr>
          <w:spacing w:val="-5"/>
        </w:rPr>
        <w:t> </w:t>
      </w:r>
      <w:r>
        <w:rPr/>
        <w:t>el</w:t>
      </w:r>
      <w:r>
        <w:rPr>
          <w:spacing w:val="-6"/>
        </w:rPr>
        <w:t> </w:t>
      </w:r>
      <w:r>
        <w:rPr/>
        <w:t>75%</w:t>
      </w:r>
      <w:r>
        <w:rPr>
          <w:spacing w:val="-8"/>
        </w:rPr>
        <w:t> </w:t>
      </w:r>
      <w:r>
        <w:rPr/>
        <w:t>de</w:t>
      </w:r>
      <w:r>
        <w:rPr>
          <w:spacing w:val="-10"/>
        </w:rPr>
        <w:t> </w:t>
      </w:r>
      <w:r>
        <w:rPr/>
        <w:t>los</w:t>
      </w:r>
      <w:r>
        <w:rPr>
          <w:spacing w:val="-6"/>
        </w:rPr>
        <w:t> </w:t>
      </w:r>
      <w:r>
        <w:rPr/>
        <w:t>encuestados</w:t>
      </w:r>
      <w:r>
        <w:rPr>
          <w:spacing w:val="-6"/>
        </w:rPr>
        <w:t> </w:t>
      </w:r>
      <w:r>
        <w:rPr/>
        <w:t>manifestó</w:t>
      </w:r>
      <w:r>
        <w:rPr>
          <w:spacing w:val="-9"/>
        </w:rPr>
        <w:t> </w:t>
      </w:r>
      <w:r>
        <w:rPr/>
        <w:t>haber recibido</w:t>
      </w:r>
      <w:r>
        <w:rPr>
          <w:spacing w:val="-10"/>
        </w:rPr>
        <w:t> </w:t>
      </w:r>
      <w:r>
        <w:rPr/>
        <w:t>productos</w:t>
      </w:r>
      <w:r>
        <w:rPr>
          <w:spacing w:val="-11"/>
        </w:rPr>
        <w:t> </w:t>
      </w:r>
      <w:r>
        <w:rPr/>
        <w:t>caducados</w:t>
      </w:r>
      <w:r>
        <w:rPr>
          <w:spacing w:val="-11"/>
        </w:rPr>
        <w:t> </w:t>
      </w:r>
      <w:r>
        <w:rPr/>
        <w:t>en</w:t>
      </w:r>
      <w:r>
        <w:rPr>
          <w:spacing w:val="-10"/>
        </w:rPr>
        <w:t> </w:t>
      </w:r>
      <w:r>
        <w:rPr/>
        <w:t>alguna</w:t>
      </w:r>
      <w:r>
        <w:rPr>
          <w:spacing w:val="-10"/>
        </w:rPr>
        <w:t> </w:t>
      </w:r>
      <w:r>
        <w:rPr/>
        <w:t>ocasión.</w:t>
      </w:r>
      <w:r>
        <w:rPr>
          <w:spacing w:val="-10"/>
        </w:rPr>
        <w:t> </w:t>
      </w:r>
      <w:r>
        <w:rPr/>
        <w:t>Además,</w:t>
      </w:r>
      <w:r>
        <w:rPr>
          <w:spacing w:val="-10"/>
        </w:rPr>
        <w:t> </w:t>
      </w:r>
      <w:r>
        <w:rPr/>
        <w:t>se</w:t>
      </w:r>
      <w:r>
        <w:rPr>
          <w:spacing w:val="-6"/>
        </w:rPr>
        <w:t> </w:t>
      </w:r>
      <w:r>
        <w:rPr/>
        <w:t>detectaron</w:t>
      </w:r>
      <w:r>
        <w:rPr>
          <w:spacing w:val="-10"/>
        </w:rPr>
        <w:t> </w:t>
      </w:r>
      <w:r>
        <w:rPr/>
        <w:t>problemas</w:t>
      </w:r>
    </w:p>
    <w:p>
      <w:pPr>
        <w:pStyle w:val="BodyText"/>
        <w:spacing w:after="0" w:line="355" w:lineRule="auto"/>
        <w:jc w:val="both"/>
        <w:sectPr>
          <w:pgSz w:w="12240" w:h="15840"/>
          <w:pgMar w:header="772" w:footer="0" w:top="1540" w:bottom="280" w:left="1800" w:right="360"/>
        </w:sectPr>
      </w:pPr>
    </w:p>
    <w:p>
      <w:pPr>
        <w:pStyle w:val="BodyText"/>
        <w:spacing w:before="31"/>
      </w:pPr>
    </w:p>
    <w:p>
      <w:pPr>
        <w:pStyle w:val="BodyText"/>
        <w:spacing w:line="355" w:lineRule="auto"/>
        <w:ind w:left="476" w:right="676"/>
        <w:jc w:val="both"/>
      </w:pPr>
      <w:r>
        <w:rPr/>
        <w:t>como</w:t>
      </w:r>
      <w:r>
        <w:rPr>
          <w:spacing w:val="-8"/>
        </w:rPr>
        <w:t> </w:t>
      </w:r>
      <w:r>
        <w:rPr/>
        <w:t>faltantes,</w:t>
      </w:r>
      <w:r>
        <w:rPr>
          <w:spacing w:val="-13"/>
        </w:rPr>
        <w:t> </w:t>
      </w:r>
      <w:r>
        <w:rPr/>
        <w:t>sobrantes</w:t>
      </w:r>
      <w:r>
        <w:rPr>
          <w:spacing w:val="-13"/>
        </w:rPr>
        <w:t> </w:t>
      </w:r>
      <w:r>
        <w:rPr/>
        <w:t>y</w:t>
      </w:r>
      <w:r>
        <w:rPr>
          <w:spacing w:val="-9"/>
        </w:rPr>
        <w:t> </w:t>
      </w:r>
      <w:r>
        <w:rPr/>
        <w:t>cruces</w:t>
      </w:r>
      <w:r>
        <w:rPr>
          <w:spacing w:val="-9"/>
        </w:rPr>
        <w:t> </w:t>
      </w:r>
      <w:r>
        <w:rPr/>
        <w:t>de</w:t>
      </w:r>
      <w:r>
        <w:rPr>
          <w:spacing w:val="-8"/>
        </w:rPr>
        <w:t> </w:t>
      </w:r>
      <w:r>
        <w:rPr/>
        <w:t>mercadería,</w:t>
      </w:r>
      <w:r>
        <w:rPr>
          <w:spacing w:val="-13"/>
        </w:rPr>
        <w:t> </w:t>
      </w:r>
      <w:r>
        <w:rPr/>
        <w:t>así</w:t>
      </w:r>
      <w:r>
        <w:rPr>
          <w:spacing w:val="-8"/>
        </w:rPr>
        <w:t> </w:t>
      </w:r>
      <w:r>
        <w:rPr/>
        <w:t>como</w:t>
      </w:r>
      <w:r>
        <w:rPr>
          <w:spacing w:val="-8"/>
        </w:rPr>
        <w:t> </w:t>
      </w:r>
      <w:r>
        <w:rPr/>
        <w:t>la</w:t>
      </w:r>
      <w:r>
        <w:rPr>
          <w:spacing w:val="-13"/>
        </w:rPr>
        <w:t> </w:t>
      </w:r>
      <w:r>
        <w:rPr/>
        <w:t>ausencia</w:t>
      </w:r>
      <w:r>
        <w:rPr>
          <w:spacing w:val="-8"/>
        </w:rPr>
        <w:t> </w:t>
      </w:r>
      <w:r>
        <w:rPr/>
        <w:t>de</w:t>
      </w:r>
      <w:r>
        <w:rPr>
          <w:spacing w:val="-13"/>
        </w:rPr>
        <w:t> </w:t>
      </w:r>
      <w:r>
        <w:rPr/>
        <w:t>sistemas automatizados para el control de inventarios, tales como lectores de códigos de barras o impresoras de etiquetas. La falta de conocimientos técnicos de los empleados y la inexistencia de procedimientos claros contribuyeron a estos </w:t>
      </w:r>
      <w:r>
        <w:rPr>
          <w:spacing w:val="-2"/>
        </w:rPr>
        <w:t>problemas.</w:t>
      </w:r>
    </w:p>
    <w:p>
      <w:pPr>
        <w:pStyle w:val="BodyText"/>
        <w:spacing w:line="355" w:lineRule="auto" w:before="237"/>
        <w:ind w:left="476" w:right="682" w:hanging="10"/>
        <w:jc w:val="both"/>
      </w:pPr>
      <w:r>
        <w:rPr/>
        <w:t>Para enfrentar estas</w:t>
      </w:r>
      <w:r>
        <w:rPr>
          <w:spacing w:val="-1"/>
        </w:rPr>
        <w:t> </w:t>
      </w:r>
      <w:r>
        <w:rPr/>
        <w:t>problemáticas, se propuso la</w:t>
      </w:r>
      <w:r>
        <w:rPr>
          <w:spacing w:val="-4"/>
        </w:rPr>
        <w:t> </w:t>
      </w:r>
      <w:r>
        <w:rPr/>
        <w:t>implementación de un manual de procedimientos que incluya directrices claras para registrar entradas y salidas de mercancías, realizar inventarios periódicos y definir responsabilidades específicas para cada actividad. También se recomendó la adopción de un sistema de control de</w:t>
      </w:r>
      <w:r>
        <w:rPr>
          <w:spacing w:val="-7"/>
        </w:rPr>
        <w:t> </w:t>
      </w:r>
      <w:r>
        <w:rPr/>
        <w:t>inventarios</w:t>
      </w:r>
      <w:r>
        <w:rPr>
          <w:spacing w:val="-8"/>
        </w:rPr>
        <w:t> </w:t>
      </w:r>
      <w:r>
        <w:rPr/>
        <w:t>que</w:t>
      </w:r>
      <w:r>
        <w:rPr>
          <w:spacing w:val="-7"/>
        </w:rPr>
        <w:t> </w:t>
      </w:r>
      <w:r>
        <w:rPr/>
        <w:t>incluya</w:t>
      </w:r>
      <w:r>
        <w:rPr>
          <w:spacing w:val="-7"/>
        </w:rPr>
        <w:t> </w:t>
      </w:r>
      <w:r>
        <w:rPr/>
        <w:t>herramientas</w:t>
      </w:r>
      <w:r>
        <w:rPr>
          <w:spacing w:val="-4"/>
        </w:rPr>
        <w:t> </w:t>
      </w:r>
      <w:r>
        <w:rPr/>
        <w:t>tecnológicas,</w:t>
      </w:r>
      <w:r>
        <w:rPr>
          <w:spacing w:val="-8"/>
        </w:rPr>
        <w:t> </w:t>
      </w:r>
      <w:r>
        <w:rPr/>
        <w:t>como</w:t>
      </w:r>
      <w:r>
        <w:rPr>
          <w:spacing w:val="-3"/>
        </w:rPr>
        <w:t> </w:t>
      </w:r>
      <w:r>
        <w:rPr/>
        <w:t>programas</w:t>
      </w:r>
      <w:r>
        <w:rPr>
          <w:spacing w:val="-4"/>
        </w:rPr>
        <w:t> </w:t>
      </w:r>
      <w:r>
        <w:rPr/>
        <w:t>informáticos y</w:t>
      </w:r>
      <w:r>
        <w:rPr>
          <w:spacing w:val="-1"/>
        </w:rPr>
        <w:t> </w:t>
      </w:r>
      <w:r>
        <w:rPr/>
        <w:t>dispositivos</w:t>
      </w:r>
      <w:r>
        <w:rPr>
          <w:spacing w:val="-1"/>
        </w:rPr>
        <w:t> </w:t>
      </w:r>
      <w:r>
        <w:rPr/>
        <w:t>para</w:t>
      </w:r>
      <w:r>
        <w:rPr>
          <w:spacing w:val="-4"/>
        </w:rPr>
        <w:t> </w:t>
      </w:r>
      <w:r>
        <w:rPr/>
        <w:t>la</w:t>
      </w:r>
      <w:r>
        <w:rPr>
          <w:spacing w:val="-4"/>
        </w:rPr>
        <w:t> </w:t>
      </w:r>
      <w:r>
        <w:rPr/>
        <w:t>identificación de productos, con el fin de mejorar la</w:t>
      </w:r>
      <w:r>
        <w:rPr>
          <w:spacing w:val="-4"/>
        </w:rPr>
        <w:t> </w:t>
      </w:r>
      <w:r>
        <w:rPr/>
        <w:t>precisión y eficiencia en la gestión de inventarios. Asimismo, se sugirió realizar reuniones semanales con los trabajadores para abordar las novedades en el área de inventarios y coordinar las tareas de manera efectiva.</w:t>
      </w:r>
    </w:p>
    <w:p>
      <w:pPr>
        <w:pStyle w:val="BodyText"/>
        <w:spacing w:line="355" w:lineRule="auto" w:before="242"/>
        <w:ind w:left="476" w:right="672" w:hanging="10"/>
        <w:jc w:val="both"/>
      </w:pPr>
      <w:r>
        <w:rPr/>
        <w:t>Los</w:t>
      </w:r>
      <w:r>
        <w:rPr>
          <w:spacing w:val="-3"/>
        </w:rPr>
        <w:t> </w:t>
      </w:r>
      <w:r>
        <w:rPr/>
        <w:t>resultados</w:t>
      </w:r>
      <w:r>
        <w:rPr>
          <w:spacing w:val="-7"/>
        </w:rPr>
        <w:t> </w:t>
      </w:r>
      <w:r>
        <w:rPr/>
        <w:t>obtenidos</w:t>
      </w:r>
      <w:r>
        <w:rPr>
          <w:spacing w:val="-7"/>
        </w:rPr>
        <w:t> </w:t>
      </w:r>
      <w:r>
        <w:rPr/>
        <w:t>evidenciaron</w:t>
      </w:r>
      <w:r>
        <w:rPr>
          <w:spacing w:val="-6"/>
        </w:rPr>
        <w:t> </w:t>
      </w:r>
      <w:r>
        <w:rPr/>
        <w:t>la</w:t>
      </w:r>
      <w:r>
        <w:rPr>
          <w:spacing w:val="-6"/>
        </w:rPr>
        <w:t> </w:t>
      </w:r>
      <w:r>
        <w:rPr/>
        <w:t>necesidad</w:t>
      </w:r>
      <w:r>
        <w:rPr>
          <w:spacing w:val="-2"/>
        </w:rPr>
        <w:t> </w:t>
      </w:r>
      <w:r>
        <w:rPr/>
        <w:t>urgente</w:t>
      </w:r>
      <w:r>
        <w:rPr>
          <w:spacing w:val="-2"/>
        </w:rPr>
        <w:t> </w:t>
      </w:r>
      <w:r>
        <w:rPr/>
        <w:t>de establecer</w:t>
      </w:r>
      <w:r>
        <w:rPr>
          <w:spacing w:val="-6"/>
        </w:rPr>
        <w:t> </w:t>
      </w:r>
      <w:r>
        <w:rPr/>
        <w:t>normas</w:t>
      </w:r>
      <w:r>
        <w:rPr>
          <w:spacing w:val="-3"/>
        </w:rPr>
        <w:t> </w:t>
      </w:r>
      <w:r>
        <w:rPr/>
        <w:t>y procedimientos estandarizados para el manejo de inventarios. El análisis PEST reveló factores externos importantes como las regulaciones legales y la necesidad de</w:t>
      </w:r>
      <w:r>
        <w:rPr>
          <w:spacing w:val="-16"/>
        </w:rPr>
        <w:t> </w:t>
      </w:r>
      <w:r>
        <w:rPr/>
        <w:t>adaptarse</w:t>
      </w:r>
      <w:r>
        <w:rPr>
          <w:spacing w:val="-16"/>
        </w:rPr>
        <w:t> </w:t>
      </w:r>
      <w:r>
        <w:rPr/>
        <w:t>a</w:t>
      </w:r>
      <w:r>
        <w:rPr>
          <w:spacing w:val="-16"/>
        </w:rPr>
        <w:t> </w:t>
      </w:r>
      <w:r>
        <w:rPr/>
        <w:t>las</w:t>
      </w:r>
      <w:r>
        <w:rPr>
          <w:spacing w:val="-16"/>
        </w:rPr>
        <w:t> </w:t>
      </w:r>
      <w:r>
        <w:rPr/>
        <w:t>tecnologías</w:t>
      </w:r>
      <w:r>
        <w:rPr>
          <w:spacing w:val="-15"/>
        </w:rPr>
        <w:t> </w:t>
      </w:r>
      <w:r>
        <w:rPr/>
        <w:t>modernas</w:t>
      </w:r>
      <w:r>
        <w:rPr>
          <w:spacing w:val="-13"/>
        </w:rPr>
        <w:t> </w:t>
      </w:r>
      <w:r>
        <w:rPr/>
        <w:t>para</w:t>
      </w:r>
      <w:r>
        <w:rPr>
          <w:spacing w:val="-16"/>
        </w:rPr>
        <w:t> </w:t>
      </w:r>
      <w:r>
        <w:rPr/>
        <w:t>optimizar</w:t>
      </w:r>
      <w:r>
        <w:rPr>
          <w:spacing w:val="-13"/>
        </w:rPr>
        <w:t> </w:t>
      </w:r>
      <w:r>
        <w:rPr/>
        <w:t>el</w:t>
      </w:r>
      <w:r>
        <w:rPr>
          <w:spacing w:val="-10"/>
        </w:rPr>
        <w:t> </w:t>
      </w:r>
      <w:r>
        <w:rPr/>
        <w:t>manejo</w:t>
      </w:r>
      <w:r>
        <w:rPr>
          <w:spacing w:val="-14"/>
        </w:rPr>
        <w:t> </w:t>
      </w:r>
      <w:r>
        <w:rPr/>
        <w:t>de</w:t>
      </w:r>
      <w:r>
        <w:rPr>
          <w:spacing w:val="-14"/>
        </w:rPr>
        <w:t> </w:t>
      </w:r>
      <w:r>
        <w:rPr/>
        <w:t>los</w:t>
      </w:r>
      <w:r>
        <w:rPr>
          <w:spacing w:val="-16"/>
        </w:rPr>
        <w:t> </w:t>
      </w:r>
      <w:r>
        <w:rPr/>
        <w:t>inventarios. Además, el análisis DOFA</w:t>
      </w:r>
      <w:r>
        <w:rPr>
          <w:spacing w:val="-2"/>
        </w:rPr>
        <w:t> </w:t>
      </w:r>
      <w:r>
        <w:rPr/>
        <w:t>indicó que la ausencia de procedimientos claros era una de las principales debilidades, mientras que la implementación de un manual representaba</w:t>
      </w:r>
      <w:r>
        <w:rPr>
          <w:spacing w:val="-1"/>
        </w:rPr>
        <w:t> </w:t>
      </w:r>
      <w:r>
        <w:rPr/>
        <w:t>una oportunidad significativa para mejorar la gestión y evitar pérdidas </w:t>
      </w:r>
      <w:r>
        <w:rPr>
          <w:spacing w:val="-2"/>
        </w:rPr>
        <w:t>económicas</w:t>
      </w:r>
    </w:p>
    <w:p>
      <w:pPr>
        <w:pStyle w:val="BodyText"/>
        <w:spacing w:line="355" w:lineRule="auto" w:before="256"/>
        <w:ind w:left="476" w:right="683" w:hanging="10"/>
        <w:jc w:val="both"/>
      </w:pPr>
      <w:r>
        <w:rPr/>
        <w:t>En</w:t>
      </w:r>
      <w:r>
        <w:rPr>
          <w:spacing w:val="-16"/>
        </w:rPr>
        <w:t> </w:t>
      </w:r>
      <w:r>
        <w:rPr/>
        <w:t>un</w:t>
      </w:r>
      <w:r>
        <w:rPr>
          <w:spacing w:val="-16"/>
        </w:rPr>
        <w:t> </w:t>
      </w:r>
      <w:r>
        <w:rPr/>
        <w:t>estudio</w:t>
      </w:r>
      <w:r>
        <w:rPr>
          <w:spacing w:val="-16"/>
        </w:rPr>
        <w:t> </w:t>
      </w:r>
      <w:r>
        <w:rPr/>
        <w:t>independiente,</w:t>
      </w:r>
      <w:r>
        <w:rPr>
          <w:spacing w:val="-16"/>
        </w:rPr>
        <w:t> </w:t>
      </w:r>
      <w:r>
        <w:rPr/>
        <w:t>Shertaeva</w:t>
      </w:r>
      <w:r>
        <w:rPr>
          <w:spacing w:val="-16"/>
        </w:rPr>
        <w:t> </w:t>
      </w:r>
      <w:r>
        <w:rPr/>
        <w:t>et</w:t>
      </w:r>
      <w:r>
        <w:rPr>
          <w:spacing w:val="-16"/>
        </w:rPr>
        <w:t> </w:t>
      </w:r>
      <w:r>
        <w:rPr/>
        <w:t>al.</w:t>
      </w:r>
      <w:r>
        <w:rPr>
          <w:spacing w:val="-16"/>
        </w:rPr>
        <w:t> </w:t>
      </w:r>
      <w:r>
        <w:rPr/>
        <w:t>(2024)</w:t>
      </w:r>
      <w:r>
        <w:rPr>
          <w:spacing w:val="-16"/>
        </w:rPr>
        <w:t> </w:t>
      </w:r>
      <w:r>
        <w:rPr/>
        <w:t>buscaron</w:t>
      </w:r>
      <w:r>
        <w:rPr>
          <w:spacing w:val="-16"/>
        </w:rPr>
        <w:t> </w:t>
      </w:r>
      <w:r>
        <w:rPr/>
        <w:t>desarrollar</w:t>
      </w:r>
      <w:r>
        <w:rPr>
          <w:spacing w:val="-16"/>
        </w:rPr>
        <w:t> </w:t>
      </w:r>
      <w:r>
        <w:rPr/>
        <w:t>un</w:t>
      </w:r>
      <w:r>
        <w:rPr>
          <w:spacing w:val="-16"/>
        </w:rPr>
        <w:t> </w:t>
      </w:r>
      <w:r>
        <w:rPr/>
        <w:t>sistema automatizado</w:t>
      </w:r>
      <w:r>
        <w:rPr>
          <w:spacing w:val="-16"/>
        </w:rPr>
        <w:t> </w:t>
      </w:r>
      <w:r>
        <w:rPr/>
        <w:t>para</w:t>
      </w:r>
      <w:r>
        <w:rPr>
          <w:spacing w:val="-16"/>
        </w:rPr>
        <w:t> </w:t>
      </w:r>
      <w:r>
        <w:rPr/>
        <w:t>gestionar</w:t>
      </w:r>
      <w:r>
        <w:rPr>
          <w:spacing w:val="-16"/>
        </w:rPr>
        <w:t> </w:t>
      </w:r>
      <w:r>
        <w:rPr/>
        <w:t>el</w:t>
      </w:r>
      <w:r>
        <w:rPr>
          <w:spacing w:val="-15"/>
        </w:rPr>
        <w:t> </w:t>
      </w:r>
      <w:r>
        <w:rPr/>
        <w:t>movimiento</w:t>
      </w:r>
      <w:r>
        <w:rPr>
          <w:spacing w:val="-16"/>
        </w:rPr>
        <w:t> </w:t>
      </w:r>
      <w:r>
        <w:rPr/>
        <w:t>de</w:t>
      </w:r>
      <w:r>
        <w:rPr>
          <w:spacing w:val="-16"/>
        </w:rPr>
        <w:t> </w:t>
      </w:r>
      <w:r>
        <w:rPr/>
        <w:t>productos</w:t>
      </w:r>
      <w:r>
        <w:rPr>
          <w:spacing w:val="-16"/>
        </w:rPr>
        <w:t> </w:t>
      </w:r>
      <w:r>
        <w:rPr/>
        <w:t>farmacéuticos</w:t>
      </w:r>
      <w:r>
        <w:rPr>
          <w:spacing w:val="-16"/>
        </w:rPr>
        <w:t> </w:t>
      </w:r>
      <w:r>
        <w:rPr/>
        <w:t>dentro</w:t>
      </w:r>
      <w:r>
        <w:rPr>
          <w:spacing w:val="-16"/>
        </w:rPr>
        <w:t> </w:t>
      </w:r>
      <w:r>
        <w:rPr/>
        <w:t>de</w:t>
      </w:r>
      <w:r>
        <w:rPr>
          <w:spacing w:val="-16"/>
        </w:rPr>
        <w:t> </w:t>
      </w:r>
      <w:r>
        <w:rPr/>
        <w:t>las farmacias. Esta investigación examinó los procesos operativos en entornos de farmacias</w:t>
      </w:r>
      <w:r>
        <w:rPr>
          <w:spacing w:val="-14"/>
        </w:rPr>
        <w:t> </w:t>
      </w:r>
      <w:r>
        <w:rPr/>
        <w:t>minoristas,</w:t>
      </w:r>
      <w:r>
        <w:rPr>
          <w:spacing w:val="-12"/>
        </w:rPr>
        <w:t> </w:t>
      </w:r>
      <w:r>
        <w:rPr/>
        <w:t>enfocándose</w:t>
      </w:r>
      <w:r>
        <w:rPr>
          <w:spacing w:val="-12"/>
        </w:rPr>
        <w:t> </w:t>
      </w:r>
      <w:r>
        <w:rPr/>
        <w:t>en</w:t>
      </w:r>
      <w:r>
        <w:rPr>
          <w:spacing w:val="-16"/>
        </w:rPr>
        <w:t> </w:t>
      </w:r>
      <w:r>
        <w:rPr/>
        <w:t>la</w:t>
      </w:r>
      <w:r>
        <w:rPr>
          <w:spacing w:val="-16"/>
        </w:rPr>
        <w:t> </w:t>
      </w:r>
      <w:r>
        <w:rPr/>
        <w:t>integración</w:t>
      </w:r>
      <w:r>
        <w:rPr>
          <w:spacing w:val="-16"/>
        </w:rPr>
        <w:t> </w:t>
      </w:r>
      <w:r>
        <w:rPr/>
        <w:t>de</w:t>
      </w:r>
      <w:r>
        <w:rPr>
          <w:spacing w:val="-12"/>
        </w:rPr>
        <w:t> </w:t>
      </w:r>
      <w:r>
        <w:rPr/>
        <w:t>soluciones</w:t>
      </w:r>
      <w:r>
        <w:rPr>
          <w:spacing w:val="-16"/>
        </w:rPr>
        <w:t> </w:t>
      </w:r>
      <w:r>
        <w:rPr/>
        <w:t>tecnológicas</w:t>
      </w:r>
      <w:r>
        <w:rPr>
          <w:spacing w:val="-13"/>
        </w:rPr>
        <w:t> </w:t>
      </w:r>
      <w:r>
        <w:rPr/>
        <w:t>para el control de inventarios y la facturación. La investigación se llevó a cabo mediante trabajo</w:t>
      </w:r>
      <w:r>
        <w:rPr>
          <w:spacing w:val="40"/>
        </w:rPr>
        <w:t> </w:t>
      </w:r>
      <w:r>
        <w:rPr/>
        <w:t>de</w:t>
      </w:r>
      <w:r>
        <w:rPr>
          <w:spacing w:val="40"/>
        </w:rPr>
        <w:t> </w:t>
      </w:r>
      <w:r>
        <w:rPr/>
        <w:t>campo,</w:t>
      </w:r>
      <w:r>
        <w:rPr>
          <w:spacing w:val="40"/>
        </w:rPr>
        <w:t> </w:t>
      </w:r>
      <w:r>
        <w:rPr/>
        <w:t>utilizando</w:t>
      </w:r>
      <w:r>
        <w:rPr>
          <w:spacing w:val="40"/>
        </w:rPr>
        <w:t> </w:t>
      </w:r>
      <w:r>
        <w:rPr/>
        <w:t>cuestionarios</w:t>
      </w:r>
      <w:r>
        <w:rPr>
          <w:spacing w:val="40"/>
        </w:rPr>
        <w:t> </w:t>
      </w:r>
      <w:r>
        <w:rPr/>
        <w:t>y</w:t>
      </w:r>
      <w:r>
        <w:rPr>
          <w:spacing w:val="37"/>
        </w:rPr>
        <w:t> </w:t>
      </w:r>
      <w:r>
        <w:rPr/>
        <w:t>entrevistas</w:t>
      </w:r>
      <w:r>
        <w:rPr>
          <w:spacing w:val="40"/>
        </w:rPr>
        <w:t> </w:t>
      </w:r>
      <w:r>
        <w:rPr/>
        <w:t>para</w:t>
      </w:r>
      <w:r>
        <w:rPr>
          <w:spacing w:val="40"/>
        </w:rPr>
        <w:t> </w:t>
      </w:r>
      <w:r>
        <w:rPr/>
        <w:t>recopilar</w:t>
      </w:r>
      <w:r>
        <w:rPr>
          <w:spacing w:val="40"/>
        </w:rPr>
        <w:t> </w:t>
      </w:r>
      <w:r>
        <w:rPr/>
        <w:t>datos</w:t>
      </w:r>
      <w:r>
        <w:rPr>
          <w:spacing w:val="40"/>
        </w:rPr>
        <w:t> </w:t>
      </w:r>
      <w:r>
        <w:rPr/>
        <w:t>del</w:t>
      </w:r>
    </w:p>
    <w:p>
      <w:pPr>
        <w:pStyle w:val="BodyText"/>
        <w:spacing w:after="0" w:line="355" w:lineRule="auto"/>
        <w:jc w:val="both"/>
        <w:sectPr>
          <w:pgSz w:w="12240" w:h="15840"/>
          <w:pgMar w:header="772" w:footer="0" w:top="1840" w:bottom="280" w:left="1800" w:right="360"/>
        </w:sectPr>
      </w:pPr>
    </w:p>
    <w:p>
      <w:pPr>
        <w:pStyle w:val="BodyText"/>
        <w:spacing w:before="31"/>
      </w:pPr>
    </w:p>
    <w:p>
      <w:pPr>
        <w:pStyle w:val="BodyText"/>
        <w:spacing w:line="355" w:lineRule="auto"/>
        <w:ind w:left="476" w:right="685"/>
        <w:jc w:val="both"/>
      </w:pPr>
      <w:r>
        <w:rPr/>
        <w:t>personal farmacéutico. Se emplearon métodos estadísticos descriptivos para el análisis</w:t>
      </w:r>
      <w:r>
        <w:rPr>
          <w:spacing w:val="-7"/>
        </w:rPr>
        <w:t> </w:t>
      </w:r>
      <w:r>
        <w:rPr/>
        <w:t>de</w:t>
      </w:r>
      <w:r>
        <w:rPr>
          <w:spacing w:val="-6"/>
        </w:rPr>
        <w:t> </w:t>
      </w:r>
      <w:r>
        <w:rPr/>
        <w:t>los</w:t>
      </w:r>
      <w:r>
        <w:rPr>
          <w:spacing w:val="-7"/>
        </w:rPr>
        <w:t> </w:t>
      </w:r>
      <w:r>
        <w:rPr/>
        <w:t>datos.</w:t>
      </w:r>
      <w:r>
        <w:rPr>
          <w:spacing w:val="-2"/>
        </w:rPr>
        <w:t> </w:t>
      </w:r>
      <w:r>
        <w:rPr/>
        <w:t>El</w:t>
      </w:r>
      <w:r>
        <w:rPr>
          <w:spacing w:val="-3"/>
        </w:rPr>
        <w:t> </w:t>
      </w:r>
      <w:r>
        <w:rPr/>
        <w:t>objetivo</w:t>
      </w:r>
      <w:r>
        <w:rPr>
          <w:spacing w:val="-6"/>
        </w:rPr>
        <w:t> </w:t>
      </w:r>
      <w:r>
        <w:rPr/>
        <w:t>principal del</w:t>
      </w:r>
      <w:r>
        <w:rPr>
          <w:spacing w:val="-7"/>
        </w:rPr>
        <w:t> </w:t>
      </w:r>
      <w:r>
        <w:rPr/>
        <w:t>estudio</w:t>
      </w:r>
      <w:r>
        <w:rPr>
          <w:spacing w:val="-2"/>
        </w:rPr>
        <w:t> </w:t>
      </w:r>
      <w:r>
        <w:rPr/>
        <w:t>fue</w:t>
      </w:r>
      <w:r>
        <w:rPr>
          <w:spacing w:val="-2"/>
        </w:rPr>
        <w:t> </w:t>
      </w:r>
      <w:r>
        <w:rPr/>
        <w:t>demostrar</w:t>
      </w:r>
      <w:r>
        <w:rPr>
          <w:spacing w:val="-5"/>
        </w:rPr>
        <w:t> </w:t>
      </w:r>
      <w:r>
        <w:rPr/>
        <w:t>la</w:t>
      </w:r>
      <w:r>
        <w:rPr>
          <w:spacing w:val="-6"/>
        </w:rPr>
        <w:t> </w:t>
      </w:r>
      <w:r>
        <w:rPr/>
        <w:t>efectividad</w:t>
      </w:r>
      <w:r>
        <w:rPr>
          <w:spacing w:val="-2"/>
        </w:rPr>
        <w:t> </w:t>
      </w:r>
      <w:r>
        <w:rPr/>
        <w:t>de un sistema basado en tecnologías de la información para mejorar la eficiencia operativa,</w:t>
      </w:r>
      <w:r>
        <w:rPr>
          <w:spacing w:val="-3"/>
        </w:rPr>
        <w:t> </w:t>
      </w:r>
      <w:r>
        <w:rPr/>
        <w:t>el cumplimiento</w:t>
      </w:r>
      <w:r>
        <w:rPr>
          <w:spacing w:val="-2"/>
        </w:rPr>
        <w:t> </w:t>
      </w:r>
      <w:r>
        <w:rPr/>
        <w:t>normativo y el servicio al cliente dentro de</w:t>
      </w:r>
      <w:r>
        <w:rPr>
          <w:spacing w:val="-2"/>
        </w:rPr>
        <w:t> </w:t>
      </w:r>
      <w:r>
        <w:rPr/>
        <w:t>las farmacias.</w:t>
      </w:r>
    </w:p>
    <w:p>
      <w:pPr>
        <w:pStyle w:val="BodyText"/>
        <w:spacing w:line="355" w:lineRule="auto" w:before="236"/>
        <w:ind w:left="476" w:right="679" w:hanging="10"/>
        <w:jc w:val="both"/>
      </w:pPr>
      <w:r>
        <w:rPr/>
        <w:t>La investigación identificó varios desafíos en la gestión actual de los inventarios farmacéuticos.</w:t>
      </w:r>
      <w:r>
        <w:rPr>
          <w:spacing w:val="-16"/>
        </w:rPr>
        <w:t> </w:t>
      </w:r>
      <w:r>
        <w:rPr/>
        <w:t>En</w:t>
      </w:r>
      <w:r>
        <w:rPr>
          <w:spacing w:val="-16"/>
        </w:rPr>
        <w:t> </w:t>
      </w:r>
      <w:r>
        <w:rPr/>
        <w:t>particular,</w:t>
      </w:r>
      <w:r>
        <w:rPr>
          <w:spacing w:val="-16"/>
        </w:rPr>
        <w:t> </w:t>
      </w:r>
      <w:r>
        <w:rPr/>
        <w:t>se</w:t>
      </w:r>
      <w:r>
        <w:rPr>
          <w:spacing w:val="-16"/>
        </w:rPr>
        <w:t> </w:t>
      </w:r>
      <w:r>
        <w:rPr/>
        <w:t>observaron</w:t>
      </w:r>
      <w:r>
        <w:rPr>
          <w:spacing w:val="-16"/>
        </w:rPr>
        <w:t> </w:t>
      </w:r>
      <w:r>
        <w:rPr/>
        <w:t>discrepancias</w:t>
      </w:r>
      <w:r>
        <w:rPr>
          <w:spacing w:val="-16"/>
        </w:rPr>
        <w:t> </w:t>
      </w:r>
      <w:r>
        <w:rPr/>
        <w:t>frecuentes</w:t>
      </w:r>
      <w:r>
        <w:rPr>
          <w:spacing w:val="-16"/>
        </w:rPr>
        <w:t> </w:t>
      </w:r>
      <w:r>
        <w:rPr/>
        <w:t>en</w:t>
      </w:r>
      <w:r>
        <w:rPr>
          <w:spacing w:val="-16"/>
        </w:rPr>
        <w:t> </w:t>
      </w:r>
      <w:r>
        <w:rPr/>
        <w:t>los</w:t>
      </w:r>
      <w:r>
        <w:rPr>
          <w:spacing w:val="-15"/>
        </w:rPr>
        <w:t> </w:t>
      </w:r>
      <w:r>
        <w:rPr/>
        <w:t>registros de existencias y retrasos significativos en la actualización de la información del inventario. Muchos encuestados reportaron dificultades para rastrear con precisión el movimiento de los productos, lo que conducía a errores como la presencia de artículos vencidos, faltantes o excesos. La ausencia de herramientas automatizadas—como escáneres de códigos de barras y sistemas de facturación electrónica—y la falta de procedimientos claramente definidos fueron identificadas como las principales causas de estos problemas.</w:t>
      </w:r>
    </w:p>
    <w:p>
      <w:pPr>
        <w:pStyle w:val="BodyText"/>
        <w:spacing w:line="355" w:lineRule="auto" w:before="252"/>
        <w:ind w:left="476" w:right="677" w:hanging="10"/>
        <w:jc w:val="both"/>
      </w:pPr>
      <w:r>
        <w:rPr/>
        <w:t>Para mitigar estas dificultades, los autores recomendaron la implementación de un sistema de control automatizado integral, diseñado específicamente para las operaciones farmacéuticas. Esta propuesta aboga por el uso de herramientas digitales</w:t>
      </w:r>
      <w:r>
        <w:rPr>
          <w:spacing w:val="-1"/>
        </w:rPr>
        <w:t> </w:t>
      </w:r>
      <w:r>
        <w:rPr/>
        <w:t>para</w:t>
      </w:r>
      <w:r>
        <w:rPr>
          <w:spacing w:val="-1"/>
        </w:rPr>
        <w:t> </w:t>
      </w:r>
      <w:r>
        <w:rPr/>
        <w:t>agilizar</w:t>
      </w:r>
      <w:r>
        <w:rPr>
          <w:spacing w:val="-4"/>
        </w:rPr>
        <w:t> </w:t>
      </w:r>
      <w:r>
        <w:rPr/>
        <w:t>la</w:t>
      </w:r>
      <w:r>
        <w:rPr>
          <w:spacing w:val="-1"/>
        </w:rPr>
        <w:t> </w:t>
      </w:r>
      <w:r>
        <w:rPr/>
        <w:t>gestión</w:t>
      </w:r>
      <w:r>
        <w:rPr>
          <w:spacing w:val="-1"/>
        </w:rPr>
        <w:t> </w:t>
      </w:r>
      <w:r>
        <w:rPr/>
        <w:t>del inventario, mejorar la</w:t>
      </w:r>
      <w:r>
        <w:rPr>
          <w:spacing w:val="-1"/>
        </w:rPr>
        <w:t> </w:t>
      </w:r>
      <w:r>
        <w:rPr/>
        <w:t>precisión</w:t>
      </w:r>
      <w:r>
        <w:rPr>
          <w:spacing w:val="-1"/>
        </w:rPr>
        <w:t> </w:t>
      </w:r>
      <w:r>
        <w:rPr/>
        <w:t>en</w:t>
      </w:r>
      <w:r>
        <w:rPr>
          <w:spacing w:val="-1"/>
        </w:rPr>
        <w:t> </w:t>
      </w:r>
      <w:r>
        <w:rPr/>
        <w:t>la</w:t>
      </w:r>
      <w:r>
        <w:rPr>
          <w:spacing w:val="-1"/>
        </w:rPr>
        <w:t> </w:t>
      </w:r>
      <w:r>
        <w:rPr/>
        <w:t>facturación y garantizar el cumplimiento de</w:t>
      </w:r>
      <w:r>
        <w:rPr>
          <w:spacing w:val="-1"/>
        </w:rPr>
        <w:t> </w:t>
      </w:r>
      <w:r>
        <w:rPr/>
        <w:t>las normativas locales. Además, sugiere establecer sesiones rutinarias de capacitación para el personal y revisiones periódicas del desempeño, con el fin de mantener la eficiencia del sistema y adaptarse a los desafíos emergentes.</w:t>
      </w:r>
    </w:p>
    <w:p>
      <w:pPr>
        <w:pStyle w:val="BodyText"/>
        <w:spacing w:line="357" w:lineRule="auto" w:before="236"/>
        <w:ind w:left="476" w:right="681" w:hanging="10"/>
        <w:jc w:val="both"/>
      </w:pPr>
      <w:r>
        <w:rPr/>
        <w:t>Los</w:t>
      </w:r>
      <w:r>
        <w:rPr>
          <w:spacing w:val="-2"/>
        </w:rPr>
        <w:t> </w:t>
      </w:r>
      <w:r>
        <w:rPr/>
        <w:t>hallazgos</w:t>
      </w:r>
      <w:r>
        <w:rPr>
          <w:spacing w:val="-6"/>
        </w:rPr>
        <w:t> </w:t>
      </w:r>
      <w:r>
        <w:rPr/>
        <w:t>resaltan</w:t>
      </w:r>
      <w:r>
        <w:rPr>
          <w:spacing w:val="-5"/>
        </w:rPr>
        <w:t> </w:t>
      </w:r>
      <w:r>
        <w:rPr/>
        <w:t>la</w:t>
      </w:r>
      <w:r>
        <w:rPr>
          <w:spacing w:val="-1"/>
        </w:rPr>
        <w:t> </w:t>
      </w:r>
      <w:r>
        <w:rPr/>
        <w:t>necesidad</w:t>
      </w:r>
      <w:r>
        <w:rPr>
          <w:spacing w:val="40"/>
        </w:rPr>
        <w:t> </w:t>
      </w:r>
      <w:r>
        <w:rPr/>
        <w:t>de</w:t>
      </w:r>
      <w:r>
        <w:rPr>
          <w:spacing w:val="-5"/>
        </w:rPr>
        <w:t> </w:t>
      </w:r>
      <w:r>
        <w:rPr/>
        <w:t>intervenciones</w:t>
      </w:r>
      <w:r>
        <w:rPr>
          <w:spacing w:val="-2"/>
        </w:rPr>
        <w:t> </w:t>
      </w:r>
      <w:r>
        <w:rPr/>
        <w:t>tecnológicas</w:t>
      </w:r>
      <w:r>
        <w:rPr>
          <w:spacing w:val="-2"/>
        </w:rPr>
        <w:t> </w:t>
      </w:r>
      <w:r>
        <w:rPr/>
        <w:t>modernas</w:t>
      </w:r>
      <w:r>
        <w:rPr>
          <w:spacing w:val="-2"/>
        </w:rPr>
        <w:t> </w:t>
      </w:r>
      <w:r>
        <w:rPr/>
        <w:t>en</w:t>
      </w:r>
      <w:r>
        <w:rPr>
          <w:spacing w:val="-5"/>
        </w:rPr>
        <w:t> </w:t>
      </w:r>
      <w:r>
        <w:rPr/>
        <w:t>la gestión. Un análisis</w:t>
      </w:r>
      <w:r>
        <w:rPr>
          <w:spacing w:val="-1"/>
        </w:rPr>
        <w:t> </w:t>
      </w:r>
      <w:r>
        <w:rPr/>
        <w:t>externo</w:t>
      </w:r>
      <w:r>
        <w:rPr>
          <w:spacing w:val="40"/>
        </w:rPr>
        <w:t> </w:t>
      </w:r>
      <w:r>
        <w:rPr/>
        <w:t>reveló la influencia de las exigencias regulatorias y</w:t>
      </w:r>
      <w:r>
        <w:rPr>
          <w:spacing w:val="-1"/>
        </w:rPr>
        <w:t> </w:t>
      </w:r>
      <w:r>
        <w:rPr/>
        <w:t>los avances tecnológicos, mientras que una evaluación interna</w:t>
      </w:r>
      <w:r>
        <w:rPr>
          <w:spacing w:val="40"/>
        </w:rPr>
        <w:t> </w:t>
      </w:r>
      <w:r>
        <w:rPr/>
        <w:t>indicó que la ausencia de procedimientos estandarizados</w:t>
      </w:r>
      <w:r>
        <w:rPr>
          <w:spacing w:val="-4"/>
        </w:rPr>
        <w:t> </w:t>
      </w:r>
      <w:r>
        <w:rPr/>
        <w:t>constituye</w:t>
      </w:r>
      <w:r>
        <w:rPr>
          <w:spacing w:val="-4"/>
        </w:rPr>
        <w:t> </w:t>
      </w:r>
      <w:r>
        <w:rPr/>
        <w:t>una debilidad</w:t>
      </w:r>
      <w:r>
        <w:rPr>
          <w:spacing w:val="-4"/>
        </w:rPr>
        <w:t> </w:t>
      </w:r>
      <w:r>
        <w:rPr/>
        <w:t>importante.</w:t>
      </w:r>
      <w:r>
        <w:rPr>
          <w:spacing w:val="-4"/>
        </w:rPr>
        <w:t> </w:t>
      </w:r>
      <w:r>
        <w:rPr/>
        <w:t>En relación, la</w:t>
      </w:r>
      <w:r>
        <w:rPr>
          <w:spacing w:val="-7"/>
        </w:rPr>
        <w:t> </w:t>
      </w:r>
      <w:r>
        <w:rPr/>
        <w:t>introducción</w:t>
      </w:r>
      <w:r>
        <w:rPr>
          <w:spacing w:val="-7"/>
        </w:rPr>
        <w:t> </w:t>
      </w:r>
      <w:r>
        <w:rPr/>
        <w:t>de</w:t>
      </w:r>
      <w:r>
        <w:rPr>
          <w:spacing w:val="-3"/>
        </w:rPr>
        <w:t> </w:t>
      </w:r>
      <w:r>
        <w:rPr/>
        <w:t>un</w:t>
      </w:r>
      <w:r>
        <w:rPr>
          <w:spacing w:val="-3"/>
        </w:rPr>
        <w:t> </w:t>
      </w:r>
      <w:r>
        <w:rPr/>
        <w:t>sistema</w:t>
      </w:r>
      <w:r>
        <w:rPr>
          <w:spacing w:val="-3"/>
        </w:rPr>
        <w:t> </w:t>
      </w:r>
      <w:r>
        <w:rPr/>
        <w:t>automatizado</w:t>
      </w:r>
      <w:r>
        <w:rPr>
          <w:spacing w:val="-7"/>
        </w:rPr>
        <w:t> </w:t>
      </w:r>
      <w:r>
        <w:rPr/>
        <w:t>representa</w:t>
      </w:r>
      <w:r>
        <w:rPr>
          <w:spacing w:val="-7"/>
        </w:rPr>
        <w:t> </w:t>
      </w:r>
      <w:r>
        <w:rPr/>
        <w:t>una</w:t>
      </w:r>
      <w:r>
        <w:rPr>
          <w:spacing w:val="-7"/>
        </w:rPr>
        <w:t> </w:t>
      </w:r>
      <w:r>
        <w:rPr/>
        <w:t>oportunidad</w:t>
      </w:r>
      <w:r>
        <w:rPr>
          <w:spacing w:val="-3"/>
        </w:rPr>
        <w:t> </w:t>
      </w:r>
      <w:r>
        <w:rPr/>
        <w:t>significativa para mejorar los flujos operativos y reducir las pérdidas económicas.</w:t>
      </w:r>
    </w:p>
    <w:p>
      <w:pPr>
        <w:pStyle w:val="BodyText"/>
        <w:spacing w:after="0" w:line="357" w:lineRule="auto"/>
        <w:jc w:val="both"/>
        <w:sectPr>
          <w:pgSz w:w="12240" w:h="15840"/>
          <w:pgMar w:header="772" w:footer="0" w:top="1540" w:bottom="280" w:left="1800" w:right="360"/>
        </w:sectPr>
      </w:pPr>
    </w:p>
    <w:p>
      <w:pPr>
        <w:pStyle w:val="BodyText"/>
        <w:spacing w:before="31"/>
      </w:pPr>
    </w:p>
    <w:p>
      <w:pPr>
        <w:pStyle w:val="BodyText"/>
        <w:spacing w:line="355" w:lineRule="auto"/>
        <w:ind w:left="476" w:right="672" w:hanging="10"/>
        <w:jc w:val="both"/>
      </w:pPr>
      <w:r>
        <w:rPr/>
        <w:t>En una</w:t>
      </w:r>
      <w:r>
        <w:rPr>
          <w:spacing w:val="-4"/>
        </w:rPr>
        <w:t> </w:t>
      </w:r>
      <w:r>
        <w:rPr/>
        <w:t>investigación</w:t>
      </w:r>
      <w:r>
        <w:rPr>
          <w:spacing w:val="-4"/>
        </w:rPr>
        <w:t> </w:t>
      </w:r>
      <w:r>
        <w:rPr/>
        <w:t>independiente, Chan et</w:t>
      </w:r>
      <w:r>
        <w:rPr>
          <w:spacing w:val="-4"/>
        </w:rPr>
        <w:t> </w:t>
      </w:r>
      <w:r>
        <w:rPr/>
        <w:t>al.</w:t>
      </w:r>
      <w:r>
        <w:rPr>
          <w:spacing w:val="-4"/>
        </w:rPr>
        <w:t> </w:t>
      </w:r>
      <w:r>
        <w:rPr/>
        <w:t>(2023) se</w:t>
      </w:r>
      <w:r>
        <w:rPr>
          <w:spacing w:val="-4"/>
        </w:rPr>
        <w:t> </w:t>
      </w:r>
      <w:r>
        <w:rPr/>
        <w:t>enfocaron</w:t>
      </w:r>
      <w:r>
        <w:rPr>
          <w:spacing w:val="-1"/>
        </w:rPr>
        <w:t> </w:t>
      </w:r>
      <w:r>
        <w:rPr/>
        <w:t>en</w:t>
      </w:r>
      <w:r>
        <w:rPr>
          <w:spacing w:val="-1"/>
        </w:rPr>
        <w:t> </w:t>
      </w:r>
      <w:r>
        <w:rPr/>
        <w:t>examinar el uso de pruebas en el punto de atención (POCT, por sus siglas en inglés) en farmacias privadas y establecimientos minoristas de medicamentos en países de ingresos bajos y medios. Esta revisión narrativa tuvo como objetivo evaluar la viabilidad, el impacto clínico y la implementación general del POCT para enfermedades</w:t>
      </w:r>
      <w:r>
        <w:rPr>
          <w:spacing w:val="-6"/>
        </w:rPr>
        <w:t> </w:t>
      </w:r>
      <w:r>
        <w:rPr/>
        <w:t>infecciosas,</w:t>
      </w:r>
      <w:r>
        <w:rPr>
          <w:spacing w:val="-5"/>
        </w:rPr>
        <w:t> </w:t>
      </w:r>
      <w:r>
        <w:rPr/>
        <w:t>con</w:t>
      </w:r>
      <w:r>
        <w:rPr>
          <w:spacing w:val="-5"/>
        </w:rPr>
        <w:t> </w:t>
      </w:r>
      <w:r>
        <w:rPr/>
        <w:t>un</w:t>
      </w:r>
      <w:r>
        <w:rPr>
          <w:spacing w:val="-5"/>
        </w:rPr>
        <w:t> </w:t>
      </w:r>
      <w:r>
        <w:rPr/>
        <w:t>énfasis</w:t>
      </w:r>
      <w:r>
        <w:rPr>
          <w:spacing w:val="-6"/>
        </w:rPr>
        <w:t> </w:t>
      </w:r>
      <w:r>
        <w:rPr/>
        <w:t>particular</w:t>
      </w:r>
      <w:r>
        <w:rPr>
          <w:spacing w:val="-4"/>
        </w:rPr>
        <w:t> </w:t>
      </w:r>
      <w:r>
        <w:rPr/>
        <w:t>en</w:t>
      </w:r>
      <w:r>
        <w:rPr>
          <w:spacing w:val="-9"/>
        </w:rPr>
        <w:t> </w:t>
      </w:r>
      <w:r>
        <w:rPr/>
        <w:t>la</w:t>
      </w:r>
      <w:r>
        <w:rPr>
          <w:spacing w:val="-5"/>
        </w:rPr>
        <w:t> </w:t>
      </w:r>
      <w:r>
        <w:rPr/>
        <w:t>malaria.</w:t>
      </w:r>
      <w:r>
        <w:rPr>
          <w:spacing w:val="-5"/>
        </w:rPr>
        <w:t> </w:t>
      </w:r>
      <w:r>
        <w:rPr/>
        <w:t>Para</w:t>
      </w:r>
      <w:r>
        <w:rPr>
          <w:spacing w:val="-5"/>
        </w:rPr>
        <w:t> </w:t>
      </w:r>
      <w:r>
        <w:rPr/>
        <w:t>recopilar</w:t>
      </w:r>
      <w:r>
        <w:rPr>
          <w:spacing w:val="-9"/>
        </w:rPr>
        <w:t> </w:t>
      </w:r>
      <w:r>
        <w:rPr/>
        <w:t>los datos, se realizó una búsqueda sistemática de estudios de intervención en PubMed/Medline, seguida de una extracción independiente y análisis de</w:t>
      </w:r>
      <w:r>
        <w:rPr>
          <w:spacing w:val="-1"/>
        </w:rPr>
        <w:t> </w:t>
      </w:r>
      <w:r>
        <w:rPr/>
        <w:t>resultados relacionados con la adopción de pruebas, precisión diagnóstica, adherencia al tratamiento y percepciones de los usuarios. El propósito principal fue determinar cómo el POCT podría apoyar el uso responsable de antimicrobianos, reducir el uso </w:t>
      </w:r>
      <w:r>
        <w:rPr>
          <w:spacing w:val="-2"/>
        </w:rPr>
        <w:t>inapropiado</w:t>
      </w:r>
      <w:r>
        <w:rPr>
          <w:spacing w:val="-6"/>
        </w:rPr>
        <w:t> </w:t>
      </w:r>
      <w:r>
        <w:rPr>
          <w:spacing w:val="-2"/>
        </w:rPr>
        <w:t>de</w:t>
      </w:r>
      <w:r>
        <w:rPr>
          <w:spacing w:val="-5"/>
        </w:rPr>
        <w:t> </w:t>
      </w:r>
      <w:r>
        <w:rPr>
          <w:spacing w:val="-2"/>
        </w:rPr>
        <w:t>medicamentos</w:t>
      </w:r>
      <w:r>
        <w:rPr>
          <w:spacing w:val="-6"/>
        </w:rPr>
        <w:t> </w:t>
      </w:r>
      <w:r>
        <w:rPr>
          <w:spacing w:val="-2"/>
        </w:rPr>
        <w:t>y</w:t>
      </w:r>
      <w:r>
        <w:rPr>
          <w:spacing w:val="-10"/>
        </w:rPr>
        <w:t> </w:t>
      </w:r>
      <w:r>
        <w:rPr>
          <w:spacing w:val="-2"/>
        </w:rPr>
        <w:t>aliviar</w:t>
      </w:r>
      <w:r>
        <w:rPr>
          <w:spacing w:val="-10"/>
        </w:rPr>
        <w:t> </w:t>
      </w:r>
      <w:r>
        <w:rPr>
          <w:spacing w:val="-2"/>
        </w:rPr>
        <w:t>la</w:t>
      </w:r>
      <w:r>
        <w:rPr>
          <w:spacing w:val="-10"/>
        </w:rPr>
        <w:t> </w:t>
      </w:r>
      <w:r>
        <w:rPr>
          <w:spacing w:val="-2"/>
        </w:rPr>
        <w:t>presión</w:t>
      </w:r>
      <w:r>
        <w:rPr>
          <w:spacing w:val="-4"/>
        </w:rPr>
        <w:t> </w:t>
      </w:r>
      <w:r>
        <w:rPr>
          <w:spacing w:val="-2"/>
        </w:rPr>
        <w:t>sobre</w:t>
      </w:r>
      <w:r>
        <w:rPr>
          <w:spacing w:val="-10"/>
        </w:rPr>
        <w:t> </w:t>
      </w:r>
      <w:r>
        <w:rPr>
          <w:spacing w:val="-2"/>
        </w:rPr>
        <w:t>los</w:t>
      </w:r>
      <w:r>
        <w:rPr>
          <w:spacing w:val="-6"/>
        </w:rPr>
        <w:t> </w:t>
      </w:r>
      <w:r>
        <w:rPr>
          <w:spacing w:val="-2"/>
        </w:rPr>
        <w:t>sistemas</w:t>
      </w:r>
      <w:r>
        <w:rPr>
          <w:spacing w:val="-5"/>
        </w:rPr>
        <w:t> </w:t>
      </w:r>
      <w:r>
        <w:rPr>
          <w:spacing w:val="-2"/>
        </w:rPr>
        <w:t>de</w:t>
      </w:r>
      <w:r>
        <w:rPr>
          <w:spacing w:val="-11"/>
        </w:rPr>
        <w:t> </w:t>
      </w:r>
      <w:r>
        <w:rPr>
          <w:spacing w:val="-2"/>
        </w:rPr>
        <w:t>salud</w:t>
      </w:r>
      <w:r>
        <w:rPr>
          <w:spacing w:val="-10"/>
        </w:rPr>
        <w:t> </w:t>
      </w:r>
      <w:r>
        <w:rPr>
          <w:spacing w:val="-2"/>
        </w:rPr>
        <w:t>pública.</w:t>
      </w:r>
    </w:p>
    <w:p>
      <w:pPr>
        <w:pStyle w:val="BodyText"/>
        <w:spacing w:line="355" w:lineRule="auto" w:before="246"/>
        <w:ind w:left="476" w:right="679" w:hanging="10"/>
        <w:jc w:val="both"/>
      </w:pPr>
      <w:r>
        <w:rPr/>
        <w:t>El</w:t>
      </w:r>
      <w:r>
        <w:rPr>
          <w:spacing w:val="-12"/>
        </w:rPr>
        <w:t> </w:t>
      </w:r>
      <w:r>
        <w:rPr/>
        <w:t>estudio</w:t>
      </w:r>
      <w:r>
        <w:rPr>
          <w:spacing w:val="-14"/>
        </w:rPr>
        <w:t> </w:t>
      </w:r>
      <w:r>
        <w:rPr/>
        <w:t>reveló</w:t>
      </w:r>
      <w:r>
        <w:rPr>
          <w:spacing w:val="-14"/>
        </w:rPr>
        <w:t> </w:t>
      </w:r>
      <w:r>
        <w:rPr/>
        <w:t>varios</w:t>
      </w:r>
      <w:r>
        <w:rPr>
          <w:spacing w:val="-14"/>
        </w:rPr>
        <w:t> </w:t>
      </w:r>
      <w:r>
        <w:rPr/>
        <w:t>desafíos</w:t>
      </w:r>
      <w:r>
        <w:rPr>
          <w:spacing w:val="-14"/>
        </w:rPr>
        <w:t> </w:t>
      </w:r>
      <w:r>
        <w:rPr/>
        <w:t>que</w:t>
      </w:r>
      <w:r>
        <w:rPr>
          <w:spacing w:val="-16"/>
        </w:rPr>
        <w:t> </w:t>
      </w:r>
      <w:r>
        <w:rPr/>
        <w:t>influyen</w:t>
      </w:r>
      <w:r>
        <w:rPr>
          <w:spacing w:val="-14"/>
        </w:rPr>
        <w:t> </w:t>
      </w:r>
      <w:r>
        <w:rPr/>
        <w:t>en</w:t>
      </w:r>
      <w:r>
        <w:rPr>
          <w:spacing w:val="-14"/>
        </w:rPr>
        <w:t> </w:t>
      </w:r>
      <w:r>
        <w:rPr/>
        <w:t>la</w:t>
      </w:r>
      <w:r>
        <w:rPr>
          <w:spacing w:val="-14"/>
        </w:rPr>
        <w:t> </w:t>
      </w:r>
      <w:r>
        <w:rPr/>
        <w:t>adopción</w:t>
      </w:r>
      <w:r>
        <w:rPr>
          <w:spacing w:val="-14"/>
        </w:rPr>
        <w:t> </w:t>
      </w:r>
      <w:r>
        <w:rPr/>
        <w:t>exitosa</w:t>
      </w:r>
      <w:r>
        <w:rPr>
          <w:spacing w:val="-14"/>
        </w:rPr>
        <w:t> </w:t>
      </w:r>
      <w:r>
        <w:rPr/>
        <w:t>del</w:t>
      </w:r>
      <w:r>
        <w:rPr>
          <w:spacing w:val="-10"/>
        </w:rPr>
        <w:t> </w:t>
      </w:r>
      <w:r>
        <w:rPr/>
        <w:t>POCT.</w:t>
      </w:r>
      <w:r>
        <w:rPr>
          <w:spacing w:val="-14"/>
        </w:rPr>
        <w:t> </w:t>
      </w:r>
      <w:r>
        <w:rPr/>
        <w:t>Entre estos se encontraron problemas relacionados con la capacitación insuficiente, la ausencia</w:t>
      </w:r>
      <w:r>
        <w:rPr>
          <w:spacing w:val="-9"/>
        </w:rPr>
        <w:t> </w:t>
      </w:r>
      <w:r>
        <w:rPr/>
        <w:t>de</w:t>
      </w:r>
      <w:r>
        <w:rPr>
          <w:spacing w:val="-4"/>
        </w:rPr>
        <w:t> </w:t>
      </w:r>
      <w:r>
        <w:rPr/>
        <w:t>procedimientos</w:t>
      </w:r>
      <w:r>
        <w:rPr>
          <w:spacing w:val="-10"/>
        </w:rPr>
        <w:t> </w:t>
      </w:r>
      <w:r>
        <w:rPr/>
        <w:t>operativos</w:t>
      </w:r>
      <w:r>
        <w:rPr>
          <w:spacing w:val="-10"/>
        </w:rPr>
        <w:t> </w:t>
      </w:r>
      <w:r>
        <w:rPr/>
        <w:t>estandarizados</w:t>
      </w:r>
      <w:r>
        <w:rPr>
          <w:spacing w:val="-10"/>
        </w:rPr>
        <w:t> </w:t>
      </w:r>
      <w:r>
        <w:rPr/>
        <w:t>y</w:t>
      </w:r>
      <w:r>
        <w:rPr>
          <w:spacing w:val="-5"/>
        </w:rPr>
        <w:t> </w:t>
      </w:r>
      <w:r>
        <w:rPr/>
        <w:t>obstáculos</w:t>
      </w:r>
      <w:r>
        <w:rPr>
          <w:spacing w:val="-14"/>
        </w:rPr>
        <w:t> </w:t>
      </w:r>
      <w:r>
        <w:rPr/>
        <w:t>logísticos</w:t>
      </w:r>
      <w:r>
        <w:rPr>
          <w:spacing w:val="-10"/>
        </w:rPr>
        <w:t> </w:t>
      </w:r>
      <w:r>
        <w:rPr/>
        <w:t>como la</w:t>
      </w:r>
      <w:r>
        <w:rPr>
          <w:spacing w:val="-4"/>
        </w:rPr>
        <w:t> </w:t>
      </w:r>
      <w:r>
        <w:rPr/>
        <w:t>gestión</w:t>
      </w:r>
      <w:r>
        <w:rPr>
          <w:spacing w:val="-4"/>
        </w:rPr>
        <w:t> </w:t>
      </w:r>
      <w:r>
        <w:rPr/>
        <w:t>de</w:t>
      </w:r>
      <w:r>
        <w:rPr>
          <w:spacing w:val="-9"/>
        </w:rPr>
        <w:t> </w:t>
      </w:r>
      <w:r>
        <w:rPr/>
        <w:t>residuos</w:t>
      </w:r>
      <w:r>
        <w:rPr>
          <w:spacing w:val="-5"/>
        </w:rPr>
        <w:t> </w:t>
      </w:r>
      <w:r>
        <w:rPr/>
        <w:t>y</w:t>
      </w:r>
      <w:r>
        <w:rPr>
          <w:spacing w:val="-10"/>
        </w:rPr>
        <w:t> </w:t>
      </w:r>
      <w:r>
        <w:rPr/>
        <w:t>las</w:t>
      </w:r>
      <w:r>
        <w:rPr>
          <w:spacing w:val="-10"/>
        </w:rPr>
        <w:t> </w:t>
      </w:r>
      <w:r>
        <w:rPr/>
        <w:t>limitaciones</w:t>
      </w:r>
      <w:r>
        <w:rPr>
          <w:spacing w:val="-10"/>
        </w:rPr>
        <w:t> </w:t>
      </w:r>
      <w:r>
        <w:rPr/>
        <w:t>financieras</w:t>
      </w:r>
      <w:r>
        <w:rPr>
          <w:spacing w:val="-5"/>
        </w:rPr>
        <w:t> </w:t>
      </w:r>
      <w:r>
        <w:rPr/>
        <w:t>para</w:t>
      </w:r>
      <w:r>
        <w:rPr>
          <w:spacing w:val="-9"/>
        </w:rPr>
        <w:t> </w:t>
      </w:r>
      <w:r>
        <w:rPr/>
        <w:t>los</w:t>
      </w:r>
      <w:r>
        <w:rPr>
          <w:spacing w:val="-5"/>
        </w:rPr>
        <w:t> </w:t>
      </w:r>
      <w:r>
        <w:rPr/>
        <w:t>proveedores.</w:t>
      </w:r>
      <w:r>
        <w:rPr>
          <w:spacing w:val="-4"/>
        </w:rPr>
        <w:t> </w:t>
      </w:r>
      <w:r>
        <w:rPr/>
        <w:t>Aunque</w:t>
      </w:r>
      <w:r>
        <w:rPr>
          <w:spacing w:val="-9"/>
        </w:rPr>
        <w:t> </w:t>
      </w:r>
      <w:r>
        <w:rPr/>
        <w:t>la mayoría</w:t>
      </w:r>
      <w:r>
        <w:rPr>
          <w:spacing w:val="-6"/>
        </w:rPr>
        <w:t> </w:t>
      </w:r>
      <w:r>
        <w:rPr/>
        <w:t>de</w:t>
      </w:r>
      <w:r>
        <w:rPr>
          <w:spacing w:val="-11"/>
        </w:rPr>
        <w:t> </w:t>
      </w:r>
      <w:r>
        <w:rPr/>
        <w:t>los</w:t>
      </w:r>
      <w:r>
        <w:rPr>
          <w:spacing w:val="-12"/>
        </w:rPr>
        <w:t> </w:t>
      </w:r>
      <w:r>
        <w:rPr/>
        <w:t>estudios</w:t>
      </w:r>
      <w:r>
        <w:rPr>
          <w:spacing w:val="-12"/>
        </w:rPr>
        <w:t> </w:t>
      </w:r>
      <w:r>
        <w:rPr/>
        <w:t>demostraron</w:t>
      </w:r>
      <w:r>
        <w:rPr>
          <w:spacing w:val="-11"/>
        </w:rPr>
        <w:t> </w:t>
      </w:r>
      <w:r>
        <w:rPr/>
        <w:t>que</w:t>
      </w:r>
      <w:r>
        <w:rPr>
          <w:spacing w:val="-11"/>
        </w:rPr>
        <w:t> </w:t>
      </w:r>
      <w:r>
        <w:rPr/>
        <w:t>el</w:t>
      </w:r>
      <w:r>
        <w:rPr>
          <w:spacing w:val="-3"/>
        </w:rPr>
        <w:t> </w:t>
      </w:r>
      <w:r>
        <w:rPr/>
        <w:t>POCT</w:t>
      </w:r>
      <w:r>
        <w:rPr>
          <w:spacing w:val="-5"/>
        </w:rPr>
        <w:t> </w:t>
      </w:r>
      <w:r>
        <w:rPr/>
        <w:t>puede</w:t>
      </w:r>
      <w:r>
        <w:rPr>
          <w:spacing w:val="-6"/>
        </w:rPr>
        <w:t> </w:t>
      </w:r>
      <w:r>
        <w:rPr/>
        <w:t>mejorar</w:t>
      </w:r>
      <w:r>
        <w:rPr>
          <w:spacing w:val="-5"/>
        </w:rPr>
        <w:t> </w:t>
      </w:r>
      <w:r>
        <w:rPr/>
        <w:t>significativamente la adherencia a</w:t>
      </w:r>
      <w:r>
        <w:rPr>
          <w:spacing w:val="-4"/>
        </w:rPr>
        <w:t> </w:t>
      </w:r>
      <w:r>
        <w:rPr/>
        <w:t>los protocolos de tratamiento, la calidad general de</w:t>
      </w:r>
      <w:r>
        <w:rPr>
          <w:spacing w:val="-4"/>
        </w:rPr>
        <w:t> </w:t>
      </w:r>
      <w:r>
        <w:rPr/>
        <w:t>la evidencia fue limitada y se observaron variaciones en el diseño de los estudios. Los autores destacaron la necesidad de programas integrales de capacitación, campañas de sensibilización</w:t>
      </w:r>
      <w:r>
        <w:rPr>
          <w:spacing w:val="-14"/>
        </w:rPr>
        <w:t> </w:t>
      </w:r>
      <w:r>
        <w:rPr/>
        <w:t>comunitaria</w:t>
      </w:r>
      <w:r>
        <w:rPr>
          <w:spacing w:val="-12"/>
        </w:rPr>
        <w:t> </w:t>
      </w:r>
      <w:r>
        <w:rPr/>
        <w:t>y</w:t>
      </w:r>
      <w:r>
        <w:rPr>
          <w:spacing w:val="-16"/>
        </w:rPr>
        <w:t> </w:t>
      </w:r>
      <w:r>
        <w:rPr/>
        <w:t>vínculos</w:t>
      </w:r>
      <w:r>
        <w:rPr>
          <w:spacing w:val="-12"/>
        </w:rPr>
        <w:t> </w:t>
      </w:r>
      <w:r>
        <w:rPr/>
        <w:t>formales</w:t>
      </w:r>
      <w:r>
        <w:rPr>
          <w:spacing w:val="-13"/>
        </w:rPr>
        <w:t> </w:t>
      </w:r>
      <w:r>
        <w:rPr/>
        <w:t>con</w:t>
      </w:r>
      <w:r>
        <w:rPr>
          <w:spacing w:val="-16"/>
        </w:rPr>
        <w:t> </w:t>
      </w:r>
      <w:r>
        <w:rPr/>
        <w:t>niveles</w:t>
      </w:r>
      <w:r>
        <w:rPr>
          <w:spacing w:val="-16"/>
        </w:rPr>
        <w:t> </w:t>
      </w:r>
      <w:r>
        <w:rPr/>
        <w:t>superiores</w:t>
      </w:r>
      <w:r>
        <w:rPr>
          <w:spacing w:val="-16"/>
        </w:rPr>
        <w:t> </w:t>
      </w:r>
      <w:r>
        <w:rPr/>
        <w:t>del</w:t>
      </w:r>
      <w:r>
        <w:rPr>
          <w:spacing w:val="-13"/>
        </w:rPr>
        <w:t> </w:t>
      </w:r>
      <w:r>
        <w:rPr/>
        <w:t>sistema</w:t>
      </w:r>
      <w:r>
        <w:rPr>
          <w:spacing w:val="-12"/>
        </w:rPr>
        <w:t> </w:t>
      </w:r>
      <w:r>
        <w:rPr/>
        <w:t>de salud para garantizar una implementación eficaz.</w:t>
      </w:r>
    </w:p>
    <w:p>
      <w:pPr>
        <w:pStyle w:val="BodyText"/>
        <w:spacing w:line="355" w:lineRule="auto" w:before="244"/>
        <w:ind w:left="476" w:right="678" w:hanging="10"/>
        <w:jc w:val="both"/>
      </w:pPr>
      <w:r>
        <w:rPr/>
        <w:t>Así mismo, los hallazgos de</w:t>
      </w:r>
      <w:r>
        <w:rPr>
          <w:spacing w:val="-3"/>
        </w:rPr>
        <w:t> </w:t>
      </w:r>
      <w:r>
        <w:rPr/>
        <w:t>la revisión enfatizan que, si bien el POCT tiene un gran potencial para mejorar la precisión diagnóstica y fomentar el uso racional de antimicrobianos, se</w:t>
      </w:r>
      <w:r>
        <w:rPr>
          <w:spacing w:val="-4"/>
        </w:rPr>
        <w:t> </w:t>
      </w:r>
      <w:r>
        <w:rPr/>
        <w:t>requieren</w:t>
      </w:r>
      <w:r>
        <w:rPr>
          <w:spacing w:val="-4"/>
        </w:rPr>
        <w:t> </w:t>
      </w:r>
      <w:r>
        <w:rPr/>
        <w:t>ensayos</w:t>
      </w:r>
      <w:r>
        <w:rPr>
          <w:spacing w:val="-4"/>
        </w:rPr>
        <w:t> </w:t>
      </w:r>
      <w:r>
        <w:rPr/>
        <w:t>aleatorizados</w:t>
      </w:r>
      <w:r>
        <w:rPr>
          <w:spacing w:val="-4"/>
        </w:rPr>
        <w:t> </w:t>
      </w:r>
      <w:r>
        <w:rPr/>
        <w:t>de</w:t>
      </w:r>
      <w:r>
        <w:rPr>
          <w:spacing w:val="-4"/>
        </w:rPr>
        <w:t> </w:t>
      </w:r>
      <w:r>
        <w:rPr/>
        <w:t>alta</w:t>
      </w:r>
      <w:r>
        <w:rPr>
          <w:spacing w:val="-2"/>
        </w:rPr>
        <w:t> </w:t>
      </w:r>
      <w:r>
        <w:rPr/>
        <w:t>calidad—especialmente para enfermedades distintas de la malaria—para comprender mejor su aplicabilidad en</w:t>
      </w:r>
      <w:r>
        <w:rPr>
          <w:spacing w:val="-6"/>
        </w:rPr>
        <w:t> </w:t>
      </w:r>
      <w:r>
        <w:rPr/>
        <w:t>un</w:t>
      </w:r>
      <w:r>
        <w:rPr>
          <w:spacing w:val="-6"/>
        </w:rPr>
        <w:t> </w:t>
      </w:r>
      <w:r>
        <w:rPr/>
        <w:t>contexto</w:t>
      </w:r>
      <w:r>
        <w:rPr>
          <w:spacing w:val="-1"/>
        </w:rPr>
        <w:t> </w:t>
      </w:r>
      <w:r>
        <w:rPr/>
        <w:t>más</w:t>
      </w:r>
      <w:r>
        <w:rPr>
          <w:spacing w:val="-7"/>
        </w:rPr>
        <w:t> </w:t>
      </w:r>
      <w:r>
        <w:rPr/>
        <w:t>amplio.</w:t>
      </w:r>
      <w:r>
        <w:rPr>
          <w:spacing w:val="-10"/>
        </w:rPr>
        <w:t> </w:t>
      </w:r>
      <w:r>
        <w:rPr/>
        <w:t>Factores</w:t>
      </w:r>
      <w:r>
        <w:rPr>
          <w:spacing w:val="-7"/>
        </w:rPr>
        <w:t> </w:t>
      </w:r>
      <w:r>
        <w:rPr/>
        <w:t>externos,</w:t>
      </w:r>
      <w:r>
        <w:rPr>
          <w:spacing w:val="-6"/>
        </w:rPr>
        <w:t> </w:t>
      </w:r>
      <w:r>
        <w:rPr/>
        <w:t>como</w:t>
      </w:r>
      <w:r>
        <w:rPr>
          <w:spacing w:val="-6"/>
        </w:rPr>
        <w:t> </w:t>
      </w:r>
      <w:r>
        <w:rPr/>
        <w:t>las</w:t>
      </w:r>
      <w:r>
        <w:rPr>
          <w:spacing w:val="-7"/>
        </w:rPr>
        <w:t> </w:t>
      </w:r>
      <w:r>
        <w:rPr/>
        <w:t>exigencias</w:t>
      </w:r>
      <w:r>
        <w:rPr>
          <w:spacing w:val="-7"/>
        </w:rPr>
        <w:t> </w:t>
      </w:r>
      <w:r>
        <w:rPr/>
        <w:t>regulatorias</w:t>
      </w:r>
      <w:r>
        <w:rPr>
          <w:spacing w:val="-6"/>
        </w:rPr>
        <w:t> </w:t>
      </w:r>
      <w:r>
        <w:rPr/>
        <w:t>y</w:t>
      </w:r>
      <w:r>
        <w:rPr>
          <w:spacing w:val="-7"/>
        </w:rPr>
        <w:t> </w:t>
      </w:r>
      <w:r>
        <w:rPr/>
        <w:t>el rápido progreso tecnológico, fueron identificados como impulsores clave, mientras</w:t>
      </w:r>
    </w:p>
    <w:p>
      <w:pPr>
        <w:pStyle w:val="BodyText"/>
        <w:spacing w:after="0" w:line="355" w:lineRule="auto"/>
        <w:jc w:val="both"/>
        <w:sectPr>
          <w:pgSz w:w="12240" w:h="15840"/>
          <w:pgMar w:header="772" w:footer="0" w:top="1840" w:bottom="280" w:left="1800" w:right="360"/>
        </w:sectPr>
      </w:pPr>
    </w:p>
    <w:p>
      <w:pPr>
        <w:pStyle w:val="BodyText"/>
        <w:spacing w:before="31"/>
      </w:pPr>
    </w:p>
    <w:p>
      <w:pPr>
        <w:pStyle w:val="BodyText"/>
        <w:spacing w:line="352" w:lineRule="auto"/>
        <w:ind w:left="476" w:right="774"/>
      </w:pPr>
      <w:r>
        <w:rPr/>
        <w:t>que la carencia interna de directrices procedimentales claras fue reconocida como un aspecto prioritario a mejorar.</w:t>
      </w:r>
    </w:p>
    <w:p>
      <w:pPr>
        <w:pStyle w:val="Heading2"/>
        <w:spacing w:before="240"/>
        <w:ind w:left="169"/>
        <w:jc w:val="center"/>
      </w:pPr>
      <w:bookmarkStart w:name="Metodología" w:id="48"/>
      <w:bookmarkEnd w:id="48"/>
      <w:r>
        <w:rPr>
          <w:b w:val="0"/>
        </w:rPr>
      </w:r>
      <w:bookmarkStart w:name="_bookmark20" w:id="49"/>
      <w:bookmarkEnd w:id="49"/>
      <w:r>
        <w:rPr>
          <w:b w:val="0"/>
        </w:rPr>
      </w:r>
      <w:r>
        <w:rPr>
          <w:spacing w:val="-2"/>
        </w:rPr>
        <w:t>Metodología</w:t>
      </w:r>
    </w:p>
    <w:p>
      <w:pPr>
        <w:pStyle w:val="BodyText"/>
        <w:spacing w:line="355" w:lineRule="auto" w:before="141"/>
        <w:ind w:left="466" w:right="774"/>
      </w:pPr>
      <w:r>
        <w:rPr/>
        <w:t>La presente investigación se desarrollará mediante un enfoque ágil basado en ciclos iterativos, permitiendo la revisión, validación y ajuste de cada componente del sistema de manera progresiva.</w:t>
      </w:r>
      <w:r>
        <w:rPr>
          <w:spacing w:val="40"/>
        </w:rPr>
        <w:t> </w:t>
      </w:r>
      <w:r>
        <w:rPr/>
        <w:t>Aunque este trabajo no incluye el desarrollo completo del sistema, se adopta la metodología ágil (Scrum) como marco estructural para el levantamiento de requerimientos, validación de funcionalidades y planificación iterativa del sistema propuesto: Esto permite generar entregables parciales,</w:t>
      </w:r>
      <w:r>
        <w:rPr>
          <w:spacing w:val="-8"/>
        </w:rPr>
        <w:t> </w:t>
      </w:r>
      <w:r>
        <w:rPr/>
        <w:t>recolectar</w:t>
      </w:r>
      <w:r>
        <w:rPr>
          <w:spacing w:val="-4"/>
        </w:rPr>
        <w:t> </w:t>
      </w:r>
      <w:r>
        <w:rPr/>
        <w:t>retroalimentación</w:t>
      </w:r>
      <w:r>
        <w:rPr>
          <w:spacing w:val="-8"/>
        </w:rPr>
        <w:t> </w:t>
      </w:r>
      <w:r>
        <w:rPr/>
        <w:t>del</w:t>
      </w:r>
      <w:r>
        <w:rPr>
          <w:spacing w:val="-1"/>
        </w:rPr>
        <w:t> </w:t>
      </w:r>
      <w:r>
        <w:rPr/>
        <w:t>cliente</w:t>
      </w:r>
      <w:r>
        <w:rPr>
          <w:spacing w:val="-4"/>
        </w:rPr>
        <w:t> </w:t>
      </w:r>
      <w:r>
        <w:rPr/>
        <w:t>real</w:t>
      </w:r>
      <w:r>
        <w:rPr>
          <w:spacing w:val="-1"/>
        </w:rPr>
        <w:t> </w:t>
      </w:r>
      <w:r>
        <w:rPr/>
        <w:t>y</w:t>
      </w:r>
      <w:r>
        <w:rPr>
          <w:spacing w:val="-5"/>
        </w:rPr>
        <w:t> </w:t>
      </w:r>
      <w:r>
        <w:rPr/>
        <w:t>mejorar</w:t>
      </w:r>
      <w:r>
        <w:rPr>
          <w:spacing w:val="-4"/>
        </w:rPr>
        <w:t> </w:t>
      </w:r>
      <w:r>
        <w:rPr/>
        <w:t>la</w:t>
      </w:r>
      <w:r>
        <w:rPr>
          <w:spacing w:val="-5"/>
        </w:rPr>
        <w:t> </w:t>
      </w:r>
      <w:r>
        <w:rPr/>
        <w:t>calidad</w:t>
      </w:r>
      <w:r>
        <w:rPr>
          <w:spacing w:val="-5"/>
        </w:rPr>
        <w:t> </w:t>
      </w:r>
      <w:r>
        <w:rPr/>
        <w:t>funcional del producto final, incluso si su implementación no se ejecuta en esta fase del </w:t>
      </w:r>
      <w:r>
        <w:rPr>
          <w:spacing w:val="-2"/>
        </w:rPr>
        <w:t>proyecto.</w:t>
      </w:r>
    </w:p>
    <w:p>
      <w:pPr>
        <w:pStyle w:val="BodyText"/>
        <w:spacing w:before="33"/>
      </w:pPr>
    </w:p>
    <w:p>
      <w:pPr>
        <w:pStyle w:val="Heading2"/>
      </w:pPr>
      <w:bookmarkStart w:name="Enfoque Metodológico" w:id="50"/>
      <w:bookmarkEnd w:id="50"/>
      <w:r>
        <w:rPr>
          <w:b w:val="0"/>
        </w:rPr>
      </w:r>
      <w:bookmarkStart w:name="_bookmark21" w:id="51"/>
      <w:bookmarkEnd w:id="51"/>
      <w:r>
        <w:rPr>
          <w:b w:val="0"/>
        </w:rPr>
      </w:r>
      <w:r>
        <w:rPr/>
        <w:t>Enfoque</w:t>
      </w:r>
      <w:r>
        <w:rPr>
          <w:spacing w:val="-5"/>
        </w:rPr>
        <w:t> </w:t>
      </w:r>
      <w:r>
        <w:rPr>
          <w:spacing w:val="-2"/>
        </w:rPr>
        <w:t>Metodológico</w:t>
      </w:r>
    </w:p>
    <w:p>
      <w:pPr>
        <w:pStyle w:val="BodyText"/>
        <w:spacing w:before="158"/>
        <w:rPr>
          <w:rFonts w:ascii="Arial"/>
          <w:b/>
        </w:rPr>
      </w:pPr>
    </w:p>
    <w:p>
      <w:pPr>
        <w:pStyle w:val="BodyText"/>
        <w:spacing w:line="357" w:lineRule="auto"/>
        <w:ind w:left="476" w:right="678" w:hanging="10"/>
        <w:jc w:val="both"/>
      </w:pPr>
      <w:r>
        <w:rPr/>
        <w:t>El enfoque adoptado se basa en la metodología ágil, dividiendo el desarrollo en iteraciones ó sprints. En cada iteración, se establecieron metas específicas, los cuales fueron validados por los interesados. Se definieron roles específicos dentro del equipo de trabajo:</w:t>
      </w:r>
    </w:p>
    <w:p>
      <w:pPr>
        <w:pStyle w:val="ListParagraph"/>
        <w:numPr>
          <w:ilvl w:val="0"/>
          <w:numId w:val="4"/>
        </w:numPr>
        <w:tabs>
          <w:tab w:pos="826" w:val="left" w:leader="none"/>
        </w:tabs>
        <w:spacing w:line="352" w:lineRule="auto" w:before="263" w:after="0"/>
        <w:ind w:left="826" w:right="687" w:hanging="360"/>
        <w:jc w:val="left"/>
        <w:rPr>
          <w:sz w:val="24"/>
        </w:rPr>
      </w:pPr>
      <w:r>
        <w:rPr>
          <w:sz w:val="24"/>
        </w:rPr>
        <w:t>Propietario del Producto: Representante de la droguería, encargado de priorizar y validar los requerimientos.</w:t>
      </w:r>
    </w:p>
    <w:p>
      <w:pPr>
        <w:pStyle w:val="ListParagraph"/>
        <w:numPr>
          <w:ilvl w:val="0"/>
          <w:numId w:val="4"/>
        </w:numPr>
        <w:tabs>
          <w:tab w:pos="826" w:val="left" w:leader="none"/>
        </w:tabs>
        <w:spacing w:line="357" w:lineRule="auto" w:before="24" w:after="0"/>
        <w:ind w:left="826" w:right="681" w:hanging="360"/>
        <w:jc w:val="left"/>
        <w:rPr>
          <w:sz w:val="24"/>
        </w:rPr>
      </w:pPr>
      <w:r>
        <w:rPr>
          <w:sz w:val="24"/>
        </w:rPr>
        <w:t>Equipo</w:t>
      </w:r>
      <w:r>
        <w:rPr>
          <w:spacing w:val="80"/>
          <w:w w:val="150"/>
          <w:sz w:val="24"/>
        </w:rPr>
        <w:t> </w:t>
      </w:r>
      <w:r>
        <w:rPr>
          <w:sz w:val="24"/>
        </w:rPr>
        <w:t>de</w:t>
      </w:r>
      <w:r>
        <w:rPr>
          <w:spacing w:val="80"/>
          <w:w w:val="150"/>
          <w:sz w:val="24"/>
        </w:rPr>
        <w:t> </w:t>
      </w:r>
      <w:r>
        <w:rPr>
          <w:sz w:val="24"/>
        </w:rPr>
        <w:t>Desarrollo</w:t>
      </w:r>
      <w:r>
        <w:rPr>
          <w:rFonts w:ascii="Arial" w:hAnsi="Arial"/>
          <w:b/>
          <w:sz w:val="24"/>
        </w:rPr>
        <w:t>:</w:t>
      </w:r>
      <w:r>
        <w:rPr>
          <w:rFonts w:ascii="Arial" w:hAnsi="Arial"/>
          <w:b/>
          <w:spacing w:val="80"/>
          <w:w w:val="150"/>
          <w:sz w:val="24"/>
        </w:rPr>
        <w:t> </w:t>
      </w:r>
      <w:r>
        <w:rPr>
          <w:sz w:val="24"/>
        </w:rPr>
        <w:t>Integrado</w:t>
      </w:r>
      <w:r>
        <w:rPr>
          <w:spacing w:val="80"/>
          <w:w w:val="150"/>
          <w:sz w:val="24"/>
        </w:rPr>
        <w:t> </w:t>
      </w:r>
      <w:r>
        <w:rPr>
          <w:sz w:val="24"/>
        </w:rPr>
        <w:t>por</w:t>
      </w:r>
      <w:r>
        <w:rPr>
          <w:spacing w:val="80"/>
          <w:w w:val="150"/>
          <w:sz w:val="24"/>
        </w:rPr>
        <w:t> </w:t>
      </w:r>
      <w:r>
        <w:rPr>
          <w:sz w:val="24"/>
        </w:rPr>
        <w:t>un</w:t>
      </w:r>
      <w:r>
        <w:rPr>
          <w:spacing w:val="80"/>
          <w:w w:val="150"/>
          <w:sz w:val="24"/>
        </w:rPr>
        <w:t> </w:t>
      </w:r>
      <w:r>
        <w:rPr>
          <w:sz w:val="24"/>
        </w:rPr>
        <w:t>desarrollador,</w:t>
      </w:r>
      <w:r>
        <w:rPr>
          <w:spacing w:val="80"/>
          <w:w w:val="150"/>
          <w:sz w:val="24"/>
        </w:rPr>
        <w:t> </w:t>
      </w:r>
      <w:r>
        <w:rPr>
          <w:sz w:val="24"/>
        </w:rPr>
        <w:t>encargado</w:t>
      </w:r>
      <w:r>
        <w:rPr>
          <w:spacing w:val="80"/>
          <w:w w:val="150"/>
          <w:sz w:val="24"/>
        </w:rPr>
        <w:t> </w:t>
      </w:r>
      <w:r>
        <w:rPr>
          <w:sz w:val="24"/>
        </w:rPr>
        <w:t>de</w:t>
      </w:r>
      <w:r>
        <w:rPr>
          <w:spacing w:val="80"/>
          <w:w w:val="150"/>
          <w:sz w:val="24"/>
        </w:rPr>
        <w:t> </w:t>
      </w:r>
      <w:r>
        <w:rPr>
          <w:sz w:val="24"/>
        </w:rPr>
        <w:t>la implementación y prueba de los módulos del sistema.</w:t>
      </w:r>
    </w:p>
    <w:p>
      <w:pPr>
        <w:pStyle w:val="ListParagraph"/>
        <w:numPr>
          <w:ilvl w:val="0"/>
          <w:numId w:val="4"/>
        </w:numPr>
        <w:tabs>
          <w:tab w:pos="826" w:val="left" w:leader="none"/>
        </w:tabs>
        <w:spacing w:line="271" w:lineRule="exact" w:before="0" w:after="0"/>
        <w:ind w:left="826" w:right="0" w:hanging="360"/>
        <w:jc w:val="left"/>
        <w:rPr>
          <w:sz w:val="24"/>
        </w:rPr>
      </w:pPr>
      <w:r>
        <w:rPr>
          <w:sz w:val="24"/>
        </w:rPr>
        <w:t>Usuarios</w:t>
      </w:r>
      <w:r>
        <w:rPr>
          <w:spacing w:val="-1"/>
          <w:sz w:val="24"/>
        </w:rPr>
        <w:t> </w:t>
      </w:r>
      <w:r>
        <w:rPr>
          <w:sz w:val="24"/>
        </w:rPr>
        <w:t>Finales:</w:t>
      </w:r>
      <w:r>
        <w:rPr>
          <w:spacing w:val="-1"/>
          <w:sz w:val="24"/>
        </w:rPr>
        <w:t> </w:t>
      </w:r>
      <w:r>
        <w:rPr>
          <w:sz w:val="24"/>
        </w:rPr>
        <w:t>Personal</w:t>
      </w:r>
      <w:r>
        <w:rPr>
          <w:spacing w:val="3"/>
          <w:sz w:val="24"/>
        </w:rPr>
        <w:t> </w:t>
      </w:r>
      <w:r>
        <w:rPr>
          <w:sz w:val="24"/>
        </w:rPr>
        <w:t>de</w:t>
      </w:r>
      <w:r>
        <w:rPr>
          <w:spacing w:val="-5"/>
          <w:sz w:val="24"/>
        </w:rPr>
        <w:t> </w:t>
      </w:r>
      <w:r>
        <w:rPr>
          <w:sz w:val="24"/>
        </w:rPr>
        <w:t>la</w:t>
      </w:r>
      <w:r>
        <w:rPr>
          <w:spacing w:val="-5"/>
          <w:sz w:val="24"/>
        </w:rPr>
        <w:t> </w:t>
      </w:r>
      <w:r>
        <w:rPr>
          <w:spacing w:val="-2"/>
          <w:sz w:val="24"/>
        </w:rPr>
        <w:t>droguería</w:t>
      </w:r>
    </w:p>
    <w:p>
      <w:pPr>
        <w:pStyle w:val="ListParagraph"/>
        <w:spacing w:after="0" w:line="271" w:lineRule="exact"/>
        <w:jc w:val="left"/>
        <w:rPr>
          <w:sz w:val="24"/>
        </w:rPr>
        <w:sectPr>
          <w:pgSz w:w="12240" w:h="15840"/>
          <w:pgMar w:header="772" w:footer="0" w:top="1540" w:bottom="280" w:left="1800" w:right="360"/>
        </w:sectPr>
      </w:pPr>
    </w:p>
    <w:p>
      <w:pPr>
        <w:pStyle w:val="BodyText"/>
      </w:pPr>
    </w:p>
    <w:p>
      <w:pPr>
        <w:pStyle w:val="BodyText"/>
      </w:pPr>
    </w:p>
    <w:p>
      <w:pPr>
        <w:pStyle w:val="BodyText"/>
        <w:spacing w:before="238"/>
      </w:pPr>
    </w:p>
    <w:p>
      <w:pPr>
        <w:pStyle w:val="Heading2"/>
      </w:pPr>
      <w:bookmarkStart w:name="Fases del Desarrollo" w:id="52"/>
      <w:bookmarkEnd w:id="52"/>
      <w:r>
        <w:rPr>
          <w:b w:val="0"/>
        </w:rPr>
      </w:r>
      <w:bookmarkStart w:name="_bookmark22" w:id="53"/>
      <w:bookmarkEnd w:id="53"/>
      <w:r>
        <w:rPr>
          <w:b w:val="0"/>
        </w:rPr>
      </w:r>
      <w:r>
        <w:rPr/>
        <w:t>Fases</w:t>
      </w:r>
      <w:r>
        <w:rPr>
          <w:spacing w:val="-4"/>
        </w:rPr>
        <w:t> </w:t>
      </w:r>
      <w:r>
        <w:rPr/>
        <w:t>del</w:t>
      </w:r>
      <w:r>
        <w:rPr>
          <w:spacing w:val="2"/>
        </w:rPr>
        <w:t> </w:t>
      </w:r>
      <w:r>
        <w:rPr>
          <w:spacing w:val="-2"/>
        </w:rPr>
        <w:t>Desarrollo</w:t>
      </w:r>
    </w:p>
    <w:p>
      <w:pPr>
        <w:pStyle w:val="BodyText"/>
        <w:spacing w:before="154"/>
        <w:rPr>
          <w:rFonts w:ascii="Arial"/>
          <w:b/>
        </w:rPr>
      </w:pPr>
    </w:p>
    <w:p>
      <w:pPr>
        <w:spacing w:before="0"/>
        <w:ind w:left="452" w:right="0" w:firstLine="0"/>
        <w:jc w:val="left"/>
        <w:rPr>
          <w:rFonts w:ascii="Arial" w:hAnsi="Arial"/>
          <w:b/>
          <w:sz w:val="24"/>
        </w:rPr>
      </w:pPr>
      <w:bookmarkStart w:name="Levantamiento y Formalización de Requeri" w:id="54"/>
      <w:bookmarkEnd w:id="54"/>
      <w:r>
        <w:rPr/>
      </w:r>
      <w:r>
        <w:rPr>
          <w:rFonts w:ascii="Arial" w:hAnsi="Arial"/>
          <w:b/>
          <w:sz w:val="24"/>
        </w:rPr>
        <w:t>Levantamiento</w:t>
      </w:r>
      <w:r>
        <w:rPr>
          <w:rFonts w:ascii="Arial" w:hAnsi="Arial"/>
          <w:b/>
          <w:spacing w:val="-4"/>
          <w:sz w:val="24"/>
        </w:rPr>
        <w:t> </w:t>
      </w:r>
      <w:r>
        <w:rPr>
          <w:rFonts w:ascii="Arial" w:hAnsi="Arial"/>
          <w:b/>
          <w:sz w:val="24"/>
        </w:rPr>
        <w:t>y</w:t>
      </w:r>
      <w:r>
        <w:rPr>
          <w:rFonts w:ascii="Arial" w:hAnsi="Arial"/>
          <w:b/>
          <w:spacing w:val="-5"/>
          <w:sz w:val="24"/>
        </w:rPr>
        <w:t> </w:t>
      </w:r>
      <w:r>
        <w:rPr>
          <w:rFonts w:ascii="Arial" w:hAnsi="Arial"/>
          <w:b/>
          <w:sz w:val="24"/>
        </w:rPr>
        <w:t>Formalización</w:t>
      </w:r>
      <w:r>
        <w:rPr>
          <w:rFonts w:ascii="Arial" w:hAnsi="Arial"/>
          <w:b/>
          <w:spacing w:val="-5"/>
          <w:sz w:val="24"/>
        </w:rPr>
        <w:t> </w:t>
      </w:r>
      <w:r>
        <w:rPr>
          <w:rFonts w:ascii="Arial" w:hAnsi="Arial"/>
          <w:b/>
          <w:sz w:val="24"/>
        </w:rPr>
        <w:t>de</w:t>
      </w:r>
      <w:r>
        <w:rPr>
          <w:rFonts w:ascii="Arial" w:hAnsi="Arial"/>
          <w:b/>
          <w:spacing w:val="-2"/>
          <w:sz w:val="24"/>
        </w:rPr>
        <w:t> Requerimientos</w:t>
      </w:r>
    </w:p>
    <w:p>
      <w:pPr>
        <w:pStyle w:val="BodyText"/>
        <w:spacing w:line="355" w:lineRule="auto" w:before="141"/>
        <w:ind w:left="476" w:right="675" w:hanging="10"/>
        <w:jc w:val="both"/>
      </w:pPr>
      <w:r>
        <w:rPr/>
        <w:t>Esta fase tendrá como objetivo la identificación y clasificación y priorización de los requerimientos funcionales y no funcionales del sistema. Se llevarán a cabo las siguientes actividades:</w:t>
      </w:r>
    </w:p>
    <w:p>
      <w:pPr>
        <w:pStyle w:val="ListParagraph"/>
        <w:numPr>
          <w:ilvl w:val="0"/>
          <w:numId w:val="4"/>
        </w:numPr>
        <w:tabs>
          <w:tab w:pos="826" w:val="left" w:leader="none"/>
        </w:tabs>
        <w:spacing w:line="240" w:lineRule="auto" w:before="258" w:after="0"/>
        <w:ind w:left="826" w:right="0" w:hanging="360"/>
        <w:jc w:val="left"/>
        <w:rPr>
          <w:sz w:val="24"/>
        </w:rPr>
      </w:pPr>
      <w:r>
        <w:rPr>
          <w:sz w:val="24"/>
        </w:rPr>
        <w:t>Realización</w:t>
      </w:r>
      <w:r>
        <w:rPr>
          <w:spacing w:val="-3"/>
          <w:sz w:val="24"/>
        </w:rPr>
        <w:t> </w:t>
      </w:r>
      <w:r>
        <w:rPr>
          <w:sz w:val="24"/>
        </w:rPr>
        <w:t>de</w:t>
      </w:r>
      <w:r>
        <w:rPr>
          <w:spacing w:val="-2"/>
          <w:sz w:val="24"/>
        </w:rPr>
        <w:t> </w:t>
      </w:r>
      <w:r>
        <w:rPr>
          <w:sz w:val="24"/>
        </w:rPr>
        <w:t>entrevistas</w:t>
      </w:r>
      <w:r>
        <w:rPr>
          <w:spacing w:val="-6"/>
          <w:sz w:val="24"/>
        </w:rPr>
        <w:t> </w:t>
      </w:r>
      <w:r>
        <w:rPr>
          <w:sz w:val="24"/>
        </w:rPr>
        <w:t>y</w:t>
      </w:r>
      <w:r>
        <w:rPr>
          <w:spacing w:val="-2"/>
          <w:sz w:val="24"/>
        </w:rPr>
        <w:t> </w:t>
      </w:r>
      <w:r>
        <w:rPr>
          <w:sz w:val="24"/>
        </w:rPr>
        <w:t>encuestas</w:t>
      </w:r>
      <w:r>
        <w:rPr>
          <w:spacing w:val="-3"/>
          <w:sz w:val="24"/>
        </w:rPr>
        <w:t> </w:t>
      </w:r>
      <w:r>
        <w:rPr>
          <w:sz w:val="24"/>
        </w:rPr>
        <w:t>dirigidas</w:t>
      </w:r>
      <w:r>
        <w:rPr>
          <w:spacing w:val="-3"/>
          <w:sz w:val="24"/>
        </w:rPr>
        <w:t> </w:t>
      </w:r>
      <w:r>
        <w:rPr>
          <w:sz w:val="24"/>
        </w:rPr>
        <w:t>al</w:t>
      </w:r>
      <w:r>
        <w:rPr>
          <w:spacing w:val="-3"/>
          <w:sz w:val="24"/>
        </w:rPr>
        <w:t> </w:t>
      </w:r>
      <w:r>
        <w:rPr>
          <w:sz w:val="24"/>
        </w:rPr>
        <w:t>propietario</w:t>
      </w:r>
      <w:r>
        <w:rPr>
          <w:spacing w:val="-2"/>
          <w:sz w:val="24"/>
        </w:rPr>
        <w:t> </w:t>
      </w:r>
      <w:r>
        <w:rPr>
          <w:sz w:val="24"/>
        </w:rPr>
        <w:t>y</w:t>
      </w:r>
      <w:r>
        <w:rPr>
          <w:spacing w:val="-7"/>
          <w:sz w:val="24"/>
        </w:rPr>
        <w:t> </w:t>
      </w:r>
      <w:r>
        <w:rPr>
          <w:spacing w:val="-2"/>
          <w:sz w:val="24"/>
        </w:rPr>
        <w:t>empleados.</w:t>
      </w:r>
    </w:p>
    <w:p>
      <w:pPr>
        <w:pStyle w:val="ListParagraph"/>
        <w:numPr>
          <w:ilvl w:val="0"/>
          <w:numId w:val="4"/>
        </w:numPr>
        <w:tabs>
          <w:tab w:pos="826" w:val="left" w:leader="none"/>
        </w:tabs>
        <w:spacing w:line="240" w:lineRule="auto" w:before="118" w:after="0"/>
        <w:ind w:left="826" w:right="0" w:hanging="360"/>
        <w:jc w:val="left"/>
        <w:rPr>
          <w:sz w:val="24"/>
        </w:rPr>
      </w:pPr>
      <w:r>
        <w:rPr>
          <w:sz w:val="24"/>
        </w:rPr>
        <w:t>Observación</w:t>
      </w:r>
      <w:r>
        <w:rPr>
          <w:spacing w:val="-3"/>
          <w:sz w:val="24"/>
        </w:rPr>
        <w:t> </w:t>
      </w:r>
      <w:r>
        <w:rPr>
          <w:sz w:val="24"/>
        </w:rPr>
        <w:t>directa</w:t>
      </w:r>
      <w:r>
        <w:rPr>
          <w:spacing w:val="-3"/>
          <w:sz w:val="24"/>
        </w:rPr>
        <w:t> </w:t>
      </w:r>
      <w:r>
        <w:rPr>
          <w:sz w:val="24"/>
        </w:rPr>
        <w:t>de</w:t>
      </w:r>
      <w:r>
        <w:rPr>
          <w:spacing w:val="-2"/>
          <w:sz w:val="24"/>
        </w:rPr>
        <w:t> </w:t>
      </w:r>
      <w:r>
        <w:rPr>
          <w:sz w:val="24"/>
        </w:rPr>
        <w:t>los procesos</w:t>
      </w:r>
      <w:r>
        <w:rPr>
          <w:spacing w:val="-3"/>
          <w:sz w:val="24"/>
        </w:rPr>
        <w:t> </w:t>
      </w:r>
      <w:r>
        <w:rPr>
          <w:spacing w:val="-2"/>
          <w:sz w:val="24"/>
        </w:rPr>
        <w:t>operativos.</w:t>
      </w:r>
    </w:p>
    <w:p>
      <w:pPr>
        <w:pStyle w:val="ListParagraph"/>
        <w:numPr>
          <w:ilvl w:val="0"/>
          <w:numId w:val="4"/>
        </w:numPr>
        <w:tabs>
          <w:tab w:pos="826" w:val="left" w:leader="none"/>
        </w:tabs>
        <w:spacing w:line="240" w:lineRule="auto" w:before="102" w:after="0"/>
        <w:ind w:left="826" w:right="0" w:hanging="360"/>
        <w:jc w:val="left"/>
        <w:rPr>
          <w:sz w:val="24"/>
        </w:rPr>
      </w:pPr>
      <w:r>
        <w:rPr>
          <w:sz w:val="24"/>
        </w:rPr>
        <w:t>Análisis</w:t>
      </w:r>
      <w:r>
        <w:rPr>
          <w:spacing w:val="-1"/>
          <w:sz w:val="24"/>
        </w:rPr>
        <w:t> </w:t>
      </w:r>
      <w:r>
        <w:rPr>
          <w:sz w:val="24"/>
        </w:rPr>
        <w:t>de</w:t>
      </w:r>
      <w:r>
        <w:rPr>
          <w:spacing w:val="-3"/>
          <w:sz w:val="24"/>
        </w:rPr>
        <w:t> </w:t>
      </w:r>
      <w:r>
        <w:rPr>
          <w:sz w:val="24"/>
        </w:rPr>
        <w:t>la</w:t>
      </w:r>
      <w:r>
        <w:rPr>
          <w:spacing w:val="-4"/>
          <w:sz w:val="24"/>
        </w:rPr>
        <w:t> </w:t>
      </w:r>
      <w:r>
        <w:rPr>
          <w:sz w:val="24"/>
        </w:rPr>
        <w:t>documentación</w:t>
      </w:r>
      <w:r>
        <w:rPr>
          <w:spacing w:val="-3"/>
          <w:sz w:val="24"/>
        </w:rPr>
        <w:t> </w:t>
      </w:r>
      <w:r>
        <w:rPr>
          <w:spacing w:val="-2"/>
          <w:sz w:val="24"/>
        </w:rPr>
        <w:t>existente.</w:t>
      </w:r>
    </w:p>
    <w:p>
      <w:pPr>
        <w:pStyle w:val="BodyText"/>
        <w:spacing w:before="130"/>
      </w:pPr>
    </w:p>
    <w:p>
      <w:pPr>
        <w:pStyle w:val="Heading2"/>
      </w:pPr>
      <w:bookmarkStart w:name="Selección y Validación de Módulos de Sof" w:id="55"/>
      <w:bookmarkEnd w:id="55"/>
      <w:r>
        <w:rPr>
          <w:b w:val="0"/>
        </w:rPr>
      </w:r>
      <w:r>
        <w:rPr/>
        <w:t>Selección</w:t>
      </w:r>
      <w:r>
        <w:rPr>
          <w:spacing w:val="-6"/>
        </w:rPr>
        <w:t> </w:t>
      </w:r>
      <w:r>
        <w:rPr/>
        <w:t>y</w:t>
      </w:r>
      <w:r>
        <w:rPr>
          <w:spacing w:val="-4"/>
        </w:rPr>
        <w:t> </w:t>
      </w:r>
      <w:r>
        <w:rPr/>
        <w:t>Validación</w:t>
      </w:r>
      <w:r>
        <w:rPr>
          <w:spacing w:val="-4"/>
        </w:rPr>
        <w:t> </w:t>
      </w:r>
      <w:r>
        <w:rPr/>
        <w:t>de Módulos</w:t>
      </w:r>
      <w:r>
        <w:rPr>
          <w:spacing w:val="-5"/>
        </w:rPr>
        <w:t> </w:t>
      </w:r>
      <w:r>
        <w:rPr/>
        <w:t>de </w:t>
      </w:r>
      <w:r>
        <w:rPr>
          <w:spacing w:val="-2"/>
        </w:rPr>
        <w:t>Software</w:t>
      </w:r>
    </w:p>
    <w:p>
      <w:pPr>
        <w:pStyle w:val="BodyText"/>
        <w:spacing w:before="172"/>
        <w:rPr>
          <w:rFonts w:ascii="Arial"/>
          <w:b/>
        </w:rPr>
      </w:pPr>
    </w:p>
    <w:p>
      <w:pPr>
        <w:pStyle w:val="BodyText"/>
        <w:spacing w:line="352" w:lineRule="auto"/>
        <w:ind w:left="466" w:right="1144"/>
        <w:jc w:val="both"/>
      </w:pPr>
      <w:r>
        <w:rPr/>
        <w:t>Con base en</w:t>
      </w:r>
      <w:r>
        <w:rPr>
          <w:spacing w:val="-7"/>
        </w:rPr>
        <w:t> </w:t>
      </w:r>
      <w:r>
        <w:rPr/>
        <w:t>los requerimientos definidos, se</w:t>
      </w:r>
      <w:r>
        <w:rPr>
          <w:spacing w:val="-1"/>
        </w:rPr>
        <w:t> </w:t>
      </w:r>
      <w:r>
        <w:rPr/>
        <w:t>investigaron</w:t>
      </w:r>
      <w:r>
        <w:rPr>
          <w:spacing w:val="-1"/>
        </w:rPr>
        <w:t> </w:t>
      </w:r>
      <w:r>
        <w:rPr/>
        <w:t>y evaluaron diversas soluciones</w:t>
      </w:r>
      <w:r>
        <w:rPr>
          <w:spacing w:val="-5"/>
        </w:rPr>
        <w:t> </w:t>
      </w:r>
      <w:r>
        <w:rPr/>
        <w:t>tecnológicas</w:t>
      </w:r>
      <w:r>
        <w:rPr>
          <w:spacing w:val="-5"/>
        </w:rPr>
        <w:t> </w:t>
      </w:r>
      <w:r>
        <w:rPr/>
        <w:t>disponibles.</w:t>
      </w:r>
      <w:r>
        <w:rPr>
          <w:spacing w:val="-4"/>
        </w:rPr>
        <w:t> </w:t>
      </w:r>
      <w:r>
        <w:rPr/>
        <w:t>Las</w:t>
      </w:r>
      <w:r>
        <w:rPr>
          <w:spacing w:val="-5"/>
        </w:rPr>
        <w:t> </w:t>
      </w:r>
      <w:r>
        <w:rPr/>
        <w:t>actividades</w:t>
      </w:r>
      <w:r>
        <w:rPr>
          <w:spacing w:val="-5"/>
        </w:rPr>
        <w:t> </w:t>
      </w:r>
      <w:r>
        <w:rPr/>
        <w:t>desarrolladas</w:t>
      </w:r>
      <w:r>
        <w:rPr>
          <w:spacing w:val="-5"/>
        </w:rPr>
        <w:t> </w:t>
      </w:r>
      <w:r>
        <w:rPr/>
        <w:t>en</w:t>
      </w:r>
      <w:r>
        <w:rPr>
          <w:spacing w:val="-4"/>
        </w:rPr>
        <w:t> </w:t>
      </w:r>
      <w:r>
        <w:rPr/>
        <w:t>esta</w:t>
      </w:r>
      <w:r>
        <w:rPr>
          <w:spacing w:val="-3"/>
        </w:rPr>
        <w:t> </w:t>
      </w:r>
      <w:r>
        <w:rPr/>
        <w:t>fase </w:t>
      </w:r>
      <w:r>
        <w:rPr>
          <w:spacing w:val="-2"/>
        </w:rPr>
        <w:t>fueron:</w:t>
      </w:r>
    </w:p>
    <w:p>
      <w:pPr>
        <w:pStyle w:val="BodyText"/>
        <w:spacing w:line="360" w:lineRule="auto" w:before="238"/>
        <w:ind w:left="476" w:right="670" w:hanging="10"/>
        <w:jc w:val="both"/>
      </w:pPr>
      <w:r>
        <w:rPr/>
        <w:t>Análisis de herramientas de software en función de compatibilidad, funcionalidad y </w:t>
      </w:r>
      <w:r>
        <w:rPr>
          <w:spacing w:val="-2"/>
        </w:rPr>
        <w:t>costos.</w:t>
      </w:r>
    </w:p>
    <w:p>
      <w:pPr>
        <w:pStyle w:val="ListParagraph"/>
        <w:numPr>
          <w:ilvl w:val="0"/>
          <w:numId w:val="4"/>
        </w:numPr>
        <w:tabs>
          <w:tab w:pos="826" w:val="left" w:leader="none"/>
        </w:tabs>
        <w:spacing w:line="240" w:lineRule="auto" w:before="256" w:after="0"/>
        <w:ind w:left="826" w:right="0" w:hanging="360"/>
        <w:jc w:val="left"/>
        <w:rPr>
          <w:sz w:val="24"/>
        </w:rPr>
      </w:pPr>
      <w:r>
        <w:rPr>
          <w:sz w:val="24"/>
        </w:rPr>
        <w:t>Elaboración</w:t>
      </w:r>
      <w:r>
        <w:rPr>
          <w:spacing w:val="-2"/>
          <w:sz w:val="24"/>
        </w:rPr>
        <w:t> </w:t>
      </w:r>
      <w:r>
        <w:rPr>
          <w:sz w:val="24"/>
        </w:rPr>
        <w:t>de</w:t>
      </w:r>
      <w:r>
        <w:rPr>
          <w:spacing w:val="-6"/>
          <w:sz w:val="24"/>
        </w:rPr>
        <w:t> </w:t>
      </w:r>
      <w:r>
        <w:rPr>
          <w:sz w:val="24"/>
        </w:rPr>
        <w:t>una</w:t>
      </w:r>
      <w:r>
        <w:rPr>
          <w:spacing w:val="-2"/>
          <w:sz w:val="24"/>
        </w:rPr>
        <w:t> </w:t>
      </w:r>
      <w:r>
        <w:rPr>
          <w:sz w:val="24"/>
        </w:rPr>
        <w:t>matriz</w:t>
      </w:r>
      <w:r>
        <w:rPr>
          <w:spacing w:val="-3"/>
          <w:sz w:val="24"/>
        </w:rPr>
        <w:t> </w:t>
      </w:r>
      <w:r>
        <w:rPr>
          <w:sz w:val="24"/>
        </w:rPr>
        <w:t>comparativa</w:t>
      </w:r>
      <w:r>
        <w:rPr>
          <w:spacing w:val="-2"/>
          <w:sz w:val="24"/>
        </w:rPr>
        <w:t> </w:t>
      </w:r>
      <w:r>
        <w:rPr>
          <w:sz w:val="24"/>
        </w:rPr>
        <w:t>para</w:t>
      </w:r>
      <w:r>
        <w:rPr>
          <w:spacing w:val="-6"/>
          <w:sz w:val="24"/>
        </w:rPr>
        <w:t> </w:t>
      </w:r>
      <w:r>
        <w:rPr>
          <w:sz w:val="24"/>
        </w:rPr>
        <w:t>la</w:t>
      </w:r>
      <w:r>
        <w:rPr>
          <w:spacing w:val="-2"/>
          <w:sz w:val="24"/>
        </w:rPr>
        <w:t> </w:t>
      </w:r>
      <w:r>
        <w:rPr>
          <w:sz w:val="24"/>
        </w:rPr>
        <w:t>selección</w:t>
      </w:r>
      <w:r>
        <w:rPr>
          <w:spacing w:val="-2"/>
          <w:sz w:val="24"/>
        </w:rPr>
        <w:t> fundamentada.</w:t>
      </w:r>
    </w:p>
    <w:p>
      <w:pPr>
        <w:pStyle w:val="ListParagraph"/>
        <w:numPr>
          <w:ilvl w:val="0"/>
          <w:numId w:val="4"/>
        </w:numPr>
        <w:tabs>
          <w:tab w:pos="826" w:val="left" w:leader="none"/>
        </w:tabs>
        <w:spacing w:line="240" w:lineRule="auto" w:before="112" w:after="0"/>
        <w:ind w:left="826" w:right="0" w:hanging="360"/>
        <w:jc w:val="left"/>
        <w:rPr>
          <w:sz w:val="24"/>
        </w:rPr>
      </w:pPr>
      <w:r>
        <w:rPr>
          <w:sz w:val="24"/>
        </w:rPr>
        <w:t>Implementación</w:t>
      </w:r>
      <w:r>
        <w:rPr>
          <w:spacing w:val="-2"/>
          <w:sz w:val="24"/>
        </w:rPr>
        <w:t> </w:t>
      </w:r>
      <w:r>
        <w:rPr>
          <w:sz w:val="24"/>
        </w:rPr>
        <w:t>de</w:t>
      </w:r>
      <w:r>
        <w:rPr>
          <w:spacing w:val="-2"/>
          <w:sz w:val="24"/>
        </w:rPr>
        <w:t> </w:t>
      </w:r>
      <w:r>
        <w:rPr>
          <w:sz w:val="24"/>
        </w:rPr>
        <w:t>pruebas</w:t>
      </w:r>
      <w:r>
        <w:rPr>
          <w:spacing w:val="-3"/>
          <w:sz w:val="24"/>
        </w:rPr>
        <w:t> </w:t>
      </w:r>
      <w:r>
        <w:rPr>
          <w:sz w:val="24"/>
        </w:rPr>
        <w:t>piloto</w:t>
      </w:r>
      <w:r>
        <w:rPr>
          <w:spacing w:val="-2"/>
          <w:sz w:val="24"/>
        </w:rPr>
        <w:t> </w:t>
      </w:r>
      <w:r>
        <w:rPr>
          <w:sz w:val="24"/>
        </w:rPr>
        <w:t>en</w:t>
      </w:r>
      <w:r>
        <w:rPr>
          <w:spacing w:val="-2"/>
          <w:sz w:val="24"/>
        </w:rPr>
        <w:t> </w:t>
      </w:r>
      <w:r>
        <w:rPr>
          <w:sz w:val="24"/>
        </w:rPr>
        <w:t>entornos</w:t>
      </w:r>
      <w:r>
        <w:rPr>
          <w:spacing w:val="-2"/>
          <w:sz w:val="24"/>
        </w:rPr>
        <w:t> </w:t>
      </w:r>
      <w:r>
        <w:rPr>
          <w:sz w:val="24"/>
        </w:rPr>
        <w:t>de</w:t>
      </w:r>
      <w:r>
        <w:rPr>
          <w:spacing w:val="-2"/>
          <w:sz w:val="24"/>
        </w:rPr>
        <w:t> prueba.</w:t>
      </w:r>
    </w:p>
    <w:p>
      <w:pPr>
        <w:pStyle w:val="ListParagraph"/>
        <w:numPr>
          <w:ilvl w:val="0"/>
          <w:numId w:val="4"/>
        </w:numPr>
        <w:tabs>
          <w:tab w:pos="826" w:val="left" w:leader="none"/>
        </w:tabs>
        <w:spacing w:line="240" w:lineRule="auto" w:before="108" w:after="0"/>
        <w:ind w:left="826" w:right="0" w:hanging="360"/>
        <w:jc w:val="left"/>
        <w:rPr>
          <w:sz w:val="24"/>
        </w:rPr>
      </w:pPr>
      <w:r>
        <w:rPr>
          <w:sz w:val="24"/>
        </w:rPr>
        <w:t>Evaluación</w:t>
      </w:r>
      <w:r>
        <w:rPr>
          <w:spacing w:val="-4"/>
          <w:sz w:val="24"/>
        </w:rPr>
        <w:t> </w:t>
      </w:r>
      <w:r>
        <w:rPr>
          <w:sz w:val="24"/>
        </w:rPr>
        <w:t>de</w:t>
      </w:r>
      <w:r>
        <w:rPr>
          <w:spacing w:val="-3"/>
          <w:sz w:val="24"/>
        </w:rPr>
        <w:t> </w:t>
      </w:r>
      <w:r>
        <w:rPr>
          <w:sz w:val="24"/>
        </w:rPr>
        <w:t>los</w:t>
      </w:r>
      <w:r>
        <w:rPr>
          <w:spacing w:val="-4"/>
          <w:sz w:val="24"/>
        </w:rPr>
        <w:t> </w:t>
      </w:r>
      <w:r>
        <w:rPr>
          <w:sz w:val="24"/>
        </w:rPr>
        <w:t>resultados y</w:t>
      </w:r>
      <w:r>
        <w:rPr>
          <w:spacing w:val="1"/>
          <w:sz w:val="24"/>
        </w:rPr>
        <w:t> </w:t>
      </w:r>
      <w:r>
        <w:rPr>
          <w:sz w:val="24"/>
        </w:rPr>
        <w:t>selección</w:t>
      </w:r>
      <w:r>
        <w:rPr>
          <w:spacing w:val="-3"/>
          <w:sz w:val="24"/>
        </w:rPr>
        <w:t> </w:t>
      </w:r>
      <w:r>
        <w:rPr>
          <w:sz w:val="24"/>
        </w:rPr>
        <w:t>definitiva de</w:t>
      </w:r>
      <w:r>
        <w:rPr>
          <w:spacing w:val="-3"/>
          <w:sz w:val="24"/>
        </w:rPr>
        <w:t> </w:t>
      </w:r>
      <w:r>
        <w:rPr>
          <w:sz w:val="24"/>
        </w:rPr>
        <w:t>los </w:t>
      </w:r>
      <w:r>
        <w:rPr>
          <w:spacing w:val="-2"/>
          <w:sz w:val="24"/>
        </w:rPr>
        <w:t>módulos.</w:t>
      </w:r>
    </w:p>
    <w:p>
      <w:pPr>
        <w:pStyle w:val="BodyText"/>
        <w:spacing w:before="53"/>
      </w:pPr>
    </w:p>
    <w:p>
      <w:pPr>
        <w:pStyle w:val="Heading2"/>
        <w:ind w:left="519"/>
      </w:pPr>
      <w:bookmarkStart w:name="Diseño e Integración del sistema" w:id="56"/>
      <w:bookmarkEnd w:id="56"/>
      <w:r>
        <w:rPr>
          <w:b w:val="0"/>
        </w:rPr>
      </w:r>
      <w:r>
        <w:rPr/>
        <w:t>Diseño</w:t>
      </w:r>
      <w:r>
        <w:rPr>
          <w:spacing w:val="-1"/>
        </w:rPr>
        <w:t> </w:t>
      </w:r>
      <w:r>
        <w:rPr/>
        <w:t>e</w:t>
      </w:r>
      <w:r>
        <w:rPr>
          <w:spacing w:val="-1"/>
        </w:rPr>
        <w:t> </w:t>
      </w:r>
      <w:r>
        <w:rPr/>
        <w:t>Integración</w:t>
      </w:r>
      <w:r>
        <w:rPr>
          <w:spacing w:val="-5"/>
        </w:rPr>
        <w:t> </w:t>
      </w:r>
      <w:r>
        <w:rPr/>
        <w:t>del</w:t>
      </w:r>
      <w:r>
        <w:rPr>
          <w:spacing w:val="-5"/>
        </w:rPr>
        <w:t> </w:t>
      </w:r>
      <w:r>
        <w:rPr>
          <w:spacing w:val="-2"/>
        </w:rPr>
        <w:t>sistema</w:t>
      </w:r>
    </w:p>
    <w:p>
      <w:pPr>
        <w:pStyle w:val="BodyText"/>
        <w:spacing w:before="167"/>
        <w:rPr>
          <w:rFonts w:ascii="Arial"/>
          <w:b/>
        </w:rPr>
      </w:pPr>
    </w:p>
    <w:p>
      <w:pPr>
        <w:pStyle w:val="BodyText"/>
        <w:spacing w:line="357" w:lineRule="auto"/>
        <w:ind w:left="476" w:right="686" w:hanging="10"/>
        <w:jc w:val="both"/>
      </w:pPr>
      <w:r>
        <w:rPr/>
        <w:t>En esta fase, se diseñó la arquitectura del sistema y se integraron los módulos seleccionados en una plataforma unificada. Las actividades incluyeron:</w:t>
      </w:r>
    </w:p>
    <w:p>
      <w:pPr>
        <w:pStyle w:val="ListParagraph"/>
        <w:numPr>
          <w:ilvl w:val="0"/>
          <w:numId w:val="4"/>
        </w:numPr>
        <w:tabs>
          <w:tab w:pos="826" w:val="left" w:leader="none"/>
        </w:tabs>
        <w:spacing w:line="240" w:lineRule="auto" w:before="261" w:after="0"/>
        <w:ind w:left="826" w:right="0" w:hanging="360"/>
        <w:jc w:val="left"/>
        <w:rPr>
          <w:sz w:val="24"/>
        </w:rPr>
      </w:pPr>
      <w:r>
        <w:rPr>
          <w:sz w:val="24"/>
        </w:rPr>
        <w:t>Diseño</w:t>
      </w:r>
      <w:r>
        <w:rPr>
          <w:spacing w:val="-4"/>
          <w:sz w:val="24"/>
        </w:rPr>
        <w:t> </w:t>
      </w:r>
      <w:r>
        <w:rPr>
          <w:sz w:val="24"/>
        </w:rPr>
        <w:t>de</w:t>
      </w:r>
      <w:r>
        <w:rPr>
          <w:spacing w:val="-4"/>
          <w:sz w:val="24"/>
        </w:rPr>
        <w:t> </w:t>
      </w:r>
      <w:r>
        <w:rPr>
          <w:sz w:val="24"/>
        </w:rPr>
        <w:t>la</w:t>
      </w:r>
      <w:r>
        <w:rPr>
          <w:spacing w:val="1"/>
          <w:sz w:val="24"/>
        </w:rPr>
        <w:t> </w:t>
      </w:r>
      <w:r>
        <w:rPr>
          <w:sz w:val="24"/>
        </w:rPr>
        <w:t>arquitectura</w:t>
      </w:r>
      <w:r>
        <w:rPr>
          <w:spacing w:val="-4"/>
          <w:sz w:val="24"/>
        </w:rPr>
        <w:t> </w:t>
      </w:r>
      <w:r>
        <w:rPr>
          <w:sz w:val="24"/>
        </w:rPr>
        <w:t>del</w:t>
      </w:r>
      <w:r>
        <w:rPr>
          <w:spacing w:val="4"/>
          <w:sz w:val="24"/>
        </w:rPr>
        <w:t> </w:t>
      </w:r>
      <w:r>
        <w:rPr>
          <w:sz w:val="24"/>
        </w:rPr>
        <w:t>sistema, incluyendo</w:t>
      </w:r>
      <w:r>
        <w:rPr>
          <w:spacing w:val="-3"/>
          <w:sz w:val="24"/>
        </w:rPr>
        <w:t> </w:t>
      </w:r>
      <w:r>
        <w:rPr>
          <w:sz w:val="24"/>
        </w:rPr>
        <w:t>la base</w:t>
      </w:r>
      <w:r>
        <w:rPr>
          <w:spacing w:val="-4"/>
          <w:sz w:val="24"/>
        </w:rPr>
        <w:t> </w:t>
      </w:r>
      <w:r>
        <w:rPr>
          <w:sz w:val="24"/>
        </w:rPr>
        <w:t>de</w:t>
      </w:r>
      <w:r>
        <w:rPr>
          <w:spacing w:val="1"/>
          <w:sz w:val="24"/>
        </w:rPr>
        <w:t> </w:t>
      </w:r>
      <w:r>
        <w:rPr>
          <w:spacing w:val="-2"/>
          <w:sz w:val="24"/>
        </w:rPr>
        <w:t>datos.</w:t>
      </w:r>
    </w:p>
    <w:p>
      <w:pPr>
        <w:pStyle w:val="ListParagraph"/>
        <w:numPr>
          <w:ilvl w:val="0"/>
          <w:numId w:val="4"/>
        </w:numPr>
        <w:tabs>
          <w:tab w:pos="826" w:val="left" w:leader="none"/>
        </w:tabs>
        <w:spacing w:line="240" w:lineRule="auto" w:before="108" w:after="0"/>
        <w:ind w:left="826" w:right="0" w:hanging="360"/>
        <w:jc w:val="left"/>
        <w:rPr>
          <w:sz w:val="24"/>
        </w:rPr>
      </w:pPr>
      <w:r>
        <w:rPr>
          <w:sz w:val="24"/>
        </w:rPr>
        <w:t>Configuración</w:t>
      </w:r>
      <w:r>
        <w:rPr>
          <w:spacing w:val="-6"/>
          <w:sz w:val="24"/>
        </w:rPr>
        <w:t> </w:t>
      </w:r>
      <w:r>
        <w:rPr>
          <w:sz w:val="24"/>
        </w:rPr>
        <w:t>inicial</w:t>
      </w:r>
      <w:r>
        <w:rPr>
          <w:spacing w:val="2"/>
          <w:sz w:val="24"/>
        </w:rPr>
        <w:t> </w:t>
      </w:r>
      <w:r>
        <w:rPr>
          <w:sz w:val="24"/>
        </w:rPr>
        <w:t>y</w:t>
      </w:r>
      <w:r>
        <w:rPr>
          <w:spacing w:val="-1"/>
          <w:sz w:val="24"/>
        </w:rPr>
        <w:t> </w:t>
      </w:r>
      <w:r>
        <w:rPr>
          <w:sz w:val="24"/>
        </w:rPr>
        <w:t>pruebas</w:t>
      </w:r>
      <w:r>
        <w:rPr>
          <w:spacing w:val="-3"/>
          <w:sz w:val="24"/>
        </w:rPr>
        <w:t> </w:t>
      </w:r>
      <w:r>
        <w:rPr>
          <w:sz w:val="24"/>
        </w:rPr>
        <w:t>de</w:t>
      </w:r>
      <w:r>
        <w:rPr>
          <w:spacing w:val="1"/>
          <w:sz w:val="24"/>
        </w:rPr>
        <w:t> </w:t>
      </w:r>
      <w:r>
        <w:rPr>
          <w:sz w:val="24"/>
        </w:rPr>
        <w:t>interoperabilidad</w:t>
      </w:r>
      <w:r>
        <w:rPr>
          <w:spacing w:val="-6"/>
          <w:sz w:val="24"/>
        </w:rPr>
        <w:t> </w:t>
      </w:r>
      <w:r>
        <w:rPr>
          <w:sz w:val="24"/>
        </w:rPr>
        <w:t>de</w:t>
      </w:r>
      <w:r>
        <w:rPr>
          <w:spacing w:val="-5"/>
          <w:sz w:val="24"/>
        </w:rPr>
        <w:t> </w:t>
      </w:r>
      <w:r>
        <w:rPr>
          <w:sz w:val="24"/>
        </w:rPr>
        <w:t>los</w:t>
      </w:r>
      <w:r>
        <w:rPr>
          <w:spacing w:val="-2"/>
          <w:sz w:val="24"/>
        </w:rPr>
        <w:t> módulos.</w:t>
      </w:r>
    </w:p>
    <w:p>
      <w:pPr>
        <w:pStyle w:val="ListParagraph"/>
        <w:spacing w:after="0" w:line="240" w:lineRule="auto"/>
        <w:jc w:val="left"/>
        <w:rPr>
          <w:sz w:val="24"/>
        </w:rPr>
        <w:sectPr>
          <w:pgSz w:w="12240" w:h="15840"/>
          <w:pgMar w:header="772" w:footer="0" w:top="1840" w:bottom="280" w:left="1800" w:right="360"/>
        </w:sectPr>
      </w:pPr>
    </w:p>
    <w:p>
      <w:pPr>
        <w:pStyle w:val="BodyText"/>
        <w:spacing w:before="31"/>
      </w:pPr>
    </w:p>
    <w:p>
      <w:pPr>
        <w:pStyle w:val="ListParagraph"/>
        <w:numPr>
          <w:ilvl w:val="0"/>
          <w:numId w:val="4"/>
        </w:numPr>
        <w:tabs>
          <w:tab w:pos="826" w:val="left" w:leader="none"/>
        </w:tabs>
        <w:spacing w:line="348" w:lineRule="auto" w:before="0" w:after="0"/>
        <w:ind w:left="826" w:right="687" w:hanging="360"/>
        <w:jc w:val="left"/>
        <w:rPr>
          <w:sz w:val="24"/>
        </w:rPr>
      </w:pPr>
      <w:r>
        <w:rPr>
          <w:sz w:val="24"/>
        </w:rPr>
        <w:t>Implementación</w:t>
      </w:r>
      <w:r>
        <w:rPr>
          <w:spacing w:val="40"/>
          <w:sz w:val="24"/>
        </w:rPr>
        <w:t> </w:t>
      </w:r>
      <w:r>
        <w:rPr>
          <w:sz w:val="24"/>
        </w:rPr>
        <w:t>de</w:t>
      </w:r>
      <w:r>
        <w:rPr>
          <w:spacing w:val="40"/>
          <w:sz w:val="24"/>
        </w:rPr>
        <w:t> </w:t>
      </w:r>
      <w:r>
        <w:rPr>
          <w:sz w:val="24"/>
        </w:rPr>
        <w:t>ajustes</w:t>
      </w:r>
      <w:r>
        <w:rPr>
          <w:spacing w:val="40"/>
          <w:sz w:val="24"/>
        </w:rPr>
        <w:t> </w:t>
      </w:r>
      <w:r>
        <w:rPr>
          <w:sz w:val="24"/>
        </w:rPr>
        <w:t>iterativos</w:t>
      </w:r>
      <w:r>
        <w:rPr>
          <w:spacing w:val="40"/>
          <w:sz w:val="24"/>
        </w:rPr>
        <w:t> </w:t>
      </w:r>
      <w:r>
        <w:rPr>
          <w:sz w:val="24"/>
        </w:rPr>
        <w:t>para</w:t>
      </w:r>
      <w:r>
        <w:rPr>
          <w:spacing w:val="40"/>
          <w:sz w:val="24"/>
        </w:rPr>
        <w:t> </w:t>
      </w:r>
      <w:r>
        <w:rPr>
          <w:sz w:val="24"/>
        </w:rPr>
        <w:t>garantizar</w:t>
      </w:r>
      <w:r>
        <w:rPr>
          <w:spacing w:val="40"/>
          <w:sz w:val="24"/>
        </w:rPr>
        <w:t> </w:t>
      </w:r>
      <w:r>
        <w:rPr>
          <w:sz w:val="24"/>
        </w:rPr>
        <w:t>cohesión</w:t>
      </w:r>
      <w:r>
        <w:rPr>
          <w:spacing w:val="40"/>
          <w:sz w:val="24"/>
        </w:rPr>
        <w:t> </w:t>
      </w:r>
      <w:r>
        <w:rPr>
          <w:sz w:val="24"/>
        </w:rPr>
        <w:t>e</w:t>
      </w:r>
      <w:r>
        <w:rPr>
          <w:spacing w:val="40"/>
          <w:sz w:val="24"/>
        </w:rPr>
        <w:t> </w:t>
      </w:r>
      <w:r>
        <w:rPr>
          <w:sz w:val="24"/>
        </w:rPr>
        <w:t>integración </w:t>
      </w:r>
      <w:r>
        <w:rPr>
          <w:spacing w:val="-2"/>
          <w:sz w:val="24"/>
        </w:rPr>
        <w:t>eficiente.</w:t>
      </w:r>
    </w:p>
    <w:p>
      <w:pPr>
        <w:pStyle w:val="BodyText"/>
        <w:spacing w:before="51"/>
      </w:pPr>
    </w:p>
    <w:p>
      <w:pPr>
        <w:pStyle w:val="Heading2"/>
      </w:pPr>
      <w:bookmarkStart w:name="Pruebas de Rendimiento y Funcionalidad" w:id="57"/>
      <w:bookmarkEnd w:id="57"/>
      <w:r>
        <w:rPr>
          <w:b w:val="0"/>
        </w:rPr>
      </w:r>
      <w:r>
        <w:rPr/>
        <w:t>Pruebas</w:t>
      </w:r>
      <w:r>
        <w:rPr>
          <w:spacing w:val="-3"/>
        </w:rPr>
        <w:t> </w:t>
      </w:r>
      <w:r>
        <w:rPr/>
        <w:t>de</w:t>
      </w:r>
      <w:r>
        <w:rPr>
          <w:spacing w:val="-3"/>
        </w:rPr>
        <w:t> </w:t>
      </w:r>
      <w:r>
        <w:rPr/>
        <w:t>Rendimiento</w:t>
      </w:r>
      <w:r>
        <w:rPr>
          <w:spacing w:val="-1"/>
        </w:rPr>
        <w:t> </w:t>
      </w:r>
      <w:r>
        <w:rPr/>
        <w:t>y</w:t>
      </w:r>
      <w:r>
        <w:rPr>
          <w:spacing w:val="-6"/>
        </w:rPr>
        <w:t> </w:t>
      </w:r>
      <w:r>
        <w:rPr>
          <w:spacing w:val="-2"/>
        </w:rPr>
        <w:t>Funcionalidad</w:t>
      </w:r>
    </w:p>
    <w:p>
      <w:pPr>
        <w:pStyle w:val="BodyText"/>
        <w:spacing w:before="167"/>
        <w:rPr>
          <w:rFonts w:ascii="Arial"/>
          <w:b/>
        </w:rPr>
      </w:pPr>
    </w:p>
    <w:p>
      <w:pPr>
        <w:pStyle w:val="BodyText"/>
        <w:spacing w:line="357" w:lineRule="auto"/>
        <w:ind w:left="476" w:hanging="10"/>
      </w:pPr>
      <w:r>
        <w:rPr/>
        <w:t>Para</w:t>
      </w:r>
      <w:r>
        <w:rPr>
          <w:spacing w:val="40"/>
        </w:rPr>
        <w:t> </w:t>
      </w:r>
      <w:r>
        <w:rPr/>
        <w:t>garantizar</w:t>
      </w:r>
      <w:r>
        <w:rPr>
          <w:spacing w:val="32"/>
        </w:rPr>
        <w:t> </w:t>
      </w:r>
      <w:r>
        <w:rPr/>
        <w:t>la</w:t>
      </w:r>
      <w:r>
        <w:rPr>
          <w:spacing w:val="40"/>
        </w:rPr>
        <w:t> </w:t>
      </w:r>
      <w:r>
        <w:rPr/>
        <w:t>operatividad</w:t>
      </w:r>
      <w:r>
        <w:rPr>
          <w:spacing w:val="40"/>
        </w:rPr>
        <w:t> </w:t>
      </w:r>
      <w:r>
        <w:rPr/>
        <w:t>del</w:t>
      </w:r>
      <w:r>
        <w:rPr>
          <w:spacing w:val="39"/>
        </w:rPr>
        <w:t> </w:t>
      </w:r>
      <w:r>
        <w:rPr/>
        <w:t>sistema</w:t>
      </w:r>
      <w:r>
        <w:rPr>
          <w:spacing w:val="40"/>
        </w:rPr>
        <w:t> </w:t>
      </w:r>
      <w:r>
        <w:rPr/>
        <w:t>en</w:t>
      </w:r>
      <w:r>
        <w:rPr>
          <w:spacing w:val="40"/>
        </w:rPr>
        <w:t> </w:t>
      </w:r>
      <w:r>
        <w:rPr/>
        <w:t>condiciones</w:t>
      </w:r>
      <w:r>
        <w:rPr>
          <w:spacing w:val="39"/>
        </w:rPr>
        <w:t> </w:t>
      </w:r>
      <w:r>
        <w:rPr/>
        <w:t>reales,</w:t>
      </w:r>
      <w:r>
        <w:rPr>
          <w:spacing w:val="40"/>
        </w:rPr>
        <w:t> </w:t>
      </w:r>
      <w:r>
        <w:rPr/>
        <w:t>se</w:t>
      </w:r>
      <w:r>
        <w:rPr>
          <w:spacing w:val="35"/>
        </w:rPr>
        <w:t> </w:t>
      </w:r>
      <w:r>
        <w:rPr/>
        <w:t>ejecutaron pruebas de rendimiento y funcionalidad, considerando los siguientes aspectos:</w:t>
      </w:r>
    </w:p>
    <w:p>
      <w:pPr>
        <w:pStyle w:val="ListParagraph"/>
        <w:numPr>
          <w:ilvl w:val="0"/>
          <w:numId w:val="4"/>
        </w:numPr>
        <w:tabs>
          <w:tab w:pos="826" w:val="left" w:leader="none"/>
        </w:tabs>
        <w:spacing w:line="352" w:lineRule="auto" w:before="266" w:after="0"/>
        <w:ind w:left="826" w:right="691" w:hanging="360"/>
        <w:jc w:val="left"/>
        <w:rPr>
          <w:sz w:val="24"/>
        </w:rPr>
      </w:pPr>
      <w:r>
        <w:rPr>
          <w:sz w:val="24"/>
        </w:rPr>
        <w:t>Pruebas</w:t>
      </w:r>
      <w:r>
        <w:rPr>
          <w:spacing w:val="69"/>
          <w:sz w:val="24"/>
        </w:rPr>
        <w:t> </w:t>
      </w:r>
      <w:r>
        <w:rPr>
          <w:sz w:val="24"/>
        </w:rPr>
        <w:t>de</w:t>
      </w:r>
      <w:r>
        <w:rPr>
          <w:spacing w:val="70"/>
          <w:sz w:val="24"/>
        </w:rPr>
        <w:t> </w:t>
      </w:r>
      <w:r>
        <w:rPr>
          <w:sz w:val="24"/>
        </w:rPr>
        <w:t>carga</w:t>
      </w:r>
      <w:r>
        <w:rPr>
          <w:spacing w:val="70"/>
          <w:sz w:val="24"/>
        </w:rPr>
        <w:t> </w:t>
      </w:r>
      <w:r>
        <w:rPr>
          <w:sz w:val="24"/>
        </w:rPr>
        <w:t>para</w:t>
      </w:r>
      <w:r>
        <w:rPr>
          <w:spacing w:val="70"/>
          <w:sz w:val="24"/>
        </w:rPr>
        <w:t> </w:t>
      </w:r>
      <w:r>
        <w:rPr>
          <w:sz w:val="24"/>
        </w:rPr>
        <w:t>evaluar</w:t>
      </w:r>
      <w:r>
        <w:rPr>
          <w:spacing w:val="40"/>
          <w:sz w:val="24"/>
        </w:rPr>
        <w:t> </w:t>
      </w:r>
      <w:r>
        <w:rPr>
          <w:sz w:val="24"/>
        </w:rPr>
        <w:t>la</w:t>
      </w:r>
      <w:r>
        <w:rPr>
          <w:spacing w:val="70"/>
          <w:sz w:val="24"/>
        </w:rPr>
        <w:t> </w:t>
      </w:r>
      <w:r>
        <w:rPr>
          <w:sz w:val="24"/>
        </w:rPr>
        <w:t>capacidad</w:t>
      </w:r>
      <w:r>
        <w:rPr>
          <w:spacing w:val="70"/>
          <w:sz w:val="24"/>
        </w:rPr>
        <w:t> </w:t>
      </w:r>
      <w:r>
        <w:rPr>
          <w:sz w:val="24"/>
        </w:rPr>
        <w:t>de</w:t>
      </w:r>
      <w:r>
        <w:rPr>
          <w:spacing w:val="70"/>
          <w:sz w:val="24"/>
        </w:rPr>
        <w:t> </w:t>
      </w:r>
      <w:r>
        <w:rPr>
          <w:sz w:val="24"/>
        </w:rPr>
        <w:t>respuesta</w:t>
      </w:r>
      <w:r>
        <w:rPr>
          <w:spacing w:val="40"/>
          <w:sz w:val="24"/>
        </w:rPr>
        <w:t> </w:t>
      </w:r>
      <w:r>
        <w:rPr>
          <w:sz w:val="24"/>
        </w:rPr>
        <w:t>del</w:t>
      </w:r>
      <w:r>
        <w:rPr>
          <w:spacing w:val="73"/>
          <w:sz w:val="24"/>
        </w:rPr>
        <w:t> </w:t>
      </w:r>
      <w:r>
        <w:rPr>
          <w:sz w:val="24"/>
        </w:rPr>
        <w:t>sistema</w:t>
      </w:r>
      <w:r>
        <w:rPr>
          <w:spacing w:val="70"/>
          <w:sz w:val="24"/>
        </w:rPr>
        <w:t> </w:t>
      </w:r>
      <w:r>
        <w:rPr>
          <w:sz w:val="24"/>
        </w:rPr>
        <w:t>en escenarios de alta demanda.</w:t>
      </w:r>
    </w:p>
    <w:p>
      <w:pPr>
        <w:pStyle w:val="ListParagraph"/>
        <w:numPr>
          <w:ilvl w:val="0"/>
          <w:numId w:val="4"/>
        </w:numPr>
        <w:tabs>
          <w:tab w:pos="826" w:val="left" w:leader="none"/>
        </w:tabs>
        <w:spacing w:line="240" w:lineRule="auto" w:before="8" w:after="0"/>
        <w:ind w:left="826" w:right="0" w:hanging="360"/>
        <w:jc w:val="left"/>
        <w:rPr>
          <w:sz w:val="24"/>
        </w:rPr>
      </w:pPr>
      <w:r>
        <w:rPr>
          <w:sz w:val="24"/>
        </w:rPr>
        <w:t>Validación</w:t>
      </w:r>
      <w:r>
        <w:rPr>
          <w:spacing w:val="-5"/>
          <w:sz w:val="24"/>
        </w:rPr>
        <w:t> </w:t>
      </w:r>
      <w:r>
        <w:rPr>
          <w:sz w:val="24"/>
        </w:rPr>
        <w:t>funcional</w:t>
      </w:r>
      <w:r>
        <w:rPr>
          <w:spacing w:val="-2"/>
          <w:sz w:val="24"/>
        </w:rPr>
        <w:t> </w:t>
      </w:r>
      <w:r>
        <w:rPr>
          <w:sz w:val="24"/>
        </w:rPr>
        <w:t>de</w:t>
      </w:r>
      <w:r>
        <w:rPr>
          <w:spacing w:val="-4"/>
          <w:sz w:val="24"/>
        </w:rPr>
        <w:t> </w:t>
      </w:r>
      <w:r>
        <w:rPr>
          <w:sz w:val="24"/>
        </w:rPr>
        <w:t>los</w:t>
      </w:r>
      <w:r>
        <w:rPr>
          <w:spacing w:val="-2"/>
          <w:sz w:val="24"/>
        </w:rPr>
        <w:t> </w:t>
      </w:r>
      <w:r>
        <w:rPr>
          <w:sz w:val="24"/>
        </w:rPr>
        <w:t>módulos</w:t>
      </w:r>
      <w:r>
        <w:rPr>
          <w:spacing w:val="-1"/>
          <w:sz w:val="24"/>
        </w:rPr>
        <w:t> </w:t>
      </w:r>
      <w:r>
        <w:rPr>
          <w:sz w:val="24"/>
        </w:rPr>
        <w:t>mediante</w:t>
      </w:r>
      <w:r>
        <w:rPr>
          <w:spacing w:val="-5"/>
          <w:sz w:val="24"/>
        </w:rPr>
        <w:t> </w:t>
      </w:r>
      <w:r>
        <w:rPr>
          <w:sz w:val="24"/>
        </w:rPr>
        <w:t>casos</w:t>
      </w:r>
      <w:r>
        <w:rPr>
          <w:spacing w:val="-1"/>
          <w:sz w:val="24"/>
        </w:rPr>
        <w:t> </w:t>
      </w:r>
      <w:r>
        <w:rPr>
          <w:sz w:val="24"/>
        </w:rPr>
        <w:t>de</w:t>
      </w:r>
      <w:r>
        <w:rPr>
          <w:spacing w:val="-1"/>
          <w:sz w:val="24"/>
        </w:rPr>
        <w:t> </w:t>
      </w:r>
      <w:r>
        <w:rPr>
          <w:sz w:val="24"/>
        </w:rPr>
        <w:t>uso</w:t>
      </w:r>
      <w:r>
        <w:rPr>
          <w:spacing w:val="-1"/>
          <w:sz w:val="24"/>
        </w:rPr>
        <w:t> </w:t>
      </w:r>
      <w:r>
        <w:rPr>
          <w:spacing w:val="-2"/>
          <w:sz w:val="24"/>
        </w:rPr>
        <w:t>específicos.</w:t>
      </w:r>
    </w:p>
    <w:p>
      <w:pPr>
        <w:pStyle w:val="ListParagraph"/>
        <w:numPr>
          <w:ilvl w:val="0"/>
          <w:numId w:val="4"/>
        </w:numPr>
        <w:tabs>
          <w:tab w:pos="826" w:val="left" w:leader="none"/>
        </w:tabs>
        <w:spacing w:line="240" w:lineRule="auto" w:before="113" w:after="0"/>
        <w:ind w:left="826" w:right="0" w:hanging="360"/>
        <w:jc w:val="left"/>
        <w:rPr>
          <w:sz w:val="24"/>
        </w:rPr>
      </w:pPr>
      <w:r>
        <w:rPr>
          <w:sz w:val="24"/>
        </w:rPr>
        <w:t>Identificación</w:t>
      </w:r>
      <w:r>
        <w:rPr>
          <w:spacing w:val="-1"/>
          <w:sz w:val="24"/>
        </w:rPr>
        <w:t> </w:t>
      </w:r>
      <w:r>
        <w:rPr>
          <w:sz w:val="24"/>
        </w:rPr>
        <w:t>y</w:t>
      </w:r>
      <w:r>
        <w:rPr>
          <w:spacing w:val="-1"/>
          <w:sz w:val="24"/>
        </w:rPr>
        <w:t> </w:t>
      </w:r>
      <w:r>
        <w:rPr>
          <w:sz w:val="24"/>
        </w:rPr>
        <w:t>corrección de</w:t>
      </w:r>
      <w:r>
        <w:rPr>
          <w:spacing w:val="-5"/>
          <w:sz w:val="24"/>
        </w:rPr>
        <w:t> </w:t>
      </w:r>
      <w:r>
        <w:rPr>
          <w:sz w:val="24"/>
        </w:rPr>
        <w:t>errores</w:t>
      </w:r>
      <w:r>
        <w:rPr>
          <w:spacing w:val="-1"/>
          <w:sz w:val="24"/>
        </w:rPr>
        <w:t> </w:t>
      </w:r>
      <w:r>
        <w:rPr>
          <w:sz w:val="24"/>
        </w:rPr>
        <w:t>en</w:t>
      </w:r>
      <w:r>
        <w:rPr>
          <w:spacing w:val="-5"/>
          <w:sz w:val="24"/>
        </w:rPr>
        <w:t> </w:t>
      </w:r>
      <w:r>
        <w:rPr>
          <w:sz w:val="24"/>
        </w:rPr>
        <w:t>iteraciones</w:t>
      </w:r>
      <w:r>
        <w:rPr>
          <w:spacing w:val="-5"/>
          <w:sz w:val="24"/>
        </w:rPr>
        <w:t> </w:t>
      </w:r>
      <w:r>
        <w:rPr>
          <w:sz w:val="24"/>
        </w:rPr>
        <w:t>de</w:t>
      </w:r>
      <w:r>
        <w:rPr>
          <w:spacing w:val="-1"/>
          <w:sz w:val="24"/>
        </w:rPr>
        <w:t> </w:t>
      </w:r>
      <w:r>
        <w:rPr>
          <w:spacing w:val="-2"/>
          <w:sz w:val="24"/>
        </w:rPr>
        <w:t>mejora.</w:t>
      </w:r>
    </w:p>
    <w:p>
      <w:pPr>
        <w:pStyle w:val="ListParagraph"/>
        <w:numPr>
          <w:ilvl w:val="0"/>
          <w:numId w:val="4"/>
        </w:numPr>
        <w:tabs>
          <w:tab w:pos="826" w:val="left" w:leader="none"/>
        </w:tabs>
        <w:spacing w:line="240" w:lineRule="auto" w:before="112" w:after="0"/>
        <w:ind w:left="826" w:right="0" w:hanging="360"/>
        <w:jc w:val="left"/>
        <w:rPr>
          <w:sz w:val="24"/>
        </w:rPr>
      </w:pPr>
      <w:r>
        <w:rPr>
          <w:sz w:val="24"/>
        </w:rPr>
        <w:t>Validación</w:t>
      </w:r>
      <w:r>
        <w:rPr>
          <w:spacing w:val="-6"/>
          <w:sz w:val="24"/>
        </w:rPr>
        <w:t> </w:t>
      </w:r>
      <w:r>
        <w:rPr>
          <w:sz w:val="24"/>
        </w:rPr>
        <w:t>final</w:t>
      </w:r>
      <w:r>
        <w:rPr>
          <w:spacing w:val="2"/>
          <w:sz w:val="24"/>
        </w:rPr>
        <w:t> </w:t>
      </w:r>
      <w:r>
        <w:rPr>
          <w:sz w:val="24"/>
        </w:rPr>
        <w:t>con</w:t>
      </w:r>
      <w:r>
        <w:rPr>
          <w:spacing w:val="-5"/>
          <w:sz w:val="24"/>
        </w:rPr>
        <w:t> </w:t>
      </w:r>
      <w:r>
        <w:rPr>
          <w:sz w:val="24"/>
        </w:rPr>
        <w:t>usuarios</w:t>
      </w:r>
      <w:r>
        <w:rPr>
          <w:spacing w:val="-3"/>
          <w:sz w:val="24"/>
        </w:rPr>
        <w:t> </w:t>
      </w:r>
      <w:r>
        <w:rPr>
          <w:sz w:val="24"/>
        </w:rPr>
        <w:t>y</w:t>
      </w:r>
      <w:r>
        <w:rPr>
          <w:spacing w:val="-6"/>
          <w:sz w:val="24"/>
        </w:rPr>
        <w:t> </w:t>
      </w:r>
      <w:r>
        <w:rPr>
          <w:sz w:val="24"/>
        </w:rPr>
        <w:t>stakeholders</w:t>
      </w:r>
      <w:r>
        <w:rPr>
          <w:spacing w:val="-2"/>
          <w:sz w:val="24"/>
        </w:rPr>
        <w:t> clave.</w:t>
      </w:r>
    </w:p>
    <w:p>
      <w:pPr>
        <w:pStyle w:val="BodyText"/>
        <w:spacing w:before="87"/>
      </w:pPr>
    </w:p>
    <w:p>
      <w:pPr>
        <w:pStyle w:val="Heading2"/>
      </w:pPr>
      <w:bookmarkStart w:name="Mecanismos de Seguimiento y Control" w:id="58"/>
      <w:bookmarkEnd w:id="58"/>
      <w:r>
        <w:rPr>
          <w:b w:val="0"/>
        </w:rPr>
      </w:r>
      <w:r>
        <w:rPr/>
        <w:t>Mecanismos</w:t>
      </w:r>
      <w:r>
        <w:rPr>
          <w:spacing w:val="-4"/>
        </w:rPr>
        <w:t> </w:t>
      </w:r>
      <w:r>
        <w:rPr/>
        <w:t>de</w:t>
      </w:r>
      <w:r>
        <w:rPr>
          <w:spacing w:val="-3"/>
        </w:rPr>
        <w:t> </w:t>
      </w:r>
      <w:r>
        <w:rPr/>
        <w:t>Seguimiento</w:t>
      </w:r>
      <w:r>
        <w:rPr>
          <w:spacing w:val="-2"/>
        </w:rPr>
        <w:t> </w:t>
      </w:r>
      <w:r>
        <w:rPr/>
        <w:t>y</w:t>
      </w:r>
      <w:r>
        <w:rPr>
          <w:spacing w:val="-7"/>
        </w:rPr>
        <w:t> </w:t>
      </w:r>
      <w:r>
        <w:rPr>
          <w:spacing w:val="-2"/>
        </w:rPr>
        <w:t>Control</w:t>
      </w:r>
    </w:p>
    <w:p>
      <w:pPr>
        <w:pStyle w:val="BodyText"/>
        <w:spacing w:line="352" w:lineRule="auto" w:before="136"/>
        <w:ind w:left="476" w:hanging="10"/>
      </w:pPr>
      <w:r>
        <w:rPr/>
        <w:t>El</w:t>
      </w:r>
      <w:r>
        <w:rPr>
          <w:spacing w:val="40"/>
        </w:rPr>
        <w:t> </w:t>
      </w:r>
      <w:r>
        <w:rPr/>
        <w:t>seguimiento</w:t>
      </w:r>
      <w:r>
        <w:rPr>
          <w:spacing w:val="40"/>
        </w:rPr>
        <w:t> </w:t>
      </w:r>
      <w:r>
        <w:rPr/>
        <w:t>del</w:t>
      </w:r>
      <w:r>
        <w:rPr>
          <w:spacing w:val="40"/>
        </w:rPr>
        <w:t> </w:t>
      </w:r>
      <w:r>
        <w:rPr/>
        <w:t>desarrollo</w:t>
      </w:r>
      <w:r>
        <w:rPr>
          <w:spacing w:val="40"/>
        </w:rPr>
        <w:t> </w:t>
      </w:r>
      <w:r>
        <w:rPr/>
        <w:t>se</w:t>
      </w:r>
      <w:r>
        <w:rPr>
          <w:spacing w:val="40"/>
        </w:rPr>
        <w:t> </w:t>
      </w:r>
      <w:r>
        <w:rPr/>
        <w:t>llevó</w:t>
      </w:r>
      <w:r>
        <w:rPr>
          <w:spacing w:val="40"/>
        </w:rPr>
        <w:t> </w:t>
      </w:r>
      <w:r>
        <w:rPr/>
        <w:t>a</w:t>
      </w:r>
      <w:r>
        <w:rPr>
          <w:spacing w:val="40"/>
        </w:rPr>
        <w:t> </w:t>
      </w:r>
      <w:r>
        <w:rPr/>
        <w:t>cabo</w:t>
      </w:r>
      <w:r>
        <w:rPr>
          <w:spacing w:val="40"/>
        </w:rPr>
        <w:t> </w:t>
      </w:r>
      <w:r>
        <w:rPr/>
        <w:t>mediante</w:t>
      </w:r>
      <w:r>
        <w:rPr>
          <w:spacing w:val="40"/>
        </w:rPr>
        <w:t> </w:t>
      </w:r>
      <w:r>
        <w:rPr/>
        <w:t>reuniones</w:t>
      </w:r>
      <w:r>
        <w:rPr>
          <w:spacing w:val="40"/>
        </w:rPr>
        <w:t> </w:t>
      </w:r>
      <w:r>
        <w:rPr/>
        <w:t>periódicas</w:t>
      </w:r>
      <w:r>
        <w:rPr>
          <w:spacing w:val="40"/>
        </w:rPr>
        <w:t> </w:t>
      </w:r>
      <w:r>
        <w:rPr/>
        <w:t>y documentación de avances:</w:t>
      </w:r>
    </w:p>
    <w:p>
      <w:pPr>
        <w:pStyle w:val="ListParagraph"/>
        <w:numPr>
          <w:ilvl w:val="1"/>
          <w:numId w:val="4"/>
        </w:numPr>
        <w:tabs>
          <w:tab w:pos="908" w:val="left" w:leader="none"/>
        </w:tabs>
        <w:spacing w:line="240" w:lineRule="auto" w:before="247" w:after="0"/>
        <w:ind w:left="908" w:right="0" w:hanging="360"/>
        <w:jc w:val="left"/>
        <w:rPr>
          <w:sz w:val="24"/>
        </w:rPr>
      </w:pPr>
      <w:r>
        <w:rPr>
          <w:sz w:val="24"/>
        </w:rPr>
        <w:t>Reuniones</w:t>
      </w:r>
      <w:r>
        <w:rPr>
          <w:spacing w:val="-1"/>
          <w:sz w:val="24"/>
        </w:rPr>
        <w:t> </w:t>
      </w:r>
      <w:r>
        <w:rPr>
          <w:sz w:val="24"/>
        </w:rPr>
        <w:t>periódicas:</w:t>
      </w:r>
      <w:r>
        <w:rPr>
          <w:spacing w:val="-1"/>
          <w:sz w:val="24"/>
        </w:rPr>
        <w:t> </w:t>
      </w:r>
      <w:r>
        <w:rPr>
          <w:sz w:val="24"/>
        </w:rPr>
        <w:t>Seguimiento de</w:t>
      </w:r>
      <w:r>
        <w:rPr>
          <w:spacing w:val="-2"/>
          <w:sz w:val="24"/>
        </w:rPr>
        <w:t> </w:t>
      </w:r>
      <w:r>
        <w:rPr>
          <w:sz w:val="24"/>
        </w:rPr>
        <w:t>tareas</w:t>
      </w:r>
      <w:r>
        <w:rPr>
          <w:spacing w:val="-5"/>
          <w:sz w:val="24"/>
        </w:rPr>
        <w:t> </w:t>
      </w:r>
      <w:r>
        <w:rPr>
          <w:sz w:val="24"/>
        </w:rPr>
        <w:t>y</w:t>
      </w:r>
      <w:r>
        <w:rPr>
          <w:spacing w:val="-3"/>
          <w:sz w:val="24"/>
        </w:rPr>
        <w:t> </w:t>
      </w:r>
      <w:r>
        <w:rPr>
          <w:sz w:val="24"/>
        </w:rPr>
        <w:t>resolución</w:t>
      </w:r>
      <w:r>
        <w:rPr>
          <w:spacing w:val="-5"/>
          <w:sz w:val="24"/>
        </w:rPr>
        <w:t> </w:t>
      </w:r>
      <w:r>
        <w:rPr>
          <w:sz w:val="24"/>
        </w:rPr>
        <w:t>de</w:t>
      </w:r>
      <w:r>
        <w:rPr>
          <w:spacing w:val="-5"/>
          <w:sz w:val="24"/>
        </w:rPr>
        <w:t> </w:t>
      </w:r>
      <w:r>
        <w:rPr>
          <w:spacing w:val="-2"/>
          <w:sz w:val="24"/>
        </w:rPr>
        <w:t>impedimentos.</w:t>
      </w:r>
    </w:p>
    <w:p>
      <w:pPr>
        <w:pStyle w:val="ListParagraph"/>
        <w:numPr>
          <w:ilvl w:val="1"/>
          <w:numId w:val="4"/>
        </w:numPr>
        <w:tabs>
          <w:tab w:pos="908" w:val="left" w:leader="none"/>
        </w:tabs>
        <w:spacing w:line="240" w:lineRule="auto" w:before="23" w:after="0"/>
        <w:ind w:left="908" w:right="0" w:hanging="360"/>
        <w:jc w:val="left"/>
        <w:rPr>
          <w:sz w:val="24"/>
        </w:rPr>
      </w:pPr>
      <w:r>
        <w:rPr>
          <w:sz w:val="24"/>
        </w:rPr>
        <w:t>Planificación</w:t>
      </w:r>
      <w:r>
        <w:rPr>
          <w:spacing w:val="-4"/>
          <w:sz w:val="24"/>
        </w:rPr>
        <w:t> </w:t>
      </w:r>
      <w:r>
        <w:rPr>
          <w:sz w:val="24"/>
        </w:rPr>
        <w:t>de</w:t>
      </w:r>
      <w:r>
        <w:rPr>
          <w:spacing w:val="2"/>
          <w:sz w:val="24"/>
        </w:rPr>
        <w:t> </w:t>
      </w:r>
      <w:r>
        <w:rPr>
          <w:sz w:val="24"/>
        </w:rPr>
        <w:t>Sprint:</w:t>
      </w:r>
      <w:r>
        <w:rPr>
          <w:spacing w:val="-3"/>
          <w:sz w:val="24"/>
        </w:rPr>
        <w:t> </w:t>
      </w:r>
      <w:r>
        <w:rPr>
          <w:sz w:val="24"/>
        </w:rPr>
        <w:t>Definición</w:t>
      </w:r>
      <w:r>
        <w:rPr>
          <w:spacing w:val="-1"/>
          <w:sz w:val="24"/>
        </w:rPr>
        <w:t> </w:t>
      </w:r>
      <w:r>
        <w:rPr>
          <w:sz w:val="24"/>
        </w:rPr>
        <w:t>de objetivos</w:t>
      </w:r>
      <w:r>
        <w:rPr>
          <w:spacing w:val="-4"/>
          <w:sz w:val="24"/>
        </w:rPr>
        <w:t> </w:t>
      </w:r>
      <w:r>
        <w:rPr>
          <w:sz w:val="24"/>
        </w:rPr>
        <w:t>y</w:t>
      </w:r>
      <w:r>
        <w:rPr>
          <w:spacing w:val="-1"/>
          <w:sz w:val="24"/>
        </w:rPr>
        <w:t> </w:t>
      </w:r>
      <w:r>
        <w:rPr>
          <w:sz w:val="24"/>
        </w:rPr>
        <w:t>tareas</w:t>
      </w:r>
      <w:r>
        <w:rPr>
          <w:spacing w:val="-4"/>
          <w:sz w:val="24"/>
        </w:rPr>
        <w:t> </w:t>
      </w:r>
      <w:r>
        <w:rPr>
          <w:sz w:val="24"/>
        </w:rPr>
        <w:t>a </w:t>
      </w:r>
      <w:r>
        <w:rPr>
          <w:spacing w:val="-2"/>
          <w:sz w:val="24"/>
        </w:rPr>
        <w:t>ejecutar</w:t>
      </w:r>
    </w:p>
    <w:p>
      <w:pPr>
        <w:pStyle w:val="BodyText"/>
        <w:spacing w:before="92"/>
      </w:pPr>
    </w:p>
    <w:p>
      <w:pPr>
        <w:pStyle w:val="ListParagraph"/>
        <w:numPr>
          <w:ilvl w:val="1"/>
          <w:numId w:val="4"/>
        </w:numPr>
        <w:tabs>
          <w:tab w:pos="908" w:val="left" w:leader="none"/>
        </w:tabs>
        <w:spacing w:line="240" w:lineRule="auto" w:before="0" w:after="0"/>
        <w:ind w:left="908" w:right="0" w:hanging="360"/>
        <w:jc w:val="left"/>
        <w:rPr>
          <w:sz w:val="24"/>
        </w:rPr>
      </w:pPr>
      <w:r>
        <w:rPr>
          <w:sz w:val="24"/>
        </w:rPr>
        <w:t>Revisiones</w:t>
      </w:r>
      <w:r>
        <w:rPr>
          <w:spacing w:val="-6"/>
          <w:sz w:val="24"/>
        </w:rPr>
        <w:t> </w:t>
      </w:r>
      <w:r>
        <w:rPr>
          <w:sz w:val="24"/>
        </w:rPr>
        <w:t>de</w:t>
      </w:r>
      <w:r>
        <w:rPr>
          <w:spacing w:val="-1"/>
          <w:sz w:val="24"/>
        </w:rPr>
        <w:t> </w:t>
      </w:r>
      <w:r>
        <w:rPr>
          <w:sz w:val="24"/>
        </w:rPr>
        <w:t>Sprint:</w:t>
      </w:r>
      <w:r>
        <w:rPr>
          <w:spacing w:val="-2"/>
          <w:sz w:val="24"/>
        </w:rPr>
        <w:t> </w:t>
      </w:r>
      <w:r>
        <w:rPr>
          <w:sz w:val="24"/>
        </w:rPr>
        <w:t>Evaluación</w:t>
      </w:r>
      <w:r>
        <w:rPr>
          <w:spacing w:val="-1"/>
          <w:sz w:val="24"/>
        </w:rPr>
        <w:t> </w:t>
      </w:r>
      <w:r>
        <w:rPr>
          <w:sz w:val="24"/>
        </w:rPr>
        <w:t>de</w:t>
      </w:r>
      <w:r>
        <w:rPr>
          <w:spacing w:val="-5"/>
          <w:sz w:val="24"/>
        </w:rPr>
        <w:t> </w:t>
      </w:r>
      <w:r>
        <w:rPr>
          <w:sz w:val="24"/>
        </w:rPr>
        <w:t>los</w:t>
      </w:r>
      <w:r>
        <w:rPr>
          <w:spacing w:val="-2"/>
          <w:sz w:val="24"/>
        </w:rPr>
        <w:t> </w:t>
      </w:r>
      <w:r>
        <w:rPr>
          <w:sz w:val="24"/>
        </w:rPr>
        <w:t>avances</w:t>
      </w:r>
      <w:r>
        <w:rPr>
          <w:spacing w:val="-2"/>
          <w:sz w:val="24"/>
        </w:rPr>
        <w:t> </w:t>
      </w:r>
      <w:r>
        <w:rPr>
          <w:sz w:val="24"/>
        </w:rPr>
        <w:t>y</w:t>
      </w:r>
      <w:r>
        <w:rPr>
          <w:spacing w:val="-1"/>
          <w:sz w:val="24"/>
        </w:rPr>
        <w:t> </w:t>
      </w:r>
      <w:r>
        <w:rPr>
          <w:spacing w:val="-2"/>
          <w:sz w:val="24"/>
        </w:rPr>
        <w:t>validación</w:t>
      </w:r>
    </w:p>
    <w:p>
      <w:pPr>
        <w:pStyle w:val="BodyText"/>
        <w:spacing w:before="97"/>
      </w:pPr>
    </w:p>
    <w:p>
      <w:pPr>
        <w:pStyle w:val="ListParagraph"/>
        <w:numPr>
          <w:ilvl w:val="1"/>
          <w:numId w:val="4"/>
        </w:numPr>
        <w:tabs>
          <w:tab w:pos="908" w:val="left" w:leader="none"/>
        </w:tabs>
        <w:spacing w:line="345" w:lineRule="auto" w:before="0" w:after="0"/>
        <w:ind w:left="908" w:right="685" w:hanging="360"/>
        <w:jc w:val="both"/>
        <w:rPr>
          <w:sz w:val="24"/>
        </w:rPr>
      </w:pPr>
      <w:r>
        <w:rPr>
          <w:sz w:val="24"/>
        </w:rPr>
        <w:t>Retrospectivas: Análisis de oportunidades de mejora para optimizar futuras </w:t>
      </w:r>
      <w:r>
        <w:rPr>
          <w:spacing w:val="-2"/>
          <w:sz w:val="24"/>
        </w:rPr>
        <w:t>iteraciones.</w:t>
      </w:r>
    </w:p>
    <w:p>
      <w:pPr>
        <w:pStyle w:val="ListParagraph"/>
        <w:numPr>
          <w:ilvl w:val="1"/>
          <w:numId w:val="4"/>
        </w:numPr>
        <w:tabs>
          <w:tab w:pos="908" w:val="left" w:leader="none"/>
        </w:tabs>
        <w:spacing w:line="352" w:lineRule="auto" w:before="7" w:after="0"/>
        <w:ind w:left="908" w:right="674" w:hanging="360"/>
        <w:jc w:val="both"/>
        <w:rPr>
          <w:sz w:val="24"/>
        </w:rPr>
      </w:pPr>
      <w:r>
        <w:rPr>
          <w:sz w:val="24"/>
        </w:rPr>
        <w:t>El enfoque</w:t>
      </w:r>
      <w:r>
        <w:rPr>
          <w:spacing w:val="-1"/>
          <w:sz w:val="24"/>
        </w:rPr>
        <w:t> </w:t>
      </w:r>
      <w:r>
        <w:rPr>
          <w:sz w:val="24"/>
        </w:rPr>
        <w:t>adoptado</w:t>
      </w:r>
      <w:r>
        <w:rPr>
          <w:spacing w:val="-1"/>
          <w:sz w:val="24"/>
        </w:rPr>
        <w:t> </w:t>
      </w:r>
      <w:r>
        <w:rPr>
          <w:sz w:val="24"/>
        </w:rPr>
        <w:t>permitirá</w:t>
      </w:r>
      <w:r>
        <w:rPr>
          <w:spacing w:val="-5"/>
          <w:sz w:val="24"/>
        </w:rPr>
        <w:t> </w:t>
      </w:r>
      <w:r>
        <w:rPr>
          <w:sz w:val="24"/>
        </w:rPr>
        <w:t>una</w:t>
      </w:r>
      <w:r>
        <w:rPr>
          <w:spacing w:val="-5"/>
          <w:sz w:val="24"/>
        </w:rPr>
        <w:t> </w:t>
      </w:r>
      <w:r>
        <w:rPr>
          <w:sz w:val="24"/>
        </w:rPr>
        <w:t>implementación</w:t>
      </w:r>
      <w:r>
        <w:rPr>
          <w:spacing w:val="-5"/>
          <w:sz w:val="24"/>
        </w:rPr>
        <w:t> </w:t>
      </w:r>
      <w:r>
        <w:rPr>
          <w:sz w:val="24"/>
        </w:rPr>
        <w:t>progresiva</w:t>
      </w:r>
      <w:r>
        <w:rPr>
          <w:spacing w:val="-1"/>
          <w:sz w:val="24"/>
        </w:rPr>
        <w:t> </w:t>
      </w:r>
      <w:r>
        <w:rPr>
          <w:sz w:val="24"/>
        </w:rPr>
        <w:t>y</w:t>
      </w:r>
      <w:r>
        <w:rPr>
          <w:spacing w:val="-6"/>
          <w:sz w:val="24"/>
        </w:rPr>
        <w:t> </w:t>
      </w:r>
      <w:r>
        <w:rPr>
          <w:sz w:val="24"/>
        </w:rPr>
        <w:t>adaptable</w:t>
      </w:r>
      <w:r>
        <w:rPr>
          <w:spacing w:val="-1"/>
          <w:sz w:val="24"/>
        </w:rPr>
        <w:t> </w:t>
      </w:r>
      <w:r>
        <w:rPr>
          <w:sz w:val="24"/>
        </w:rPr>
        <w:t>a</w:t>
      </w:r>
      <w:r>
        <w:rPr>
          <w:spacing w:val="-5"/>
          <w:sz w:val="24"/>
        </w:rPr>
        <w:t> </w:t>
      </w:r>
      <w:r>
        <w:rPr>
          <w:sz w:val="24"/>
        </w:rPr>
        <w:t>las necesidades de la droguería, destacando; ajustes rápidos en respuesta a cambios en los requerimientos, validación temprana de funcionalidades críticas y</w:t>
      </w:r>
      <w:r>
        <w:rPr>
          <w:spacing w:val="80"/>
          <w:sz w:val="24"/>
        </w:rPr>
        <w:t> </w:t>
      </w:r>
      <w:r>
        <w:rPr>
          <w:sz w:val="24"/>
        </w:rPr>
        <w:t>participación continua de los stakeholders.</w:t>
      </w:r>
    </w:p>
    <w:p>
      <w:pPr>
        <w:pStyle w:val="ListParagraph"/>
        <w:spacing w:after="0" w:line="352" w:lineRule="auto"/>
        <w:jc w:val="both"/>
        <w:rPr>
          <w:sz w:val="24"/>
        </w:rPr>
        <w:sectPr>
          <w:pgSz w:w="12240" w:h="15840"/>
          <w:pgMar w:header="772" w:footer="0" w:top="1540" w:bottom="280" w:left="1800" w:right="360"/>
        </w:sectPr>
      </w:pPr>
    </w:p>
    <w:p>
      <w:pPr>
        <w:pStyle w:val="BodyText"/>
      </w:pPr>
    </w:p>
    <w:p>
      <w:pPr>
        <w:pStyle w:val="BodyText"/>
      </w:pPr>
    </w:p>
    <w:p>
      <w:pPr>
        <w:pStyle w:val="BodyText"/>
        <w:spacing w:before="118"/>
      </w:pPr>
    </w:p>
    <w:p>
      <w:pPr>
        <w:pStyle w:val="Heading2"/>
        <w:ind w:left="173"/>
        <w:jc w:val="center"/>
      </w:pPr>
      <w:bookmarkStart w:name="Descripción de sprints" w:id="59"/>
      <w:bookmarkEnd w:id="59"/>
      <w:r>
        <w:rPr>
          <w:b w:val="0"/>
        </w:rPr>
      </w:r>
      <w:bookmarkStart w:name="_bookmark23" w:id="60"/>
      <w:bookmarkEnd w:id="60"/>
      <w:r>
        <w:rPr>
          <w:b w:val="0"/>
        </w:rPr>
      </w:r>
      <w:r>
        <w:rPr/>
        <w:t>Descripción</w:t>
      </w:r>
      <w:r>
        <w:rPr>
          <w:spacing w:val="-4"/>
        </w:rPr>
        <w:t> </w:t>
      </w:r>
      <w:r>
        <w:rPr/>
        <w:t>de </w:t>
      </w:r>
      <w:r>
        <w:rPr>
          <w:spacing w:val="-2"/>
        </w:rPr>
        <w:t>sprints</w:t>
      </w:r>
    </w:p>
    <w:p>
      <w:pPr>
        <w:pStyle w:val="BodyText"/>
        <w:spacing w:before="209"/>
        <w:rPr>
          <w:rFonts w:ascii="Arial"/>
          <w:b/>
          <w:sz w:val="20"/>
        </w:rPr>
      </w:pPr>
    </w:p>
    <w:tbl>
      <w:tblPr>
        <w:tblW w:w="0" w:type="auto"/>
        <w:jc w:val="left"/>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2"/>
        <w:gridCol w:w="1191"/>
        <w:gridCol w:w="3669"/>
        <w:gridCol w:w="3616"/>
      </w:tblGrid>
      <w:tr>
        <w:trPr>
          <w:trHeight w:val="273" w:hRule="atLeast"/>
        </w:trPr>
        <w:tc>
          <w:tcPr>
            <w:tcW w:w="912" w:type="dxa"/>
          </w:tcPr>
          <w:p>
            <w:pPr>
              <w:pStyle w:val="TableParagraph"/>
              <w:spacing w:line="253" w:lineRule="exact"/>
              <w:ind w:left="105"/>
              <w:rPr>
                <w:rFonts w:ascii="Arial"/>
                <w:b/>
                <w:sz w:val="24"/>
              </w:rPr>
            </w:pPr>
            <w:r>
              <w:rPr>
                <w:rFonts w:ascii="Arial"/>
                <w:b/>
                <w:spacing w:val="-2"/>
                <w:sz w:val="24"/>
              </w:rPr>
              <w:t>Sprint</w:t>
            </w:r>
          </w:p>
        </w:tc>
        <w:tc>
          <w:tcPr>
            <w:tcW w:w="1191" w:type="dxa"/>
          </w:tcPr>
          <w:p>
            <w:pPr>
              <w:pStyle w:val="TableParagraph"/>
              <w:spacing w:line="253" w:lineRule="exact"/>
              <w:ind w:left="163"/>
              <w:rPr>
                <w:rFonts w:ascii="Arial"/>
                <w:b/>
                <w:sz w:val="24"/>
              </w:rPr>
            </w:pPr>
            <w:r>
              <w:rPr>
                <w:rFonts w:ascii="Arial"/>
                <w:b/>
                <w:spacing w:val="-2"/>
                <w:sz w:val="24"/>
              </w:rPr>
              <w:t>Tiempo</w:t>
            </w:r>
          </w:p>
        </w:tc>
        <w:tc>
          <w:tcPr>
            <w:tcW w:w="3669" w:type="dxa"/>
          </w:tcPr>
          <w:p>
            <w:pPr>
              <w:pStyle w:val="TableParagraph"/>
              <w:spacing w:line="253" w:lineRule="exact"/>
              <w:jc w:val="center"/>
              <w:rPr>
                <w:rFonts w:ascii="Arial"/>
                <w:b/>
                <w:sz w:val="24"/>
              </w:rPr>
            </w:pPr>
            <w:r>
              <w:rPr>
                <w:rFonts w:ascii="Arial"/>
                <w:b/>
                <w:spacing w:val="-2"/>
                <w:sz w:val="24"/>
              </w:rPr>
              <w:t>Objetivo</w:t>
            </w:r>
          </w:p>
        </w:tc>
        <w:tc>
          <w:tcPr>
            <w:tcW w:w="3616" w:type="dxa"/>
          </w:tcPr>
          <w:p>
            <w:pPr>
              <w:pStyle w:val="TableParagraph"/>
              <w:spacing w:line="253" w:lineRule="exact"/>
              <w:ind w:left="1118"/>
              <w:rPr>
                <w:rFonts w:ascii="Arial"/>
                <w:b/>
                <w:sz w:val="24"/>
              </w:rPr>
            </w:pPr>
            <w:r>
              <w:rPr>
                <w:rFonts w:ascii="Arial"/>
                <w:b/>
                <w:spacing w:val="-2"/>
                <w:sz w:val="24"/>
              </w:rPr>
              <w:t>Entregables</w:t>
            </w:r>
          </w:p>
        </w:tc>
      </w:tr>
      <w:tr>
        <w:trPr>
          <w:trHeight w:val="552" w:hRule="atLeast"/>
        </w:trPr>
        <w:tc>
          <w:tcPr>
            <w:tcW w:w="912" w:type="dxa"/>
          </w:tcPr>
          <w:p>
            <w:pPr>
              <w:pStyle w:val="TableParagraph"/>
              <w:spacing w:line="271" w:lineRule="exact"/>
              <w:ind w:left="105"/>
              <w:rPr>
                <w:sz w:val="24"/>
              </w:rPr>
            </w:pPr>
            <w:r>
              <w:rPr>
                <w:spacing w:val="-10"/>
                <w:sz w:val="24"/>
              </w:rPr>
              <w:t>1</w:t>
            </w:r>
          </w:p>
        </w:tc>
        <w:tc>
          <w:tcPr>
            <w:tcW w:w="1191" w:type="dxa"/>
          </w:tcPr>
          <w:p>
            <w:pPr>
              <w:pStyle w:val="TableParagraph"/>
              <w:spacing w:line="271" w:lineRule="exact"/>
              <w:ind w:left="105"/>
              <w:rPr>
                <w:sz w:val="24"/>
              </w:rPr>
            </w:pPr>
            <w:r>
              <w:rPr>
                <w:spacing w:val="-10"/>
                <w:sz w:val="24"/>
              </w:rPr>
              <w:t>3</w:t>
            </w:r>
          </w:p>
          <w:p>
            <w:pPr>
              <w:pStyle w:val="TableParagraph"/>
              <w:spacing w:line="254" w:lineRule="exact" w:before="7"/>
              <w:ind w:left="105"/>
              <w:rPr>
                <w:sz w:val="24"/>
              </w:rPr>
            </w:pPr>
            <w:r>
              <w:rPr>
                <w:spacing w:val="-2"/>
                <w:sz w:val="24"/>
              </w:rPr>
              <w:t>semanas</w:t>
            </w:r>
          </w:p>
        </w:tc>
        <w:tc>
          <w:tcPr>
            <w:tcW w:w="3669" w:type="dxa"/>
          </w:tcPr>
          <w:p>
            <w:pPr>
              <w:pStyle w:val="TableParagraph"/>
              <w:spacing w:line="271" w:lineRule="exact"/>
              <w:ind w:left="105"/>
              <w:rPr>
                <w:sz w:val="24"/>
              </w:rPr>
            </w:pPr>
            <w:r>
              <w:rPr>
                <w:sz w:val="24"/>
              </w:rPr>
              <w:t>levantamiento</w:t>
            </w:r>
            <w:r>
              <w:rPr>
                <w:spacing w:val="-3"/>
                <w:sz w:val="24"/>
              </w:rPr>
              <w:t> </w:t>
            </w:r>
            <w:r>
              <w:rPr>
                <w:spacing w:val="-5"/>
                <w:sz w:val="24"/>
              </w:rPr>
              <w:t>de</w:t>
            </w:r>
          </w:p>
          <w:p>
            <w:pPr>
              <w:pStyle w:val="TableParagraph"/>
              <w:spacing w:line="254" w:lineRule="exact" w:before="7"/>
              <w:ind w:left="105"/>
              <w:rPr>
                <w:sz w:val="24"/>
              </w:rPr>
            </w:pPr>
            <w:r>
              <w:rPr>
                <w:sz w:val="24"/>
              </w:rPr>
              <w:t>requerimientos</w:t>
            </w:r>
            <w:r>
              <w:rPr>
                <w:spacing w:val="-9"/>
                <w:sz w:val="24"/>
              </w:rPr>
              <w:t> </w:t>
            </w:r>
            <w:r>
              <w:rPr>
                <w:spacing w:val="-2"/>
                <w:sz w:val="24"/>
              </w:rPr>
              <w:t>iniciales</w:t>
            </w:r>
          </w:p>
        </w:tc>
        <w:tc>
          <w:tcPr>
            <w:tcW w:w="3616" w:type="dxa"/>
          </w:tcPr>
          <w:p>
            <w:pPr>
              <w:pStyle w:val="TableParagraph"/>
              <w:spacing w:line="271" w:lineRule="exact"/>
              <w:ind w:left="104"/>
              <w:rPr>
                <w:sz w:val="24"/>
              </w:rPr>
            </w:pPr>
            <w:r>
              <w:rPr>
                <w:sz w:val="24"/>
              </w:rPr>
              <w:t>lista de RF</w:t>
            </w:r>
            <w:r>
              <w:rPr>
                <w:spacing w:val="1"/>
                <w:sz w:val="24"/>
              </w:rPr>
              <w:t> </w:t>
            </w:r>
            <w:r>
              <w:rPr>
                <w:sz w:val="24"/>
              </w:rPr>
              <w:t>y RNF, </w:t>
            </w:r>
            <w:r>
              <w:rPr>
                <w:spacing w:val="-2"/>
                <w:sz w:val="24"/>
              </w:rPr>
              <w:t>entrevistas</w:t>
            </w:r>
          </w:p>
        </w:tc>
      </w:tr>
      <w:tr>
        <w:trPr>
          <w:trHeight w:val="551" w:hRule="atLeast"/>
        </w:trPr>
        <w:tc>
          <w:tcPr>
            <w:tcW w:w="912" w:type="dxa"/>
          </w:tcPr>
          <w:p>
            <w:pPr>
              <w:pStyle w:val="TableParagraph"/>
              <w:spacing w:line="271" w:lineRule="exact"/>
              <w:ind w:left="105"/>
              <w:rPr>
                <w:sz w:val="24"/>
              </w:rPr>
            </w:pPr>
            <w:r>
              <w:rPr>
                <w:spacing w:val="-10"/>
                <w:sz w:val="24"/>
              </w:rPr>
              <w:t>2</w:t>
            </w:r>
          </w:p>
        </w:tc>
        <w:tc>
          <w:tcPr>
            <w:tcW w:w="1191" w:type="dxa"/>
          </w:tcPr>
          <w:p>
            <w:pPr>
              <w:pStyle w:val="TableParagraph"/>
              <w:spacing w:line="271" w:lineRule="exact"/>
              <w:ind w:left="105"/>
              <w:rPr>
                <w:sz w:val="24"/>
              </w:rPr>
            </w:pPr>
            <w:r>
              <w:rPr>
                <w:spacing w:val="-10"/>
                <w:sz w:val="24"/>
              </w:rPr>
              <w:t>4</w:t>
            </w:r>
          </w:p>
          <w:p>
            <w:pPr>
              <w:pStyle w:val="TableParagraph"/>
              <w:spacing w:line="254" w:lineRule="exact" w:before="6"/>
              <w:ind w:left="105"/>
              <w:rPr>
                <w:sz w:val="24"/>
              </w:rPr>
            </w:pPr>
            <w:r>
              <w:rPr>
                <w:spacing w:val="-2"/>
                <w:sz w:val="24"/>
              </w:rPr>
              <w:t>semanas</w:t>
            </w:r>
          </w:p>
        </w:tc>
        <w:tc>
          <w:tcPr>
            <w:tcW w:w="3669" w:type="dxa"/>
          </w:tcPr>
          <w:p>
            <w:pPr>
              <w:pStyle w:val="TableParagraph"/>
              <w:spacing w:line="271" w:lineRule="exact"/>
              <w:ind w:left="105"/>
              <w:rPr>
                <w:sz w:val="24"/>
              </w:rPr>
            </w:pPr>
            <w:r>
              <w:rPr>
                <w:sz w:val="24"/>
              </w:rPr>
              <w:t>diseño</w:t>
            </w:r>
            <w:r>
              <w:rPr>
                <w:spacing w:val="-1"/>
                <w:sz w:val="24"/>
              </w:rPr>
              <w:t> </w:t>
            </w:r>
            <w:r>
              <w:rPr>
                <w:sz w:val="24"/>
              </w:rPr>
              <w:t>de arquitectura</w:t>
            </w:r>
            <w:r>
              <w:rPr>
                <w:spacing w:val="-1"/>
                <w:sz w:val="24"/>
              </w:rPr>
              <w:t> </w:t>
            </w:r>
            <w:r>
              <w:rPr>
                <w:spacing w:val="-10"/>
                <w:sz w:val="24"/>
              </w:rPr>
              <w:t>y</w:t>
            </w:r>
          </w:p>
          <w:p>
            <w:pPr>
              <w:pStyle w:val="TableParagraph"/>
              <w:spacing w:line="254" w:lineRule="exact" w:before="6"/>
              <w:ind w:left="105"/>
              <w:rPr>
                <w:sz w:val="24"/>
              </w:rPr>
            </w:pPr>
            <w:r>
              <w:rPr>
                <w:spacing w:val="-2"/>
                <w:sz w:val="24"/>
              </w:rPr>
              <w:t>backlog</w:t>
            </w:r>
          </w:p>
        </w:tc>
        <w:tc>
          <w:tcPr>
            <w:tcW w:w="3616" w:type="dxa"/>
          </w:tcPr>
          <w:p>
            <w:pPr>
              <w:pStyle w:val="TableParagraph"/>
              <w:spacing w:line="271" w:lineRule="exact"/>
              <w:ind w:left="104"/>
              <w:rPr>
                <w:sz w:val="24"/>
              </w:rPr>
            </w:pPr>
            <w:r>
              <w:rPr>
                <w:sz w:val="24"/>
              </w:rPr>
              <w:t>arquitectura</w:t>
            </w:r>
            <w:r>
              <w:rPr>
                <w:spacing w:val="-5"/>
                <w:sz w:val="24"/>
              </w:rPr>
              <w:t> </w:t>
            </w:r>
            <w:r>
              <w:rPr>
                <w:sz w:val="24"/>
              </w:rPr>
              <w:t>modular,</w:t>
            </w:r>
            <w:r>
              <w:rPr>
                <w:spacing w:val="-4"/>
                <w:sz w:val="24"/>
              </w:rPr>
              <w:t> </w:t>
            </w:r>
            <w:r>
              <w:rPr>
                <w:spacing w:val="-2"/>
                <w:sz w:val="24"/>
              </w:rPr>
              <w:t>backlog</w:t>
            </w:r>
          </w:p>
          <w:p>
            <w:pPr>
              <w:pStyle w:val="TableParagraph"/>
              <w:spacing w:line="254" w:lineRule="exact" w:before="6"/>
              <w:ind w:left="104"/>
              <w:rPr>
                <w:sz w:val="24"/>
              </w:rPr>
            </w:pPr>
            <w:r>
              <w:rPr>
                <w:spacing w:val="-2"/>
                <w:sz w:val="24"/>
              </w:rPr>
              <w:t>inicial</w:t>
            </w:r>
          </w:p>
        </w:tc>
      </w:tr>
      <w:tr>
        <w:trPr>
          <w:trHeight w:val="556" w:hRule="atLeast"/>
        </w:trPr>
        <w:tc>
          <w:tcPr>
            <w:tcW w:w="912" w:type="dxa"/>
          </w:tcPr>
          <w:p>
            <w:pPr>
              <w:pStyle w:val="TableParagraph"/>
              <w:spacing w:before="4"/>
              <w:ind w:left="105"/>
              <w:rPr>
                <w:sz w:val="24"/>
              </w:rPr>
            </w:pPr>
            <w:r>
              <w:rPr>
                <w:spacing w:val="-10"/>
                <w:sz w:val="24"/>
              </w:rPr>
              <w:t>3</w:t>
            </w:r>
          </w:p>
        </w:tc>
        <w:tc>
          <w:tcPr>
            <w:tcW w:w="1191" w:type="dxa"/>
          </w:tcPr>
          <w:p>
            <w:pPr>
              <w:pStyle w:val="TableParagraph"/>
              <w:spacing w:before="4"/>
              <w:ind w:left="105"/>
              <w:rPr>
                <w:sz w:val="24"/>
              </w:rPr>
            </w:pPr>
            <w:r>
              <w:rPr>
                <w:spacing w:val="-10"/>
                <w:sz w:val="24"/>
              </w:rPr>
              <w:t>4</w:t>
            </w:r>
          </w:p>
          <w:p>
            <w:pPr>
              <w:pStyle w:val="TableParagraph"/>
              <w:spacing w:line="259" w:lineRule="exact" w:before="2"/>
              <w:ind w:left="105"/>
              <w:rPr>
                <w:sz w:val="24"/>
              </w:rPr>
            </w:pPr>
            <w:r>
              <w:rPr>
                <w:spacing w:val="-2"/>
                <w:sz w:val="24"/>
              </w:rPr>
              <w:t>semanas</w:t>
            </w:r>
          </w:p>
        </w:tc>
        <w:tc>
          <w:tcPr>
            <w:tcW w:w="3669" w:type="dxa"/>
          </w:tcPr>
          <w:p>
            <w:pPr>
              <w:pStyle w:val="TableParagraph"/>
              <w:spacing w:before="4"/>
              <w:ind w:left="105"/>
              <w:rPr>
                <w:sz w:val="24"/>
              </w:rPr>
            </w:pPr>
            <w:r>
              <w:rPr>
                <w:sz w:val="24"/>
              </w:rPr>
              <w:t>implementación</w:t>
            </w:r>
            <w:r>
              <w:rPr>
                <w:spacing w:val="-8"/>
                <w:sz w:val="24"/>
              </w:rPr>
              <w:t> </w:t>
            </w:r>
            <w:r>
              <w:rPr>
                <w:spacing w:val="-2"/>
                <w:sz w:val="24"/>
              </w:rPr>
              <w:t>modular</w:t>
            </w:r>
          </w:p>
        </w:tc>
        <w:tc>
          <w:tcPr>
            <w:tcW w:w="3616" w:type="dxa"/>
          </w:tcPr>
          <w:p>
            <w:pPr>
              <w:pStyle w:val="TableParagraph"/>
              <w:spacing w:before="4"/>
              <w:ind w:left="104"/>
              <w:rPr>
                <w:sz w:val="24"/>
              </w:rPr>
            </w:pPr>
            <w:r>
              <w:rPr>
                <w:sz w:val="24"/>
              </w:rPr>
              <w:t>módulo</w:t>
            </w:r>
            <w:r>
              <w:rPr>
                <w:spacing w:val="-1"/>
                <w:sz w:val="24"/>
              </w:rPr>
              <w:t> </w:t>
            </w:r>
            <w:r>
              <w:rPr>
                <w:sz w:val="24"/>
              </w:rPr>
              <w:t>de facturación y </w:t>
            </w:r>
            <w:r>
              <w:rPr>
                <w:spacing w:val="-2"/>
                <w:sz w:val="24"/>
              </w:rPr>
              <w:t>stock</w:t>
            </w:r>
          </w:p>
        </w:tc>
      </w:tr>
      <w:tr>
        <w:trPr>
          <w:trHeight w:val="552" w:hRule="atLeast"/>
        </w:trPr>
        <w:tc>
          <w:tcPr>
            <w:tcW w:w="912" w:type="dxa"/>
          </w:tcPr>
          <w:p>
            <w:pPr>
              <w:pStyle w:val="TableParagraph"/>
              <w:spacing w:line="271" w:lineRule="exact"/>
              <w:ind w:left="105"/>
              <w:rPr>
                <w:sz w:val="24"/>
              </w:rPr>
            </w:pPr>
            <w:r>
              <w:rPr>
                <w:spacing w:val="-10"/>
                <w:sz w:val="24"/>
              </w:rPr>
              <w:t>4</w:t>
            </w:r>
          </w:p>
        </w:tc>
        <w:tc>
          <w:tcPr>
            <w:tcW w:w="1191" w:type="dxa"/>
          </w:tcPr>
          <w:p>
            <w:pPr>
              <w:pStyle w:val="TableParagraph"/>
              <w:spacing w:line="271" w:lineRule="exact"/>
              <w:ind w:left="105"/>
              <w:rPr>
                <w:sz w:val="24"/>
              </w:rPr>
            </w:pPr>
            <w:r>
              <w:rPr>
                <w:spacing w:val="-10"/>
                <w:sz w:val="24"/>
              </w:rPr>
              <w:t>4</w:t>
            </w:r>
          </w:p>
          <w:p>
            <w:pPr>
              <w:pStyle w:val="TableParagraph"/>
              <w:spacing w:line="259" w:lineRule="exact" w:before="2"/>
              <w:ind w:left="105"/>
              <w:rPr>
                <w:sz w:val="24"/>
              </w:rPr>
            </w:pPr>
            <w:r>
              <w:rPr>
                <w:spacing w:val="-2"/>
                <w:sz w:val="24"/>
              </w:rPr>
              <w:t>semanas</w:t>
            </w:r>
          </w:p>
        </w:tc>
        <w:tc>
          <w:tcPr>
            <w:tcW w:w="3669" w:type="dxa"/>
          </w:tcPr>
          <w:p>
            <w:pPr>
              <w:pStyle w:val="TableParagraph"/>
              <w:spacing w:line="271" w:lineRule="exact"/>
              <w:ind w:left="105"/>
              <w:rPr>
                <w:sz w:val="24"/>
              </w:rPr>
            </w:pPr>
            <w:r>
              <w:rPr>
                <w:sz w:val="24"/>
              </w:rPr>
              <w:t>validación</w:t>
            </w:r>
            <w:r>
              <w:rPr>
                <w:spacing w:val="-2"/>
                <w:sz w:val="24"/>
              </w:rPr>
              <w:t> </w:t>
            </w:r>
            <w:r>
              <w:rPr>
                <w:sz w:val="24"/>
              </w:rPr>
              <w:t>y</w:t>
            </w:r>
            <w:r>
              <w:rPr>
                <w:spacing w:val="-1"/>
                <w:sz w:val="24"/>
              </w:rPr>
              <w:t> </w:t>
            </w:r>
            <w:r>
              <w:rPr>
                <w:spacing w:val="-2"/>
                <w:sz w:val="24"/>
              </w:rPr>
              <w:t>pruebas</w:t>
            </w:r>
          </w:p>
        </w:tc>
        <w:tc>
          <w:tcPr>
            <w:tcW w:w="3616" w:type="dxa"/>
          </w:tcPr>
          <w:p>
            <w:pPr>
              <w:pStyle w:val="TableParagraph"/>
              <w:spacing w:line="274" w:lineRule="exact"/>
              <w:ind w:left="104"/>
              <w:rPr>
                <w:sz w:val="24"/>
              </w:rPr>
            </w:pPr>
            <w:r>
              <w:rPr>
                <w:sz w:val="24"/>
              </w:rPr>
              <w:t>pruebas</w:t>
            </w:r>
            <w:r>
              <w:rPr>
                <w:spacing w:val="-16"/>
                <w:sz w:val="24"/>
              </w:rPr>
              <w:t> </w:t>
            </w:r>
            <w:r>
              <w:rPr>
                <w:sz w:val="24"/>
              </w:rPr>
              <w:t>funcionales</w:t>
            </w:r>
            <w:r>
              <w:rPr>
                <w:spacing w:val="-16"/>
                <w:sz w:val="24"/>
              </w:rPr>
              <w:t> </w:t>
            </w:r>
            <w:r>
              <w:rPr>
                <w:sz w:val="24"/>
              </w:rPr>
              <w:t>y </w:t>
            </w:r>
            <w:r>
              <w:rPr>
                <w:spacing w:val="-2"/>
                <w:sz w:val="24"/>
              </w:rPr>
              <w:t>retroalimentación</w:t>
            </w:r>
          </w:p>
        </w:tc>
      </w:tr>
    </w:tbl>
    <w:p>
      <w:pPr>
        <w:spacing w:before="0"/>
        <w:ind w:left="505" w:right="0" w:firstLine="0"/>
        <w:jc w:val="left"/>
        <w:rPr>
          <w:rFonts w:ascii="Arial"/>
          <w:i/>
          <w:sz w:val="18"/>
        </w:rPr>
      </w:pPr>
      <w:bookmarkStart w:name="_bookmark24" w:id="61"/>
      <w:bookmarkEnd w:id="61"/>
      <w:r>
        <w:rPr/>
      </w:r>
      <w:r>
        <w:rPr>
          <w:rFonts w:ascii="Arial"/>
          <w:i/>
          <w:color w:val="44536A"/>
          <w:sz w:val="18"/>
        </w:rPr>
        <w:t>Tabla</w:t>
      </w:r>
      <w:r>
        <w:rPr>
          <w:rFonts w:ascii="Arial"/>
          <w:i/>
          <w:color w:val="44536A"/>
          <w:spacing w:val="-5"/>
          <w:sz w:val="18"/>
        </w:rPr>
        <w:t> </w:t>
      </w:r>
      <w:r>
        <w:rPr>
          <w:rFonts w:ascii="Arial"/>
          <w:i/>
          <w:color w:val="44536A"/>
          <w:spacing w:val="-10"/>
          <w:sz w:val="18"/>
        </w:rPr>
        <w:t>2</w:t>
      </w:r>
    </w:p>
    <w:p>
      <w:pPr>
        <w:pStyle w:val="Heading2"/>
        <w:spacing w:before="193"/>
        <w:ind w:left="166"/>
        <w:jc w:val="center"/>
      </w:pPr>
      <w:bookmarkStart w:name="Instrumentos y herramientas utilizadas" w:id="62"/>
      <w:bookmarkEnd w:id="62"/>
      <w:r>
        <w:rPr>
          <w:b w:val="0"/>
        </w:rPr>
      </w:r>
      <w:bookmarkStart w:name="_bookmark25" w:id="63"/>
      <w:bookmarkEnd w:id="63"/>
      <w:r>
        <w:rPr>
          <w:b w:val="0"/>
        </w:rPr>
      </w:r>
      <w:r>
        <w:rPr/>
        <w:t>Instrumentos</w:t>
      </w:r>
      <w:r>
        <w:rPr>
          <w:spacing w:val="-6"/>
        </w:rPr>
        <w:t> </w:t>
      </w:r>
      <w:r>
        <w:rPr/>
        <w:t>y</w:t>
      </w:r>
      <w:r>
        <w:rPr>
          <w:spacing w:val="-8"/>
        </w:rPr>
        <w:t> </w:t>
      </w:r>
      <w:r>
        <w:rPr/>
        <w:t>herramientas</w:t>
      </w:r>
      <w:r>
        <w:rPr>
          <w:spacing w:val="-5"/>
        </w:rPr>
        <w:t> </w:t>
      </w:r>
      <w:r>
        <w:rPr>
          <w:spacing w:val="-2"/>
        </w:rPr>
        <w:t>utilizadas</w:t>
      </w:r>
    </w:p>
    <w:p>
      <w:pPr>
        <w:pStyle w:val="BodyText"/>
        <w:spacing w:before="254"/>
        <w:rPr>
          <w:rFonts w:ascii="Arial"/>
          <w:b/>
        </w:rPr>
      </w:pPr>
    </w:p>
    <w:p>
      <w:pPr>
        <w:spacing w:before="0"/>
        <w:ind w:left="452" w:right="0" w:firstLine="0"/>
        <w:jc w:val="both"/>
        <w:rPr>
          <w:rFonts w:ascii="Arial" w:hAnsi="Arial"/>
          <w:b/>
          <w:sz w:val="24"/>
        </w:rPr>
      </w:pPr>
      <w:bookmarkStart w:name="Análisis de cuaderno contable" w:id="64"/>
      <w:bookmarkEnd w:id="64"/>
      <w:r>
        <w:rPr/>
      </w:r>
      <w:r>
        <w:rPr>
          <w:rFonts w:ascii="Arial" w:hAnsi="Arial"/>
          <w:b/>
          <w:sz w:val="24"/>
        </w:rPr>
        <w:t>Análisis</w:t>
      </w:r>
      <w:r>
        <w:rPr>
          <w:rFonts w:ascii="Arial" w:hAnsi="Arial"/>
          <w:b/>
          <w:spacing w:val="-4"/>
          <w:sz w:val="24"/>
        </w:rPr>
        <w:t> </w:t>
      </w:r>
      <w:r>
        <w:rPr>
          <w:rFonts w:ascii="Arial" w:hAnsi="Arial"/>
          <w:b/>
          <w:sz w:val="24"/>
        </w:rPr>
        <w:t>de</w:t>
      </w:r>
      <w:r>
        <w:rPr>
          <w:rFonts w:ascii="Arial" w:hAnsi="Arial"/>
          <w:b/>
          <w:spacing w:val="-4"/>
          <w:sz w:val="24"/>
        </w:rPr>
        <w:t> </w:t>
      </w:r>
      <w:r>
        <w:rPr>
          <w:rFonts w:ascii="Arial" w:hAnsi="Arial"/>
          <w:b/>
          <w:sz w:val="24"/>
        </w:rPr>
        <w:t>cuaderno</w:t>
      </w:r>
      <w:r>
        <w:rPr>
          <w:rFonts w:ascii="Arial" w:hAnsi="Arial"/>
          <w:b/>
          <w:spacing w:val="-3"/>
          <w:sz w:val="24"/>
        </w:rPr>
        <w:t> </w:t>
      </w:r>
      <w:r>
        <w:rPr>
          <w:rFonts w:ascii="Arial" w:hAnsi="Arial"/>
          <w:b/>
          <w:spacing w:val="-2"/>
          <w:sz w:val="24"/>
        </w:rPr>
        <w:t>contable</w:t>
      </w:r>
    </w:p>
    <w:p>
      <w:pPr>
        <w:pStyle w:val="BodyText"/>
        <w:spacing w:line="357" w:lineRule="auto" w:before="136"/>
        <w:ind w:left="476" w:right="756" w:hanging="10"/>
        <w:jc w:val="both"/>
      </w:pPr>
      <w:r>
        <w:rPr/>
        <w:t>El cuaderno</w:t>
      </w:r>
      <w:r>
        <w:rPr>
          <w:spacing w:val="-3"/>
        </w:rPr>
        <w:t> </w:t>
      </w:r>
      <w:r>
        <w:rPr/>
        <w:t>contable</w:t>
      </w:r>
      <w:r>
        <w:rPr>
          <w:spacing w:val="-3"/>
        </w:rPr>
        <w:t> </w:t>
      </w:r>
      <w:r>
        <w:rPr/>
        <w:t>donde</w:t>
      </w:r>
      <w:r>
        <w:rPr>
          <w:spacing w:val="-3"/>
        </w:rPr>
        <w:t> </w:t>
      </w:r>
      <w:r>
        <w:rPr/>
        <w:t>se</w:t>
      </w:r>
      <w:r>
        <w:rPr>
          <w:spacing w:val="-3"/>
        </w:rPr>
        <w:t> </w:t>
      </w:r>
      <w:r>
        <w:rPr/>
        <w:t>escriben</w:t>
      </w:r>
      <w:r>
        <w:rPr>
          <w:spacing w:val="-3"/>
        </w:rPr>
        <w:t> </w:t>
      </w:r>
      <w:r>
        <w:rPr/>
        <w:t>uno</w:t>
      </w:r>
      <w:r>
        <w:rPr>
          <w:spacing w:val="-8"/>
        </w:rPr>
        <w:t> </w:t>
      </w:r>
      <w:r>
        <w:rPr/>
        <w:t>a</w:t>
      </w:r>
      <w:r>
        <w:rPr>
          <w:spacing w:val="-3"/>
        </w:rPr>
        <w:t> </w:t>
      </w:r>
      <w:r>
        <w:rPr/>
        <w:t>uno</w:t>
      </w:r>
      <w:r>
        <w:rPr>
          <w:spacing w:val="-8"/>
        </w:rPr>
        <w:t> </w:t>
      </w:r>
      <w:r>
        <w:rPr/>
        <w:t>los</w:t>
      </w:r>
      <w:r>
        <w:rPr>
          <w:spacing w:val="-4"/>
        </w:rPr>
        <w:t> </w:t>
      </w:r>
      <w:r>
        <w:rPr/>
        <w:t>ítems</w:t>
      </w:r>
      <w:r>
        <w:rPr>
          <w:spacing w:val="-4"/>
        </w:rPr>
        <w:t> </w:t>
      </w:r>
      <w:r>
        <w:rPr/>
        <w:t>vendidos,</w:t>
      </w:r>
      <w:r>
        <w:rPr>
          <w:spacing w:val="-3"/>
        </w:rPr>
        <w:t> </w:t>
      </w:r>
      <w:r>
        <w:rPr/>
        <w:t>es</w:t>
      </w:r>
      <w:r>
        <w:rPr>
          <w:spacing w:val="-4"/>
        </w:rPr>
        <w:t> </w:t>
      </w:r>
      <w:r>
        <w:rPr/>
        <w:t>donde</w:t>
      </w:r>
      <w:r>
        <w:rPr>
          <w:spacing w:val="-3"/>
        </w:rPr>
        <w:t> </w:t>
      </w:r>
      <w:r>
        <w:rPr/>
        <w:t>se evidencia</w:t>
      </w:r>
      <w:r>
        <w:rPr>
          <w:spacing w:val="-6"/>
        </w:rPr>
        <w:t> </w:t>
      </w:r>
      <w:r>
        <w:rPr/>
        <w:t>la</w:t>
      </w:r>
      <w:r>
        <w:rPr>
          <w:spacing w:val="-6"/>
        </w:rPr>
        <w:t> </w:t>
      </w:r>
      <w:r>
        <w:rPr/>
        <w:t>cantidad</w:t>
      </w:r>
      <w:r>
        <w:rPr>
          <w:spacing w:val="-6"/>
        </w:rPr>
        <w:t> </w:t>
      </w:r>
      <w:r>
        <w:rPr/>
        <w:t>de</w:t>
      </w:r>
      <w:r>
        <w:rPr>
          <w:spacing w:val="-6"/>
        </w:rPr>
        <w:t> </w:t>
      </w:r>
      <w:r>
        <w:rPr/>
        <w:t>dinero</w:t>
      </w:r>
      <w:r>
        <w:rPr>
          <w:spacing w:val="-2"/>
        </w:rPr>
        <w:t> </w:t>
      </w:r>
      <w:r>
        <w:rPr/>
        <w:t>de base</w:t>
      </w:r>
      <w:r>
        <w:rPr>
          <w:spacing w:val="-2"/>
        </w:rPr>
        <w:t> </w:t>
      </w:r>
      <w:r>
        <w:rPr/>
        <w:t>diario,</w:t>
      </w:r>
      <w:r>
        <w:rPr>
          <w:spacing w:val="-2"/>
        </w:rPr>
        <w:t> </w:t>
      </w:r>
      <w:r>
        <w:rPr/>
        <w:t>sin</w:t>
      </w:r>
      <w:r>
        <w:rPr>
          <w:spacing w:val="-6"/>
        </w:rPr>
        <w:t> </w:t>
      </w:r>
      <w:r>
        <w:rPr/>
        <w:t>embargo,</w:t>
      </w:r>
      <w:r>
        <w:rPr>
          <w:spacing w:val="-2"/>
        </w:rPr>
        <w:t> </w:t>
      </w:r>
      <w:r>
        <w:rPr/>
        <w:t>se</w:t>
      </w:r>
      <w:r>
        <w:rPr>
          <w:spacing w:val="-6"/>
        </w:rPr>
        <w:t> </w:t>
      </w:r>
      <w:r>
        <w:rPr/>
        <w:t>tomaron</w:t>
      </w:r>
      <w:r>
        <w:rPr>
          <w:spacing w:val="-2"/>
        </w:rPr>
        <w:t> </w:t>
      </w:r>
      <w:r>
        <w:rPr/>
        <w:t>los</w:t>
      </w:r>
      <w:r>
        <w:rPr>
          <w:spacing w:val="-3"/>
        </w:rPr>
        <w:t> </w:t>
      </w:r>
      <w:r>
        <w:rPr/>
        <w:t>últimos 3 meses</w:t>
      </w:r>
      <w:r>
        <w:rPr>
          <w:spacing w:val="-4"/>
        </w:rPr>
        <w:t> </w:t>
      </w:r>
      <w:r>
        <w:rPr/>
        <w:t>como</w:t>
      </w:r>
      <w:r>
        <w:rPr>
          <w:spacing w:val="-3"/>
        </w:rPr>
        <w:t> </w:t>
      </w:r>
      <w:r>
        <w:rPr/>
        <w:t>parte</w:t>
      </w:r>
      <w:r>
        <w:rPr>
          <w:spacing w:val="-3"/>
        </w:rPr>
        <w:t> </w:t>
      </w:r>
      <w:r>
        <w:rPr/>
        <w:t>de</w:t>
      </w:r>
      <w:r>
        <w:rPr>
          <w:spacing w:val="-3"/>
        </w:rPr>
        <w:t> </w:t>
      </w:r>
      <w:r>
        <w:rPr/>
        <w:t>un</w:t>
      </w:r>
      <w:r>
        <w:rPr>
          <w:spacing w:val="-3"/>
        </w:rPr>
        <w:t> </w:t>
      </w:r>
      <w:r>
        <w:rPr/>
        <w:t>estudio</w:t>
      </w:r>
      <w:r>
        <w:rPr>
          <w:spacing w:val="-8"/>
        </w:rPr>
        <w:t> </w:t>
      </w:r>
      <w:r>
        <w:rPr/>
        <w:t>interno</w:t>
      </w:r>
      <w:r>
        <w:rPr>
          <w:spacing w:val="-3"/>
        </w:rPr>
        <w:t> </w:t>
      </w:r>
      <w:r>
        <w:rPr/>
        <w:t>para</w:t>
      </w:r>
      <w:r>
        <w:rPr>
          <w:spacing w:val="-3"/>
        </w:rPr>
        <w:t> </w:t>
      </w:r>
      <w:r>
        <w:rPr/>
        <w:t>saber</w:t>
      </w:r>
      <w:r>
        <w:rPr>
          <w:spacing w:val="-2"/>
        </w:rPr>
        <w:t> </w:t>
      </w:r>
      <w:r>
        <w:rPr/>
        <w:t>que</w:t>
      </w:r>
      <w:r>
        <w:rPr>
          <w:spacing w:val="-3"/>
        </w:rPr>
        <w:t> </w:t>
      </w:r>
      <w:r>
        <w:rPr/>
        <w:t>tanto</w:t>
      </w:r>
      <w:r>
        <w:rPr>
          <w:spacing w:val="-3"/>
        </w:rPr>
        <w:t> </w:t>
      </w:r>
      <w:r>
        <w:rPr/>
        <w:t>dinero</w:t>
      </w:r>
      <w:r>
        <w:rPr>
          <w:spacing w:val="-3"/>
        </w:rPr>
        <w:t> </w:t>
      </w:r>
      <w:r>
        <w:rPr/>
        <w:t>se</w:t>
      </w:r>
      <w:r>
        <w:rPr>
          <w:spacing w:val="-3"/>
        </w:rPr>
        <w:t> </w:t>
      </w:r>
      <w:r>
        <w:rPr/>
        <w:t>perdió</w:t>
      </w:r>
      <w:r>
        <w:rPr>
          <w:spacing w:val="-3"/>
        </w:rPr>
        <w:t> </w:t>
      </w:r>
      <w:r>
        <w:rPr/>
        <w:t>en </w:t>
      </w:r>
      <w:r>
        <w:rPr>
          <w:spacing w:val="-2"/>
        </w:rPr>
        <w:t>descuadres:</w:t>
      </w:r>
    </w:p>
    <w:p>
      <w:pPr>
        <w:pStyle w:val="BodyText"/>
        <w:spacing w:after="0" w:line="357" w:lineRule="auto"/>
        <w:jc w:val="both"/>
        <w:sectPr>
          <w:pgSz w:w="12240" w:h="15840"/>
          <w:pgMar w:header="772" w:footer="0" w:top="1840" w:bottom="280" w:left="1800" w:right="360"/>
        </w:sectPr>
      </w:pPr>
    </w:p>
    <w:p>
      <w:pPr>
        <w:pStyle w:val="BodyText"/>
        <w:spacing w:before="70"/>
        <w:rPr>
          <w:sz w:val="20"/>
        </w:rPr>
      </w:pPr>
    </w:p>
    <w:p>
      <w:pPr>
        <w:pStyle w:val="BodyText"/>
        <w:ind w:left="1530"/>
        <w:rPr>
          <w:sz w:val="20"/>
        </w:rPr>
      </w:pPr>
      <w:r>
        <w:rPr>
          <w:sz w:val="20"/>
        </w:rPr>
        <w:drawing>
          <wp:inline distT="0" distB="0" distL="0" distR="0">
            <wp:extent cx="2425795" cy="330098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2425795" cy="3300984"/>
                    </a:xfrm>
                    <a:prstGeom prst="rect">
                      <a:avLst/>
                    </a:prstGeom>
                  </pic:spPr>
                </pic:pic>
              </a:graphicData>
            </a:graphic>
          </wp:inline>
        </w:drawing>
      </w:r>
      <w:r>
        <w:rPr>
          <w:sz w:val="20"/>
        </w:rPr>
      </w:r>
    </w:p>
    <w:p>
      <w:pPr>
        <w:spacing w:before="17"/>
        <w:ind w:left="452" w:right="0" w:firstLine="0"/>
        <w:jc w:val="left"/>
        <w:rPr>
          <w:rFonts w:ascii="Arial" w:hAnsi="Arial"/>
          <w:i/>
          <w:sz w:val="18"/>
        </w:rPr>
      </w:pPr>
      <w:bookmarkStart w:name="_bookmark26" w:id="65"/>
      <w:bookmarkEnd w:id="65"/>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10"/>
          <w:sz w:val="18"/>
        </w:rPr>
        <w:t>3</w:t>
      </w:r>
    </w:p>
    <w:p>
      <w:pPr>
        <w:pStyle w:val="BodyText"/>
        <w:spacing w:before="4"/>
        <w:rPr>
          <w:rFonts w:ascii="Arial"/>
          <w:i/>
          <w:sz w:val="18"/>
        </w:rPr>
      </w:pPr>
    </w:p>
    <w:p>
      <w:pPr>
        <w:pStyle w:val="BodyText"/>
        <w:ind w:left="466"/>
      </w:pPr>
      <w:r>
        <w:rPr/>
        <w:t>En</w:t>
      </w:r>
      <w:r>
        <w:rPr>
          <w:spacing w:val="-1"/>
        </w:rPr>
        <w:t> </w:t>
      </w:r>
      <w:r>
        <w:rPr/>
        <w:t>donde se</w:t>
      </w:r>
      <w:r>
        <w:rPr>
          <w:spacing w:val="-4"/>
        </w:rPr>
        <w:t> </w:t>
      </w:r>
      <w:r>
        <w:rPr/>
        <w:t>evidencia</w:t>
      </w:r>
      <w:r>
        <w:rPr>
          <w:spacing w:val="-4"/>
        </w:rPr>
        <w:t> </w:t>
      </w:r>
      <w:r>
        <w:rPr/>
        <w:t>la</w:t>
      </w:r>
      <w:r>
        <w:rPr>
          <w:spacing w:val="-4"/>
        </w:rPr>
        <w:t> </w:t>
      </w:r>
      <w:r>
        <w:rPr/>
        <w:t>falta de</w:t>
      </w:r>
      <w:r>
        <w:rPr>
          <w:spacing w:val="-4"/>
        </w:rPr>
        <w:t> </w:t>
      </w:r>
      <w:r>
        <w:rPr/>
        <w:t>57.150 pesos</w:t>
      </w:r>
      <w:r>
        <w:rPr>
          <w:spacing w:val="-1"/>
        </w:rPr>
        <w:t> </w:t>
      </w:r>
      <w:r>
        <w:rPr/>
        <w:t>solamente ese </w:t>
      </w:r>
      <w:r>
        <w:rPr>
          <w:spacing w:val="-4"/>
        </w:rPr>
        <w:t>día.</w:t>
      </w:r>
    </w:p>
    <w:p>
      <w:pPr>
        <w:pStyle w:val="BodyText"/>
        <w:spacing w:line="360" w:lineRule="auto" w:before="127"/>
        <w:ind w:left="476" w:right="707" w:hanging="10"/>
      </w:pPr>
      <w:r>
        <w:rPr/>
        <w:t>Haciendo</w:t>
      </w:r>
      <w:r>
        <w:rPr>
          <w:spacing w:val="-1"/>
        </w:rPr>
        <w:t> </w:t>
      </w:r>
      <w:r>
        <w:rPr/>
        <w:t>los</w:t>
      </w:r>
      <w:r>
        <w:rPr>
          <w:spacing w:val="-1"/>
        </w:rPr>
        <w:t> </w:t>
      </w:r>
      <w:r>
        <w:rPr/>
        <w:t>cálculos</w:t>
      </w:r>
      <w:r>
        <w:rPr>
          <w:spacing w:val="-1"/>
        </w:rPr>
        <w:t> </w:t>
      </w:r>
      <w:r>
        <w:rPr/>
        <w:t>con</w:t>
      </w:r>
      <w:r>
        <w:rPr>
          <w:spacing w:val="-5"/>
        </w:rPr>
        <w:t> </w:t>
      </w:r>
      <w:r>
        <w:rPr/>
        <w:t>las</w:t>
      </w:r>
      <w:r>
        <w:rPr>
          <w:spacing w:val="-1"/>
        </w:rPr>
        <w:t> </w:t>
      </w:r>
      <w:r>
        <w:rPr/>
        <w:t>debidas tirillas</w:t>
      </w:r>
      <w:r>
        <w:rPr>
          <w:spacing w:val="-6"/>
        </w:rPr>
        <w:t> </w:t>
      </w:r>
      <w:r>
        <w:rPr/>
        <w:t>de caja se halló la cantidad pagada en esos 3 meses por dinero faltante en caja</w:t>
      </w:r>
    </w:p>
    <w:p>
      <w:pPr>
        <w:pStyle w:val="BodyText"/>
        <w:spacing w:before="129"/>
      </w:pPr>
    </w:p>
    <w:p>
      <w:pPr>
        <w:pStyle w:val="Heading2"/>
        <w:ind w:left="3770"/>
      </w:pPr>
      <w:bookmarkStart w:name="Alcances y limitaciones" w:id="66"/>
      <w:bookmarkEnd w:id="66"/>
      <w:r>
        <w:rPr>
          <w:b w:val="0"/>
        </w:rPr>
      </w:r>
      <w:bookmarkStart w:name="_bookmark27" w:id="67"/>
      <w:bookmarkEnd w:id="67"/>
      <w:r>
        <w:rPr>
          <w:b w:val="0"/>
        </w:rPr>
      </w:r>
      <w:r>
        <w:rPr/>
        <w:t>Alcances</w:t>
      </w:r>
      <w:r>
        <w:rPr>
          <w:spacing w:val="-5"/>
        </w:rPr>
        <w:t> </w:t>
      </w:r>
      <w:r>
        <w:rPr/>
        <w:t>y</w:t>
      </w:r>
      <w:r>
        <w:rPr>
          <w:spacing w:val="-7"/>
        </w:rPr>
        <w:t> </w:t>
      </w:r>
      <w:r>
        <w:rPr>
          <w:spacing w:val="-2"/>
        </w:rPr>
        <w:t>limitaciones</w:t>
      </w:r>
    </w:p>
    <w:p>
      <w:pPr>
        <w:spacing w:before="127"/>
        <w:ind w:left="452" w:right="0" w:firstLine="0"/>
        <w:jc w:val="left"/>
        <w:rPr>
          <w:rFonts w:ascii="Arial"/>
          <w:b/>
          <w:sz w:val="24"/>
        </w:rPr>
      </w:pPr>
      <w:bookmarkStart w:name="Limitaciones" w:id="68"/>
      <w:bookmarkEnd w:id="68"/>
      <w:r>
        <w:rPr/>
      </w:r>
      <w:r>
        <w:rPr>
          <w:rFonts w:ascii="Arial"/>
          <w:b/>
          <w:spacing w:val="-2"/>
          <w:sz w:val="24"/>
        </w:rPr>
        <w:t>Limitaciones</w:t>
      </w:r>
    </w:p>
    <w:p>
      <w:pPr>
        <w:pStyle w:val="ListParagraph"/>
        <w:numPr>
          <w:ilvl w:val="2"/>
          <w:numId w:val="4"/>
        </w:numPr>
        <w:tabs>
          <w:tab w:pos="1191" w:val="left" w:leader="none"/>
        </w:tabs>
        <w:spacing w:line="357" w:lineRule="auto" w:before="136" w:after="0"/>
        <w:ind w:left="1191" w:right="763" w:hanging="360"/>
        <w:jc w:val="both"/>
        <w:rPr>
          <w:sz w:val="24"/>
        </w:rPr>
      </w:pPr>
      <w:r>
        <w:rPr>
          <w:sz w:val="24"/>
        </w:rPr>
        <w:t>Alcance del sistema: el sistema de información está limitado a la gestión de inventario, y facturación: no abarcará otras áreas como administración de personal</w:t>
      </w:r>
      <w:r>
        <w:rPr>
          <w:spacing w:val="-7"/>
          <w:sz w:val="24"/>
        </w:rPr>
        <w:t> </w:t>
      </w:r>
      <w:r>
        <w:rPr>
          <w:sz w:val="24"/>
        </w:rPr>
        <w:t>o</w:t>
      </w:r>
      <w:r>
        <w:rPr>
          <w:spacing w:val="-10"/>
          <w:sz w:val="24"/>
        </w:rPr>
        <w:t> </w:t>
      </w:r>
      <w:r>
        <w:rPr>
          <w:sz w:val="24"/>
        </w:rPr>
        <w:t>gestión</w:t>
      </w:r>
      <w:r>
        <w:rPr>
          <w:spacing w:val="-10"/>
          <w:sz w:val="24"/>
        </w:rPr>
        <w:t> </w:t>
      </w:r>
      <w:r>
        <w:rPr>
          <w:sz w:val="24"/>
        </w:rPr>
        <w:t>de</w:t>
      </w:r>
      <w:r>
        <w:rPr>
          <w:spacing w:val="-10"/>
          <w:sz w:val="24"/>
        </w:rPr>
        <w:t> </w:t>
      </w:r>
      <w:r>
        <w:rPr>
          <w:sz w:val="24"/>
        </w:rPr>
        <w:t>proveedores,</w:t>
      </w:r>
      <w:r>
        <w:rPr>
          <w:spacing w:val="-10"/>
          <w:sz w:val="24"/>
        </w:rPr>
        <w:t> </w:t>
      </w:r>
      <w:r>
        <w:rPr>
          <w:sz w:val="24"/>
        </w:rPr>
        <w:t>ya</w:t>
      </w:r>
      <w:r>
        <w:rPr>
          <w:spacing w:val="-10"/>
          <w:sz w:val="24"/>
        </w:rPr>
        <w:t> </w:t>
      </w:r>
      <w:r>
        <w:rPr>
          <w:sz w:val="24"/>
        </w:rPr>
        <w:t>que</w:t>
      </w:r>
      <w:r>
        <w:rPr>
          <w:spacing w:val="-10"/>
          <w:sz w:val="24"/>
        </w:rPr>
        <w:t> </w:t>
      </w:r>
      <w:r>
        <w:rPr>
          <w:sz w:val="24"/>
        </w:rPr>
        <w:t>estas</w:t>
      </w:r>
      <w:r>
        <w:rPr>
          <w:spacing w:val="-11"/>
          <w:sz w:val="24"/>
        </w:rPr>
        <w:t> </w:t>
      </w:r>
      <w:r>
        <w:rPr>
          <w:sz w:val="24"/>
        </w:rPr>
        <w:t>no</w:t>
      </w:r>
      <w:r>
        <w:rPr>
          <w:spacing w:val="-10"/>
          <w:sz w:val="24"/>
        </w:rPr>
        <w:t> </w:t>
      </w:r>
      <w:r>
        <w:rPr>
          <w:sz w:val="24"/>
        </w:rPr>
        <w:t>son</w:t>
      </w:r>
      <w:r>
        <w:rPr>
          <w:spacing w:val="-10"/>
          <w:sz w:val="24"/>
        </w:rPr>
        <w:t> </w:t>
      </w:r>
      <w:r>
        <w:rPr>
          <w:sz w:val="24"/>
        </w:rPr>
        <w:t>objetivo</w:t>
      </w:r>
      <w:r>
        <w:rPr>
          <w:spacing w:val="-10"/>
          <w:sz w:val="24"/>
        </w:rPr>
        <w:t> </w:t>
      </w:r>
      <w:r>
        <w:rPr>
          <w:sz w:val="24"/>
        </w:rPr>
        <w:t>principal</w:t>
      </w:r>
      <w:r>
        <w:rPr>
          <w:spacing w:val="-7"/>
          <w:sz w:val="24"/>
        </w:rPr>
        <w:t> </w:t>
      </w:r>
      <w:r>
        <w:rPr>
          <w:sz w:val="24"/>
        </w:rPr>
        <w:t>del </w:t>
      </w:r>
      <w:r>
        <w:rPr>
          <w:spacing w:val="-2"/>
          <w:sz w:val="24"/>
        </w:rPr>
        <w:t>proyecto.</w:t>
      </w:r>
    </w:p>
    <w:p>
      <w:pPr>
        <w:pStyle w:val="ListParagraph"/>
        <w:numPr>
          <w:ilvl w:val="2"/>
          <w:numId w:val="4"/>
        </w:numPr>
        <w:tabs>
          <w:tab w:pos="1191" w:val="left" w:leader="none"/>
        </w:tabs>
        <w:spacing w:line="355" w:lineRule="auto" w:before="9" w:after="0"/>
        <w:ind w:left="1191" w:right="754" w:hanging="360"/>
        <w:jc w:val="both"/>
        <w:rPr>
          <w:sz w:val="24"/>
        </w:rPr>
      </w:pPr>
      <w:r>
        <w:rPr>
          <w:sz w:val="24"/>
        </w:rPr>
        <w:t>Integración con otros</w:t>
      </w:r>
      <w:r>
        <w:rPr>
          <w:spacing w:val="-1"/>
          <w:sz w:val="24"/>
        </w:rPr>
        <w:t> </w:t>
      </w:r>
      <w:r>
        <w:rPr>
          <w:sz w:val="24"/>
        </w:rPr>
        <w:t>sistemas: se priorizará</w:t>
      </w:r>
      <w:r>
        <w:rPr>
          <w:spacing w:val="-4"/>
          <w:sz w:val="24"/>
        </w:rPr>
        <w:t> </w:t>
      </w:r>
      <w:r>
        <w:rPr>
          <w:sz w:val="24"/>
        </w:rPr>
        <w:t>el uso de software y soluciones previamente diseñadas para evitar el desarrollo desde cero. Sin embargo, esto no es camisa de fuerza para la elección de estos ya que los softwares de paga</w:t>
      </w:r>
      <w:r>
        <w:rPr>
          <w:spacing w:val="-4"/>
          <w:sz w:val="24"/>
        </w:rPr>
        <w:t> </w:t>
      </w:r>
      <w:r>
        <w:rPr>
          <w:sz w:val="24"/>
        </w:rPr>
        <w:t>llegan a ser más modulares</w:t>
      </w:r>
      <w:r>
        <w:rPr>
          <w:spacing w:val="-1"/>
          <w:sz w:val="24"/>
        </w:rPr>
        <w:t> </w:t>
      </w:r>
      <w:r>
        <w:rPr>
          <w:sz w:val="24"/>
        </w:rPr>
        <w:t>y dependerá del presupuesto fijado por el cliente</w:t>
      </w:r>
    </w:p>
    <w:p>
      <w:pPr>
        <w:pStyle w:val="ListParagraph"/>
        <w:spacing w:after="0" w:line="355" w:lineRule="auto"/>
        <w:jc w:val="both"/>
        <w:rPr>
          <w:sz w:val="24"/>
        </w:rPr>
        <w:sectPr>
          <w:pgSz w:w="12240" w:h="15840"/>
          <w:pgMar w:header="772" w:footer="0" w:top="1540" w:bottom="280" w:left="1800" w:right="360"/>
        </w:sectPr>
      </w:pPr>
    </w:p>
    <w:p>
      <w:pPr>
        <w:pStyle w:val="BodyText"/>
        <w:spacing w:before="26"/>
      </w:pPr>
    </w:p>
    <w:p>
      <w:pPr>
        <w:pStyle w:val="ListParagraph"/>
        <w:numPr>
          <w:ilvl w:val="2"/>
          <w:numId w:val="4"/>
        </w:numPr>
        <w:tabs>
          <w:tab w:pos="1191" w:val="left" w:leader="none"/>
        </w:tabs>
        <w:spacing w:line="355" w:lineRule="auto" w:before="0" w:after="0"/>
        <w:ind w:left="1191" w:right="749" w:hanging="360"/>
        <w:jc w:val="both"/>
        <w:rPr>
          <w:sz w:val="24"/>
        </w:rPr>
      </w:pPr>
      <w:r>
        <w:rPr>
          <w:sz w:val="24"/>
        </w:rPr>
        <w:t>Recursos tecnológicos y humanos: la implementación del sistema estará regida por la infraestructura tecnológica existente en la droguería. Además, el personal de la droguería deberá adaptar su flujo de trabajo al nuevo sistema, lo que podría requerir de aprendizaje continuo que no está descrito en este trabajo.</w:t>
      </w:r>
    </w:p>
    <w:p>
      <w:pPr>
        <w:pStyle w:val="ListParagraph"/>
        <w:numPr>
          <w:ilvl w:val="2"/>
          <w:numId w:val="4"/>
        </w:numPr>
        <w:tabs>
          <w:tab w:pos="1191" w:val="left" w:leader="none"/>
        </w:tabs>
        <w:spacing w:line="355" w:lineRule="auto" w:before="12" w:after="0"/>
        <w:ind w:left="1191" w:right="762" w:hanging="360"/>
        <w:jc w:val="both"/>
        <w:rPr>
          <w:sz w:val="24"/>
        </w:rPr>
      </w:pPr>
      <w:r>
        <w:rPr>
          <w:sz w:val="24"/>
        </w:rPr>
        <w:t>Restricciones normativas: aunque el sistema estará diseñado para cumplir con los requisitos actuales de facturación electrónica de la DIAN, cualquier cambio futuro en la normativa requerirá modificaciones adicionales que no están contempladas en este proyecto.</w:t>
      </w:r>
    </w:p>
    <w:p>
      <w:pPr>
        <w:pStyle w:val="Heading2"/>
        <w:spacing w:before="6"/>
        <w:ind w:left="1191"/>
      </w:pPr>
      <w:bookmarkStart w:name="Alcances" w:id="69"/>
      <w:bookmarkEnd w:id="69"/>
      <w:r>
        <w:rPr>
          <w:b w:val="0"/>
        </w:rPr>
      </w:r>
      <w:r>
        <w:rPr>
          <w:spacing w:val="-2"/>
        </w:rPr>
        <w:t>Alcances</w:t>
      </w:r>
    </w:p>
    <w:p>
      <w:pPr>
        <w:pStyle w:val="ListParagraph"/>
        <w:numPr>
          <w:ilvl w:val="2"/>
          <w:numId w:val="4"/>
        </w:numPr>
        <w:tabs>
          <w:tab w:pos="1191" w:val="left" w:leader="none"/>
        </w:tabs>
        <w:spacing w:line="355" w:lineRule="auto" w:before="136" w:after="0"/>
        <w:ind w:left="1191" w:right="759" w:hanging="360"/>
        <w:jc w:val="both"/>
        <w:rPr>
          <w:sz w:val="24"/>
        </w:rPr>
      </w:pPr>
      <w:r>
        <w:rPr>
          <w:sz w:val="24"/>
        </w:rPr>
        <w:t>Automatización del control de inventario: el sistema permitirá la gestión completa</w:t>
      </w:r>
      <w:r>
        <w:rPr>
          <w:spacing w:val="-2"/>
          <w:sz w:val="24"/>
        </w:rPr>
        <w:t> </w:t>
      </w:r>
      <w:r>
        <w:rPr>
          <w:sz w:val="24"/>
        </w:rPr>
        <w:t>del</w:t>
      </w:r>
      <w:r>
        <w:rPr>
          <w:spacing w:val="-3"/>
          <w:sz w:val="24"/>
        </w:rPr>
        <w:t> </w:t>
      </w:r>
      <w:r>
        <w:rPr>
          <w:sz w:val="24"/>
        </w:rPr>
        <w:t>inventario,</w:t>
      </w:r>
      <w:r>
        <w:rPr>
          <w:spacing w:val="-6"/>
          <w:sz w:val="24"/>
        </w:rPr>
        <w:t> </w:t>
      </w:r>
      <w:r>
        <w:rPr>
          <w:sz w:val="24"/>
        </w:rPr>
        <w:t>incluyendo</w:t>
      </w:r>
      <w:r>
        <w:rPr>
          <w:spacing w:val="-3"/>
          <w:sz w:val="24"/>
        </w:rPr>
        <w:t> </w:t>
      </w:r>
      <w:r>
        <w:rPr>
          <w:sz w:val="24"/>
        </w:rPr>
        <w:t>el registro</w:t>
      </w:r>
      <w:r>
        <w:rPr>
          <w:spacing w:val="-6"/>
          <w:sz w:val="24"/>
        </w:rPr>
        <w:t> </w:t>
      </w:r>
      <w:r>
        <w:rPr>
          <w:sz w:val="24"/>
        </w:rPr>
        <w:t>de</w:t>
      </w:r>
      <w:r>
        <w:rPr>
          <w:spacing w:val="-3"/>
          <w:sz w:val="24"/>
        </w:rPr>
        <w:t> </w:t>
      </w:r>
      <w:r>
        <w:rPr>
          <w:sz w:val="24"/>
        </w:rPr>
        <w:t>existencias,</w:t>
      </w:r>
      <w:r>
        <w:rPr>
          <w:spacing w:val="-3"/>
          <w:sz w:val="24"/>
        </w:rPr>
        <w:t> </w:t>
      </w:r>
      <w:r>
        <w:rPr>
          <w:sz w:val="24"/>
        </w:rPr>
        <w:t>costos,</w:t>
      </w:r>
      <w:r>
        <w:rPr>
          <w:spacing w:val="-3"/>
          <w:sz w:val="24"/>
        </w:rPr>
        <w:t> </w:t>
      </w:r>
      <w:r>
        <w:rPr>
          <w:sz w:val="24"/>
        </w:rPr>
        <w:t>fechas de vencimiento estimadas por lote, y condiciones de almacenamiento de cada producto. Esto</w:t>
      </w:r>
      <w:r>
        <w:rPr>
          <w:spacing w:val="-2"/>
          <w:sz w:val="24"/>
        </w:rPr>
        <w:t> </w:t>
      </w:r>
      <w:r>
        <w:rPr>
          <w:sz w:val="24"/>
        </w:rPr>
        <w:t>reducirá errores manuales y mejorará la trazabilidad de los medicamentos en la droguería.</w:t>
      </w:r>
    </w:p>
    <w:p>
      <w:pPr>
        <w:pStyle w:val="BodyText"/>
        <w:spacing w:before="143"/>
      </w:pPr>
    </w:p>
    <w:p>
      <w:pPr>
        <w:pStyle w:val="ListParagraph"/>
        <w:numPr>
          <w:ilvl w:val="2"/>
          <w:numId w:val="4"/>
        </w:numPr>
        <w:tabs>
          <w:tab w:pos="1191" w:val="left" w:leader="none"/>
        </w:tabs>
        <w:spacing w:line="360" w:lineRule="auto" w:before="0" w:after="0"/>
        <w:ind w:left="1191" w:right="763" w:hanging="360"/>
        <w:jc w:val="both"/>
        <w:rPr>
          <w:sz w:val="24"/>
        </w:rPr>
      </w:pPr>
      <w:r>
        <w:rPr>
          <w:sz w:val="24"/>
        </w:rPr>
        <w:t>Integración de facturación electrónica: la plataforma estará equipada para generar</w:t>
      </w:r>
      <w:r>
        <w:rPr>
          <w:spacing w:val="-16"/>
          <w:sz w:val="24"/>
        </w:rPr>
        <w:t> </w:t>
      </w:r>
      <w:r>
        <w:rPr>
          <w:sz w:val="24"/>
        </w:rPr>
        <w:t>facturas</w:t>
      </w:r>
      <w:r>
        <w:rPr>
          <w:spacing w:val="-16"/>
          <w:sz w:val="24"/>
        </w:rPr>
        <w:t> </w:t>
      </w:r>
      <w:r>
        <w:rPr>
          <w:sz w:val="24"/>
        </w:rPr>
        <w:t>electrónicas</w:t>
      </w:r>
      <w:r>
        <w:rPr>
          <w:spacing w:val="-16"/>
          <w:sz w:val="24"/>
        </w:rPr>
        <w:t> </w:t>
      </w:r>
      <w:r>
        <w:rPr>
          <w:sz w:val="24"/>
        </w:rPr>
        <w:t>en</w:t>
      </w:r>
      <w:r>
        <w:rPr>
          <w:spacing w:val="-16"/>
          <w:sz w:val="24"/>
        </w:rPr>
        <w:t> </w:t>
      </w:r>
      <w:r>
        <w:rPr>
          <w:sz w:val="24"/>
        </w:rPr>
        <w:t>cumplimiento</w:t>
      </w:r>
      <w:r>
        <w:rPr>
          <w:spacing w:val="-16"/>
          <w:sz w:val="24"/>
        </w:rPr>
        <w:t> </w:t>
      </w:r>
      <w:r>
        <w:rPr>
          <w:sz w:val="24"/>
        </w:rPr>
        <w:t>con</w:t>
      </w:r>
      <w:r>
        <w:rPr>
          <w:spacing w:val="-16"/>
          <w:sz w:val="24"/>
        </w:rPr>
        <w:t> </w:t>
      </w:r>
      <w:r>
        <w:rPr>
          <w:sz w:val="24"/>
        </w:rPr>
        <w:t>las</w:t>
      </w:r>
      <w:r>
        <w:rPr>
          <w:spacing w:val="-16"/>
          <w:sz w:val="24"/>
        </w:rPr>
        <w:t> </w:t>
      </w:r>
      <w:r>
        <w:rPr>
          <w:sz w:val="24"/>
        </w:rPr>
        <w:t>normativas</w:t>
      </w:r>
      <w:r>
        <w:rPr>
          <w:spacing w:val="-16"/>
          <w:sz w:val="24"/>
        </w:rPr>
        <w:t> </w:t>
      </w:r>
      <w:r>
        <w:rPr>
          <w:sz w:val="24"/>
        </w:rPr>
        <w:t>de</w:t>
      </w:r>
      <w:r>
        <w:rPr>
          <w:spacing w:val="-16"/>
          <w:sz w:val="24"/>
        </w:rPr>
        <w:t> </w:t>
      </w:r>
      <w:r>
        <w:rPr>
          <w:sz w:val="24"/>
        </w:rPr>
        <w:t>la</w:t>
      </w:r>
      <w:r>
        <w:rPr>
          <w:spacing w:val="-16"/>
          <w:sz w:val="24"/>
        </w:rPr>
        <w:t> </w:t>
      </w:r>
      <w:r>
        <w:rPr>
          <w:sz w:val="24"/>
        </w:rPr>
        <w:t>DIAN.</w:t>
      </w:r>
    </w:p>
    <w:p>
      <w:pPr>
        <w:pStyle w:val="ListParagraph"/>
        <w:numPr>
          <w:ilvl w:val="2"/>
          <w:numId w:val="4"/>
        </w:numPr>
        <w:tabs>
          <w:tab w:pos="1191" w:val="left" w:leader="none"/>
        </w:tabs>
        <w:spacing w:line="355" w:lineRule="auto" w:before="6" w:after="0"/>
        <w:ind w:left="1191" w:right="759" w:hanging="360"/>
        <w:jc w:val="both"/>
        <w:rPr>
          <w:sz w:val="24"/>
        </w:rPr>
      </w:pPr>
      <w:r>
        <w:rPr>
          <w:sz w:val="24"/>
        </w:rPr>
        <w:t>Mejora de la gestión de ventas: el sistema centralizará: registro de ventas, facilitando el seguimiento de transacciones individuales y la emisión de reportes de ventas diarios, semanales y mensuales. Lo que permitirá al propietario obtener información actualizada y precisa para la toma de </w:t>
      </w:r>
      <w:r>
        <w:rPr>
          <w:spacing w:val="-2"/>
          <w:sz w:val="24"/>
        </w:rPr>
        <w:t>decisiones.</w:t>
      </w:r>
    </w:p>
    <w:p>
      <w:pPr>
        <w:pStyle w:val="ListParagraph"/>
        <w:spacing w:after="0" w:line="355" w:lineRule="auto"/>
        <w:jc w:val="both"/>
        <w:rPr>
          <w:sz w:val="24"/>
        </w:rPr>
        <w:sectPr>
          <w:pgSz w:w="12240" w:h="15840"/>
          <w:pgMar w:header="772" w:footer="0" w:top="1840" w:bottom="280" w:left="1800" w:right="360"/>
        </w:sectPr>
      </w:pPr>
    </w:p>
    <w:p>
      <w:pPr>
        <w:pStyle w:val="BodyText"/>
      </w:pPr>
    </w:p>
    <w:p>
      <w:pPr>
        <w:pStyle w:val="BodyText"/>
      </w:pPr>
    </w:p>
    <w:p>
      <w:pPr>
        <w:pStyle w:val="BodyText"/>
      </w:pPr>
    </w:p>
    <w:p>
      <w:pPr>
        <w:pStyle w:val="BodyText"/>
        <w:spacing w:before="19"/>
      </w:pPr>
    </w:p>
    <w:p>
      <w:pPr>
        <w:pStyle w:val="Heading2"/>
        <w:ind w:left="3918"/>
      </w:pPr>
      <w:bookmarkStart w:name="Productos a entregar" w:id="70"/>
      <w:bookmarkEnd w:id="70"/>
      <w:r>
        <w:rPr>
          <w:b w:val="0"/>
        </w:rPr>
      </w:r>
      <w:bookmarkStart w:name="_bookmark28" w:id="71"/>
      <w:bookmarkEnd w:id="71"/>
      <w:r>
        <w:rPr>
          <w:b w:val="0"/>
        </w:rPr>
      </w:r>
      <w:r>
        <w:rPr/>
        <w:t>Productos</w:t>
      </w:r>
      <w:r>
        <w:rPr>
          <w:spacing w:val="-2"/>
        </w:rPr>
        <w:t> </w:t>
      </w:r>
      <w:r>
        <w:rPr/>
        <w:t>a</w:t>
      </w:r>
      <w:r>
        <w:rPr>
          <w:spacing w:val="-1"/>
        </w:rPr>
        <w:t> </w:t>
      </w:r>
      <w:r>
        <w:rPr>
          <w:spacing w:val="-2"/>
        </w:rPr>
        <w:t>entregar</w:t>
      </w:r>
    </w:p>
    <w:p>
      <w:pPr>
        <w:pStyle w:val="BodyText"/>
        <w:spacing w:before="255"/>
        <w:rPr>
          <w:rFonts w:ascii="Arial"/>
          <w:b/>
        </w:rPr>
      </w:pPr>
    </w:p>
    <w:p>
      <w:pPr>
        <w:pStyle w:val="Heading2"/>
      </w:pPr>
      <w:bookmarkStart w:name="Plataforma Tecnológica POS (Point of Sal" w:id="72"/>
      <w:bookmarkEnd w:id="72"/>
      <w:r>
        <w:rPr>
          <w:b w:val="0"/>
        </w:rPr>
      </w:r>
      <w:bookmarkStart w:name="_bookmark29" w:id="73"/>
      <w:bookmarkEnd w:id="73"/>
      <w:r>
        <w:rPr>
          <w:b w:val="0"/>
        </w:rPr>
      </w:r>
      <w:r>
        <w:rPr/>
        <w:t>Plataforma</w:t>
      </w:r>
      <w:r>
        <w:rPr>
          <w:spacing w:val="-6"/>
        </w:rPr>
        <w:t> </w:t>
      </w:r>
      <w:r>
        <w:rPr/>
        <w:t>Tecnológica</w:t>
      </w:r>
      <w:r>
        <w:rPr>
          <w:spacing w:val="-2"/>
        </w:rPr>
        <w:t> </w:t>
      </w:r>
      <w:r>
        <w:rPr/>
        <w:t>POS</w:t>
      </w:r>
      <w:r>
        <w:rPr>
          <w:spacing w:val="-4"/>
        </w:rPr>
        <w:t> </w:t>
      </w:r>
      <w:r>
        <w:rPr/>
        <w:t>(Point</w:t>
      </w:r>
      <w:r>
        <w:rPr>
          <w:spacing w:val="-5"/>
        </w:rPr>
        <w:t> </w:t>
      </w:r>
      <w:r>
        <w:rPr/>
        <w:t>of </w:t>
      </w:r>
      <w:r>
        <w:rPr>
          <w:spacing w:val="-2"/>
        </w:rPr>
        <w:t>Sale):</w:t>
      </w:r>
    </w:p>
    <w:p>
      <w:pPr>
        <w:pStyle w:val="BodyText"/>
        <w:spacing w:line="264" w:lineRule="auto" w:before="136"/>
        <w:ind w:left="471" w:right="280"/>
      </w:pPr>
      <w:r>
        <w:rPr/>
        <w:t>Un sistema de información funcional para la gestión automatizada de facturación, control de</w:t>
      </w:r>
      <w:r>
        <w:rPr>
          <w:spacing w:val="-4"/>
        </w:rPr>
        <w:t> </w:t>
      </w:r>
      <w:r>
        <w:rPr/>
        <w:t>inventario y ventas</w:t>
      </w:r>
      <w:r>
        <w:rPr>
          <w:spacing w:val="-1"/>
        </w:rPr>
        <w:t> </w:t>
      </w:r>
      <w:r>
        <w:rPr/>
        <w:t>en</w:t>
      </w:r>
      <w:r>
        <w:rPr>
          <w:spacing w:val="-4"/>
        </w:rPr>
        <w:t> </w:t>
      </w:r>
      <w:r>
        <w:rPr/>
        <w:t>“Hiper Droguería Federman.”</w:t>
      </w:r>
      <w:r>
        <w:rPr>
          <w:spacing w:val="40"/>
        </w:rPr>
        <w:t> </w:t>
      </w:r>
      <w:r>
        <w:rPr/>
        <w:t>Integración</w:t>
      </w:r>
      <w:r>
        <w:rPr>
          <w:spacing w:val="-4"/>
        </w:rPr>
        <w:t> </w:t>
      </w:r>
      <w:r>
        <w:rPr/>
        <w:t>de módulos seleccionados que garantizan eficiencia y cumplimiento normativo según la DIAN.</w:t>
      </w:r>
    </w:p>
    <w:p>
      <w:pPr>
        <w:pStyle w:val="BodyText"/>
        <w:spacing w:line="355" w:lineRule="auto" w:before="102"/>
        <w:ind w:left="461" w:right="774" w:hanging="10"/>
      </w:pPr>
      <w:r>
        <w:rPr/>
        <w:t>Características</w:t>
      </w:r>
      <w:r>
        <w:rPr>
          <w:spacing w:val="40"/>
        </w:rPr>
        <w:t> </w:t>
      </w:r>
      <w:r>
        <w:rPr/>
        <w:t>principales:</w:t>
      </w:r>
      <w:r>
        <w:rPr>
          <w:spacing w:val="40"/>
        </w:rPr>
        <w:t> </w:t>
      </w:r>
      <w:r>
        <w:rPr/>
        <w:t>alertas</w:t>
      </w:r>
      <w:r>
        <w:rPr>
          <w:spacing w:val="40"/>
        </w:rPr>
        <w:t> </w:t>
      </w:r>
      <w:r>
        <w:rPr/>
        <w:t>de</w:t>
      </w:r>
      <w:r>
        <w:rPr>
          <w:spacing w:val="40"/>
        </w:rPr>
        <w:t> </w:t>
      </w:r>
      <w:r>
        <w:rPr/>
        <w:t>vencimiento</w:t>
      </w:r>
      <w:r>
        <w:rPr>
          <w:spacing w:val="40"/>
        </w:rPr>
        <w:t> </w:t>
      </w:r>
      <w:r>
        <w:rPr/>
        <w:t>de</w:t>
      </w:r>
      <w:r>
        <w:rPr>
          <w:spacing w:val="40"/>
        </w:rPr>
        <w:t> </w:t>
      </w:r>
      <w:r>
        <w:rPr/>
        <w:t>productos,</w:t>
      </w:r>
      <w:r>
        <w:rPr>
          <w:spacing w:val="40"/>
        </w:rPr>
        <w:t> </w:t>
      </w:r>
      <w:r>
        <w:rPr/>
        <w:t>generación</w:t>
      </w:r>
      <w:r>
        <w:rPr>
          <w:spacing w:val="40"/>
        </w:rPr>
        <w:t> </w:t>
      </w:r>
      <w:r>
        <w:rPr/>
        <w:t>de reportes de inventario, y facturación electrónica.</w:t>
      </w:r>
    </w:p>
    <w:p>
      <w:pPr>
        <w:pStyle w:val="Heading2"/>
        <w:spacing w:before="234"/>
      </w:pPr>
      <w:bookmarkStart w:name="Artículo IEEE:" w:id="74"/>
      <w:bookmarkEnd w:id="74"/>
      <w:r>
        <w:rPr>
          <w:b w:val="0"/>
        </w:rPr>
      </w:r>
      <w:bookmarkStart w:name="_bookmark30" w:id="75"/>
      <w:bookmarkEnd w:id="75"/>
      <w:r>
        <w:rPr>
          <w:b w:val="0"/>
        </w:rPr>
      </w:r>
      <w:r>
        <w:rPr/>
        <w:t>Artículo</w:t>
      </w:r>
      <w:r>
        <w:rPr>
          <w:spacing w:val="-2"/>
        </w:rPr>
        <w:t> IEEE:</w:t>
      </w:r>
    </w:p>
    <w:p>
      <w:pPr>
        <w:pStyle w:val="BodyText"/>
        <w:spacing w:line="355" w:lineRule="auto" w:before="132"/>
        <w:ind w:left="476" w:right="774" w:hanging="10"/>
      </w:pPr>
      <w:r>
        <w:rPr/>
        <w:t>Documento</w:t>
      </w:r>
      <w:r>
        <w:rPr>
          <w:spacing w:val="40"/>
        </w:rPr>
        <w:t> </w:t>
      </w:r>
      <w:r>
        <w:rPr/>
        <w:t>técnico</w:t>
      </w:r>
      <w:r>
        <w:rPr>
          <w:spacing w:val="40"/>
        </w:rPr>
        <w:t> </w:t>
      </w:r>
      <w:r>
        <w:rPr/>
        <w:t>que</w:t>
      </w:r>
      <w:r>
        <w:rPr>
          <w:spacing w:val="40"/>
        </w:rPr>
        <w:t> </w:t>
      </w:r>
      <w:r>
        <w:rPr/>
        <w:t>presenta</w:t>
      </w:r>
      <w:r>
        <w:rPr>
          <w:spacing w:val="40"/>
        </w:rPr>
        <w:t> </w:t>
      </w:r>
      <w:r>
        <w:rPr/>
        <w:t>la</w:t>
      </w:r>
      <w:r>
        <w:rPr>
          <w:spacing w:val="40"/>
        </w:rPr>
        <w:t> </w:t>
      </w:r>
      <w:r>
        <w:rPr/>
        <w:t>metodología,</w:t>
      </w:r>
      <w:r>
        <w:rPr>
          <w:spacing w:val="40"/>
        </w:rPr>
        <w:t> </w:t>
      </w:r>
      <w:r>
        <w:rPr/>
        <w:t>resultados</w:t>
      </w:r>
      <w:r>
        <w:rPr>
          <w:spacing w:val="40"/>
        </w:rPr>
        <w:t> </w:t>
      </w:r>
      <w:r>
        <w:rPr/>
        <w:t>y</w:t>
      </w:r>
      <w:r>
        <w:rPr>
          <w:spacing w:val="40"/>
        </w:rPr>
        <w:t> </w:t>
      </w:r>
      <w:r>
        <w:rPr/>
        <w:t>conclusiones</w:t>
      </w:r>
      <w:r>
        <w:rPr>
          <w:spacing w:val="40"/>
        </w:rPr>
        <w:t> </w:t>
      </w:r>
      <w:r>
        <w:rPr/>
        <w:t>del proyecto, siguiendo los estándares.</w:t>
      </w:r>
    </w:p>
    <w:p>
      <w:pPr>
        <w:pStyle w:val="BodyText"/>
        <w:spacing w:line="352" w:lineRule="auto" w:before="11"/>
        <w:ind w:left="476" w:hanging="10"/>
      </w:pPr>
      <w:r>
        <w:rPr/>
        <w:t>Contenido: Título, resumen, palabras clave, introducción, metodología, resultados, discusión, conclusiones, y referencias en formato IEEE.</w:t>
      </w:r>
    </w:p>
    <w:p>
      <w:pPr>
        <w:pStyle w:val="Heading2"/>
        <w:spacing w:before="235"/>
      </w:pPr>
      <w:bookmarkStart w:name="Manual de Usuario:" w:id="76"/>
      <w:bookmarkEnd w:id="76"/>
      <w:r>
        <w:rPr>
          <w:b w:val="0"/>
        </w:rPr>
      </w:r>
      <w:bookmarkStart w:name="_bookmark31" w:id="77"/>
      <w:bookmarkEnd w:id="77"/>
      <w:r>
        <w:rPr>
          <w:b w:val="0"/>
        </w:rPr>
      </w:r>
      <w:r>
        <w:rPr/>
        <w:t>Manual</w:t>
      </w:r>
      <w:r>
        <w:rPr>
          <w:spacing w:val="-3"/>
        </w:rPr>
        <w:t> </w:t>
      </w:r>
      <w:r>
        <w:rPr/>
        <w:t>de</w:t>
      </w:r>
      <w:r>
        <w:rPr>
          <w:spacing w:val="-2"/>
        </w:rPr>
        <w:t> Usuario:</w:t>
      </w:r>
    </w:p>
    <w:p>
      <w:pPr>
        <w:pStyle w:val="BodyText"/>
        <w:spacing w:before="141"/>
        <w:ind w:left="466"/>
      </w:pPr>
      <w:r>
        <w:rPr/>
        <w:t>Guía</w:t>
      </w:r>
      <w:r>
        <w:rPr>
          <w:spacing w:val="1"/>
        </w:rPr>
        <w:t> </w:t>
      </w:r>
      <w:r>
        <w:rPr/>
        <w:t>para el</w:t>
      </w:r>
      <w:r>
        <w:rPr>
          <w:spacing w:val="5"/>
        </w:rPr>
        <w:t> </w:t>
      </w:r>
      <w:r>
        <w:rPr/>
        <w:t>uso y</w:t>
      </w:r>
      <w:r>
        <w:rPr>
          <w:spacing w:val="-4"/>
        </w:rPr>
        <w:t> </w:t>
      </w:r>
      <w:r>
        <w:rPr/>
        <w:t>configuración</w:t>
      </w:r>
      <w:r>
        <w:rPr>
          <w:spacing w:val="-4"/>
        </w:rPr>
        <w:t> </w:t>
      </w:r>
      <w:r>
        <w:rPr/>
        <w:t>de</w:t>
      </w:r>
      <w:r>
        <w:rPr>
          <w:spacing w:val="-3"/>
        </w:rPr>
        <w:t> </w:t>
      </w:r>
      <w:r>
        <w:rPr/>
        <w:t>la plataforma</w:t>
      </w:r>
      <w:r>
        <w:rPr>
          <w:spacing w:val="1"/>
        </w:rPr>
        <w:t> </w:t>
      </w:r>
      <w:r>
        <w:rPr>
          <w:spacing w:val="-2"/>
        </w:rPr>
        <w:t>tecnológica:</w:t>
      </w:r>
    </w:p>
    <w:p>
      <w:pPr>
        <w:pStyle w:val="BodyText"/>
        <w:spacing w:before="122"/>
        <w:ind w:left="466"/>
      </w:pPr>
      <w:r>
        <w:rPr/>
        <w:t>Incluye</w:t>
      </w:r>
      <w:r>
        <w:rPr>
          <w:spacing w:val="-16"/>
        </w:rPr>
        <w:t> </w:t>
      </w:r>
      <w:r>
        <w:rPr/>
        <w:t>procedimientos</w:t>
      </w:r>
      <w:r>
        <w:rPr>
          <w:spacing w:val="-16"/>
        </w:rPr>
        <w:t> </w:t>
      </w:r>
      <w:r>
        <w:rPr/>
        <w:t>para</w:t>
      </w:r>
      <w:r>
        <w:rPr>
          <w:spacing w:val="-16"/>
        </w:rPr>
        <w:t> </w:t>
      </w:r>
      <w:r>
        <w:rPr/>
        <w:t>registrar</w:t>
      </w:r>
      <w:r>
        <w:rPr>
          <w:spacing w:val="-16"/>
        </w:rPr>
        <w:t> </w:t>
      </w:r>
      <w:r>
        <w:rPr/>
        <w:t>productos,</w:t>
      </w:r>
      <w:r>
        <w:rPr>
          <w:spacing w:val="-15"/>
        </w:rPr>
        <w:t> </w:t>
      </w:r>
      <w:r>
        <w:rPr/>
        <w:t>generar</w:t>
      </w:r>
      <w:r>
        <w:rPr>
          <w:spacing w:val="-16"/>
        </w:rPr>
        <w:t> </w:t>
      </w:r>
      <w:r>
        <w:rPr/>
        <w:t>facturas</w:t>
      </w:r>
      <w:r>
        <w:rPr>
          <w:spacing w:val="-15"/>
        </w:rPr>
        <w:t> </w:t>
      </w:r>
      <w:r>
        <w:rPr/>
        <w:t>y</w:t>
      </w:r>
      <w:r>
        <w:rPr>
          <w:spacing w:val="-16"/>
        </w:rPr>
        <w:t> </w:t>
      </w:r>
      <w:r>
        <w:rPr/>
        <w:t>analizar</w:t>
      </w:r>
      <w:r>
        <w:rPr>
          <w:spacing w:val="-15"/>
        </w:rPr>
        <w:t> </w:t>
      </w:r>
      <w:r>
        <w:rPr>
          <w:spacing w:val="-2"/>
        </w:rPr>
        <w:t>reportes.</w:t>
      </w:r>
    </w:p>
    <w:p>
      <w:pPr>
        <w:pStyle w:val="BodyText"/>
        <w:spacing w:before="91"/>
      </w:pPr>
    </w:p>
    <w:p>
      <w:pPr>
        <w:pStyle w:val="Heading2"/>
      </w:pPr>
      <w:bookmarkStart w:name="Informe Técnico Final:" w:id="78"/>
      <w:bookmarkEnd w:id="78"/>
      <w:r>
        <w:rPr>
          <w:b w:val="0"/>
        </w:rPr>
      </w:r>
      <w:bookmarkStart w:name="_bookmark32" w:id="79"/>
      <w:bookmarkEnd w:id="79"/>
      <w:r>
        <w:rPr>
          <w:b w:val="0"/>
        </w:rPr>
      </w:r>
      <w:r>
        <w:rPr/>
        <w:t>Informe</w:t>
      </w:r>
      <w:r>
        <w:rPr>
          <w:spacing w:val="-3"/>
        </w:rPr>
        <w:t> </w:t>
      </w:r>
      <w:r>
        <w:rPr/>
        <w:t>Técnico</w:t>
      </w:r>
      <w:r>
        <w:rPr>
          <w:spacing w:val="-2"/>
        </w:rPr>
        <w:t> Final:</w:t>
      </w:r>
    </w:p>
    <w:p>
      <w:pPr>
        <w:pStyle w:val="BodyText"/>
        <w:spacing w:line="355" w:lineRule="auto" w:before="136"/>
        <w:ind w:left="466" w:right="707"/>
      </w:pPr>
      <w:r>
        <w:rPr/>
        <w:t>Documento que detalla todo el proceso de desarrollo e implementación del</w:t>
      </w:r>
      <w:r>
        <w:rPr>
          <w:spacing w:val="80"/>
        </w:rPr>
        <w:t> </w:t>
      </w:r>
      <w:r>
        <w:rPr/>
        <w:t>sistema.</w:t>
      </w:r>
      <w:r>
        <w:rPr>
          <w:spacing w:val="-3"/>
        </w:rPr>
        <w:t> </w:t>
      </w:r>
      <w:r>
        <w:rPr/>
        <w:t>Contiene</w:t>
      </w:r>
      <w:r>
        <w:rPr>
          <w:spacing w:val="-3"/>
        </w:rPr>
        <w:t> </w:t>
      </w:r>
      <w:r>
        <w:rPr/>
        <w:t>el análisis</w:t>
      </w:r>
      <w:r>
        <w:rPr>
          <w:spacing w:val="-7"/>
        </w:rPr>
        <w:t> </w:t>
      </w:r>
      <w:r>
        <w:rPr/>
        <w:t>de</w:t>
      </w:r>
      <w:r>
        <w:rPr>
          <w:spacing w:val="-3"/>
        </w:rPr>
        <w:t> </w:t>
      </w:r>
      <w:r>
        <w:rPr/>
        <w:t>resultados,</w:t>
      </w:r>
      <w:r>
        <w:rPr>
          <w:spacing w:val="-3"/>
        </w:rPr>
        <w:t> </w:t>
      </w:r>
      <w:r>
        <w:rPr/>
        <w:t>pruebas</w:t>
      </w:r>
      <w:r>
        <w:rPr>
          <w:spacing w:val="-4"/>
        </w:rPr>
        <w:t> </w:t>
      </w:r>
      <w:r>
        <w:rPr/>
        <w:t>de</w:t>
      </w:r>
      <w:r>
        <w:rPr>
          <w:spacing w:val="-7"/>
        </w:rPr>
        <w:t> </w:t>
      </w:r>
      <w:r>
        <w:rPr/>
        <w:t>rendimiento</w:t>
      </w:r>
      <w:r>
        <w:rPr>
          <w:spacing w:val="-2"/>
        </w:rPr>
        <w:t> </w:t>
      </w:r>
      <w:r>
        <w:rPr/>
        <w:t>y</w:t>
      </w:r>
      <w:r>
        <w:rPr>
          <w:spacing w:val="-3"/>
        </w:rPr>
        <w:t> </w:t>
      </w:r>
      <w:r>
        <w:rPr/>
        <w:t>validación</w:t>
      </w:r>
      <w:r>
        <w:rPr>
          <w:spacing w:val="-3"/>
        </w:rPr>
        <w:t> </w:t>
      </w:r>
      <w:r>
        <w:rPr/>
        <w:t>del cumplimiento normativo.</w:t>
      </w:r>
    </w:p>
    <w:p>
      <w:pPr>
        <w:pStyle w:val="BodyText"/>
        <w:spacing w:after="0" w:line="355" w:lineRule="auto"/>
        <w:sectPr>
          <w:pgSz w:w="12240" w:h="15840"/>
          <w:pgMar w:header="772" w:footer="0" w:top="1540" w:bottom="280" w:left="1800" w:right="360"/>
        </w:sectPr>
      </w:pPr>
    </w:p>
    <w:p>
      <w:pPr>
        <w:pStyle w:val="BodyText"/>
      </w:pPr>
    </w:p>
    <w:p>
      <w:pPr>
        <w:pStyle w:val="BodyText"/>
      </w:pPr>
    </w:p>
    <w:p>
      <w:pPr>
        <w:pStyle w:val="BodyText"/>
        <w:spacing w:before="180"/>
      </w:pPr>
    </w:p>
    <w:p>
      <w:pPr>
        <w:pStyle w:val="Heading2"/>
        <w:spacing w:before="1"/>
        <w:ind w:left="170"/>
        <w:jc w:val="center"/>
      </w:pPr>
      <w:bookmarkStart w:name="Cronograma" w:id="80"/>
      <w:bookmarkEnd w:id="80"/>
      <w:r>
        <w:rPr>
          <w:b w:val="0"/>
        </w:rPr>
      </w:r>
      <w:bookmarkStart w:name="_bookmark33" w:id="81"/>
      <w:bookmarkEnd w:id="81"/>
      <w:r>
        <w:rPr>
          <w:b w:val="0"/>
        </w:rPr>
      </w:r>
      <w:r>
        <w:rPr>
          <w:spacing w:val="-2"/>
        </w:rPr>
        <w:t>Cronograma</w:t>
      </w:r>
    </w:p>
    <w:p>
      <w:pPr>
        <w:pStyle w:val="BodyText"/>
        <w:spacing w:before="203" w:after="1"/>
        <w:rPr>
          <w:rFonts w:ascii="Arial"/>
          <w:b/>
          <w:sz w:val="20"/>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0"/>
        <w:gridCol w:w="416"/>
        <w:gridCol w:w="3947"/>
        <w:gridCol w:w="413"/>
        <w:gridCol w:w="418"/>
        <w:gridCol w:w="414"/>
        <w:gridCol w:w="414"/>
        <w:gridCol w:w="419"/>
        <w:gridCol w:w="415"/>
      </w:tblGrid>
      <w:tr>
        <w:trPr>
          <w:trHeight w:val="1516" w:hRule="atLeast"/>
        </w:trPr>
        <w:tc>
          <w:tcPr>
            <w:tcW w:w="2416" w:type="dxa"/>
            <w:gridSpan w:val="2"/>
          </w:tcPr>
          <w:p>
            <w:pPr>
              <w:pStyle w:val="TableParagraph"/>
              <w:rPr>
                <w:rFonts w:ascii="Arial"/>
                <w:b/>
                <w:sz w:val="24"/>
              </w:rPr>
            </w:pPr>
          </w:p>
          <w:p>
            <w:pPr>
              <w:pStyle w:val="TableParagraph"/>
              <w:spacing w:before="48"/>
              <w:rPr>
                <w:rFonts w:ascii="Arial"/>
                <w:b/>
                <w:sz w:val="24"/>
              </w:rPr>
            </w:pPr>
          </w:p>
          <w:p>
            <w:pPr>
              <w:pStyle w:val="TableParagraph"/>
              <w:ind w:right="20"/>
              <w:jc w:val="center"/>
              <w:rPr>
                <w:rFonts w:ascii="Arial"/>
                <w:b/>
                <w:sz w:val="24"/>
              </w:rPr>
            </w:pPr>
            <w:r>
              <w:rPr>
                <w:rFonts w:ascii="Arial"/>
                <w:b/>
                <w:spacing w:val="-2"/>
                <w:sz w:val="24"/>
              </w:rPr>
              <w:t>Etapa</w:t>
            </w:r>
          </w:p>
        </w:tc>
        <w:tc>
          <w:tcPr>
            <w:tcW w:w="3947" w:type="dxa"/>
          </w:tcPr>
          <w:p>
            <w:pPr>
              <w:pStyle w:val="TableParagraph"/>
              <w:rPr>
                <w:rFonts w:ascii="Arial"/>
                <w:b/>
                <w:sz w:val="24"/>
              </w:rPr>
            </w:pPr>
          </w:p>
          <w:p>
            <w:pPr>
              <w:pStyle w:val="TableParagraph"/>
              <w:spacing w:before="48"/>
              <w:rPr>
                <w:rFonts w:ascii="Arial"/>
                <w:b/>
                <w:sz w:val="24"/>
              </w:rPr>
            </w:pPr>
          </w:p>
          <w:p>
            <w:pPr>
              <w:pStyle w:val="TableParagraph"/>
              <w:ind w:right="7"/>
              <w:jc w:val="center"/>
              <w:rPr>
                <w:rFonts w:ascii="Arial"/>
                <w:b/>
                <w:sz w:val="24"/>
              </w:rPr>
            </w:pPr>
            <w:r>
              <w:rPr>
                <w:rFonts w:ascii="Arial"/>
                <w:b/>
                <w:spacing w:val="-2"/>
                <w:sz w:val="24"/>
              </w:rPr>
              <w:t>Actividad</w:t>
            </w:r>
          </w:p>
        </w:tc>
        <w:tc>
          <w:tcPr>
            <w:tcW w:w="413" w:type="dxa"/>
          </w:tcPr>
          <w:p>
            <w:pPr>
              <w:pStyle w:val="TableParagraph"/>
              <w:spacing w:line="271" w:lineRule="exact"/>
              <w:ind w:left="109"/>
              <w:rPr>
                <w:rFonts w:ascii="Arial"/>
                <w:b/>
                <w:sz w:val="24"/>
              </w:rPr>
            </w:pPr>
            <w:r>
              <w:rPr>
                <w:rFonts w:ascii="Arial"/>
                <w:b/>
                <w:spacing w:val="-10"/>
                <w:sz w:val="24"/>
              </w:rPr>
              <w:t>M</w:t>
            </w:r>
          </w:p>
          <w:p>
            <w:pPr>
              <w:pStyle w:val="TableParagraph"/>
              <w:spacing w:line="400" w:lineRule="atLeast" w:before="8"/>
              <w:ind w:left="138" w:right="129"/>
              <w:jc w:val="both"/>
              <w:rPr>
                <w:rFonts w:ascii="Arial"/>
                <w:b/>
                <w:sz w:val="24"/>
              </w:rPr>
            </w:pPr>
            <w:r>
              <w:rPr>
                <w:rFonts w:ascii="Arial"/>
                <w:b/>
                <w:spacing w:val="-10"/>
                <w:sz w:val="24"/>
              </w:rPr>
              <w:t>e s 1</w:t>
            </w:r>
          </w:p>
        </w:tc>
        <w:tc>
          <w:tcPr>
            <w:tcW w:w="418" w:type="dxa"/>
          </w:tcPr>
          <w:p>
            <w:pPr>
              <w:pStyle w:val="TableParagraph"/>
              <w:spacing w:line="271" w:lineRule="exact"/>
              <w:ind w:left="109"/>
              <w:rPr>
                <w:rFonts w:ascii="Arial"/>
                <w:b/>
                <w:sz w:val="24"/>
              </w:rPr>
            </w:pPr>
            <w:r>
              <w:rPr>
                <w:rFonts w:ascii="Arial"/>
                <w:b/>
                <w:spacing w:val="-10"/>
                <w:sz w:val="24"/>
              </w:rPr>
              <w:t>M</w:t>
            </w:r>
          </w:p>
          <w:p>
            <w:pPr>
              <w:pStyle w:val="TableParagraph"/>
              <w:spacing w:line="400" w:lineRule="atLeast" w:before="8"/>
              <w:ind w:left="138" w:right="134"/>
              <w:jc w:val="both"/>
              <w:rPr>
                <w:rFonts w:ascii="Arial"/>
                <w:b/>
                <w:sz w:val="24"/>
              </w:rPr>
            </w:pPr>
            <w:r>
              <w:rPr>
                <w:rFonts w:ascii="Arial"/>
                <w:b/>
                <w:spacing w:val="-10"/>
                <w:sz w:val="24"/>
              </w:rPr>
              <w:t>e s 2</w:t>
            </w:r>
          </w:p>
        </w:tc>
        <w:tc>
          <w:tcPr>
            <w:tcW w:w="414" w:type="dxa"/>
          </w:tcPr>
          <w:p>
            <w:pPr>
              <w:pStyle w:val="TableParagraph"/>
              <w:spacing w:line="271" w:lineRule="exact"/>
              <w:ind w:left="109"/>
              <w:rPr>
                <w:rFonts w:ascii="Arial"/>
                <w:b/>
                <w:sz w:val="24"/>
              </w:rPr>
            </w:pPr>
            <w:r>
              <w:rPr>
                <w:rFonts w:ascii="Arial"/>
                <w:b/>
                <w:spacing w:val="-10"/>
                <w:sz w:val="24"/>
              </w:rPr>
              <w:t>M</w:t>
            </w:r>
          </w:p>
          <w:p>
            <w:pPr>
              <w:pStyle w:val="TableParagraph"/>
              <w:spacing w:line="400" w:lineRule="atLeast" w:before="8"/>
              <w:ind w:left="137" w:right="130"/>
              <w:jc w:val="both"/>
              <w:rPr>
                <w:rFonts w:ascii="Arial"/>
                <w:b/>
                <w:sz w:val="24"/>
              </w:rPr>
            </w:pPr>
            <w:r>
              <w:rPr>
                <w:rFonts w:ascii="Arial"/>
                <w:b/>
                <w:spacing w:val="-10"/>
                <w:sz w:val="24"/>
              </w:rPr>
              <w:t>e s 3</w:t>
            </w:r>
          </w:p>
        </w:tc>
        <w:tc>
          <w:tcPr>
            <w:tcW w:w="414" w:type="dxa"/>
          </w:tcPr>
          <w:p>
            <w:pPr>
              <w:pStyle w:val="TableParagraph"/>
              <w:spacing w:line="271" w:lineRule="exact"/>
              <w:ind w:left="108"/>
              <w:rPr>
                <w:rFonts w:ascii="Arial"/>
                <w:b/>
                <w:sz w:val="24"/>
              </w:rPr>
            </w:pPr>
            <w:r>
              <w:rPr>
                <w:rFonts w:ascii="Arial"/>
                <w:b/>
                <w:spacing w:val="-10"/>
                <w:sz w:val="24"/>
              </w:rPr>
              <w:t>M</w:t>
            </w:r>
          </w:p>
          <w:p>
            <w:pPr>
              <w:pStyle w:val="TableParagraph"/>
              <w:spacing w:line="400" w:lineRule="atLeast" w:before="8"/>
              <w:ind w:left="137" w:right="131"/>
              <w:jc w:val="both"/>
              <w:rPr>
                <w:rFonts w:ascii="Arial"/>
                <w:b/>
                <w:sz w:val="24"/>
              </w:rPr>
            </w:pPr>
            <w:r>
              <w:rPr>
                <w:rFonts w:ascii="Arial"/>
                <w:b/>
                <w:spacing w:val="-10"/>
                <w:sz w:val="24"/>
              </w:rPr>
              <w:t>e s 4</w:t>
            </w:r>
          </w:p>
        </w:tc>
        <w:tc>
          <w:tcPr>
            <w:tcW w:w="419" w:type="dxa"/>
          </w:tcPr>
          <w:p>
            <w:pPr>
              <w:pStyle w:val="TableParagraph"/>
              <w:spacing w:line="271" w:lineRule="exact"/>
              <w:ind w:left="107"/>
              <w:rPr>
                <w:rFonts w:ascii="Arial"/>
                <w:b/>
                <w:sz w:val="24"/>
              </w:rPr>
            </w:pPr>
            <w:r>
              <w:rPr>
                <w:rFonts w:ascii="Arial"/>
                <w:b/>
                <w:spacing w:val="-10"/>
                <w:sz w:val="24"/>
              </w:rPr>
              <w:t>M</w:t>
            </w:r>
          </w:p>
          <w:p>
            <w:pPr>
              <w:pStyle w:val="TableParagraph"/>
              <w:spacing w:line="400" w:lineRule="atLeast" w:before="8"/>
              <w:ind w:left="135" w:right="137"/>
              <w:jc w:val="both"/>
              <w:rPr>
                <w:rFonts w:ascii="Arial"/>
                <w:b/>
                <w:sz w:val="24"/>
              </w:rPr>
            </w:pPr>
            <w:r>
              <w:rPr>
                <w:rFonts w:ascii="Arial"/>
                <w:b/>
                <w:spacing w:val="-10"/>
                <w:sz w:val="24"/>
              </w:rPr>
              <w:t>e s 5</w:t>
            </w:r>
          </w:p>
        </w:tc>
        <w:tc>
          <w:tcPr>
            <w:tcW w:w="415" w:type="dxa"/>
          </w:tcPr>
          <w:p>
            <w:pPr>
              <w:pStyle w:val="TableParagraph"/>
              <w:spacing w:line="271" w:lineRule="exact"/>
              <w:ind w:left="105"/>
              <w:rPr>
                <w:rFonts w:ascii="Arial"/>
                <w:b/>
                <w:sz w:val="24"/>
              </w:rPr>
            </w:pPr>
            <w:r>
              <w:rPr>
                <w:rFonts w:ascii="Arial"/>
                <w:b/>
                <w:spacing w:val="-10"/>
                <w:sz w:val="24"/>
              </w:rPr>
              <w:t>M</w:t>
            </w:r>
          </w:p>
          <w:p>
            <w:pPr>
              <w:pStyle w:val="TableParagraph"/>
              <w:spacing w:line="400" w:lineRule="atLeast" w:before="8"/>
              <w:ind w:left="134" w:right="135"/>
              <w:jc w:val="both"/>
              <w:rPr>
                <w:rFonts w:ascii="Arial"/>
                <w:b/>
                <w:sz w:val="24"/>
              </w:rPr>
            </w:pPr>
            <w:r>
              <w:rPr>
                <w:rFonts w:ascii="Arial"/>
                <w:b/>
                <w:spacing w:val="-10"/>
                <w:sz w:val="24"/>
              </w:rPr>
              <w:t>e s 6</w:t>
            </w:r>
          </w:p>
        </w:tc>
      </w:tr>
      <w:tr>
        <w:trPr>
          <w:trHeight w:val="695" w:hRule="atLeast"/>
        </w:trPr>
        <w:tc>
          <w:tcPr>
            <w:tcW w:w="2416" w:type="dxa"/>
            <w:gridSpan w:val="2"/>
          </w:tcPr>
          <w:p>
            <w:pPr>
              <w:pStyle w:val="TableParagraph"/>
              <w:spacing w:before="187"/>
              <w:ind w:left="110"/>
              <w:rPr>
                <w:rFonts w:ascii="Arial" w:hAnsi="Arial"/>
                <w:b/>
                <w:sz w:val="24"/>
              </w:rPr>
            </w:pPr>
            <w:r>
              <w:rPr>
                <w:rFonts w:ascii="Arial" w:hAnsi="Arial"/>
                <w:b/>
                <w:sz w:val="24"/>
              </w:rPr>
              <w:t>1. </w:t>
            </w:r>
            <w:r>
              <w:rPr>
                <w:rFonts w:ascii="Arial" w:hAnsi="Arial"/>
                <w:b/>
                <w:spacing w:val="-2"/>
                <w:sz w:val="24"/>
              </w:rPr>
              <w:t>Planificación</w:t>
            </w:r>
          </w:p>
        </w:tc>
        <w:tc>
          <w:tcPr>
            <w:tcW w:w="3947" w:type="dxa"/>
          </w:tcPr>
          <w:p>
            <w:pPr>
              <w:pStyle w:val="TableParagraph"/>
              <w:tabs>
                <w:tab w:pos="1629" w:val="left" w:leader="none"/>
                <w:tab w:pos="2354" w:val="left" w:leader="none"/>
              </w:tabs>
              <w:spacing w:line="264" w:lineRule="auto"/>
              <w:ind w:left="114" w:right="-15"/>
              <w:rPr>
                <w:sz w:val="24"/>
              </w:rPr>
            </w:pPr>
            <w:r>
              <w:rPr>
                <w:spacing w:val="-2"/>
                <w:sz w:val="24"/>
              </w:rPr>
              <w:t>Definición</w:t>
            </w:r>
            <w:r>
              <w:rPr>
                <w:sz w:val="24"/>
              </w:rPr>
              <w:tab/>
            </w:r>
            <w:r>
              <w:rPr>
                <w:spacing w:val="-6"/>
                <w:sz w:val="24"/>
              </w:rPr>
              <w:t>de</w:t>
            </w:r>
            <w:r>
              <w:rPr>
                <w:sz w:val="24"/>
              </w:rPr>
              <w:tab/>
            </w:r>
            <w:r>
              <w:rPr>
                <w:spacing w:val="-2"/>
                <w:sz w:val="24"/>
              </w:rPr>
              <w:t>requerimientos </w:t>
            </w:r>
            <w:r>
              <w:rPr>
                <w:sz w:val="24"/>
              </w:rPr>
              <w:t>funcionales y no funcionales</w:t>
            </w:r>
          </w:p>
        </w:tc>
        <w:tc>
          <w:tcPr>
            <w:tcW w:w="413" w:type="dxa"/>
          </w:tcPr>
          <w:p>
            <w:pPr>
              <w:pStyle w:val="TableParagraph"/>
              <w:spacing w:before="173"/>
              <w:ind w:left="8"/>
              <w:jc w:val="center"/>
              <w:rPr>
                <w:rFonts w:ascii="Segoe UI Symbol" w:hAnsi="Segoe UI Symbol"/>
                <w:sz w:val="24"/>
              </w:rPr>
            </w:pPr>
            <w:r>
              <w:rPr>
                <w:rFonts w:ascii="Segoe UI Symbol" w:hAnsi="Segoe UI Symbol"/>
                <w:spacing w:val="-10"/>
                <w:sz w:val="24"/>
              </w:rPr>
              <w:t>✔</w:t>
            </w: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rPr>
                <w:rFonts w:ascii="Times New Roman"/>
                <w:sz w:val="22"/>
              </w:rPr>
            </w:pPr>
          </w:p>
        </w:tc>
        <w:tc>
          <w:tcPr>
            <w:tcW w:w="415" w:type="dxa"/>
          </w:tcPr>
          <w:p>
            <w:pPr>
              <w:pStyle w:val="TableParagraph"/>
              <w:rPr>
                <w:rFonts w:ascii="Times New Roman"/>
                <w:sz w:val="22"/>
              </w:rPr>
            </w:pPr>
          </w:p>
        </w:tc>
      </w:tr>
      <w:tr>
        <w:trPr>
          <w:trHeight w:val="691" w:hRule="atLeast"/>
        </w:trPr>
        <w:tc>
          <w:tcPr>
            <w:tcW w:w="2416" w:type="dxa"/>
            <w:gridSpan w:val="2"/>
          </w:tcPr>
          <w:p>
            <w:pPr>
              <w:pStyle w:val="TableParagraph"/>
              <w:rPr>
                <w:rFonts w:ascii="Times New Roman"/>
                <w:sz w:val="22"/>
              </w:rPr>
            </w:pPr>
          </w:p>
        </w:tc>
        <w:tc>
          <w:tcPr>
            <w:tcW w:w="3947" w:type="dxa"/>
          </w:tcPr>
          <w:p>
            <w:pPr>
              <w:pStyle w:val="TableParagraph"/>
              <w:tabs>
                <w:tab w:pos="1197" w:val="left" w:leader="none"/>
                <w:tab w:pos="1768" w:val="left" w:leader="none"/>
                <w:tab w:pos="2924" w:val="left" w:leader="none"/>
                <w:tab w:pos="3820" w:val="left" w:leader="none"/>
              </w:tabs>
              <w:spacing w:line="264" w:lineRule="auto"/>
              <w:ind w:left="114" w:right="-15"/>
              <w:rPr>
                <w:sz w:val="24"/>
              </w:rPr>
            </w:pPr>
            <w:r>
              <w:rPr>
                <w:spacing w:val="-2"/>
                <w:sz w:val="24"/>
              </w:rPr>
              <w:t>Análisis</w:t>
            </w:r>
            <w:r>
              <w:rPr>
                <w:sz w:val="24"/>
              </w:rPr>
              <w:tab/>
            </w:r>
            <w:r>
              <w:rPr>
                <w:spacing w:val="-4"/>
                <w:sz w:val="24"/>
              </w:rPr>
              <w:t>del</w:t>
            </w:r>
            <w:r>
              <w:rPr>
                <w:sz w:val="24"/>
              </w:rPr>
              <w:tab/>
            </w:r>
            <w:r>
              <w:rPr>
                <w:spacing w:val="-2"/>
                <w:sz w:val="24"/>
              </w:rPr>
              <w:t>contexto</w:t>
            </w:r>
            <w:r>
              <w:rPr>
                <w:sz w:val="24"/>
              </w:rPr>
              <w:tab/>
            </w:r>
            <w:r>
              <w:rPr>
                <w:spacing w:val="-2"/>
                <w:sz w:val="24"/>
              </w:rPr>
              <w:t>actual</w:t>
            </w:r>
            <w:r>
              <w:rPr>
                <w:sz w:val="24"/>
              </w:rPr>
              <w:tab/>
            </w:r>
            <w:r>
              <w:rPr>
                <w:spacing w:val="-10"/>
                <w:sz w:val="24"/>
              </w:rPr>
              <w:t>y </w:t>
            </w:r>
            <w:r>
              <w:rPr>
                <w:sz w:val="24"/>
              </w:rPr>
              <w:t>diagnóstico de necesidades</w:t>
            </w:r>
          </w:p>
        </w:tc>
        <w:tc>
          <w:tcPr>
            <w:tcW w:w="413" w:type="dxa"/>
          </w:tcPr>
          <w:p>
            <w:pPr>
              <w:pStyle w:val="TableParagraph"/>
              <w:spacing w:before="173"/>
              <w:ind w:left="8"/>
              <w:jc w:val="center"/>
              <w:rPr>
                <w:rFonts w:ascii="Segoe UI Symbol" w:hAnsi="Segoe UI Symbol"/>
                <w:sz w:val="24"/>
              </w:rPr>
            </w:pPr>
            <w:r>
              <w:rPr>
                <w:rFonts w:ascii="Segoe UI Symbol" w:hAnsi="Segoe UI Symbol"/>
                <w:spacing w:val="-10"/>
                <w:sz w:val="24"/>
              </w:rPr>
              <w:t>✔</w:t>
            </w: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rPr>
                <w:rFonts w:ascii="Times New Roman"/>
                <w:sz w:val="22"/>
              </w:rPr>
            </w:pPr>
          </w:p>
        </w:tc>
        <w:tc>
          <w:tcPr>
            <w:tcW w:w="415" w:type="dxa"/>
          </w:tcPr>
          <w:p>
            <w:pPr>
              <w:pStyle w:val="TableParagraph"/>
              <w:rPr>
                <w:rFonts w:ascii="Times New Roman"/>
                <w:sz w:val="22"/>
              </w:rPr>
            </w:pPr>
          </w:p>
        </w:tc>
      </w:tr>
      <w:tr>
        <w:trPr>
          <w:trHeight w:val="690" w:hRule="atLeast"/>
        </w:trPr>
        <w:tc>
          <w:tcPr>
            <w:tcW w:w="2000" w:type="dxa"/>
            <w:tcBorders>
              <w:right w:val="nil"/>
            </w:tcBorders>
          </w:tcPr>
          <w:p>
            <w:pPr>
              <w:pStyle w:val="TableParagraph"/>
              <w:tabs>
                <w:tab w:pos="594" w:val="left" w:leader="none"/>
              </w:tabs>
              <w:spacing w:line="267" w:lineRule="exact"/>
              <w:ind w:left="4"/>
              <w:rPr>
                <w:rFonts w:ascii="Arial" w:hAnsi="Arial"/>
                <w:b/>
                <w:sz w:val="24"/>
              </w:rPr>
            </w:pPr>
            <w:r>
              <w:rPr>
                <w:rFonts w:ascii="Arial" w:hAnsi="Arial"/>
                <w:b/>
                <w:spacing w:val="-5"/>
                <w:sz w:val="24"/>
              </w:rPr>
              <w:t>2.</w:t>
            </w:r>
            <w:r>
              <w:rPr>
                <w:rFonts w:ascii="Arial" w:hAnsi="Arial"/>
                <w:b/>
                <w:sz w:val="24"/>
              </w:rPr>
              <w:tab/>
            </w:r>
            <w:r>
              <w:rPr>
                <w:rFonts w:ascii="Arial" w:hAnsi="Arial"/>
                <w:b/>
                <w:spacing w:val="-2"/>
                <w:sz w:val="24"/>
              </w:rPr>
              <w:t>Selección</w:t>
            </w:r>
          </w:p>
          <w:p>
            <w:pPr>
              <w:pStyle w:val="TableParagraph"/>
              <w:spacing w:before="74"/>
              <w:ind w:left="110"/>
              <w:rPr>
                <w:rFonts w:ascii="Arial"/>
                <w:b/>
                <w:sz w:val="24"/>
              </w:rPr>
            </w:pPr>
            <w:r>
              <w:rPr>
                <w:rFonts w:ascii="Arial"/>
                <w:b/>
                <w:spacing w:val="-2"/>
                <w:sz w:val="24"/>
              </w:rPr>
              <w:t>Herramientas</w:t>
            </w:r>
          </w:p>
        </w:tc>
        <w:tc>
          <w:tcPr>
            <w:tcW w:w="416" w:type="dxa"/>
            <w:tcBorders>
              <w:left w:val="nil"/>
            </w:tcBorders>
          </w:tcPr>
          <w:p>
            <w:pPr>
              <w:pStyle w:val="TableParagraph"/>
              <w:spacing w:line="267" w:lineRule="exact"/>
              <w:ind w:left="114"/>
              <w:jc w:val="center"/>
              <w:rPr>
                <w:rFonts w:ascii="Arial"/>
                <w:b/>
                <w:sz w:val="24"/>
              </w:rPr>
            </w:pPr>
            <w:r>
              <w:rPr>
                <w:rFonts w:ascii="Arial"/>
                <w:b/>
                <w:spacing w:val="-5"/>
                <w:sz w:val="24"/>
              </w:rPr>
              <w:t>de</w:t>
            </w:r>
          </w:p>
        </w:tc>
        <w:tc>
          <w:tcPr>
            <w:tcW w:w="3947" w:type="dxa"/>
          </w:tcPr>
          <w:p>
            <w:pPr>
              <w:pStyle w:val="TableParagraph"/>
              <w:tabs>
                <w:tab w:pos="1864" w:val="left" w:leader="none"/>
                <w:tab w:pos="2329" w:val="left" w:leader="none"/>
                <w:tab w:pos="3672" w:val="left" w:leader="none"/>
              </w:tabs>
              <w:spacing w:line="264" w:lineRule="auto"/>
              <w:ind w:left="114" w:right="-15"/>
              <w:rPr>
                <w:sz w:val="24"/>
              </w:rPr>
            </w:pPr>
            <w:r>
              <w:rPr>
                <w:spacing w:val="-2"/>
                <w:sz w:val="24"/>
              </w:rPr>
              <w:t>Investigación</w:t>
            </w:r>
            <w:r>
              <w:rPr>
                <w:sz w:val="24"/>
              </w:rPr>
              <w:tab/>
            </w:r>
            <w:r>
              <w:rPr>
                <w:spacing w:val="-10"/>
                <w:sz w:val="24"/>
              </w:rPr>
              <w:t>y</w:t>
            </w:r>
            <w:r>
              <w:rPr>
                <w:sz w:val="24"/>
              </w:rPr>
              <w:tab/>
            </w:r>
            <w:r>
              <w:rPr>
                <w:spacing w:val="-2"/>
                <w:sz w:val="24"/>
              </w:rPr>
              <w:t>selección</w:t>
            </w:r>
            <w:r>
              <w:rPr>
                <w:sz w:val="24"/>
              </w:rPr>
              <w:tab/>
            </w:r>
            <w:r>
              <w:rPr>
                <w:spacing w:val="-6"/>
                <w:sz w:val="24"/>
              </w:rPr>
              <w:t>de </w:t>
            </w:r>
            <w:r>
              <w:rPr>
                <w:sz w:val="24"/>
              </w:rPr>
              <w:t>software open source adecuado</w:t>
            </w:r>
          </w:p>
        </w:tc>
        <w:tc>
          <w:tcPr>
            <w:tcW w:w="413" w:type="dxa"/>
          </w:tcPr>
          <w:p>
            <w:pPr>
              <w:pStyle w:val="TableParagraph"/>
              <w:spacing w:before="173"/>
              <w:ind w:left="8"/>
              <w:jc w:val="center"/>
              <w:rPr>
                <w:rFonts w:ascii="Segoe UI Symbol" w:hAnsi="Segoe UI Symbol"/>
                <w:sz w:val="24"/>
              </w:rPr>
            </w:pPr>
            <w:r>
              <w:rPr>
                <w:rFonts w:ascii="Segoe UI Symbol" w:hAnsi="Segoe UI Symbol"/>
                <w:spacing w:val="-10"/>
                <w:sz w:val="24"/>
              </w:rPr>
              <w:t>✔</w:t>
            </w:r>
          </w:p>
        </w:tc>
        <w:tc>
          <w:tcPr>
            <w:tcW w:w="418" w:type="dxa"/>
          </w:tcPr>
          <w:p>
            <w:pPr>
              <w:pStyle w:val="TableParagraph"/>
              <w:spacing w:before="173"/>
              <w:ind w:left="2"/>
              <w:jc w:val="center"/>
              <w:rPr>
                <w:rFonts w:ascii="Segoe UI Symbol" w:hAnsi="Segoe UI Symbol"/>
                <w:sz w:val="24"/>
              </w:rPr>
            </w:pPr>
            <w:r>
              <w:rPr>
                <w:rFonts w:ascii="Segoe UI Symbol" w:hAnsi="Segoe UI Symbol"/>
                <w:spacing w:val="-10"/>
                <w:sz w:val="24"/>
              </w:rPr>
              <w:t>✔</w:t>
            </w: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rPr>
                <w:rFonts w:ascii="Times New Roman"/>
                <w:sz w:val="22"/>
              </w:rPr>
            </w:pPr>
          </w:p>
        </w:tc>
        <w:tc>
          <w:tcPr>
            <w:tcW w:w="415" w:type="dxa"/>
          </w:tcPr>
          <w:p>
            <w:pPr>
              <w:pStyle w:val="TableParagraph"/>
              <w:rPr>
                <w:rFonts w:ascii="Times New Roman"/>
                <w:sz w:val="22"/>
              </w:rPr>
            </w:pPr>
          </w:p>
        </w:tc>
      </w:tr>
      <w:tr>
        <w:trPr>
          <w:trHeight w:val="696" w:hRule="atLeast"/>
        </w:trPr>
        <w:tc>
          <w:tcPr>
            <w:tcW w:w="2416" w:type="dxa"/>
            <w:gridSpan w:val="2"/>
          </w:tcPr>
          <w:p>
            <w:pPr>
              <w:pStyle w:val="TableParagraph"/>
              <w:rPr>
                <w:rFonts w:ascii="Times New Roman"/>
                <w:sz w:val="22"/>
              </w:rPr>
            </w:pPr>
          </w:p>
        </w:tc>
        <w:tc>
          <w:tcPr>
            <w:tcW w:w="3947" w:type="dxa"/>
          </w:tcPr>
          <w:p>
            <w:pPr>
              <w:pStyle w:val="TableParagraph"/>
              <w:tabs>
                <w:tab w:pos="1528" w:val="left" w:leader="none"/>
                <w:tab w:pos="2036" w:val="left" w:leader="none"/>
                <w:tab w:pos="3805" w:val="left" w:leader="none"/>
              </w:tabs>
              <w:spacing w:line="266" w:lineRule="auto"/>
              <w:ind w:left="114" w:right="-15"/>
              <w:rPr>
                <w:sz w:val="24"/>
              </w:rPr>
            </w:pPr>
            <w:r>
              <w:rPr>
                <w:spacing w:val="-2"/>
                <w:sz w:val="24"/>
              </w:rPr>
              <w:t>Evaluación</w:t>
            </w:r>
            <w:r>
              <w:rPr>
                <w:sz w:val="24"/>
              </w:rPr>
              <w:tab/>
            </w:r>
            <w:r>
              <w:rPr>
                <w:spacing w:val="-6"/>
                <w:sz w:val="24"/>
              </w:rPr>
              <w:t>de</w:t>
            </w:r>
            <w:r>
              <w:rPr>
                <w:sz w:val="24"/>
              </w:rPr>
              <w:tab/>
            </w:r>
            <w:r>
              <w:rPr>
                <w:spacing w:val="-2"/>
                <w:sz w:val="24"/>
              </w:rPr>
              <w:t>compatibilidad</w:t>
            </w:r>
            <w:r>
              <w:rPr>
                <w:sz w:val="24"/>
              </w:rPr>
              <w:tab/>
            </w:r>
            <w:r>
              <w:rPr>
                <w:spacing w:val="-10"/>
                <w:sz w:val="24"/>
              </w:rPr>
              <w:t>e </w:t>
            </w:r>
            <w:r>
              <w:rPr>
                <w:sz w:val="24"/>
              </w:rPr>
              <w:t>integración de módulos</w:t>
            </w:r>
          </w:p>
        </w:tc>
        <w:tc>
          <w:tcPr>
            <w:tcW w:w="413" w:type="dxa"/>
          </w:tcPr>
          <w:p>
            <w:pPr>
              <w:pStyle w:val="TableParagraph"/>
              <w:rPr>
                <w:rFonts w:ascii="Times New Roman"/>
                <w:sz w:val="22"/>
              </w:rPr>
            </w:pPr>
          </w:p>
        </w:tc>
        <w:tc>
          <w:tcPr>
            <w:tcW w:w="418" w:type="dxa"/>
          </w:tcPr>
          <w:p>
            <w:pPr>
              <w:pStyle w:val="TableParagraph"/>
              <w:spacing w:before="178"/>
              <w:ind w:left="2"/>
              <w:jc w:val="center"/>
              <w:rPr>
                <w:rFonts w:ascii="Segoe UI Symbol" w:hAnsi="Segoe UI Symbol"/>
                <w:sz w:val="24"/>
              </w:rPr>
            </w:pPr>
            <w:r>
              <w:rPr>
                <w:rFonts w:ascii="Segoe UI Symbol" w:hAnsi="Segoe UI Symbol"/>
                <w:spacing w:val="-10"/>
                <w:sz w:val="24"/>
              </w:rPr>
              <w:t>✔</w:t>
            </w: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rPr>
                <w:rFonts w:ascii="Times New Roman"/>
                <w:sz w:val="22"/>
              </w:rPr>
            </w:pPr>
          </w:p>
        </w:tc>
        <w:tc>
          <w:tcPr>
            <w:tcW w:w="415" w:type="dxa"/>
          </w:tcPr>
          <w:p>
            <w:pPr>
              <w:pStyle w:val="TableParagraph"/>
              <w:rPr>
                <w:rFonts w:ascii="Times New Roman"/>
                <w:sz w:val="22"/>
              </w:rPr>
            </w:pPr>
          </w:p>
        </w:tc>
      </w:tr>
      <w:tr>
        <w:trPr>
          <w:trHeight w:val="398" w:hRule="atLeast"/>
        </w:trPr>
        <w:tc>
          <w:tcPr>
            <w:tcW w:w="2000" w:type="dxa"/>
            <w:tcBorders>
              <w:bottom w:val="nil"/>
              <w:right w:val="nil"/>
            </w:tcBorders>
          </w:tcPr>
          <w:p>
            <w:pPr>
              <w:pStyle w:val="TableParagraph"/>
              <w:tabs>
                <w:tab w:pos="729" w:val="left" w:leader="none"/>
              </w:tabs>
              <w:spacing w:line="267" w:lineRule="exact"/>
              <w:ind w:left="4"/>
              <w:rPr>
                <w:rFonts w:ascii="Arial" w:hAnsi="Arial"/>
                <w:b/>
                <w:sz w:val="24"/>
              </w:rPr>
            </w:pPr>
            <w:r>
              <w:rPr>
                <w:rFonts w:ascii="Arial" w:hAnsi="Arial"/>
                <w:b/>
                <w:spacing w:val="-5"/>
                <w:sz w:val="24"/>
              </w:rPr>
              <w:t>3.</w:t>
            </w:r>
            <w:r>
              <w:rPr>
                <w:rFonts w:ascii="Arial" w:hAnsi="Arial"/>
                <w:b/>
                <w:sz w:val="24"/>
              </w:rPr>
              <w:tab/>
            </w:r>
            <w:r>
              <w:rPr>
                <w:rFonts w:ascii="Arial" w:hAnsi="Arial"/>
                <w:b/>
                <w:spacing w:val="-2"/>
                <w:sz w:val="24"/>
              </w:rPr>
              <w:t>Diseño</w:t>
            </w:r>
          </w:p>
        </w:tc>
        <w:tc>
          <w:tcPr>
            <w:tcW w:w="416" w:type="dxa"/>
            <w:tcBorders>
              <w:left w:val="nil"/>
              <w:bottom w:val="nil"/>
            </w:tcBorders>
          </w:tcPr>
          <w:p>
            <w:pPr>
              <w:pStyle w:val="TableParagraph"/>
              <w:spacing w:line="267" w:lineRule="exact"/>
              <w:ind w:left="69" w:right="-15"/>
              <w:jc w:val="center"/>
              <w:rPr>
                <w:rFonts w:ascii="Arial"/>
                <w:b/>
                <w:sz w:val="24"/>
              </w:rPr>
            </w:pPr>
            <w:r>
              <w:rPr>
                <w:rFonts w:ascii="Arial"/>
                <w:b/>
                <w:spacing w:val="-5"/>
                <w:sz w:val="24"/>
              </w:rPr>
              <w:t>del</w:t>
            </w:r>
          </w:p>
        </w:tc>
        <w:tc>
          <w:tcPr>
            <w:tcW w:w="3947" w:type="dxa"/>
            <w:vMerge w:val="restart"/>
          </w:tcPr>
          <w:p>
            <w:pPr>
              <w:pStyle w:val="TableParagraph"/>
              <w:spacing w:before="184"/>
              <w:rPr>
                <w:rFonts w:ascii="Arial"/>
                <w:b/>
                <w:sz w:val="24"/>
              </w:rPr>
            </w:pPr>
          </w:p>
          <w:p>
            <w:pPr>
              <w:pStyle w:val="TableParagraph"/>
              <w:ind w:left="114"/>
              <w:rPr>
                <w:sz w:val="24"/>
              </w:rPr>
            </w:pPr>
            <w:r>
              <w:rPr>
                <w:sz w:val="24"/>
              </w:rPr>
              <w:t>Estructuración</w:t>
            </w:r>
            <w:r>
              <w:rPr>
                <w:spacing w:val="-2"/>
                <w:sz w:val="24"/>
              </w:rPr>
              <w:t> </w:t>
            </w:r>
            <w:r>
              <w:rPr>
                <w:sz w:val="24"/>
              </w:rPr>
              <w:t>de</w:t>
            </w:r>
            <w:r>
              <w:rPr>
                <w:spacing w:val="-2"/>
                <w:sz w:val="24"/>
              </w:rPr>
              <w:t> </w:t>
            </w:r>
            <w:r>
              <w:rPr>
                <w:sz w:val="24"/>
              </w:rPr>
              <w:t>la</w:t>
            </w:r>
            <w:r>
              <w:rPr>
                <w:spacing w:val="2"/>
                <w:sz w:val="24"/>
              </w:rPr>
              <w:t> </w:t>
            </w:r>
            <w:r>
              <w:rPr>
                <w:sz w:val="24"/>
              </w:rPr>
              <w:t>base</w:t>
            </w:r>
            <w:r>
              <w:rPr>
                <w:spacing w:val="2"/>
                <w:sz w:val="24"/>
              </w:rPr>
              <w:t> </w:t>
            </w:r>
            <w:r>
              <w:rPr>
                <w:sz w:val="24"/>
              </w:rPr>
              <w:t>de</w:t>
            </w:r>
            <w:r>
              <w:rPr>
                <w:spacing w:val="-2"/>
                <w:sz w:val="24"/>
              </w:rPr>
              <w:t> </w:t>
            </w:r>
            <w:r>
              <w:rPr>
                <w:spacing w:val="-4"/>
                <w:sz w:val="24"/>
              </w:rPr>
              <w:t>datos</w:t>
            </w:r>
          </w:p>
        </w:tc>
        <w:tc>
          <w:tcPr>
            <w:tcW w:w="413" w:type="dxa"/>
            <w:vMerge w:val="restart"/>
          </w:tcPr>
          <w:p>
            <w:pPr>
              <w:pStyle w:val="TableParagraph"/>
              <w:rPr>
                <w:rFonts w:ascii="Times New Roman"/>
                <w:sz w:val="22"/>
              </w:rPr>
            </w:pPr>
          </w:p>
        </w:tc>
        <w:tc>
          <w:tcPr>
            <w:tcW w:w="418" w:type="dxa"/>
            <w:vMerge w:val="restart"/>
          </w:tcPr>
          <w:p>
            <w:pPr>
              <w:pStyle w:val="TableParagraph"/>
              <w:spacing w:before="184"/>
              <w:rPr>
                <w:rFonts w:ascii="Arial"/>
                <w:b/>
                <w:sz w:val="24"/>
              </w:rPr>
            </w:pPr>
          </w:p>
          <w:p>
            <w:pPr>
              <w:pStyle w:val="TableParagraph"/>
              <w:spacing w:before="1"/>
              <w:ind w:left="109"/>
              <w:rPr>
                <w:rFonts w:ascii="Segoe UI Symbol" w:hAnsi="Segoe UI Symbol"/>
                <w:sz w:val="24"/>
              </w:rPr>
            </w:pPr>
            <w:r>
              <w:rPr>
                <w:rFonts w:ascii="Segoe UI Symbol" w:hAnsi="Segoe UI Symbol"/>
                <w:spacing w:val="-10"/>
                <w:sz w:val="24"/>
              </w:rPr>
              <w:t>✔</w:t>
            </w:r>
          </w:p>
        </w:tc>
        <w:tc>
          <w:tcPr>
            <w:tcW w:w="414" w:type="dxa"/>
            <w:vMerge w:val="restart"/>
          </w:tcPr>
          <w:p>
            <w:pPr>
              <w:pStyle w:val="TableParagraph"/>
              <w:spacing w:before="184"/>
              <w:rPr>
                <w:rFonts w:ascii="Arial"/>
                <w:b/>
                <w:sz w:val="24"/>
              </w:rPr>
            </w:pPr>
          </w:p>
          <w:p>
            <w:pPr>
              <w:pStyle w:val="TableParagraph"/>
              <w:spacing w:before="1"/>
              <w:ind w:left="109"/>
              <w:rPr>
                <w:rFonts w:ascii="Segoe UI Symbol" w:hAnsi="Segoe UI Symbol"/>
                <w:sz w:val="24"/>
              </w:rPr>
            </w:pPr>
            <w:r>
              <w:rPr>
                <w:rFonts w:ascii="Segoe UI Symbol" w:hAnsi="Segoe UI Symbol"/>
                <w:spacing w:val="-10"/>
                <w:sz w:val="24"/>
              </w:rPr>
              <w:t>✔</w:t>
            </w:r>
          </w:p>
        </w:tc>
        <w:tc>
          <w:tcPr>
            <w:tcW w:w="414" w:type="dxa"/>
            <w:vMerge w:val="restart"/>
          </w:tcPr>
          <w:p>
            <w:pPr>
              <w:pStyle w:val="TableParagraph"/>
              <w:rPr>
                <w:rFonts w:ascii="Times New Roman"/>
                <w:sz w:val="22"/>
              </w:rPr>
            </w:pPr>
          </w:p>
        </w:tc>
        <w:tc>
          <w:tcPr>
            <w:tcW w:w="419" w:type="dxa"/>
            <w:vMerge w:val="restart"/>
          </w:tcPr>
          <w:p>
            <w:pPr>
              <w:pStyle w:val="TableParagraph"/>
              <w:rPr>
                <w:rFonts w:ascii="Times New Roman"/>
                <w:sz w:val="22"/>
              </w:rPr>
            </w:pPr>
          </w:p>
        </w:tc>
        <w:tc>
          <w:tcPr>
            <w:tcW w:w="415" w:type="dxa"/>
            <w:vMerge w:val="restart"/>
          </w:tcPr>
          <w:p>
            <w:pPr>
              <w:pStyle w:val="TableParagraph"/>
              <w:rPr>
                <w:rFonts w:ascii="Times New Roman"/>
                <w:sz w:val="22"/>
              </w:rPr>
            </w:pPr>
          </w:p>
        </w:tc>
      </w:tr>
      <w:tr>
        <w:trPr>
          <w:trHeight w:val="512" w:hRule="atLeast"/>
        </w:trPr>
        <w:tc>
          <w:tcPr>
            <w:tcW w:w="2000" w:type="dxa"/>
            <w:tcBorders>
              <w:top w:val="nil"/>
              <w:right w:val="nil"/>
            </w:tcBorders>
          </w:tcPr>
          <w:p>
            <w:pPr>
              <w:pStyle w:val="TableParagraph"/>
              <w:spacing w:before="124"/>
              <w:ind w:left="110"/>
              <w:rPr>
                <w:rFonts w:ascii="Arial"/>
                <w:b/>
                <w:sz w:val="24"/>
              </w:rPr>
            </w:pPr>
            <w:r>
              <w:rPr>
                <w:rFonts w:ascii="Arial"/>
                <w:b/>
                <w:spacing w:val="-2"/>
                <w:sz w:val="24"/>
              </w:rPr>
              <w:t>Sistema</w:t>
            </w:r>
          </w:p>
        </w:tc>
        <w:tc>
          <w:tcPr>
            <w:tcW w:w="416" w:type="dxa"/>
            <w:tcBorders>
              <w:top w:val="nil"/>
              <w:left w:val="nil"/>
            </w:tcBorders>
          </w:tcPr>
          <w:p>
            <w:pPr>
              <w:pStyle w:val="TableParagraph"/>
              <w:rPr>
                <w:rFonts w:ascii="Times New Roman"/>
                <w:sz w:val="22"/>
              </w:rPr>
            </w:pPr>
          </w:p>
        </w:tc>
        <w:tc>
          <w:tcPr>
            <w:tcW w:w="3947" w:type="dxa"/>
            <w:vMerge/>
            <w:tcBorders>
              <w:top w:val="nil"/>
            </w:tcBorders>
          </w:tcPr>
          <w:p>
            <w:pPr>
              <w:rPr>
                <w:sz w:val="2"/>
                <w:szCs w:val="2"/>
              </w:rPr>
            </w:pPr>
          </w:p>
        </w:tc>
        <w:tc>
          <w:tcPr>
            <w:tcW w:w="413" w:type="dxa"/>
            <w:vMerge/>
            <w:tcBorders>
              <w:top w:val="nil"/>
            </w:tcBorders>
          </w:tcPr>
          <w:p>
            <w:pPr>
              <w:rPr>
                <w:sz w:val="2"/>
                <w:szCs w:val="2"/>
              </w:rPr>
            </w:pPr>
          </w:p>
        </w:tc>
        <w:tc>
          <w:tcPr>
            <w:tcW w:w="418" w:type="dxa"/>
            <w:vMerge/>
            <w:tcBorders>
              <w:top w:val="nil"/>
            </w:tcBorders>
          </w:tcPr>
          <w:p>
            <w:pPr>
              <w:rPr>
                <w:sz w:val="2"/>
                <w:szCs w:val="2"/>
              </w:rPr>
            </w:pPr>
          </w:p>
        </w:tc>
        <w:tc>
          <w:tcPr>
            <w:tcW w:w="414" w:type="dxa"/>
            <w:vMerge/>
            <w:tcBorders>
              <w:top w:val="nil"/>
            </w:tcBorders>
          </w:tcPr>
          <w:p>
            <w:pPr>
              <w:rPr>
                <w:sz w:val="2"/>
                <w:szCs w:val="2"/>
              </w:rPr>
            </w:pPr>
          </w:p>
        </w:tc>
        <w:tc>
          <w:tcPr>
            <w:tcW w:w="414" w:type="dxa"/>
            <w:vMerge/>
            <w:tcBorders>
              <w:top w:val="nil"/>
            </w:tcBorders>
          </w:tcPr>
          <w:p>
            <w:pPr>
              <w:rPr>
                <w:sz w:val="2"/>
                <w:szCs w:val="2"/>
              </w:rPr>
            </w:pPr>
          </w:p>
        </w:tc>
        <w:tc>
          <w:tcPr>
            <w:tcW w:w="419" w:type="dxa"/>
            <w:vMerge/>
            <w:tcBorders>
              <w:top w:val="nil"/>
            </w:tcBorders>
          </w:tcPr>
          <w:p>
            <w:pPr>
              <w:rPr>
                <w:sz w:val="2"/>
                <w:szCs w:val="2"/>
              </w:rPr>
            </w:pPr>
          </w:p>
        </w:tc>
        <w:tc>
          <w:tcPr>
            <w:tcW w:w="415" w:type="dxa"/>
            <w:vMerge/>
            <w:tcBorders>
              <w:top w:val="nil"/>
            </w:tcBorders>
          </w:tcPr>
          <w:p>
            <w:pPr>
              <w:rPr>
                <w:sz w:val="2"/>
                <w:szCs w:val="2"/>
              </w:rPr>
            </w:pPr>
          </w:p>
        </w:tc>
      </w:tr>
      <w:tr>
        <w:trPr>
          <w:trHeight w:val="455" w:hRule="atLeast"/>
        </w:trPr>
        <w:tc>
          <w:tcPr>
            <w:tcW w:w="2416" w:type="dxa"/>
            <w:gridSpan w:val="2"/>
          </w:tcPr>
          <w:p>
            <w:pPr>
              <w:pStyle w:val="TableParagraph"/>
              <w:rPr>
                <w:rFonts w:ascii="Times New Roman"/>
                <w:sz w:val="22"/>
              </w:rPr>
            </w:pPr>
          </w:p>
        </w:tc>
        <w:tc>
          <w:tcPr>
            <w:tcW w:w="3947" w:type="dxa"/>
          </w:tcPr>
          <w:p>
            <w:pPr>
              <w:pStyle w:val="TableParagraph"/>
              <w:spacing w:line="271" w:lineRule="exact"/>
              <w:ind w:left="114"/>
              <w:rPr>
                <w:sz w:val="24"/>
              </w:rPr>
            </w:pPr>
            <w:r>
              <w:rPr>
                <w:sz w:val="24"/>
              </w:rPr>
              <w:t>Diseño</w:t>
            </w:r>
            <w:r>
              <w:rPr>
                <w:spacing w:val="-2"/>
                <w:sz w:val="24"/>
              </w:rPr>
              <w:t> </w:t>
            </w:r>
            <w:r>
              <w:rPr>
                <w:sz w:val="24"/>
              </w:rPr>
              <w:t>de</w:t>
            </w:r>
            <w:r>
              <w:rPr>
                <w:spacing w:val="-1"/>
                <w:sz w:val="24"/>
              </w:rPr>
              <w:t> </w:t>
            </w:r>
            <w:r>
              <w:rPr>
                <w:sz w:val="24"/>
              </w:rPr>
              <w:t>la</w:t>
            </w:r>
            <w:r>
              <w:rPr>
                <w:spacing w:val="-1"/>
                <w:sz w:val="24"/>
              </w:rPr>
              <w:t> </w:t>
            </w:r>
            <w:r>
              <w:rPr>
                <w:sz w:val="24"/>
              </w:rPr>
              <w:t>interfaz</w:t>
            </w:r>
            <w:r>
              <w:rPr>
                <w:spacing w:val="-2"/>
                <w:sz w:val="24"/>
              </w:rPr>
              <w:t> </w:t>
            </w:r>
            <w:r>
              <w:rPr>
                <w:sz w:val="24"/>
              </w:rPr>
              <w:t>de</w:t>
            </w:r>
            <w:r>
              <w:rPr>
                <w:spacing w:val="3"/>
                <w:sz w:val="24"/>
              </w:rPr>
              <w:t> </w:t>
            </w:r>
            <w:r>
              <w:rPr>
                <w:spacing w:val="-2"/>
                <w:sz w:val="24"/>
              </w:rPr>
              <w:t>usuario</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ind w:left="6"/>
              <w:jc w:val="center"/>
              <w:rPr>
                <w:rFonts w:ascii="Segoe UI Symbol" w:hAnsi="Segoe UI Symbol"/>
                <w:sz w:val="24"/>
              </w:rPr>
            </w:pPr>
            <w:r>
              <w:rPr>
                <w:rFonts w:ascii="Segoe UI Symbol" w:hAnsi="Segoe UI Symbol"/>
                <w:spacing w:val="-10"/>
                <w:sz w:val="24"/>
              </w:rPr>
              <w:t>✔</w:t>
            </w:r>
          </w:p>
        </w:tc>
        <w:tc>
          <w:tcPr>
            <w:tcW w:w="414" w:type="dxa"/>
          </w:tcPr>
          <w:p>
            <w:pPr>
              <w:pStyle w:val="TableParagraph"/>
              <w:rPr>
                <w:rFonts w:ascii="Times New Roman"/>
                <w:sz w:val="22"/>
              </w:rPr>
            </w:pPr>
          </w:p>
        </w:tc>
        <w:tc>
          <w:tcPr>
            <w:tcW w:w="419" w:type="dxa"/>
          </w:tcPr>
          <w:p>
            <w:pPr>
              <w:pStyle w:val="TableParagraph"/>
              <w:rPr>
                <w:rFonts w:ascii="Times New Roman"/>
                <w:sz w:val="22"/>
              </w:rPr>
            </w:pPr>
          </w:p>
        </w:tc>
        <w:tc>
          <w:tcPr>
            <w:tcW w:w="415" w:type="dxa"/>
          </w:tcPr>
          <w:p>
            <w:pPr>
              <w:pStyle w:val="TableParagraph"/>
              <w:rPr>
                <w:rFonts w:ascii="Times New Roman"/>
                <w:sz w:val="22"/>
              </w:rPr>
            </w:pPr>
          </w:p>
        </w:tc>
      </w:tr>
      <w:tr>
        <w:trPr>
          <w:trHeight w:val="892" w:hRule="atLeast"/>
        </w:trPr>
        <w:tc>
          <w:tcPr>
            <w:tcW w:w="2000" w:type="dxa"/>
            <w:tcBorders>
              <w:right w:val="nil"/>
            </w:tcBorders>
          </w:tcPr>
          <w:p>
            <w:pPr>
              <w:pStyle w:val="TableParagraph"/>
              <w:tabs>
                <w:tab w:pos="638" w:val="left" w:leader="none"/>
              </w:tabs>
              <w:spacing w:line="304" w:lineRule="auto"/>
              <w:ind w:left="110" w:right="57" w:hanging="106"/>
              <w:rPr>
                <w:rFonts w:ascii="Arial" w:hAnsi="Arial"/>
                <w:b/>
                <w:sz w:val="24"/>
              </w:rPr>
            </w:pPr>
            <w:r>
              <w:rPr>
                <w:rFonts w:ascii="Arial" w:hAnsi="Arial"/>
                <w:b/>
                <w:spacing w:val="-6"/>
                <w:sz w:val="24"/>
              </w:rPr>
              <w:t>4.</w:t>
            </w:r>
            <w:r>
              <w:rPr>
                <w:rFonts w:ascii="Arial" w:hAnsi="Arial"/>
                <w:b/>
                <w:sz w:val="24"/>
              </w:rPr>
              <w:tab/>
            </w:r>
            <w:r>
              <w:rPr>
                <w:rFonts w:ascii="Arial" w:hAnsi="Arial"/>
                <w:b/>
                <w:spacing w:val="-2"/>
                <w:sz w:val="24"/>
              </w:rPr>
              <w:t>Desarrollo Implementación</w:t>
            </w:r>
          </w:p>
        </w:tc>
        <w:tc>
          <w:tcPr>
            <w:tcW w:w="416" w:type="dxa"/>
            <w:tcBorders>
              <w:left w:val="nil"/>
            </w:tcBorders>
          </w:tcPr>
          <w:p>
            <w:pPr>
              <w:pStyle w:val="TableParagraph"/>
              <w:spacing w:line="267" w:lineRule="exact"/>
              <w:ind w:left="198"/>
              <w:jc w:val="center"/>
              <w:rPr>
                <w:rFonts w:ascii="Arial"/>
                <w:b/>
                <w:sz w:val="24"/>
              </w:rPr>
            </w:pPr>
            <w:r>
              <w:rPr>
                <w:rFonts w:ascii="Arial"/>
                <w:b/>
                <w:spacing w:val="-10"/>
                <w:sz w:val="24"/>
              </w:rPr>
              <w:t>e</w:t>
            </w:r>
          </w:p>
        </w:tc>
        <w:tc>
          <w:tcPr>
            <w:tcW w:w="3947" w:type="dxa"/>
          </w:tcPr>
          <w:p>
            <w:pPr>
              <w:pStyle w:val="TableParagraph"/>
              <w:tabs>
                <w:tab w:pos="2125" w:val="left" w:leader="none"/>
                <w:tab w:pos="2836" w:val="left" w:leader="none"/>
              </w:tabs>
              <w:spacing w:line="264" w:lineRule="auto"/>
              <w:ind w:left="709" w:right="192" w:hanging="600"/>
              <w:rPr>
                <w:sz w:val="24"/>
              </w:rPr>
            </w:pPr>
            <w:r>
              <w:rPr>
                <w:spacing w:val="-2"/>
                <w:sz w:val="24"/>
              </w:rPr>
              <w:t>Integración</w:t>
            </w:r>
            <w:r>
              <w:rPr>
                <w:sz w:val="24"/>
              </w:rPr>
              <w:tab/>
            </w:r>
            <w:r>
              <w:rPr>
                <w:spacing w:val="-6"/>
                <w:sz w:val="24"/>
              </w:rPr>
              <w:t>de</w:t>
            </w:r>
            <w:r>
              <w:rPr>
                <w:sz w:val="24"/>
              </w:rPr>
              <w:tab/>
            </w:r>
            <w:r>
              <w:rPr>
                <w:spacing w:val="-2"/>
                <w:sz w:val="24"/>
              </w:rPr>
              <w:t>módulos </w:t>
            </w:r>
            <w:r>
              <w:rPr>
                <w:sz w:val="24"/>
              </w:rPr>
              <w:t>de inventario, ventas y</w:t>
            </w:r>
          </w:p>
          <w:p>
            <w:pPr>
              <w:pStyle w:val="TableParagraph"/>
              <w:spacing w:line="269" w:lineRule="exact"/>
              <w:ind w:left="114"/>
              <w:rPr>
                <w:sz w:val="24"/>
              </w:rPr>
            </w:pPr>
            <w:r>
              <w:rPr>
                <w:spacing w:val="-2"/>
                <w:sz w:val="24"/>
              </w:rPr>
              <w:t>facturación</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spacing w:before="273"/>
              <w:ind w:left="6"/>
              <w:jc w:val="center"/>
              <w:rPr>
                <w:rFonts w:ascii="Segoe UI Symbol" w:hAnsi="Segoe UI Symbol"/>
                <w:sz w:val="24"/>
              </w:rPr>
            </w:pPr>
            <w:r>
              <w:rPr>
                <w:rFonts w:ascii="Segoe UI Symbol" w:hAnsi="Segoe UI Symbol"/>
                <w:spacing w:val="-10"/>
                <w:sz w:val="24"/>
              </w:rPr>
              <w:t>✔</w:t>
            </w:r>
          </w:p>
        </w:tc>
        <w:tc>
          <w:tcPr>
            <w:tcW w:w="414" w:type="dxa"/>
          </w:tcPr>
          <w:p>
            <w:pPr>
              <w:pStyle w:val="TableParagraph"/>
              <w:spacing w:before="273"/>
              <w:ind w:left="6" w:right="2"/>
              <w:jc w:val="center"/>
              <w:rPr>
                <w:rFonts w:ascii="Segoe UI Symbol" w:hAnsi="Segoe UI Symbol"/>
                <w:sz w:val="24"/>
              </w:rPr>
            </w:pPr>
            <w:r>
              <w:rPr>
                <w:rFonts w:ascii="Segoe UI Symbol" w:hAnsi="Segoe UI Symbol"/>
                <w:spacing w:val="-10"/>
                <w:sz w:val="24"/>
              </w:rPr>
              <w:t>✔</w:t>
            </w:r>
          </w:p>
        </w:tc>
        <w:tc>
          <w:tcPr>
            <w:tcW w:w="419" w:type="dxa"/>
          </w:tcPr>
          <w:p>
            <w:pPr>
              <w:pStyle w:val="TableParagraph"/>
              <w:rPr>
                <w:rFonts w:ascii="Times New Roman"/>
                <w:sz w:val="22"/>
              </w:rPr>
            </w:pPr>
          </w:p>
        </w:tc>
        <w:tc>
          <w:tcPr>
            <w:tcW w:w="415" w:type="dxa"/>
          </w:tcPr>
          <w:p>
            <w:pPr>
              <w:pStyle w:val="TableParagraph"/>
              <w:rPr>
                <w:rFonts w:ascii="Times New Roman"/>
                <w:sz w:val="22"/>
              </w:rPr>
            </w:pPr>
          </w:p>
        </w:tc>
      </w:tr>
      <w:tr>
        <w:trPr>
          <w:trHeight w:val="696" w:hRule="atLeast"/>
        </w:trPr>
        <w:tc>
          <w:tcPr>
            <w:tcW w:w="2416" w:type="dxa"/>
            <w:gridSpan w:val="2"/>
          </w:tcPr>
          <w:p>
            <w:pPr>
              <w:pStyle w:val="TableParagraph"/>
              <w:rPr>
                <w:rFonts w:ascii="Times New Roman"/>
                <w:sz w:val="22"/>
              </w:rPr>
            </w:pPr>
          </w:p>
        </w:tc>
        <w:tc>
          <w:tcPr>
            <w:tcW w:w="3947" w:type="dxa"/>
          </w:tcPr>
          <w:p>
            <w:pPr>
              <w:pStyle w:val="TableParagraph"/>
              <w:tabs>
                <w:tab w:pos="2125" w:val="left" w:leader="none"/>
                <w:tab w:pos="2836" w:val="left" w:leader="none"/>
              </w:tabs>
              <w:spacing w:line="264" w:lineRule="auto"/>
              <w:ind w:left="709" w:right="374" w:hanging="600"/>
              <w:rPr>
                <w:sz w:val="24"/>
              </w:rPr>
            </w:pPr>
            <w:r>
              <w:rPr>
                <w:spacing w:val="-2"/>
                <w:sz w:val="24"/>
              </w:rPr>
              <w:t>Configuración</w:t>
            </w:r>
            <w:r>
              <w:rPr>
                <w:sz w:val="24"/>
              </w:rPr>
              <w:tab/>
            </w:r>
            <w:r>
              <w:rPr>
                <w:spacing w:val="-6"/>
                <w:sz w:val="24"/>
              </w:rPr>
              <w:t>de</w:t>
            </w:r>
            <w:r>
              <w:rPr>
                <w:sz w:val="24"/>
              </w:rPr>
              <w:tab/>
            </w:r>
            <w:r>
              <w:rPr>
                <w:spacing w:val="-2"/>
                <w:sz w:val="24"/>
              </w:rPr>
              <w:t>alertas </w:t>
            </w:r>
            <w:r>
              <w:rPr>
                <w:sz w:val="24"/>
              </w:rPr>
              <w:t>y notificaciones</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spacing w:before="177"/>
              <w:ind w:left="6" w:right="2"/>
              <w:jc w:val="center"/>
              <w:rPr>
                <w:rFonts w:ascii="Segoe UI Symbol" w:hAnsi="Segoe UI Symbol"/>
                <w:sz w:val="24"/>
              </w:rPr>
            </w:pPr>
            <w:r>
              <w:rPr>
                <w:rFonts w:ascii="Segoe UI Symbol" w:hAnsi="Segoe UI Symbol"/>
                <w:spacing w:val="-10"/>
                <w:sz w:val="24"/>
              </w:rPr>
              <w:t>✔</w:t>
            </w:r>
          </w:p>
        </w:tc>
        <w:tc>
          <w:tcPr>
            <w:tcW w:w="419" w:type="dxa"/>
          </w:tcPr>
          <w:p>
            <w:pPr>
              <w:pStyle w:val="TableParagraph"/>
              <w:rPr>
                <w:rFonts w:ascii="Times New Roman"/>
                <w:sz w:val="22"/>
              </w:rPr>
            </w:pPr>
          </w:p>
        </w:tc>
        <w:tc>
          <w:tcPr>
            <w:tcW w:w="415" w:type="dxa"/>
          </w:tcPr>
          <w:p>
            <w:pPr>
              <w:pStyle w:val="TableParagraph"/>
              <w:rPr>
                <w:rFonts w:ascii="Times New Roman"/>
                <w:sz w:val="22"/>
              </w:rPr>
            </w:pPr>
          </w:p>
        </w:tc>
      </w:tr>
      <w:tr>
        <w:trPr>
          <w:trHeight w:val="695" w:hRule="atLeast"/>
        </w:trPr>
        <w:tc>
          <w:tcPr>
            <w:tcW w:w="2416" w:type="dxa"/>
            <w:gridSpan w:val="2"/>
          </w:tcPr>
          <w:p>
            <w:pPr>
              <w:pStyle w:val="TableParagraph"/>
              <w:rPr>
                <w:rFonts w:ascii="Times New Roman"/>
                <w:sz w:val="22"/>
              </w:rPr>
            </w:pPr>
          </w:p>
        </w:tc>
        <w:tc>
          <w:tcPr>
            <w:tcW w:w="3947" w:type="dxa"/>
          </w:tcPr>
          <w:p>
            <w:pPr>
              <w:pStyle w:val="TableParagraph"/>
              <w:spacing w:line="264" w:lineRule="auto"/>
              <w:ind w:left="114" w:right="-15"/>
              <w:rPr>
                <w:sz w:val="24"/>
              </w:rPr>
            </w:pPr>
            <w:r>
              <w:rPr>
                <w:sz w:val="24"/>
              </w:rPr>
              <w:t>Pruebas</w:t>
            </w:r>
            <w:r>
              <w:rPr>
                <w:spacing w:val="-8"/>
                <w:sz w:val="24"/>
              </w:rPr>
              <w:t> </w:t>
            </w:r>
            <w:r>
              <w:rPr>
                <w:sz w:val="24"/>
              </w:rPr>
              <w:t>internas</w:t>
            </w:r>
            <w:r>
              <w:rPr>
                <w:spacing w:val="-8"/>
                <w:sz w:val="24"/>
              </w:rPr>
              <w:t> </w:t>
            </w:r>
            <w:r>
              <w:rPr>
                <w:sz w:val="24"/>
              </w:rPr>
              <w:t>de</w:t>
            </w:r>
            <w:r>
              <w:rPr>
                <w:spacing w:val="-7"/>
                <w:sz w:val="24"/>
              </w:rPr>
              <w:t> </w:t>
            </w:r>
            <w:r>
              <w:rPr>
                <w:sz w:val="24"/>
              </w:rPr>
              <w:t>funcionalidad</w:t>
            </w:r>
            <w:r>
              <w:rPr>
                <w:spacing w:val="-7"/>
                <w:sz w:val="24"/>
              </w:rPr>
              <w:t> </w:t>
            </w:r>
            <w:r>
              <w:rPr>
                <w:sz w:val="24"/>
              </w:rPr>
              <w:t>y ajuste de errores</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spacing w:before="177"/>
              <w:ind w:left="6" w:right="2"/>
              <w:jc w:val="center"/>
              <w:rPr>
                <w:rFonts w:ascii="Segoe UI Symbol" w:hAnsi="Segoe UI Symbol"/>
                <w:sz w:val="24"/>
              </w:rPr>
            </w:pPr>
            <w:r>
              <w:rPr>
                <w:rFonts w:ascii="Segoe UI Symbol" w:hAnsi="Segoe UI Symbol"/>
                <w:spacing w:val="-10"/>
                <w:sz w:val="24"/>
              </w:rPr>
              <w:t>✔</w:t>
            </w:r>
          </w:p>
        </w:tc>
        <w:tc>
          <w:tcPr>
            <w:tcW w:w="419" w:type="dxa"/>
          </w:tcPr>
          <w:p>
            <w:pPr>
              <w:pStyle w:val="TableParagraph"/>
              <w:spacing w:before="177"/>
              <w:jc w:val="center"/>
              <w:rPr>
                <w:rFonts w:ascii="Segoe UI Symbol" w:hAnsi="Segoe UI Symbol"/>
                <w:sz w:val="24"/>
              </w:rPr>
            </w:pPr>
            <w:r>
              <w:rPr>
                <w:rFonts w:ascii="Segoe UI Symbol" w:hAnsi="Segoe UI Symbol"/>
                <w:spacing w:val="-10"/>
                <w:sz w:val="24"/>
              </w:rPr>
              <w:t>✔</w:t>
            </w:r>
          </w:p>
        </w:tc>
        <w:tc>
          <w:tcPr>
            <w:tcW w:w="415" w:type="dxa"/>
          </w:tcPr>
          <w:p>
            <w:pPr>
              <w:pStyle w:val="TableParagraph"/>
              <w:rPr>
                <w:rFonts w:ascii="Times New Roman"/>
                <w:sz w:val="22"/>
              </w:rPr>
            </w:pPr>
          </w:p>
        </w:tc>
      </w:tr>
      <w:tr>
        <w:trPr>
          <w:trHeight w:val="690" w:hRule="atLeast"/>
        </w:trPr>
        <w:tc>
          <w:tcPr>
            <w:tcW w:w="2000" w:type="dxa"/>
            <w:tcBorders>
              <w:right w:val="nil"/>
            </w:tcBorders>
          </w:tcPr>
          <w:p>
            <w:pPr>
              <w:pStyle w:val="TableParagraph"/>
              <w:tabs>
                <w:tab w:pos="762" w:val="left" w:leader="none"/>
              </w:tabs>
              <w:spacing w:line="267" w:lineRule="exact"/>
              <w:ind w:left="4"/>
              <w:rPr>
                <w:rFonts w:ascii="Arial"/>
                <w:b/>
                <w:sz w:val="24"/>
              </w:rPr>
            </w:pPr>
            <w:r>
              <w:rPr>
                <w:rFonts w:ascii="Arial"/>
                <w:b/>
                <w:spacing w:val="-5"/>
                <w:sz w:val="24"/>
              </w:rPr>
              <w:t>5.</w:t>
            </w:r>
            <w:r>
              <w:rPr>
                <w:rFonts w:ascii="Arial"/>
                <w:b/>
                <w:sz w:val="24"/>
              </w:rPr>
              <w:tab/>
            </w:r>
            <w:r>
              <w:rPr>
                <w:rFonts w:ascii="Arial"/>
                <w:b/>
                <w:spacing w:val="-2"/>
                <w:sz w:val="24"/>
              </w:rPr>
              <w:t>Pruebas</w:t>
            </w:r>
          </w:p>
          <w:p>
            <w:pPr>
              <w:pStyle w:val="TableParagraph"/>
              <w:spacing w:before="74"/>
              <w:ind w:left="110"/>
              <w:rPr>
                <w:rFonts w:ascii="Arial" w:hAnsi="Arial"/>
                <w:b/>
                <w:sz w:val="24"/>
              </w:rPr>
            </w:pPr>
            <w:r>
              <w:rPr>
                <w:rFonts w:ascii="Arial" w:hAnsi="Arial"/>
                <w:b/>
                <w:spacing w:val="-2"/>
                <w:sz w:val="24"/>
              </w:rPr>
              <w:t>Validación</w:t>
            </w:r>
          </w:p>
        </w:tc>
        <w:tc>
          <w:tcPr>
            <w:tcW w:w="416" w:type="dxa"/>
            <w:tcBorders>
              <w:left w:val="nil"/>
            </w:tcBorders>
          </w:tcPr>
          <w:p>
            <w:pPr>
              <w:pStyle w:val="TableParagraph"/>
              <w:spacing w:line="267" w:lineRule="exact"/>
              <w:ind w:left="207"/>
              <w:jc w:val="center"/>
              <w:rPr>
                <w:rFonts w:ascii="Arial"/>
                <w:b/>
                <w:sz w:val="24"/>
              </w:rPr>
            </w:pPr>
            <w:r>
              <w:rPr>
                <w:rFonts w:ascii="Arial"/>
                <w:b/>
                <w:spacing w:val="-10"/>
                <w:sz w:val="24"/>
              </w:rPr>
              <w:t>y</w:t>
            </w:r>
          </w:p>
        </w:tc>
        <w:tc>
          <w:tcPr>
            <w:tcW w:w="3947" w:type="dxa"/>
          </w:tcPr>
          <w:p>
            <w:pPr>
              <w:pStyle w:val="TableParagraph"/>
              <w:tabs>
                <w:tab w:pos="1420" w:val="left" w:leader="none"/>
                <w:tab w:pos="2125" w:val="left" w:leader="none"/>
              </w:tabs>
              <w:spacing w:line="264" w:lineRule="auto"/>
              <w:ind w:left="114" w:right="123" w:hanging="5"/>
              <w:rPr>
                <w:sz w:val="24"/>
              </w:rPr>
            </w:pPr>
            <w:r>
              <w:rPr>
                <w:spacing w:val="-2"/>
                <w:sz w:val="24"/>
              </w:rPr>
              <w:t>Pruebas</w:t>
            </w:r>
            <w:r>
              <w:rPr>
                <w:sz w:val="24"/>
              </w:rPr>
              <w:tab/>
            </w:r>
            <w:r>
              <w:rPr>
                <w:spacing w:val="-6"/>
                <w:sz w:val="24"/>
              </w:rPr>
              <w:t>de</w:t>
            </w:r>
            <w:r>
              <w:rPr>
                <w:sz w:val="24"/>
              </w:rPr>
              <w:tab/>
              <w:t>rendimiento</w:t>
            </w:r>
            <w:r>
              <w:rPr>
                <w:spacing w:val="61"/>
                <w:sz w:val="24"/>
              </w:rPr>
              <w:t> </w:t>
            </w:r>
            <w:r>
              <w:rPr>
                <w:sz w:val="24"/>
              </w:rPr>
              <w:t>en condiciones simuladas</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spacing w:before="173"/>
              <w:jc w:val="center"/>
              <w:rPr>
                <w:rFonts w:ascii="Segoe UI Symbol" w:hAnsi="Segoe UI Symbol"/>
                <w:sz w:val="24"/>
              </w:rPr>
            </w:pPr>
            <w:r>
              <w:rPr>
                <w:rFonts w:ascii="Segoe UI Symbol" w:hAnsi="Segoe UI Symbol"/>
                <w:spacing w:val="-10"/>
                <w:sz w:val="24"/>
              </w:rPr>
              <w:t>✔</w:t>
            </w:r>
          </w:p>
        </w:tc>
        <w:tc>
          <w:tcPr>
            <w:tcW w:w="415" w:type="dxa"/>
          </w:tcPr>
          <w:p>
            <w:pPr>
              <w:pStyle w:val="TableParagraph"/>
              <w:rPr>
                <w:rFonts w:ascii="Times New Roman"/>
                <w:sz w:val="22"/>
              </w:rPr>
            </w:pPr>
          </w:p>
        </w:tc>
      </w:tr>
      <w:tr>
        <w:trPr>
          <w:trHeight w:val="696" w:hRule="atLeast"/>
        </w:trPr>
        <w:tc>
          <w:tcPr>
            <w:tcW w:w="2416" w:type="dxa"/>
            <w:gridSpan w:val="2"/>
          </w:tcPr>
          <w:p>
            <w:pPr>
              <w:pStyle w:val="TableParagraph"/>
              <w:rPr>
                <w:rFonts w:ascii="Times New Roman"/>
                <w:sz w:val="22"/>
              </w:rPr>
            </w:pPr>
          </w:p>
        </w:tc>
        <w:tc>
          <w:tcPr>
            <w:tcW w:w="3947" w:type="dxa"/>
          </w:tcPr>
          <w:p>
            <w:pPr>
              <w:pStyle w:val="TableParagraph"/>
              <w:tabs>
                <w:tab w:pos="2125" w:val="left" w:leader="none"/>
              </w:tabs>
              <w:spacing w:line="264" w:lineRule="auto"/>
              <w:ind w:left="114" w:right="396"/>
              <w:rPr>
                <w:sz w:val="24"/>
              </w:rPr>
            </w:pPr>
            <w:r>
              <w:rPr>
                <w:sz w:val="24"/>
              </w:rPr>
              <w:t>Validación</w:t>
            </w:r>
            <w:r>
              <w:rPr>
                <w:spacing w:val="80"/>
                <w:sz w:val="24"/>
              </w:rPr>
              <w:t> </w:t>
            </w:r>
            <w:r>
              <w:rPr>
                <w:sz w:val="24"/>
              </w:rPr>
              <w:t>de</w:t>
              <w:tab/>
            </w:r>
            <w:r>
              <w:rPr>
                <w:spacing w:val="-2"/>
                <w:sz w:val="24"/>
              </w:rPr>
              <w:t>cumplimiento </w:t>
            </w:r>
            <w:r>
              <w:rPr>
                <w:sz w:val="24"/>
              </w:rPr>
              <w:t>normativo DIAN</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spacing w:before="178"/>
              <w:jc w:val="center"/>
              <w:rPr>
                <w:rFonts w:ascii="Segoe UI Symbol" w:hAnsi="Segoe UI Symbol"/>
                <w:sz w:val="24"/>
              </w:rPr>
            </w:pPr>
            <w:r>
              <w:rPr>
                <w:rFonts w:ascii="Segoe UI Symbol" w:hAnsi="Segoe UI Symbol"/>
                <w:spacing w:val="-10"/>
                <w:sz w:val="24"/>
              </w:rPr>
              <w:t>✔</w:t>
            </w:r>
          </w:p>
        </w:tc>
        <w:tc>
          <w:tcPr>
            <w:tcW w:w="415" w:type="dxa"/>
          </w:tcPr>
          <w:p>
            <w:pPr>
              <w:pStyle w:val="TableParagraph"/>
              <w:rPr>
                <w:rFonts w:ascii="Times New Roman"/>
                <w:sz w:val="22"/>
              </w:rPr>
            </w:pPr>
          </w:p>
        </w:tc>
      </w:tr>
      <w:tr>
        <w:trPr>
          <w:trHeight w:val="455" w:hRule="atLeast"/>
        </w:trPr>
        <w:tc>
          <w:tcPr>
            <w:tcW w:w="2416" w:type="dxa"/>
            <w:gridSpan w:val="2"/>
          </w:tcPr>
          <w:p>
            <w:pPr>
              <w:pStyle w:val="TableParagraph"/>
              <w:rPr>
                <w:rFonts w:ascii="Times New Roman"/>
                <w:sz w:val="22"/>
              </w:rPr>
            </w:pPr>
          </w:p>
        </w:tc>
        <w:tc>
          <w:tcPr>
            <w:tcW w:w="3947" w:type="dxa"/>
          </w:tcPr>
          <w:p>
            <w:pPr>
              <w:pStyle w:val="TableParagraph"/>
              <w:spacing w:line="271" w:lineRule="exact"/>
              <w:ind w:left="114"/>
              <w:rPr>
                <w:sz w:val="24"/>
              </w:rPr>
            </w:pPr>
            <w:r>
              <w:rPr>
                <w:sz w:val="24"/>
              </w:rPr>
              <w:t>Capacitación</w:t>
            </w:r>
            <w:r>
              <w:rPr>
                <w:spacing w:val="-5"/>
                <w:sz w:val="24"/>
              </w:rPr>
              <w:t> </w:t>
            </w:r>
            <w:r>
              <w:rPr>
                <w:sz w:val="24"/>
              </w:rPr>
              <w:t>básica</w:t>
            </w:r>
            <w:r>
              <w:rPr>
                <w:spacing w:val="-5"/>
                <w:sz w:val="24"/>
              </w:rPr>
              <w:t> </w:t>
            </w:r>
            <w:r>
              <w:rPr>
                <w:sz w:val="24"/>
              </w:rPr>
              <w:t>del</w:t>
            </w:r>
            <w:r>
              <w:rPr>
                <w:spacing w:val="-2"/>
                <w:sz w:val="24"/>
              </w:rPr>
              <w:t> personal</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jc w:val="center"/>
              <w:rPr>
                <w:rFonts w:ascii="Segoe UI Symbol" w:hAnsi="Segoe UI Symbol"/>
                <w:sz w:val="24"/>
              </w:rPr>
            </w:pPr>
            <w:r>
              <w:rPr>
                <w:rFonts w:ascii="Segoe UI Symbol" w:hAnsi="Segoe UI Symbol"/>
                <w:spacing w:val="-10"/>
                <w:sz w:val="24"/>
              </w:rPr>
              <w:t>✔</w:t>
            </w:r>
          </w:p>
        </w:tc>
        <w:tc>
          <w:tcPr>
            <w:tcW w:w="415" w:type="dxa"/>
          </w:tcPr>
          <w:p>
            <w:pPr>
              <w:pStyle w:val="TableParagraph"/>
              <w:ind w:left="105"/>
              <w:rPr>
                <w:rFonts w:ascii="Segoe UI Symbol" w:hAnsi="Segoe UI Symbol"/>
                <w:sz w:val="24"/>
              </w:rPr>
            </w:pPr>
            <w:r>
              <w:rPr>
                <w:rFonts w:ascii="Segoe UI Symbol" w:hAnsi="Segoe UI Symbol"/>
                <w:spacing w:val="-10"/>
                <w:sz w:val="24"/>
              </w:rPr>
              <w:t>✔</w:t>
            </w:r>
          </w:p>
        </w:tc>
      </w:tr>
    </w:tbl>
    <w:p>
      <w:pPr>
        <w:pStyle w:val="TableParagraph"/>
        <w:spacing w:after="0"/>
        <w:rPr>
          <w:rFonts w:ascii="Segoe UI Symbol" w:hAnsi="Segoe UI Symbol"/>
          <w:sz w:val="24"/>
        </w:rPr>
        <w:sectPr>
          <w:pgSz w:w="12240" w:h="15840"/>
          <w:pgMar w:header="772" w:footer="0" w:top="1840" w:bottom="280" w:left="1800" w:right="360"/>
        </w:sectPr>
      </w:pPr>
    </w:p>
    <w:p>
      <w:pPr>
        <w:pStyle w:val="BodyText"/>
        <w:spacing w:before="68" w:after="1"/>
        <w:rPr>
          <w:rFonts w:ascii="Arial"/>
          <w:b/>
          <w:sz w:val="20"/>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7"/>
        <w:gridCol w:w="269"/>
        <w:gridCol w:w="3947"/>
        <w:gridCol w:w="413"/>
        <w:gridCol w:w="418"/>
        <w:gridCol w:w="414"/>
        <w:gridCol w:w="414"/>
        <w:gridCol w:w="419"/>
        <w:gridCol w:w="415"/>
      </w:tblGrid>
      <w:tr>
        <w:trPr>
          <w:trHeight w:val="984" w:hRule="atLeast"/>
        </w:trPr>
        <w:tc>
          <w:tcPr>
            <w:tcW w:w="2147" w:type="dxa"/>
            <w:tcBorders>
              <w:right w:val="nil"/>
            </w:tcBorders>
          </w:tcPr>
          <w:p>
            <w:pPr>
              <w:pStyle w:val="TableParagraph"/>
              <w:spacing w:line="267" w:lineRule="exact"/>
              <w:ind w:left="4"/>
              <w:rPr>
                <w:rFonts w:ascii="Arial"/>
                <w:b/>
                <w:sz w:val="24"/>
              </w:rPr>
            </w:pPr>
            <w:r>
              <w:rPr>
                <w:rFonts w:ascii="Arial"/>
                <w:b/>
                <w:spacing w:val="-5"/>
                <w:sz w:val="24"/>
              </w:rPr>
              <w:t>6.</w:t>
            </w:r>
          </w:p>
          <w:p>
            <w:pPr>
              <w:pStyle w:val="TableParagraph"/>
              <w:spacing w:before="21"/>
              <w:ind w:left="259"/>
              <w:rPr>
                <w:rFonts w:ascii="Arial" w:hAnsi="Arial"/>
                <w:b/>
                <w:sz w:val="24"/>
              </w:rPr>
            </w:pPr>
            <w:r>
              <w:rPr>
                <w:rFonts w:ascii="Arial" w:hAnsi="Arial"/>
                <w:b/>
                <w:spacing w:val="-2"/>
                <w:sz w:val="24"/>
              </w:rPr>
              <w:t>Documentación</w:t>
            </w:r>
          </w:p>
          <w:p>
            <w:pPr>
              <w:pStyle w:val="TableParagraph"/>
              <w:spacing w:before="114"/>
              <w:ind w:left="110"/>
              <w:rPr>
                <w:rFonts w:ascii="Arial"/>
                <w:b/>
                <w:sz w:val="24"/>
              </w:rPr>
            </w:pPr>
            <w:r>
              <w:rPr>
                <w:rFonts w:ascii="Arial"/>
                <w:b/>
                <w:sz w:val="24"/>
              </w:rPr>
              <w:t>Entrega</w:t>
            </w:r>
            <w:r>
              <w:rPr>
                <w:rFonts w:ascii="Arial"/>
                <w:b/>
                <w:spacing w:val="-8"/>
                <w:sz w:val="24"/>
              </w:rPr>
              <w:t> </w:t>
            </w:r>
            <w:r>
              <w:rPr>
                <w:rFonts w:ascii="Arial"/>
                <w:b/>
                <w:spacing w:val="-2"/>
                <w:sz w:val="24"/>
              </w:rPr>
              <w:t>Final</w:t>
            </w:r>
          </w:p>
        </w:tc>
        <w:tc>
          <w:tcPr>
            <w:tcW w:w="269" w:type="dxa"/>
            <w:tcBorders>
              <w:left w:val="nil"/>
            </w:tcBorders>
          </w:tcPr>
          <w:p>
            <w:pPr>
              <w:pStyle w:val="TableParagraph"/>
              <w:spacing w:line="267" w:lineRule="exact"/>
              <w:ind w:left="90"/>
              <w:rPr>
                <w:rFonts w:ascii="Arial"/>
                <w:b/>
                <w:sz w:val="24"/>
              </w:rPr>
            </w:pPr>
            <w:r>
              <w:rPr>
                <w:rFonts w:ascii="Arial"/>
                <w:b/>
                <w:spacing w:val="-10"/>
                <w:sz w:val="24"/>
              </w:rPr>
              <w:t>y</w:t>
            </w:r>
          </w:p>
        </w:tc>
        <w:tc>
          <w:tcPr>
            <w:tcW w:w="3947" w:type="dxa"/>
          </w:tcPr>
          <w:p>
            <w:pPr>
              <w:pStyle w:val="TableParagraph"/>
              <w:tabs>
                <w:tab w:pos="2125" w:val="left" w:leader="none"/>
                <w:tab w:pos="2836" w:val="left" w:leader="none"/>
              </w:tabs>
              <w:spacing w:line="264" w:lineRule="auto"/>
              <w:ind w:left="709" w:right="58" w:hanging="600"/>
              <w:rPr>
                <w:sz w:val="24"/>
              </w:rPr>
            </w:pPr>
            <w:r>
              <w:rPr>
                <w:spacing w:val="-2"/>
                <w:sz w:val="24"/>
              </w:rPr>
              <w:t>Elaboración</w:t>
            </w:r>
            <w:r>
              <w:rPr>
                <w:sz w:val="24"/>
              </w:rPr>
              <w:tab/>
            </w:r>
            <w:r>
              <w:rPr>
                <w:spacing w:val="-6"/>
                <w:sz w:val="24"/>
              </w:rPr>
              <w:t>de</w:t>
            </w:r>
            <w:r>
              <w:rPr>
                <w:sz w:val="24"/>
              </w:rPr>
              <w:tab/>
            </w:r>
            <w:r>
              <w:rPr>
                <w:spacing w:val="-2"/>
                <w:sz w:val="24"/>
              </w:rPr>
              <w:t>manuales </w:t>
            </w:r>
            <w:r>
              <w:rPr>
                <w:sz w:val="24"/>
              </w:rPr>
              <w:t>de usuario y técnico</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spacing w:before="45"/>
              <w:rPr>
                <w:rFonts w:ascii="Arial"/>
                <w:b/>
                <w:sz w:val="24"/>
              </w:rPr>
            </w:pPr>
          </w:p>
          <w:p>
            <w:pPr>
              <w:pStyle w:val="TableParagraph"/>
              <w:ind w:left="107"/>
              <w:rPr>
                <w:rFonts w:ascii="Segoe UI Symbol" w:hAnsi="Segoe UI Symbol"/>
                <w:sz w:val="24"/>
              </w:rPr>
            </w:pPr>
            <w:r>
              <w:rPr>
                <w:rFonts w:ascii="Segoe UI Symbol" w:hAnsi="Segoe UI Symbol"/>
                <w:spacing w:val="-10"/>
                <w:sz w:val="24"/>
              </w:rPr>
              <w:t>✔</w:t>
            </w:r>
          </w:p>
        </w:tc>
        <w:tc>
          <w:tcPr>
            <w:tcW w:w="415" w:type="dxa"/>
          </w:tcPr>
          <w:p>
            <w:pPr>
              <w:pStyle w:val="TableParagraph"/>
              <w:spacing w:before="45"/>
              <w:rPr>
                <w:rFonts w:ascii="Arial"/>
                <w:b/>
                <w:sz w:val="24"/>
              </w:rPr>
            </w:pPr>
          </w:p>
          <w:p>
            <w:pPr>
              <w:pStyle w:val="TableParagraph"/>
              <w:ind w:left="105"/>
              <w:rPr>
                <w:rFonts w:ascii="Segoe UI Symbol" w:hAnsi="Segoe UI Symbol"/>
                <w:sz w:val="24"/>
              </w:rPr>
            </w:pPr>
            <w:r>
              <w:rPr>
                <w:rFonts w:ascii="Segoe UI Symbol" w:hAnsi="Segoe UI Symbol"/>
                <w:spacing w:val="-10"/>
                <w:sz w:val="24"/>
              </w:rPr>
              <w:t>✔</w:t>
            </w:r>
          </w:p>
        </w:tc>
      </w:tr>
      <w:tr>
        <w:trPr>
          <w:trHeight w:val="690" w:hRule="atLeast"/>
        </w:trPr>
        <w:tc>
          <w:tcPr>
            <w:tcW w:w="2416" w:type="dxa"/>
            <w:gridSpan w:val="2"/>
          </w:tcPr>
          <w:p>
            <w:pPr>
              <w:pStyle w:val="TableParagraph"/>
              <w:rPr>
                <w:rFonts w:ascii="Times New Roman"/>
                <w:sz w:val="22"/>
              </w:rPr>
            </w:pPr>
          </w:p>
        </w:tc>
        <w:tc>
          <w:tcPr>
            <w:tcW w:w="3947" w:type="dxa"/>
          </w:tcPr>
          <w:p>
            <w:pPr>
              <w:pStyle w:val="TableParagraph"/>
              <w:tabs>
                <w:tab w:pos="1753" w:val="left" w:leader="none"/>
                <w:tab w:pos="2367" w:val="left" w:leader="none"/>
                <w:tab w:pos="3819" w:val="left" w:leader="none"/>
              </w:tabs>
              <w:spacing w:line="266" w:lineRule="auto"/>
              <w:ind w:left="8" w:right="-15"/>
              <w:rPr>
                <w:sz w:val="24"/>
              </w:rPr>
            </w:pPr>
            <w:r>
              <w:rPr>
                <w:spacing w:val="-2"/>
                <w:sz w:val="24"/>
              </w:rPr>
              <w:t>Presentación</w:t>
            </w:r>
            <w:r>
              <w:rPr>
                <w:sz w:val="24"/>
              </w:rPr>
              <w:tab/>
            </w:r>
            <w:r>
              <w:rPr>
                <w:spacing w:val="-6"/>
                <w:sz w:val="24"/>
              </w:rPr>
              <w:t>de</w:t>
            </w:r>
            <w:r>
              <w:rPr>
                <w:sz w:val="24"/>
              </w:rPr>
              <w:tab/>
            </w:r>
            <w:r>
              <w:rPr>
                <w:spacing w:val="-2"/>
                <w:sz w:val="24"/>
              </w:rPr>
              <w:t>resultados</w:t>
            </w:r>
            <w:r>
              <w:rPr>
                <w:sz w:val="24"/>
              </w:rPr>
              <w:tab/>
            </w:r>
            <w:r>
              <w:rPr>
                <w:spacing w:val="-10"/>
                <w:sz w:val="24"/>
              </w:rPr>
              <w:t>y </w:t>
            </w:r>
            <w:r>
              <w:rPr>
                <w:sz w:val="24"/>
              </w:rPr>
              <w:t>evaluación del proyecto</w:t>
            </w:r>
          </w:p>
        </w:tc>
        <w:tc>
          <w:tcPr>
            <w:tcW w:w="413" w:type="dxa"/>
          </w:tcPr>
          <w:p>
            <w:pPr>
              <w:pStyle w:val="TableParagraph"/>
              <w:rPr>
                <w:rFonts w:ascii="Times New Roman"/>
                <w:sz w:val="22"/>
              </w:rPr>
            </w:pPr>
          </w:p>
        </w:tc>
        <w:tc>
          <w:tcPr>
            <w:tcW w:w="418" w:type="dxa"/>
          </w:tcPr>
          <w:p>
            <w:pPr>
              <w:pStyle w:val="TableParagraph"/>
              <w:rPr>
                <w:rFonts w:ascii="Times New Roman"/>
                <w:sz w:val="22"/>
              </w:rPr>
            </w:pPr>
          </w:p>
        </w:tc>
        <w:tc>
          <w:tcPr>
            <w:tcW w:w="414" w:type="dxa"/>
          </w:tcPr>
          <w:p>
            <w:pPr>
              <w:pStyle w:val="TableParagraph"/>
              <w:rPr>
                <w:rFonts w:ascii="Times New Roman"/>
                <w:sz w:val="22"/>
              </w:rPr>
            </w:pPr>
          </w:p>
        </w:tc>
        <w:tc>
          <w:tcPr>
            <w:tcW w:w="414" w:type="dxa"/>
          </w:tcPr>
          <w:p>
            <w:pPr>
              <w:pStyle w:val="TableParagraph"/>
              <w:rPr>
                <w:rFonts w:ascii="Times New Roman"/>
                <w:sz w:val="22"/>
              </w:rPr>
            </w:pPr>
          </w:p>
        </w:tc>
        <w:tc>
          <w:tcPr>
            <w:tcW w:w="419" w:type="dxa"/>
          </w:tcPr>
          <w:p>
            <w:pPr>
              <w:pStyle w:val="TableParagraph"/>
              <w:rPr>
                <w:rFonts w:ascii="Times New Roman"/>
                <w:sz w:val="22"/>
              </w:rPr>
            </w:pPr>
          </w:p>
        </w:tc>
        <w:tc>
          <w:tcPr>
            <w:tcW w:w="415" w:type="dxa"/>
          </w:tcPr>
          <w:p>
            <w:pPr>
              <w:pStyle w:val="TableParagraph"/>
              <w:spacing w:before="173"/>
              <w:rPr>
                <w:rFonts w:ascii="Segoe UI Symbol" w:hAnsi="Segoe UI Symbol"/>
                <w:sz w:val="24"/>
              </w:rPr>
            </w:pPr>
            <w:r>
              <w:rPr>
                <w:rFonts w:ascii="Segoe UI Symbol" w:hAnsi="Segoe UI Symbol"/>
                <w:spacing w:val="-10"/>
                <w:sz w:val="24"/>
              </w:rPr>
              <w:t>✔</w:t>
            </w:r>
          </w:p>
        </w:tc>
      </w:tr>
    </w:tbl>
    <w:p>
      <w:pPr>
        <w:spacing w:before="0"/>
        <w:ind w:left="452" w:right="0" w:firstLine="0"/>
        <w:jc w:val="left"/>
        <w:rPr>
          <w:rFonts w:ascii="Arial"/>
          <w:i/>
          <w:sz w:val="18"/>
        </w:rPr>
      </w:pPr>
      <w:bookmarkStart w:name="_bookmark34" w:id="82"/>
      <w:bookmarkEnd w:id="82"/>
      <w:r>
        <w:rPr/>
      </w:r>
      <w:r>
        <w:rPr>
          <w:rFonts w:ascii="Arial"/>
          <w:i/>
          <w:color w:val="44536A"/>
          <w:sz w:val="18"/>
        </w:rPr>
        <w:t>Tabla</w:t>
      </w:r>
      <w:r>
        <w:rPr>
          <w:rFonts w:ascii="Arial"/>
          <w:i/>
          <w:color w:val="44536A"/>
          <w:spacing w:val="-5"/>
          <w:sz w:val="18"/>
        </w:rPr>
        <w:t> </w:t>
      </w:r>
      <w:r>
        <w:rPr>
          <w:rFonts w:ascii="Arial"/>
          <w:i/>
          <w:color w:val="44536A"/>
          <w:spacing w:val="-10"/>
          <w:sz w:val="18"/>
        </w:rPr>
        <w:t>3</w:t>
      </w:r>
    </w:p>
    <w:p>
      <w:pPr>
        <w:pStyle w:val="Heading2"/>
        <w:spacing w:before="197"/>
        <w:ind w:left="169"/>
        <w:jc w:val="center"/>
      </w:pPr>
      <w:bookmarkStart w:name="Presupuesto" w:id="83"/>
      <w:bookmarkEnd w:id="83"/>
      <w:r>
        <w:rPr>
          <w:b w:val="0"/>
        </w:rPr>
      </w:r>
      <w:bookmarkStart w:name="_bookmark35" w:id="84"/>
      <w:bookmarkEnd w:id="84"/>
      <w:r>
        <w:rPr>
          <w:b w:val="0"/>
        </w:rPr>
      </w:r>
      <w:r>
        <w:rPr>
          <w:spacing w:val="-2"/>
        </w:rPr>
        <w:t>Presupuesto</w:t>
      </w:r>
    </w:p>
    <w:p>
      <w:pPr>
        <w:pStyle w:val="BodyText"/>
        <w:spacing w:before="204"/>
        <w:rPr>
          <w:rFonts w:ascii="Arial"/>
          <w:b/>
          <w:sz w:val="20"/>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2027"/>
        <w:gridCol w:w="1186"/>
        <w:gridCol w:w="998"/>
        <w:gridCol w:w="879"/>
        <w:gridCol w:w="1205"/>
      </w:tblGrid>
      <w:tr>
        <w:trPr>
          <w:trHeight w:val="1185" w:hRule="atLeast"/>
        </w:trPr>
        <w:tc>
          <w:tcPr>
            <w:tcW w:w="1810" w:type="dxa"/>
          </w:tcPr>
          <w:p>
            <w:pPr>
              <w:pStyle w:val="TableParagraph"/>
              <w:spacing w:before="141"/>
              <w:rPr>
                <w:rFonts w:ascii="Arial"/>
                <w:b/>
                <w:sz w:val="24"/>
              </w:rPr>
            </w:pPr>
          </w:p>
          <w:p>
            <w:pPr>
              <w:pStyle w:val="TableParagraph"/>
              <w:spacing w:before="1"/>
              <w:ind w:left="110"/>
              <w:rPr>
                <w:rFonts w:ascii="Arial" w:hAnsi="Arial"/>
                <w:b/>
                <w:sz w:val="24"/>
              </w:rPr>
            </w:pPr>
            <w:r>
              <w:rPr>
                <w:rFonts w:ascii="Arial" w:hAnsi="Arial"/>
                <w:b/>
                <w:spacing w:val="-2"/>
                <w:sz w:val="24"/>
              </w:rPr>
              <w:t>Categoría</w:t>
            </w:r>
          </w:p>
        </w:tc>
        <w:tc>
          <w:tcPr>
            <w:tcW w:w="2027" w:type="dxa"/>
          </w:tcPr>
          <w:p>
            <w:pPr>
              <w:pStyle w:val="TableParagraph"/>
              <w:spacing w:before="185"/>
              <w:rPr>
                <w:rFonts w:ascii="Arial"/>
                <w:b/>
                <w:sz w:val="24"/>
              </w:rPr>
            </w:pPr>
          </w:p>
          <w:p>
            <w:pPr>
              <w:pStyle w:val="TableParagraph"/>
              <w:jc w:val="center"/>
              <w:rPr>
                <w:rFonts w:ascii="Arial"/>
                <w:b/>
                <w:sz w:val="24"/>
              </w:rPr>
            </w:pPr>
            <w:r>
              <w:rPr>
                <w:rFonts w:ascii="Arial"/>
                <w:b/>
                <w:spacing w:val="-2"/>
                <w:sz w:val="24"/>
              </w:rPr>
              <w:t>Recurso</w:t>
            </w:r>
          </w:p>
        </w:tc>
        <w:tc>
          <w:tcPr>
            <w:tcW w:w="1186" w:type="dxa"/>
          </w:tcPr>
          <w:p>
            <w:pPr>
              <w:pStyle w:val="TableParagraph"/>
              <w:spacing w:before="185"/>
              <w:rPr>
                <w:rFonts w:ascii="Arial"/>
                <w:b/>
                <w:sz w:val="24"/>
              </w:rPr>
            </w:pPr>
          </w:p>
          <w:p>
            <w:pPr>
              <w:pStyle w:val="TableParagraph"/>
              <w:ind w:left="153" w:right="-15"/>
              <w:rPr>
                <w:rFonts w:ascii="Arial"/>
                <w:b/>
                <w:sz w:val="24"/>
              </w:rPr>
            </w:pPr>
            <w:r>
              <w:rPr>
                <w:rFonts w:ascii="Arial"/>
                <w:b/>
                <w:spacing w:val="-2"/>
                <w:sz w:val="24"/>
              </w:rPr>
              <w:t>Cantidad</w:t>
            </w:r>
          </w:p>
        </w:tc>
        <w:tc>
          <w:tcPr>
            <w:tcW w:w="998" w:type="dxa"/>
          </w:tcPr>
          <w:p>
            <w:pPr>
              <w:pStyle w:val="TableParagraph"/>
              <w:spacing w:before="185"/>
              <w:rPr>
                <w:rFonts w:ascii="Arial"/>
                <w:b/>
                <w:sz w:val="24"/>
              </w:rPr>
            </w:pPr>
          </w:p>
          <w:p>
            <w:pPr>
              <w:pStyle w:val="TableParagraph"/>
              <w:ind w:left="71"/>
              <w:rPr>
                <w:rFonts w:ascii="Arial"/>
                <w:b/>
                <w:sz w:val="24"/>
              </w:rPr>
            </w:pPr>
            <w:r>
              <w:rPr>
                <w:rFonts w:ascii="Arial"/>
                <w:b/>
                <w:spacing w:val="-2"/>
                <w:sz w:val="24"/>
              </w:rPr>
              <w:t>Unidad</w:t>
            </w:r>
          </w:p>
        </w:tc>
        <w:tc>
          <w:tcPr>
            <w:tcW w:w="879" w:type="dxa"/>
          </w:tcPr>
          <w:p>
            <w:pPr>
              <w:pStyle w:val="TableParagraph"/>
              <w:spacing w:before="43"/>
              <w:ind w:left="110"/>
              <w:rPr>
                <w:rFonts w:ascii="Arial"/>
                <w:b/>
                <w:sz w:val="24"/>
              </w:rPr>
            </w:pPr>
            <w:r>
              <w:rPr>
                <w:rFonts w:ascii="Arial"/>
                <w:b/>
                <w:spacing w:val="-2"/>
                <w:sz w:val="24"/>
              </w:rPr>
              <w:t>Costo</w:t>
            </w:r>
          </w:p>
          <w:p>
            <w:pPr>
              <w:pStyle w:val="TableParagraph"/>
              <w:spacing w:line="259" w:lineRule="auto" w:before="108"/>
              <w:ind w:left="144" w:right="23"/>
              <w:rPr>
                <w:rFonts w:ascii="Arial"/>
                <w:b/>
                <w:sz w:val="24"/>
              </w:rPr>
            </w:pPr>
            <w:r>
              <w:rPr>
                <w:rFonts w:ascii="Arial"/>
                <w:b/>
                <w:spacing w:val="-2"/>
                <w:sz w:val="24"/>
              </w:rPr>
              <w:t>Unitar </w:t>
            </w:r>
            <w:r>
              <w:rPr>
                <w:rFonts w:ascii="Arial"/>
                <w:b/>
                <w:spacing w:val="-6"/>
                <w:sz w:val="24"/>
              </w:rPr>
              <w:t>io</w:t>
            </w:r>
          </w:p>
        </w:tc>
        <w:tc>
          <w:tcPr>
            <w:tcW w:w="1205" w:type="dxa"/>
          </w:tcPr>
          <w:p>
            <w:pPr>
              <w:pStyle w:val="TableParagraph"/>
              <w:spacing w:before="36"/>
              <w:rPr>
                <w:rFonts w:ascii="Arial"/>
                <w:b/>
                <w:sz w:val="24"/>
              </w:rPr>
            </w:pPr>
          </w:p>
          <w:p>
            <w:pPr>
              <w:pStyle w:val="TableParagraph"/>
              <w:spacing w:line="259" w:lineRule="auto"/>
              <w:ind w:left="158" w:right="347"/>
              <w:rPr>
                <w:rFonts w:ascii="Arial"/>
                <w:b/>
                <w:sz w:val="24"/>
              </w:rPr>
            </w:pPr>
            <w:r>
              <w:rPr>
                <w:rFonts w:ascii="Arial"/>
                <w:b/>
                <w:spacing w:val="-2"/>
                <w:sz w:val="24"/>
              </w:rPr>
              <w:t>Costo Total</w:t>
            </w:r>
          </w:p>
        </w:tc>
      </w:tr>
      <w:tr>
        <w:trPr>
          <w:trHeight w:val="1194" w:hRule="atLeast"/>
        </w:trPr>
        <w:tc>
          <w:tcPr>
            <w:tcW w:w="1810" w:type="dxa"/>
          </w:tcPr>
          <w:p>
            <w:pPr>
              <w:pStyle w:val="TableParagraph"/>
              <w:spacing w:line="355" w:lineRule="auto" w:before="48"/>
              <w:ind w:left="110" w:right="590"/>
              <w:rPr>
                <w:rFonts w:ascii="Arial"/>
                <w:b/>
                <w:sz w:val="24"/>
              </w:rPr>
            </w:pPr>
            <w:r>
              <w:rPr>
                <w:rFonts w:ascii="Arial"/>
                <w:b/>
                <w:spacing w:val="-2"/>
                <w:sz w:val="24"/>
              </w:rPr>
              <w:t>Recursos Humanos</w:t>
            </w:r>
          </w:p>
        </w:tc>
        <w:tc>
          <w:tcPr>
            <w:tcW w:w="2027" w:type="dxa"/>
          </w:tcPr>
          <w:p>
            <w:pPr>
              <w:pStyle w:val="TableParagraph"/>
              <w:spacing w:line="264" w:lineRule="auto" w:before="133"/>
              <w:ind w:left="110"/>
              <w:rPr>
                <w:sz w:val="24"/>
              </w:rPr>
            </w:pPr>
            <w:r>
              <w:rPr>
                <w:sz w:val="24"/>
              </w:rPr>
              <w:t>Ingeniero</w:t>
            </w:r>
            <w:r>
              <w:rPr>
                <w:spacing w:val="-16"/>
                <w:sz w:val="24"/>
              </w:rPr>
              <w:t> </w:t>
            </w:r>
            <w:r>
              <w:rPr>
                <w:sz w:val="24"/>
              </w:rPr>
              <w:t>de </w:t>
            </w:r>
            <w:r>
              <w:rPr>
                <w:spacing w:val="-2"/>
                <w:sz w:val="24"/>
              </w:rPr>
              <w:t>Sistemas</w:t>
            </w:r>
          </w:p>
          <w:p>
            <w:pPr>
              <w:pStyle w:val="TableParagraph"/>
              <w:spacing w:before="84"/>
              <w:ind w:left="110"/>
              <w:rPr>
                <w:sz w:val="24"/>
              </w:rPr>
            </w:pPr>
            <w:r>
              <w:rPr>
                <w:spacing w:val="-2"/>
                <w:sz w:val="24"/>
              </w:rPr>
              <w:t>(estudiante)</w:t>
            </w:r>
          </w:p>
        </w:tc>
        <w:tc>
          <w:tcPr>
            <w:tcW w:w="1186" w:type="dxa"/>
          </w:tcPr>
          <w:p>
            <w:pPr>
              <w:pStyle w:val="TableParagraph"/>
              <w:spacing w:before="198"/>
              <w:rPr>
                <w:rFonts w:ascii="Arial"/>
                <w:b/>
                <w:sz w:val="24"/>
              </w:rPr>
            </w:pPr>
          </w:p>
          <w:p>
            <w:pPr>
              <w:pStyle w:val="TableParagraph"/>
              <w:ind w:left="109"/>
              <w:rPr>
                <w:sz w:val="24"/>
              </w:rPr>
            </w:pPr>
            <w:r>
              <w:rPr>
                <w:spacing w:val="-10"/>
                <w:sz w:val="24"/>
              </w:rPr>
              <w:t>1</w:t>
            </w:r>
          </w:p>
        </w:tc>
        <w:tc>
          <w:tcPr>
            <w:tcW w:w="998" w:type="dxa"/>
          </w:tcPr>
          <w:p>
            <w:pPr>
              <w:pStyle w:val="TableParagraph"/>
              <w:spacing w:line="355" w:lineRule="auto" w:before="71"/>
              <w:ind w:left="109" w:right="110"/>
              <w:rPr>
                <w:sz w:val="24"/>
              </w:rPr>
            </w:pPr>
            <w:r>
              <w:rPr>
                <w:spacing w:val="-2"/>
                <w:sz w:val="24"/>
              </w:rPr>
              <w:t>Person </w:t>
            </w:r>
            <w:r>
              <w:rPr>
                <w:spacing w:val="-4"/>
                <w:sz w:val="24"/>
              </w:rPr>
              <w:t>a/Me</w:t>
            </w:r>
          </w:p>
          <w:p>
            <w:pPr>
              <w:pStyle w:val="TableParagraph"/>
              <w:spacing w:before="7"/>
              <w:ind w:left="109"/>
              <w:rPr>
                <w:sz w:val="24"/>
              </w:rPr>
            </w:pPr>
            <w:r>
              <w:rPr>
                <w:spacing w:val="-10"/>
                <w:sz w:val="24"/>
              </w:rPr>
              <w:t>s</w:t>
            </w:r>
          </w:p>
        </w:tc>
        <w:tc>
          <w:tcPr>
            <w:tcW w:w="879" w:type="dxa"/>
          </w:tcPr>
          <w:p>
            <w:pPr>
              <w:pStyle w:val="TableParagraph"/>
              <w:spacing w:before="198"/>
              <w:rPr>
                <w:rFonts w:ascii="Arial"/>
                <w:b/>
                <w:sz w:val="24"/>
              </w:rPr>
            </w:pPr>
          </w:p>
          <w:p>
            <w:pPr>
              <w:pStyle w:val="TableParagraph"/>
              <w:ind w:left="110"/>
              <w:rPr>
                <w:sz w:val="24"/>
              </w:rPr>
            </w:pPr>
            <w:r>
              <w:rPr>
                <w:spacing w:val="-5"/>
                <w:sz w:val="24"/>
              </w:rPr>
              <w:t>$0</w:t>
            </w:r>
          </w:p>
        </w:tc>
        <w:tc>
          <w:tcPr>
            <w:tcW w:w="1205" w:type="dxa"/>
          </w:tcPr>
          <w:p>
            <w:pPr>
              <w:pStyle w:val="TableParagraph"/>
              <w:spacing w:before="198"/>
              <w:rPr>
                <w:rFonts w:ascii="Arial"/>
                <w:b/>
                <w:sz w:val="24"/>
              </w:rPr>
            </w:pPr>
          </w:p>
          <w:p>
            <w:pPr>
              <w:pStyle w:val="TableParagraph"/>
              <w:ind w:left="110"/>
              <w:rPr>
                <w:sz w:val="24"/>
              </w:rPr>
            </w:pPr>
            <w:r>
              <w:rPr>
                <w:spacing w:val="-5"/>
                <w:sz w:val="24"/>
              </w:rPr>
              <w:t>$0</w:t>
            </w:r>
          </w:p>
        </w:tc>
      </w:tr>
      <w:tr>
        <w:trPr>
          <w:trHeight w:val="1166" w:hRule="atLeast"/>
        </w:trPr>
        <w:tc>
          <w:tcPr>
            <w:tcW w:w="1810" w:type="dxa"/>
          </w:tcPr>
          <w:p>
            <w:pPr>
              <w:pStyle w:val="TableParagraph"/>
              <w:rPr>
                <w:rFonts w:ascii="Times New Roman"/>
                <w:sz w:val="22"/>
              </w:rPr>
            </w:pPr>
          </w:p>
        </w:tc>
        <w:tc>
          <w:tcPr>
            <w:tcW w:w="2027" w:type="dxa"/>
          </w:tcPr>
          <w:p>
            <w:pPr>
              <w:pStyle w:val="TableParagraph"/>
              <w:spacing w:line="264" w:lineRule="auto" w:before="162"/>
              <w:ind w:left="110"/>
              <w:rPr>
                <w:sz w:val="24"/>
              </w:rPr>
            </w:pPr>
            <w:r>
              <w:rPr>
                <w:sz w:val="24"/>
              </w:rPr>
              <w:t>Tutor</w:t>
            </w:r>
            <w:r>
              <w:rPr>
                <w:spacing w:val="-16"/>
                <w:sz w:val="24"/>
              </w:rPr>
              <w:t> </w:t>
            </w:r>
            <w:r>
              <w:rPr>
                <w:sz w:val="24"/>
              </w:rPr>
              <w:t>de</w:t>
            </w:r>
            <w:r>
              <w:rPr>
                <w:spacing w:val="-14"/>
                <w:sz w:val="24"/>
              </w:rPr>
              <w:t> </w:t>
            </w:r>
            <w:r>
              <w:rPr>
                <w:sz w:val="24"/>
              </w:rPr>
              <w:t>Tesis </w:t>
            </w:r>
            <w:r>
              <w:rPr>
                <w:spacing w:val="-2"/>
                <w:sz w:val="24"/>
              </w:rPr>
              <w:t>(asesor académico)</w:t>
            </w:r>
          </w:p>
        </w:tc>
        <w:tc>
          <w:tcPr>
            <w:tcW w:w="1186" w:type="dxa"/>
          </w:tcPr>
          <w:p>
            <w:pPr>
              <w:pStyle w:val="TableParagraph"/>
              <w:spacing w:before="184"/>
              <w:rPr>
                <w:rFonts w:ascii="Arial"/>
                <w:b/>
                <w:sz w:val="24"/>
              </w:rPr>
            </w:pPr>
          </w:p>
          <w:p>
            <w:pPr>
              <w:pStyle w:val="TableParagraph"/>
              <w:ind w:left="109"/>
              <w:rPr>
                <w:sz w:val="24"/>
              </w:rPr>
            </w:pPr>
            <w:r>
              <w:rPr>
                <w:spacing w:val="-10"/>
                <w:sz w:val="24"/>
              </w:rPr>
              <w:t>1</w:t>
            </w:r>
          </w:p>
        </w:tc>
        <w:tc>
          <w:tcPr>
            <w:tcW w:w="998" w:type="dxa"/>
          </w:tcPr>
          <w:p>
            <w:pPr>
              <w:pStyle w:val="TableParagraph"/>
              <w:spacing w:line="357" w:lineRule="auto" w:before="52"/>
              <w:ind w:left="109" w:right="110"/>
              <w:rPr>
                <w:sz w:val="24"/>
              </w:rPr>
            </w:pPr>
            <w:r>
              <w:rPr>
                <w:spacing w:val="-2"/>
                <w:sz w:val="24"/>
              </w:rPr>
              <w:t>Person </w:t>
            </w:r>
            <w:r>
              <w:rPr>
                <w:spacing w:val="-4"/>
                <w:sz w:val="24"/>
              </w:rPr>
              <w:t>a/Me</w:t>
            </w:r>
          </w:p>
          <w:p>
            <w:pPr>
              <w:pStyle w:val="TableParagraph"/>
              <w:spacing w:before="7"/>
              <w:ind w:left="109"/>
              <w:rPr>
                <w:sz w:val="24"/>
              </w:rPr>
            </w:pPr>
            <w:r>
              <w:rPr>
                <w:spacing w:val="-10"/>
                <w:sz w:val="24"/>
              </w:rPr>
              <w:t>s</w:t>
            </w:r>
          </w:p>
        </w:tc>
        <w:tc>
          <w:tcPr>
            <w:tcW w:w="879" w:type="dxa"/>
          </w:tcPr>
          <w:p>
            <w:pPr>
              <w:pStyle w:val="TableParagraph"/>
              <w:spacing w:before="184"/>
              <w:rPr>
                <w:rFonts w:ascii="Arial"/>
                <w:b/>
                <w:sz w:val="24"/>
              </w:rPr>
            </w:pPr>
          </w:p>
          <w:p>
            <w:pPr>
              <w:pStyle w:val="TableParagraph"/>
              <w:ind w:left="110"/>
              <w:rPr>
                <w:sz w:val="24"/>
              </w:rPr>
            </w:pPr>
            <w:r>
              <w:rPr>
                <w:spacing w:val="-5"/>
                <w:sz w:val="24"/>
              </w:rPr>
              <w:t>$0</w:t>
            </w:r>
          </w:p>
        </w:tc>
        <w:tc>
          <w:tcPr>
            <w:tcW w:w="1205" w:type="dxa"/>
          </w:tcPr>
          <w:p>
            <w:pPr>
              <w:pStyle w:val="TableParagraph"/>
              <w:spacing w:before="184"/>
              <w:rPr>
                <w:rFonts w:ascii="Arial"/>
                <w:b/>
                <w:sz w:val="24"/>
              </w:rPr>
            </w:pPr>
          </w:p>
          <w:p>
            <w:pPr>
              <w:pStyle w:val="TableParagraph"/>
              <w:ind w:left="110"/>
              <w:rPr>
                <w:sz w:val="24"/>
              </w:rPr>
            </w:pPr>
            <w:r>
              <w:rPr>
                <w:spacing w:val="-5"/>
                <w:sz w:val="24"/>
              </w:rPr>
              <w:t>$0</w:t>
            </w:r>
          </w:p>
        </w:tc>
      </w:tr>
      <w:tr>
        <w:trPr>
          <w:trHeight w:val="1084" w:hRule="atLeast"/>
        </w:trPr>
        <w:tc>
          <w:tcPr>
            <w:tcW w:w="1810" w:type="dxa"/>
          </w:tcPr>
          <w:p>
            <w:pPr>
              <w:pStyle w:val="TableParagraph"/>
              <w:rPr>
                <w:rFonts w:ascii="Times New Roman"/>
                <w:sz w:val="22"/>
              </w:rPr>
            </w:pPr>
          </w:p>
        </w:tc>
        <w:tc>
          <w:tcPr>
            <w:tcW w:w="2027" w:type="dxa"/>
          </w:tcPr>
          <w:p>
            <w:pPr>
              <w:pStyle w:val="TableParagraph"/>
              <w:spacing w:before="140"/>
              <w:rPr>
                <w:rFonts w:ascii="Arial"/>
                <w:b/>
                <w:sz w:val="24"/>
              </w:rPr>
            </w:pPr>
          </w:p>
          <w:p>
            <w:pPr>
              <w:pStyle w:val="TableParagraph"/>
              <w:spacing w:before="1"/>
              <w:ind w:left="100"/>
              <w:jc w:val="center"/>
              <w:rPr>
                <w:sz w:val="24"/>
              </w:rPr>
            </w:pPr>
            <w:r>
              <w:rPr>
                <w:sz w:val="24"/>
              </w:rPr>
              <w:t>Consultor</w:t>
            </w:r>
            <w:r>
              <w:rPr>
                <w:spacing w:val="-8"/>
                <w:sz w:val="24"/>
              </w:rPr>
              <w:t> </w:t>
            </w:r>
            <w:r>
              <w:rPr>
                <w:spacing w:val="-2"/>
                <w:sz w:val="24"/>
              </w:rPr>
              <w:t>externo</w:t>
            </w:r>
          </w:p>
        </w:tc>
        <w:tc>
          <w:tcPr>
            <w:tcW w:w="1186" w:type="dxa"/>
          </w:tcPr>
          <w:p>
            <w:pPr>
              <w:pStyle w:val="TableParagraph"/>
              <w:spacing w:before="140"/>
              <w:rPr>
                <w:rFonts w:ascii="Arial"/>
                <w:b/>
                <w:sz w:val="24"/>
              </w:rPr>
            </w:pPr>
          </w:p>
          <w:p>
            <w:pPr>
              <w:pStyle w:val="TableParagraph"/>
              <w:spacing w:before="1"/>
              <w:ind w:left="109"/>
              <w:rPr>
                <w:sz w:val="24"/>
              </w:rPr>
            </w:pPr>
            <w:r>
              <w:rPr>
                <w:spacing w:val="-10"/>
                <w:sz w:val="24"/>
              </w:rPr>
              <w:t>1</w:t>
            </w:r>
          </w:p>
        </w:tc>
        <w:tc>
          <w:tcPr>
            <w:tcW w:w="998" w:type="dxa"/>
          </w:tcPr>
          <w:p>
            <w:pPr>
              <w:pStyle w:val="TableParagraph"/>
              <w:spacing w:line="264" w:lineRule="auto" w:before="52"/>
              <w:ind w:left="109" w:right="163"/>
              <w:rPr>
                <w:sz w:val="24"/>
              </w:rPr>
            </w:pPr>
            <w:r>
              <w:rPr>
                <w:spacing w:val="-2"/>
                <w:sz w:val="24"/>
              </w:rPr>
              <w:t>Perso na/Pro yecto</w:t>
            </w:r>
          </w:p>
        </w:tc>
        <w:tc>
          <w:tcPr>
            <w:tcW w:w="879" w:type="dxa"/>
          </w:tcPr>
          <w:p>
            <w:pPr>
              <w:pStyle w:val="TableParagraph"/>
              <w:spacing w:before="140"/>
              <w:rPr>
                <w:rFonts w:ascii="Arial"/>
                <w:b/>
                <w:sz w:val="24"/>
              </w:rPr>
            </w:pPr>
          </w:p>
          <w:p>
            <w:pPr>
              <w:pStyle w:val="TableParagraph"/>
              <w:spacing w:before="1"/>
              <w:ind w:left="110"/>
              <w:rPr>
                <w:sz w:val="24"/>
              </w:rPr>
            </w:pPr>
            <w:r>
              <w:rPr>
                <w:spacing w:val="-5"/>
                <w:sz w:val="24"/>
              </w:rPr>
              <w:t>$0</w:t>
            </w:r>
          </w:p>
        </w:tc>
        <w:tc>
          <w:tcPr>
            <w:tcW w:w="1205" w:type="dxa"/>
          </w:tcPr>
          <w:p>
            <w:pPr>
              <w:pStyle w:val="TableParagraph"/>
              <w:spacing w:before="140"/>
              <w:rPr>
                <w:rFonts w:ascii="Arial"/>
                <w:b/>
                <w:sz w:val="24"/>
              </w:rPr>
            </w:pPr>
          </w:p>
          <w:p>
            <w:pPr>
              <w:pStyle w:val="TableParagraph"/>
              <w:spacing w:before="1"/>
              <w:ind w:left="110"/>
              <w:rPr>
                <w:sz w:val="24"/>
              </w:rPr>
            </w:pPr>
            <w:r>
              <w:rPr>
                <w:spacing w:val="-5"/>
                <w:sz w:val="24"/>
              </w:rPr>
              <w:t>0$</w:t>
            </w:r>
          </w:p>
        </w:tc>
      </w:tr>
      <w:tr>
        <w:trPr>
          <w:trHeight w:val="1127" w:hRule="atLeast"/>
        </w:trPr>
        <w:tc>
          <w:tcPr>
            <w:tcW w:w="1810" w:type="dxa"/>
          </w:tcPr>
          <w:p>
            <w:pPr>
              <w:pStyle w:val="TableParagraph"/>
              <w:spacing w:line="333" w:lineRule="auto" w:before="43"/>
              <w:ind w:left="110" w:right="592"/>
              <w:rPr>
                <w:rFonts w:ascii="Arial" w:hAnsi="Arial"/>
                <w:b/>
                <w:sz w:val="24"/>
              </w:rPr>
            </w:pPr>
            <w:r>
              <w:rPr>
                <w:rFonts w:ascii="Arial" w:hAnsi="Arial"/>
                <w:b/>
                <w:spacing w:val="-2"/>
                <w:sz w:val="24"/>
              </w:rPr>
              <w:t>Recursos Físicos</w:t>
            </w:r>
          </w:p>
        </w:tc>
        <w:tc>
          <w:tcPr>
            <w:tcW w:w="2027" w:type="dxa"/>
          </w:tcPr>
          <w:p>
            <w:pPr>
              <w:pStyle w:val="TableParagraph"/>
              <w:spacing w:before="16"/>
              <w:rPr>
                <w:rFonts w:ascii="Arial"/>
                <w:b/>
                <w:sz w:val="24"/>
              </w:rPr>
            </w:pPr>
          </w:p>
          <w:p>
            <w:pPr>
              <w:pStyle w:val="TableParagraph"/>
              <w:spacing w:line="264" w:lineRule="auto"/>
              <w:ind w:left="110"/>
              <w:rPr>
                <w:sz w:val="24"/>
              </w:rPr>
            </w:pPr>
            <w:r>
              <w:rPr>
                <w:spacing w:val="-2"/>
                <w:sz w:val="24"/>
              </w:rPr>
              <w:t>Computadora personal</w:t>
            </w:r>
          </w:p>
        </w:tc>
        <w:tc>
          <w:tcPr>
            <w:tcW w:w="1186" w:type="dxa"/>
          </w:tcPr>
          <w:p>
            <w:pPr>
              <w:pStyle w:val="TableParagraph"/>
              <w:spacing w:before="164"/>
              <w:rPr>
                <w:rFonts w:ascii="Arial"/>
                <w:b/>
                <w:sz w:val="24"/>
              </w:rPr>
            </w:pPr>
          </w:p>
          <w:p>
            <w:pPr>
              <w:pStyle w:val="TableParagraph"/>
              <w:spacing w:before="1"/>
              <w:ind w:left="109"/>
              <w:rPr>
                <w:sz w:val="24"/>
              </w:rPr>
            </w:pPr>
            <w:r>
              <w:rPr>
                <w:spacing w:val="-10"/>
                <w:sz w:val="24"/>
              </w:rPr>
              <w:t>1</w:t>
            </w:r>
          </w:p>
        </w:tc>
        <w:tc>
          <w:tcPr>
            <w:tcW w:w="998" w:type="dxa"/>
          </w:tcPr>
          <w:p>
            <w:pPr>
              <w:pStyle w:val="TableParagraph"/>
              <w:spacing w:before="52"/>
              <w:ind w:left="109"/>
              <w:rPr>
                <w:sz w:val="24"/>
              </w:rPr>
            </w:pPr>
            <w:r>
              <w:rPr>
                <w:spacing w:val="-10"/>
                <w:sz w:val="24"/>
              </w:rPr>
              <w:t>2</w:t>
            </w:r>
          </w:p>
          <w:p>
            <w:pPr>
              <w:pStyle w:val="TableParagraph"/>
              <w:spacing w:line="264" w:lineRule="auto" w:before="26"/>
              <w:ind w:left="109" w:right="148"/>
              <w:rPr>
                <w:sz w:val="24"/>
              </w:rPr>
            </w:pPr>
            <w:r>
              <w:rPr>
                <w:spacing w:val="-2"/>
                <w:sz w:val="24"/>
              </w:rPr>
              <w:t>unidad </w:t>
            </w:r>
            <w:r>
              <w:rPr>
                <w:spacing w:val="-6"/>
                <w:sz w:val="24"/>
              </w:rPr>
              <w:t>es</w:t>
            </w:r>
          </w:p>
        </w:tc>
        <w:tc>
          <w:tcPr>
            <w:tcW w:w="879" w:type="dxa"/>
          </w:tcPr>
          <w:p>
            <w:pPr>
              <w:pStyle w:val="TableParagraph"/>
              <w:spacing w:line="343" w:lineRule="auto" w:before="52"/>
              <w:ind w:left="110" w:hanging="63"/>
              <w:rPr>
                <w:sz w:val="24"/>
              </w:rPr>
            </w:pPr>
            <w:r>
              <w:rPr>
                <w:spacing w:val="-4"/>
                <w:sz w:val="24"/>
              </w:rPr>
              <w:t>$1’0 0000</w:t>
            </w:r>
          </w:p>
          <w:p>
            <w:pPr>
              <w:pStyle w:val="TableParagraph"/>
              <w:spacing w:before="1"/>
              <w:ind w:left="110"/>
              <w:rPr>
                <w:sz w:val="24"/>
              </w:rPr>
            </w:pPr>
            <w:r>
              <w:rPr>
                <w:spacing w:val="-10"/>
                <w:sz w:val="24"/>
              </w:rPr>
              <w:t>0</w:t>
            </w:r>
          </w:p>
        </w:tc>
        <w:tc>
          <w:tcPr>
            <w:tcW w:w="1205" w:type="dxa"/>
          </w:tcPr>
          <w:p>
            <w:pPr>
              <w:pStyle w:val="TableParagraph"/>
              <w:spacing w:line="338" w:lineRule="auto" w:before="249"/>
              <w:ind w:left="110"/>
              <w:rPr>
                <w:sz w:val="24"/>
              </w:rPr>
            </w:pPr>
            <w:r>
              <w:rPr>
                <w:spacing w:val="-2"/>
                <w:sz w:val="24"/>
              </w:rPr>
              <w:t>$2’00000 </w:t>
            </w:r>
            <w:r>
              <w:rPr>
                <w:sz w:val="24"/>
              </w:rPr>
              <w:t>0 COP</w:t>
            </w:r>
          </w:p>
        </w:tc>
      </w:tr>
      <w:tr>
        <w:trPr>
          <w:trHeight w:val="1224" w:hRule="atLeast"/>
        </w:trPr>
        <w:tc>
          <w:tcPr>
            <w:tcW w:w="1810" w:type="dxa"/>
          </w:tcPr>
          <w:p>
            <w:pPr>
              <w:pStyle w:val="TableParagraph"/>
              <w:rPr>
                <w:rFonts w:ascii="Times New Roman"/>
                <w:sz w:val="22"/>
              </w:rPr>
            </w:pPr>
          </w:p>
        </w:tc>
        <w:tc>
          <w:tcPr>
            <w:tcW w:w="2027" w:type="dxa"/>
          </w:tcPr>
          <w:p>
            <w:pPr>
              <w:pStyle w:val="TableParagraph"/>
              <w:spacing w:line="369" w:lineRule="auto" w:before="57"/>
              <w:ind w:left="110"/>
              <w:rPr>
                <w:sz w:val="24"/>
              </w:rPr>
            </w:pPr>
            <w:r>
              <w:rPr>
                <w:sz w:val="24"/>
              </w:rPr>
              <w:t>Impresión y </w:t>
            </w:r>
            <w:r>
              <w:rPr>
                <w:spacing w:val="-2"/>
                <w:sz w:val="24"/>
              </w:rPr>
              <w:t>encuadernación</w:t>
            </w:r>
          </w:p>
          <w:p>
            <w:pPr>
              <w:pStyle w:val="TableParagraph"/>
              <w:spacing w:before="32"/>
              <w:ind w:left="71"/>
              <w:rPr>
                <w:sz w:val="24"/>
              </w:rPr>
            </w:pPr>
            <w:r>
              <w:rPr>
                <w:sz w:val="24"/>
              </w:rPr>
              <w:t>de</w:t>
            </w:r>
            <w:r>
              <w:rPr>
                <w:spacing w:val="3"/>
                <w:sz w:val="24"/>
              </w:rPr>
              <w:t> </w:t>
            </w:r>
            <w:r>
              <w:rPr>
                <w:spacing w:val="-2"/>
                <w:sz w:val="24"/>
              </w:rPr>
              <w:t>documentos</w:t>
            </w:r>
          </w:p>
        </w:tc>
        <w:tc>
          <w:tcPr>
            <w:tcW w:w="1186" w:type="dxa"/>
          </w:tcPr>
          <w:p>
            <w:pPr>
              <w:pStyle w:val="TableParagraph"/>
              <w:spacing w:before="266"/>
              <w:rPr>
                <w:rFonts w:ascii="Arial"/>
                <w:b/>
                <w:sz w:val="24"/>
              </w:rPr>
            </w:pPr>
          </w:p>
          <w:p>
            <w:pPr>
              <w:pStyle w:val="TableParagraph"/>
              <w:ind w:left="109"/>
              <w:rPr>
                <w:sz w:val="24"/>
              </w:rPr>
            </w:pPr>
            <w:r>
              <w:rPr>
                <w:spacing w:val="-10"/>
                <w:sz w:val="24"/>
              </w:rPr>
              <w:t>3</w:t>
            </w:r>
          </w:p>
        </w:tc>
        <w:tc>
          <w:tcPr>
            <w:tcW w:w="998" w:type="dxa"/>
          </w:tcPr>
          <w:p>
            <w:pPr>
              <w:pStyle w:val="TableParagraph"/>
              <w:spacing w:before="64"/>
              <w:rPr>
                <w:rFonts w:ascii="Arial"/>
                <w:b/>
                <w:sz w:val="24"/>
              </w:rPr>
            </w:pPr>
          </w:p>
          <w:p>
            <w:pPr>
              <w:pStyle w:val="TableParagraph"/>
              <w:spacing w:line="264" w:lineRule="auto"/>
              <w:ind w:left="109"/>
              <w:rPr>
                <w:sz w:val="24"/>
              </w:rPr>
            </w:pPr>
            <w:r>
              <w:rPr>
                <w:spacing w:val="-4"/>
                <w:sz w:val="24"/>
              </w:rPr>
              <w:t>Ejempl ares</w:t>
            </w:r>
          </w:p>
        </w:tc>
        <w:tc>
          <w:tcPr>
            <w:tcW w:w="879" w:type="dxa"/>
          </w:tcPr>
          <w:p>
            <w:pPr>
              <w:pStyle w:val="TableParagraph"/>
              <w:spacing w:line="340" w:lineRule="auto" w:before="52"/>
              <w:ind w:left="67" w:right="287" w:firstLine="43"/>
              <w:rPr>
                <w:sz w:val="24"/>
              </w:rPr>
            </w:pPr>
            <w:r>
              <w:rPr>
                <w:spacing w:val="-4"/>
                <w:sz w:val="24"/>
              </w:rPr>
              <w:t>$20. 000</w:t>
            </w:r>
          </w:p>
          <w:p>
            <w:pPr>
              <w:pStyle w:val="TableParagraph"/>
              <w:spacing w:before="2"/>
              <w:ind w:left="110"/>
              <w:rPr>
                <w:sz w:val="24"/>
              </w:rPr>
            </w:pPr>
            <w:r>
              <w:rPr>
                <w:spacing w:val="-5"/>
                <w:sz w:val="24"/>
              </w:rPr>
              <w:t>COP</w:t>
            </w:r>
          </w:p>
        </w:tc>
        <w:tc>
          <w:tcPr>
            <w:tcW w:w="1205" w:type="dxa"/>
          </w:tcPr>
          <w:p>
            <w:pPr>
              <w:pStyle w:val="TableParagraph"/>
              <w:spacing w:before="21"/>
              <w:rPr>
                <w:rFonts w:ascii="Arial"/>
                <w:b/>
                <w:sz w:val="24"/>
              </w:rPr>
            </w:pPr>
          </w:p>
          <w:p>
            <w:pPr>
              <w:pStyle w:val="TableParagraph"/>
              <w:ind w:left="110"/>
              <w:rPr>
                <w:sz w:val="24"/>
              </w:rPr>
            </w:pPr>
            <w:r>
              <w:rPr>
                <w:spacing w:val="-2"/>
                <w:sz w:val="24"/>
              </w:rPr>
              <w:t>$60.000</w:t>
            </w:r>
          </w:p>
          <w:p>
            <w:pPr>
              <w:pStyle w:val="TableParagraph"/>
              <w:spacing w:before="113"/>
              <w:ind w:left="110"/>
              <w:rPr>
                <w:sz w:val="24"/>
              </w:rPr>
            </w:pPr>
            <w:r>
              <w:rPr>
                <w:spacing w:val="-5"/>
                <w:sz w:val="24"/>
              </w:rPr>
              <w:t>COP</w:t>
            </w:r>
          </w:p>
        </w:tc>
      </w:tr>
      <w:tr>
        <w:trPr>
          <w:trHeight w:val="1036" w:hRule="atLeast"/>
        </w:trPr>
        <w:tc>
          <w:tcPr>
            <w:tcW w:w="1810" w:type="dxa"/>
          </w:tcPr>
          <w:p>
            <w:pPr>
              <w:pStyle w:val="TableParagraph"/>
              <w:spacing w:before="43"/>
              <w:ind w:left="110"/>
              <w:rPr>
                <w:rFonts w:ascii="Arial"/>
                <w:b/>
                <w:sz w:val="24"/>
              </w:rPr>
            </w:pPr>
            <w:r>
              <w:rPr>
                <w:rFonts w:ascii="Arial"/>
                <w:b/>
                <w:spacing w:val="-2"/>
                <w:sz w:val="24"/>
              </w:rPr>
              <w:t>Software</w:t>
            </w:r>
          </w:p>
        </w:tc>
        <w:tc>
          <w:tcPr>
            <w:tcW w:w="2027" w:type="dxa"/>
          </w:tcPr>
          <w:p>
            <w:pPr>
              <w:pStyle w:val="TableParagraph"/>
              <w:spacing w:line="264" w:lineRule="auto" w:before="52"/>
              <w:ind w:left="110"/>
              <w:rPr>
                <w:sz w:val="24"/>
              </w:rPr>
            </w:pPr>
            <w:r>
              <w:rPr>
                <w:sz w:val="24"/>
              </w:rPr>
              <w:t>Licencias</w:t>
            </w:r>
            <w:r>
              <w:rPr>
                <w:spacing w:val="-16"/>
                <w:sz w:val="24"/>
              </w:rPr>
              <w:t> </w:t>
            </w:r>
            <w:r>
              <w:rPr>
                <w:sz w:val="24"/>
              </w:rPr>
              <w:t>de </w:t>
            </w:r>
            <w:r>
              <w:rPr>
                <w:spacing w:val="-2"/>
                <w:sz w:val="24"/>
              </w:rPr>
              <w:t>software</w:t>
            </w:r>
          </w:p>
          <w:p>
            <w:pPr>
              <w:pStyle w:val="TableParagraph"/>
              <w:spacing w:before="89"/>
              <w:ind w:left="110"/>
              <w:rPr>
                <w:sz w:val="24"/>
              </w:rPr>
            </w:pPr>
            <w:r>
              <w:rPr>
                <w:spacing w:val="-2"/>
                <w:sz w:val="24"/>
              </w:rPr>
              <w:t>(configuración)</w:t>
            </w:r>
          </w:p>
        </w:tc>
        <w:tc>
          <w:tcPr>
            <w:tcW w:w="1186" w:type="dxa"/>
          </w:tcPr>
          <w:p>
            <w:pPr>
              <w:pStyle w:val="TableParagraph"/>
              <w:spacing w:before="116"/>
              <w:rPr>
                <w:rFonts w:ascii="Arial"/>
                <w:b/>
                <w:sz w:val="24"/>
              </w:rPr>
            </w:pPr>
          </w:p>
          <w:p>
            <w:pPr>
              <w:pStyle w:val="TableParagraph"/>
              <w:spacing w:before="1"/>
              <w:ind w:left="109"/>
              <w:rPr>
                <w:sz w:val="24"/>
              </w:rPr>
            </w:pPr>
            <w:r>
              <w:rPr>
                <w:spacing w:val="-10"/>
                <w:sz w:val="24"/>
              </w:rPr>
              <w:t>1</w:t>
            </w:r>
          </w:p>
        </w:tc>
        <w:tc>
          <w:tcPr>
            <w:tcW w:w="998" w:type="dxa"/>
          </w:tcPr>
          <w:p>
            <w:pPr>
              <w:pStyle w:val="TableParagraph"/>
              <w:spacing w:line="343" w:lineRule="auto" w:before="52"/>
              <w:ind w:left="109"/>
              <w:rPr>
                <w:sz w:val="24"/>
              </w:rPr>
            </w:pPr>
            <w:r>
              <w:rPr>
                <w:spacing w:val="-4"/>
                <w:sz w:val="24"/>
              </w:rPr>
              <w:t>Proye cto</w:t>
            </w:r>
          </w:p>
        </w:tc>
        <w:tc>
          <w:tcPr>
            <w:tcW w:w="879" w:type="dxa"/>
          </w:tcPr>
          <w:p>
            <w:pPr>
              <w:pStyle w:val="TableParagraph"/>
              <w:spacing w:before="116"/>
              <w:rPr>
                <w:rFonts w:ascii="Arial"/>
                <w:b/>
                <w:sz w:val="24"/>
              </w:rPr>
            </w:pPr>
          </w:p>
          <w:p>
            <w:pPr>
              <w:pStyle w:val="TableParagraph"/>
              <w:spacing w:before="1"/>
              <w:ind w:left="110"/>
              <w:rPr>
                <w:sz w:val="24"/>
              </w:rPr>
            </w:pPr>
            <w:r>
              <w:rPr>
                <w:spacing w:val="-5"/>
                <w:sz w:val="24"/>
              </w:rPr>
              <w:t>$0</w:t>
            </w:r>
          </w:p>
        </w:tc>
        <w:tc>
          <w:tcPr>
            <w:tcW w:w="1205" w:type="dxa"/>
          </w:tcPr>
          <w:p>
            <w:pPr>
              <w:pStyle w:val="TableParagraph"/>
              <w:spacing w:before="116"/>
              <w:rPr>
                <w:rFonts w:ascii="Arial"/>
                <w:b/>
                <w:sz w:val="24"/>
              </w:rPr>
            </w:pPr>
          </w:p>
          <w:p>
            <w:pPr>
              <w:pStyle w:val="TableParagraph"/>
              <w:spacing w:before="1"/>
              <w:ind w:left="110"/>
              <w:rPr>
                <w:sz w:val="24"/>
              </w:rPr>
            </w:pPr>
            <w:r>
              <w:rPr>
                <w:spacing w:val="-2"/>
                <w:sz w:val="24"/>
              </w:rPr>
              <w:t>$100000</w:t>
            </w:r>
          </w:p>
        </w:tc>
      </w:tr>
      <w:tr>
        <w:trPr>
          <w:trHeight w:val="1122" w:hRule="atLeast"/>
        </w:trPr>
        <w:tc>
          <w:tcPr>
            <w:tcW w:w="1810" w:type="dxa"/>
          </w:tcPr>
          <w:p>
            <w:pPr>
              <w:pStyle w:val="TableParagraph"/>
              <w:rPr>
                <w:rFonts w:ascii="Times New Roman"/>
                <w:sz w:val="22"/>
              </w:rPr>
            </w:pPr>
          </w:p>
        </w:tc>
        <w:tc>
          <w:tcPr>
            <w:tcW w:w="2027" w:type="dxa"/>
          </w:tcPr>
          <w:p>
            <w:pPr>
              <w:pStyle w:val="TableParagraph"/>
              <w:spacing w:before="220"/>
              <w:ind w:left="110"/>
              <w:rPr>
                <w:sz w:val="24"/>
              </w:rPr>
            </w:pPr>
            <w:r>
              <w:rPr>
                <w:spacing w:val="-2"/>
                <w:sz w:val="24"/>
              </w:rPr>
              <w:t>Actualizaciones</w:t>
            </w:r>
          </w:p>
          <w:p>
            <w:pPr>
              <w:pStyle w:val="TableParagraph"/>
              <w:spacing w:before="160"/>
              <w:ind w:left="715"/>
              <w:rPr>
                <w:sz w:val="24"/>
              </w:rPr>
            </w:pPr>
            <w:r>
              <w:rPr>
                <w:sz w:val="24"/>
              </w:rPr>
              <w:t>de</w:t>
            </w:r>
            <w:r>
              <w:rPr>
                <w:spacing w:val="1"/>
                <w:sz w:val="24"/>
              </w:rPr>
              <w:t> </w:t>
            </w:r>
            <w:r>
              <w:rPr>
                <w:spacing w:val="-2"/>
                <w:sz w:val="24"/>
              </w:rPr>
              <w:t>software</w:t>
            </w:r>
          </w:p>
        </w:tc>
        <w:tc>
          <w:tcPr>
            <w:tcW w:w="1186" w:type="dxa"/>
          </w:tcPr>
          <w:p>
            <w:pPr>
              <w:pStyle w:val="TableParagraph"/>
              <w:spacing w:before="160"/>
              <w:rPr>
                <w:rFonts w:ascii="Arial"/>
                <w:b/>
                <w:sz w:val="24"/>
              </w:rPr>
            </w:pPr>
          </w:p>
          <w:p>
            <w:pPr>
              <w:pStyle w:val="TableParagraph"/>
              <w:ind w:left="109"/>
              <w:rPr>
                <w:sz w:val="24"/>
              </w:rPr>
            </w:pPr>
            <w:r>
              <w:rPr>
                <w:spacing w:val="-10"/>
                <w:sz w:val="24"/>
              </w:rPr>
              <w:t>1</w:t>
            </w:r>
          </w:p>
        </w:tc>
        <w:tc>
          <w:tcPr>
            <w:tcW w:w="998" w:type="dxa"/>
          </w:tcPr>
          <w:p>
            <w:pPr>
              <w:pStyle w:val="TableParagraph"/>
              <w:spacing w:line="338" w:lineRule="auto" w:before="244"/>
              <w:ind w:left="109"/>
              <w:rPr>
                <w:sz w:val="24"/>
              </w:rPr>
            </w:pPr>
            <w:r>
              <w:rPr>
                <w:spacing w:val="-4"/>
                <w:sz w:val="24"/>
              </w:rPr>
              <w:t>Proye cto</w:t>
            </w:r>
          </w:p>
        </w:tc>
        <w:tc>
          <w:tcPr>
            <w:tcW w:w="879" w:type="dxa"/>
          </w:tcPr>
          <w:p>
            <w:pPr>
              <w:pStyle w:val="TableParagraph"/>
              <w:spacing w:before="52"/>
              <w:ind w:left="110"/>
              <w:rPr>
                <w:sz w:val="24"/>
              </w:rPr>
            </w:pPr>
            <w:r>
              <w:rPr>
                <w:spacing w:val="-4"/>
                <w:sz w:val="24"/>
              </w:rPr>
              <w:t>$100</w:t>
            </w:r>
          </w:p>
          <w:p>
            <w:pPr>
              <w:pStyle w:val="TableParagraph"/>
              <w:spacing w:before="112"/>
              <w:ind w:left="110"/>
              <w:rPr>
                <w:sz w:val="24"/>
              </w:rPr>
            </w:pPr>
            <w:r>
              <w:rPr>
                <w:spacing w:val="-4"/>
                <w:sz w:val="24"/>
              </w:rPr>
              <w:t>.000</w:t>
            </w:r>
          </w:p>
          <w:p>
            <w:pPr>
              <w:pStyle w:val="TableParagraph"/>
              <w:spacing w:before="117"/>
              <w:ind w:left="110"/>
              <w:rPr>
                <w:sz w:val="24"/>
              </w:rPr>
            </w:pPr>
            <w:r>
              <w:rPr>
                <w:spacing w:val="-5"/>
                <w:sz w:val="24"/>
              </w:rPr>
              <w:t>COP</w:t>
            </w:r>
          </w:p>
        </w:tc>
        <w:tc>
          <w:tcPr>
            <w:tcW w:w="1205" w:type="dxa"/>
          </w:tcPr>
          <w:p>
            <w:pPr>
              <w:pStyle w:val="TableParagraph"/>
              <w:spacing w:before="244"/>
              <w:ind w:left="110"/>
              <w:rPr>
                <w:sz w:val="24"/>
              </w:rPr>
            </w:pPr>
            <w:r>
              <w:rPr>
                <w:spacing w:val="-2"/>
                <w:sz w:val="24"/>
              </w:rPr>
              <w:t>$100.000</w:t>
            </w:r>
          </w:p>
          <w:p>
            <w:pPr>
              <w:pStyle w:val="TableParagraph"/>
              <w:spacing w:before="112"/>
              <w:ind w:left="110"/>
              <w:rPr>
                <w:sz w:val="24"/>
              </w:rPr>
            </w:pPr>
            <w:r>
              <w:rPr>
                <w:spacing w:val="-5"/>
                <w:sz w:val="24"/>
              </w:rPr>
              <w:t>COP</w:t>
            </w:r>
          </w:p>
        </w:tc>
      </w:tr>
    </w:tbl>
    <w:p>
      <w:pPr>
        <w:pStyle w:val="TableParagraph"/>
        <w:spacing w:after="0"/>
        <w:rPr>
          <w:sz w:val="24"/>
        </w:rPr>
        <w:sectPr>
          <w:pgSz w:w="12240" w:h="15840"/>
          <w:pgMar w:header="772" w:footer="0" w:top="1540" w:bottom="280" w:left="1800" w:right="360"/>
        </w:sectPr>
      </w:pPr>
    </w:p>
    <w:p>
      <w:pPr>
        <w:pStyle w:val="BodyText"/>
        <w:spacing w:before="68" w:after="1"/>
        <w:rPr>
          <w:rFonts w:ascii="Arial"/>
          <w:b/>
          <w:sz w:val="20"/>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2027"/>
        <w:gridCol w:w="1186"/>
        <w:gridCol w:w="998"/>
        <w:gridCol w:w="879"/>
        <w:gridCol w:w="1205"/>
      </w:tblGrid>
      <w:tr>
        <w:trPr>
          <w:trHeight w:val="2117" w:hRule="atLeast"/>
        </w:trPr>
        <w:tc>
          <w:tcPr>
            <w:tcW w:w="1810" w:type="dxa"/>
          </w:tcPr>
          <w:p>
            <w:pPr>
              <w:pStyle w:val="TableParagraph"/>
              <w:rPr>
                <w:rFonts w:ascii="Arial"/>
                <w:b/>
                <w:sz w:val="24"/>
              </w:rPr>
            </w:pPr>
          </w:p>
          <w:p>
            <w:pPr>
              <w:pStyle w:val="TableParagraph"/>
              <w:rPr>
                <w:rFonts w:ascii="Arial"/>
                <w:b/>
                <w:sz w:val="24"/>
              </w:rPr>
            </w:pPr>
          </w:p>
          <w:p>
            <w:pPr>
              <w:pStyle w:val="TableParagraph"/>
              <w:spacing w:before="99"/>
              <w:rPr>
                <w:rFonts w:ascii="Arial"/>
                <w:b/>
                <w:sz w:val="24"/>
              </w:rPr>
            </w:pPr>
          </w:p>
          <w:p>
            <w:pPr>
              <w:pStyle w:val="TableParagraph"/>
              <w:ind w:left="110"/>
              <w:rPr>
                <w:rFonts w:ascii="Arial"/>
                <w:b/>
                <w:sz w:val="24"/>
              </w:rPr>
            </w:pPr>
            <w:r>
              <w:rPr>
                <w:rFonts w:ascii="Arial"/>
                <w:b/>
                <w:spacing w:val="-2"/>
                <w:sz w:val="24"/>
              </w:rPr>
              <w:t>Infraestructura</w:t>
            </w:r>
          </w:p>
        </w:tc>
        <w:tc>
          <w:tcPr>
            <w:tcW w:w="2027" w:type="dxa"/>
          </w:tcPr>
          <w:p>
            <w:pPr>
              <w:pStyle w:val="TableParagraph"/>
              <w:spacing w:line="264" w:lineRule="auto" w:before="52"/>
              <w:ind w:left="110" w:right="447"/>
              <w:rPr>
                <w:sz w:val="24"/>
              </w:rPr>
            </w:pPr>
            <w:r>
              <w:rPr>
                <w:sz w:val="24"/>
              </w:rPr>
              <w:t>Servidor</w:t>
            </w:r>
            <w:r>
              <w:rPr>
                <w:spacing w:val="-16"/>
                <w:sz w:val="24"/>
              </w:rPr>
              <w:t> </w:t>
            </w:r>
            <w:r>
              <w:rPr>
                <w:sz w:val="24"/>
              </w:rPr>
              <w:t>local </w:t>
            </w:r>
            <w:r>
              <w:rPr>
                <w:spacing w:val="-2"/>
                <w:sz w:val="24"/>
              </w:rPr>
              <w:t>(para</w:t>
            </w:r>
          </w:p>
          <w:p>
            <w:pPr>
              <w:pStyle w:val="TableParagraph"/>
              <w:tabs>
                <w:tab w:pos="1517" w:val="left" w:leader="none"/>
              </w:tabs>
              <w:spacing w:line="285" w:lineRule="auto" w:before="132"/>
              <w:ind w:left="110" w:right="146" w:hanging="106"/>
              <w:rPr>
                <w:sz w:val="24"/>
              </w:rPr>
            </w:pPr>
            <w:r>
              <w:rPr>
                <w:spacing w:val="-2"/>
                <w:sz w:val="24"/>
              </w:rPr>
              <w:t>pruebas</w:t>
            </w:r>
            <w:r>
              <w:rPr>
                <w:sz w:val="24"/>
              </w:rPr>
              <w:tab/>
            </w:r>
            <w:r>
              <w:rPr>
                <w:spacing w:val="-10"/>
                <w:sz w:val="24"/>
              </w:rPr>
              <w:t>y </w:t>
            </w:r>
            <w:r>
              <w:rPr>
                <w:spacing w:val="-2"/>
                <w:sz w:val="24"/>
              </w:rPr>
              <w:t>almacenamiento </w:t>
            </w:r>
            <w:r>
              <w:rPr>
                <w:spacing w:val="-6"/>
                <w:sz w:val="24"/>
              </w:rPr>
              <w:t>de</w:t>
            </w:r>
          </w:p>
          <w:p>
            <w:pPr>
              <w:pStyle w:val="TableParagraph"/>
              <w:spacing w:before="63"/>
              <w:ind w:left="110"/>
              <w:rPr>
                <w:sz w:val="24"/>
              </w:rPr>
            </w:pPr>
            <w:r>
              <w:rPr>
                <w:spacing w:val="-2"/>
                <w:sz w:val="24"/>
              </w:rPr>
              <w:t>datos)</w:t>
            </w:r>
          </w:p>
        </w:tc>
        <w:tc>
          <w:tcPr>
            <w:tcW w:w="1186" w:type="dxa"/>
          </w:tcPr>
          <w:p>
            <w:pPr>
              <w:pStyle w:val="TableParagraph"/>
              <w:rPr>
                <w:rFonts w:ascii="Arial"/>
                <w:b/>
                <w:sz w:val="24"/>
              </w:rPr>
            </w:pPr>
          </w:p>
          <w:p>
            <w:pPr>
              <w:pStyle w:val="TableParagraph"/>
              <w:rPr>
                <w:rFonts w:ascii="Arial"/>
                <w:b/>
                <w:sz w:val="24"/>
              </w:rPr>
            </w:pPr>
          </w:p>
          <w:p>
            <w:pPr>
              <w:pStyle w:val="TableParagraph"/>
              <w:spacing w:before="108"/>
              <w:rPr>
                <w:rFonts w:ascii="Arial"/>
                <w:b/>
                <w:sz w:val="24"/>
              </w:rPr>
            </w:pPr>
          </w:p>
          <w:p>
            <w:pPr>
              <w:pStyle w:val="TableParagraph"/>
              <w:ind w:left="109"/>
              <w:rPr>
                <w:sz w:val="24"/>
              </w:rPr>
            </w:pPr>
            <w:r>
              <w:rPr>
                <w:spacing w:val="-10"/>
                <w:sz w:val="24"/>
              </w:rPr>
              <w:t>6</w:t>
            </w:r>
          </w:p>
        </w:tc>
        <w:tc>
          <w:tcPr>
            <w:tcW w:w="998" w:type="dxa"/>
          </w:tcPr>
          <w:p>
            <w:pPr>
              <w:pStyle w:val="TableParagraph"/>
              <w:rPr>
                <w:rFonts w:ascii="Arial"/>
                <w:b/>
                <w:sz w:val="24"/>
              </w:rPr>
            </w:pPr>
          </w:p>
          <w:p>
            <w:pPr>
              <w:pStyle w:val="TableParagraph"/>
              <w:rPr>
                <w:rFonts w:ascii="Arial"/>
                <w:b/>
                <w:sz w:val="24"/>
              </w:rPr>
            </w:pPr>
          </w:p>
          <w:p>
            <w:pPr>
              <w:pStyle w:val="TableParagraph"/>
              <w:spacing w:before="108"/>
              <w:rPr>
                <w:rFonts w:ascii="Arial"/>
                <w:b/>
                <w:sz w:val="24"/>
              </w:rPr>
            </w:pPr>
          </w:p>
          <w:p>
            <w:pPr>
              <w:pStyle w:val="TableParagraph"/>
              <w:ind w:left="109"/>
              <w:rPr>
                <w:sz w:val="24"/>
              </w:rPr>
            </w:pPr>
            <w:r>
              <w:rPr>
                <w:spacing w:val="-2"/>
                <w:sz w:val="24"/>
              </w:rPr>
              <w:t>Meses</w:t>
            </w:r>
          </w:p>
        </w:tc>
        <w:tc>
          <w:tcPr>
            <w:tcW w:w="879" w:type="dxa"/>
          </w:tcPr>
          <w:p>
            <w:pPr>
              <w:pStyle w:val="TableParagraph"/>
              <w:spacing w:before="271"/>
              <w:rPr>
                <w:rFonts w:ascii="Arial"/>
                <w:b/>
                <w:sz w:val="24"/>
              </w:rPr>
            </w:pPr>
          </w:p>
          <w:p>
            <w:pPr>
              <w:pStyle w:val="TableParagraph"/>
              <w:spacing w:line="343" w:lineRule="auto"/>
              <w:ind w:left="110" w:right="287"/>
              <w:rPr>
                <w:sz w:val="24"/>
              </w:rPr>
            </w:pPr>
            <w:r>
              <w:rPr>
                <w:spacing w:val="-4"/>
                <w:sz w:val="24"/>
              </w:rPr>
              <w:t>$80. 000</w:t>
            </w:r>
          </w:p>
          <w:p>
            <w:pPr>
              <w:pStyle w:val="TableParagraph"/>
              <w:spacing w:line="268" w:lineRule="exact"/>
              <w:ind w:left="110"/>
              <w:rPr>
                <w:sz w:val="24"/>
              </w:rPr>
            </w:pPr>
            <w:r>
              <w:rPr>
                <w:spacing w:val="-5"/>
                <w:sz w:val="24"/>
              </w:rPr>
              <w:t>COP</w:t>
            </w:r>
          </w:p>
        </w:tc>
        <w:tc>
          <w:tcPr>
            <w:tcW w:w="1205" w:type="dxa"/>
          </w:tcPr>
          <w:p>
            <w:pPr>
              <w:pStyle w:val="TableParagraph"/>
              <w:rPr>
                <w:rFonts w:ascii="Arial"/>
                <w:b/>
                <w:sz w:val="24"/>
              </w:rPr>
            </w:pPr>
          </w:p>
          <w:p>
            <w:pPr>
              <w:pStyle w:val="TableParagraph"/>
              <w:spacing w:before="187"/>
              <w:rPr>
                <w:rFonts w:ascii="Arial"/>
                <w:b/>
                <w:sz w:val="24"/>
              </w:rPr>
            </w:pPr>
          </w:p>
          <w:p>
            <w:pPr>
              <w:pStyle w:val="TableParagraph"/>
              <w:ind w:left="110"/>
              <w:rPr>
                <w:sz w:val="24"/>
              </w:rPr>
            </w:pPr>
            <w:r>
              <w:rPr>
                <w:spacing w:val="-2"/>
                <w:sz w:val="24"/>
              </w:rPr>
              <w:t>$80.000</w:t>
            </w:r>
          </w:p>
          <w:p>
            <w:pPr>
              <w:pStyle w:val="TableParagraph"/>
              <w:spacing w:before="117"/>
              <w:ind w:left="110"/>
              <w:rPr>
                <w:sz w:val="24"/>
              </w:rPr>
            </w:pPr>
            <w:r>
              <w:rPr>
                <w:spacing w:val="-5"/>
                <w:sz w:val="24"/>
              </w:rPr>
              <w:t>COP</w:t>
            </w:r>
          </w:p>
        </w:tc>
      </w:tr>
      <w:tr>
        <w:trPr>
          <w:trHeight w:val="916" w:hRule="atLeast"/>
        </w:trPr>
        <w:tc>
          <w:tcPr>
            <w:tcW w:w="1810" w:type="dxa"/>
          </w:tcPr>
          <w:p>
            <w:pPr>
              <w:pStyle w:val="TableParagraph"/>
              <w:spacing w:before="43"/>
              <w:ind w:left="110"/>
              <w:rPr>
                <w:rFonts w:ascii="Arial" w:hAnsi="Arial"/>
                <w:b/>
                <w:sz w:val="24"/>
              </w:rPr>
            </w:pPr>
            <w:r>
              <w:rPr>
                <w:rFonts w:ascii="Arial" w:hAnsi="Arial"/>
                <w:b/>
                <w:spacing w:val="-2"/>
                <w:sz w:val="24"/>
              </w:rPr>
              <w:t>Capacitación</w:t>
            </w:r>
          </w:p>
        </w:tc>
        <w:tc>
          <w:tcPr>
            <w:tcW w:w="2027" w:type="dxa"/>
          </w:tcPr>
          <w:p>
            <w:pPr>
              <w:pStyle w:val="TableParagraph"/>
              <w:tabs>
                <w:tab w:pos="1756" w:val="left" w:leader="none"/>
              </w:tabs>
              <w:spacing w:before="52"/>
              <w:ind w:left="110" w:right="-15"/>
              <w:rPr>
                <w:sz w:val="24"/>
              </w:rPr>
            </w:pPr>
            <w:r>
              <w:rPr>
                <w:spacing w:val="-2"/>
                <w:sz w:val="24"/>
              </w:rPr>
              <w:t>Curso</w:t>
            </w:r>
            <w:r>
              <w:rPr>
                <w:sz w:val="24"/>
              </w:rPr>
              <w:tab/>
            </w:r>
            <w:r>
              <w:rPr>
                <w:spacing w:val="-5"/>
                <w:sz w:val="24"/>
              </w:rPr>
              <w:t>de</w:t>
            </w:r>
          </w:p>
          <w:p>
            <w:pPr>
              <w:pStyle w:val="TableParagraph"/>
              <w:spacing w:before="26"/>
              <w:ind w:left="110" w:right="-15"/>
              <w:rPr>
                <w:sz w:val="24"/>
              </w:rPr>
            </w:pPr>
            <w:r>
              <w:rPr>
                <w:sz w:val="24"/>
              </w:rPr>
              <w:t>capacitación</w:t>
            </w:r>
            <w:r>
              <w:rPr>
                <w:spacing w:val="-11"/>
                <w:sz w:val="24"/>
              </w:rPr>
              <w:t> </w:t>
            </w:r>
            <w:r>
              <w:rPr>
                <w:sz w:val="24"/>
              </w:rPr>
              <w:t>en</w:t>
            </w:r>
            <w:r>
              <w:rPr>
                <w:spacing w:val="-7"/>
                <w:sz w:val="24"/>
              </w:rPr>
              <w:t> </w:t>
            </w:r>
            <w:r>
              <w:rPr>
                <w:spacing w:val="-5"/>
                <w:sz w:val="24"/>
              </w:rPr>
              <w:t>el</w:t>
            </w:r>
          </w:p>
        </w:tc>
        <w:tc>
          <w:tcPr>
            <w:tcW w:w="1186" w:type="dxa"/>
          </w:tcPr>
          <w:p>
            <w:pPr>
              <w:pStyle w:val="TableParagraph"/>
              <w:spacing w:before="59"/>
              <w:rPr>
                <w:rFonts w:ascii="Arial"/>
                <w:b/>
                <w:sz w:val="24"/>
              </w:rPr>
            </w:pPr>
          </w:p>
          <w:p>
            <w:pPr>
              <w:pStyle w:val="TableParagraph"/>
              <w:ind w:left="109"/>
              <w:rPr>
                <w:sz w:val="24"/>
              </w:rPr>
            </w:pPr>
            <w:r>
              <w:rPr>
                <w:spacing w:val="-10"/>
                <w:sz w:val="24"/>
              </w:rPr>
              <w:t>1</w:t>
            </w:r>
          </w:p>
        </w:tc>
        <w:tc>
          <w:tcPr>
            <w:tcW w:w="998" w:type="dxa"/>
          </w:tcPr>
          <w:p>
            <w:pPr>
              <w:pStyle w:val="TableParagraph"/>
              <w:spacing w:line="264" w:lineRule="auto" w:before="186"/>
              <w:ind w:left="109" w:right="137"/>
              <w:rPr>
                <w:sz w:val="24"/>
              </w:rPr>
            </w:pPr>
            <w:r>
              <w:rPr>
                <w:spacing w:val="-2"/>
                <w:sz w:val="24"/>
              </w:rPr>
              <w:t>Jornad </w:t>
            </w:r>
            <w:r>
              <w:rPr>
                <w:spacing w:val="-10"/>
                <w:sz w:val="24"/>
              </w:rPr>
              <w:t>a</w:t>
            </w:r>
          </w:p>
        </w:tc>
        <w:tc>
          <w:tcPr>
            <w:tcW w:w="879" w:type="dxa"/>
          </w:tcPr>
          <w:p>
            <w:pPr>
              <w:pStyle w:val="TableParagraph"/>
              <w:spacing w:before="52"/>
              <w:ind w:left="110"/>
              <w:rPr>
                <w:sz w:val="24"/>
              </w:rPr>
            </w:pPr>
            <w:r>
              <w:rPr>
                <w:spacing w:val="-4"/>
                <w:sz w:val="24"/>
              </w:rPr>
              <w:t>$200</w:t>
            </w:r>
          </w:p>
          <w:p>
            <w:pPr>
              <w:pStyle w:val="TableParagraph"/>
              <w:spacing w:before="127"/>
              <w:ind w:left="110"/>
              <w:rPr>
                <w:sz w:val="24"/>
              </w:rPr>
            </w:pPr>
            <w:r>
              <w:rPr>
                <w:spacing w:val="-4"/>
                <w:sz w:val="24"/>
              </w:rPr>
              <w:t>.000</w:t>
            </w:r>
          </w:p>
        </w:tc>
        <w:tc>
          <w:tcPr>
            <w:tcW w:w="1205" w:type="dxa"/>
          </w:tcPr>
          <w:p>
            <w:pPr>
              <w:pStyle w:val="TableParagraph"/>
              <w:spacing w:before="57"/>
              <w:ind w:left="110"/>
              <w:rPr>
                <w:sz w:val="24"/>
              </w:rPr>
            </w:pPr>
            <w:r>
              <w:rPr>
                <w:spacing w:val="-2"/>
                <w:sz w:val="24"/>
              </w:rPr>
              <w:t>$200.000</w:t>
            </w:r>
          </w:p>
          <w:p>
            <w:pPr>
              <w:pStyle w:val="TableParagraph"/>
              <w:spacing w:before="122"/>
              <w:ind w:left="110"/>
              <w:rPr>
                <w:sz w:val="24"/>
              </w:rPr>
            </w:pPr>
            <w:r>
              <w:rPr>
                <w:spacing w:val="-5"/>
                <w:sz w:val="24"/>
              </w:rPr>
              <w:t>COP</w:t>
            </w:r>
          </w:p>
        </w:tc>
      </w:tr>
      <w:tr>
        <w:trPr>
          <w:trHeight w:val="916" w:hRule="atLeast"/>
        </w:trPr>
        <w:tc>
          <w:tcPr>
            <w:tcW w:w="1810" w:type="dxa"/>
          </w:tcPr>
          <w:p>
            <w:pPr>
              <w:pStyle w:val="TableParagraph"/>
              <w:rPr>
                <w:rFonts w:ascii="Times New Roman"/>
                <w:sz w:val="22"/>
              </w:rPr>
            </w:pPr>
          </w:p>
        </w:tc>
        <w:tc>
          <w:tcPr>
            <w:tcW w:w="2027" w:type="dxa"/>
          </w:tcPr>
          <w:p>
            <w:pPr>
              <w:pStyle w:val="TableParagraph"/>
              <w:spacing w:line="264" w:lineRule="auto" w:before="52"/>
              <w:ind w:left="4"/>
              <w:rPr>
                <w:sz w:val="24"/>
              </w:rPr>
            </w:pPr>
            <w:r>
              <w:rPr>
                <w:sz w:val="24"/>
              </w:rPr>
              <w:t>uso</w:t>
            </w:r>
            <w:r>
              <w:rPr>
                <w:spacing w:val="-13"/>
                <w:sz w:val="24"/>
              </w:rPr>
              <w:t> </w:t>
            </w:r>
            <w:r>
              <w:rPr>
                <w:sz w:val="24"/>
              </w:rPr>
              <w:t>del</w:t>
            </w:r>
            <w:r>
              <w:rPr>
                <w:spacing w:val="-10"/>
                <w:sz w:val="24"/>
              </w:rPr>
              <w:t> </w:t>
            </w:r>
            <w:r>
              <w:rPr>
                <w:sz w:val="24"/>
              </w:rPr>
              <w:t>sistema</w:t>
            </w:r>
            <w:r>
              <w:rPr>
                <w:spacing w:val="-13"/>
                <w:sz w:val="24"/>
              </w:rPr>
              <w:t> </w:t>
            </w:r>
            <w:r>
              <w:rPr>
                <w:sz w:val="24"/>
              </w:rPr>
              <w:t>A </w:t>
            </w:r>
            <w:r>
              <w:rPr>
                <w:spacing w:val="-2"/>
                <w:sz w:val="24"/>
              </w:rPr>
              <w:t>trabajadores</w:t>
            </w:r>
          </w:p>
        </w:tc>
        <w:tc>
          <w:tcPr>
            <w:tcW w:w="1186" w:type="dxa"/>
          </w:tcPr>
          <w:p>
            <w:pPr>
              <w:pStyle w:val="TableParagraph"/>
              <w:rPr>
                <w:rFonts w:ascii="Times New Roman"/>
                <w:sz w:val="22"/>
              </w:rPr>
            </w:pPr>
          </w:p>
        </w:tc>
        <w:tc>
          <w:tcPr>
            <w:tcW w:w="998" w:type="dxa"/>
          </w:tcPr>
          <w:p>
            <w:pPr>
              <w:pStyle w:val="TableParagraph"/>
              <w:rPr>
                <w:rFonts w:ascii="Times New Roman"/>
                <w:sz w:val="22"/>
              </w:rPr>
            </w:pPr>
          </w:p>
        </w:tc>
        <w:tc>
          <w:tcPr>
            <w:tcW w:w="879" w:type="dxa"/>
          </w:tcPr>
          <w:p>
            <w:pPr>
              <w:pStyle w:val="TableParagraph"/>
              <w:spacing w:before="52"/>
              <w:ind w:left="4"/>
              <w:rPr>
                <w:sz w:val="24"/>
              </w:rPr>
            </w:pPr>
            <w:r>
              <w:rPr>
                <w:spacing w:val="-5"/>
                <w:sz w:val="24"/>
              </w:rPr>
              <w:t>COP</w:t>
            </w:r>
          </w:p>
        </w:tc>
        <w:tc>
          <w:tcPr>
            <w:tcW w:w="1205" w:type="dxa"/>
          </w:tcPr>
          <w:p>
            <w:pPr>
              <w:pStyle w:val="TableParagraph"/>
              <w:rPr>
                <w:rFonts w:ascii="Times New Roman"/>
                <w:sz w:val="22"/>
              </w:rPr>
            </w:pPr>
          </w:p>
        </w:tc>
      </w:tr>
      <w:tr>
        <w:trPr>
          <w:trHeight w:val="1286" w:hRule="atLeast"/>
        </w:trPr>
        <w:tc>
          <w:tcPr>
            <w:tcW w:w="1810" w:type="dxa"/>
          </w:tcPr>
          <w:p>
            <w:pPr>
              <w:pStyle w:val="TableParagraph"/>
              <w:rPr>
                <w:rFonts w:ascii="Times New Roman"/>
                <w:sz w:val="22"/>
              </w:rPr>
            </w:pPr>
          </w:p>
        </w:tc>
        <w:tc>
          <w:tcPr>
            <w:tcW w:w="2027" w:type="dxa"/>
          </w:tcPr>
          <w:p>
            <w:pPr>
              <w:pStyle w:val="TableParagraph"/>
              <w:spacing w:before="52"/>
              <w:ind w:left="4"/>
              <w:rPr>
                <w:sz w:val="24"/>
              </w:rPr>
            </w:pPr>
            <w:r>
              <w:rPr>
                <w:sz w:val="24"/>
              </w:rPr>
              <w:t>Manuales</w:t>
            </w:r>
            <w:r>
              <w:rPr>
                <w:spacing w:val="-7"/>
                <w:sz w:val="24"/>
              </w:rPr>
              <w:t> </w:t>
            </w:r>
            <w:r>
              <w:rPr>
                <w:spacing w:val="-10"/>
                <w:sz w:val="24"/>
              </w:rPr>
              <w:t>y</w:t>
            </w:r>
          </w:p>
          <w:p>
            <w:pPr>
              <w:pStyle w:val="TableParagraph"/>
              <w:spacing w:line="400" w:lineRule="atLeast" w:before="32"/>
              <w:ind w:left="4" w:right="1034" w:firstLine="67"/>
              <w:rPr>
                <w:sz w:val="24"/>
              </w:rPr>
            </w:pPr>
            <w:r>
              <w:rPr>
                <w:spacing w:val="-2"/>
                <w:sz w:val="24"/>
              </w:rPr>
              <w:t>guías impresas</w:t>
            </w:r>
          </w:p>
        </w:tc>
        <w:tc>
          <w:tcPr>
            <w:tcW w:w="1186" w:type="dxa"/>
          </w:tcPr>
          <w:p>
            <w:pPr>
              <w:pStyle w:val="TableParagraph"/>
              <w:spacing w:before="246"/>
              <w:rPr>
                <w:rFonts w:ascii="Arial"/>
                <w:b/>
                <w:sz w:val="24"/>
              </w:rPr>
            </w:pPr>
          </w:p>
          <w:p>
            <w:pPr>
              <w:pStyle w:val="TableParagraph"/>
              <w:ind w:left="4"/>
              <w:rPr>
                <w:sz w:val="24"/>
              </w:rPr>
            </w:pPr>
            <w:r>
              <w:rPr>
                <w:spacing w:val="-10"/>
                <w:sz w:val="24"/>
              </w:rPr>
              <w:t>3</w:t>
            </w:r>
          </w:p>
        </w:tc>
        <w:tc>
          <w:tcPr>
            <w:tcW w:w="998" w:type="dxa"/>
          </w:tcPr>
          <w:p>
            <w:pPr>
              <w:pStyle w:val="TableParagraph"/>
              <w:spacing w:before="44"/>
              <w:rPr>
                <w:rFonts w:ascii="Arial"/>
                <w:b/>
                <w:sz w:val="24"/>
              </w:rPr>
            </w:pPr>
          </w:p>
          <w:p>
            <w:pPr>
              <w:pStyle w:val="TableParagraph"/>
              <w:spacing w:line="352" w:lineRule="auto" w:before="1"/>
              <w:ind w:left="4" w:right="240"/>
              <w:rPr>
                <w:sz w:val="24"/>
              </w:rPr>
            </w:pPr>
            <w:r>
              <w:rPr>
                <w:spacing w:val="-2"/>
                <w:sz w:val="24"/>
              </w:rPr>
              <w:t>Manua </w:t>
            </w:r>
            <w:r>
              <w:rPr>
                <w:spacing w:val="-4"/>
                <w:sz w:val="24"/>
              </w:rPr>
              <w:t>les</w:t>
            </w:r>
          </w:p>
        </w:tc>
        <w:tc>
          <w:tcPr>
            <w:tcW w:w="879" w:type="dxa"/>
          </w:tcPr>
          <w:p>
            <w:pPr>
              <w:pStyle w:val="TableParagraph"/>
              <w:spacing w:line="355" w:lineRule="auto" w:before="52"/>
              <w:ind w:left="4" w:right="287"/>
              <w:rPr>
                <w:sz w:val="24"/>
              </w:rPr>
            </w:pPr>
            <w:r>
              <w:rPr>
                <w:spacing w:val="-4"/>
                <w:sz w:val="24"/>
              </w:rPr>
              <w:t>$15. 000</w:t>
            </w:r>
          </w:p>
          <w:p>
            <w:pPr>
              <w:pStyle w:val="TableParagraph"/>
              <w:spacing w:line="269" w:lineRule="exact"/>
              <w:ind w:left="4"/>
              <w:rPr>
                <w:sz w:val="24"/>
              </w:rPr>
            </w:pPr>
            <w:r>
              <w:rPr>
                <w:spacing w:val="-5"/>
                <w:sz w:val="24"/>
              </w:rPr>
              <w:t>COP</w:t>
            </w:r>
          </w:p>
        </w:tc>
        <w:tc>
          <w:tcPr>
            <w:tcW w:w="1205" w:type="dxa"/>
          </w:tcPr>
          <w:p>
            <w:pPr>
              <w:pStyle w:val="TableParagraph"/>
              <w:spacing w:before="44"/>
              <w:rPr>
                <w:rFonts w:ascii="Arial"/>
                <w:b/>
                <w:sz w:val="24"/>
              </w:rPr>
            </w:pPr>
          </w:p>
          <w:p>
            <w:pPr>
              <w:pStyle w:val="TableParagraph"/>
              <w:spacing w:before="1"/>
              <w:ind w:left="4"/>
              <w:rPr>
                <w:sz w:val="24"/>
              </w:rPr>
            </w:pPr>
            <w:r>
              <w:rPr>
                <w:spacing w:val="-2"/>
                <w:sz w:val="24"/>
              </w:rPr>
              <w:t>$45.000</w:t>
            </w:r>
          </w:p>
          <w:p>
            <w:pPr>
              <w:pStyle w:val="TableParagraph"/>
              <w:spacing w:before="126"/>
              <w:ind w:left="4"/>
              <w:rPr>
                <w:sz w:val="24"/>
              </w:rPr>
            </w:pPr>
            <w:r>
              <w:rPr>
                <w:spacing w:val="-5"/>
                <w:sz w:val="24"/>
              </w:rPr>
              <w:t>COP</w:t>
            </w:r>
          </w:p>
        </w:tc>
      </w:tr>
      <w:tr>
        <w:trPr>
          <w:trHeight w:val="878" w:hRule="atLeast"/>
        </w:trPr>
        <w:tc>
          <w:tcPr>
            <w:tcW w:w="1810" w:type="dxa"/>
          </w:tcPr>
          <w:p>
            <w:pPr>
              <w:pStyle w:val="TableParagraph"/>
              <w:spacing w:before="31"/>
              <w:rPr>
                <w:rFonts w:ascii="Arial"/>
                <w:b/>
                <w:sz w:val="24"/>
              </w:rPr>
            </w:pPr>
          </w:p>
          <w:p>
            <w:pPr>
              <w:pStyle w:val="TableParagraph"/>
              <w:spacing w:before="1"/>
              <w:ind w:left="4"/>
              <w:rPr>
                <w:rFonts w:ascii="Arial"/>
                <w:b/>
                <w:sz w:val="24"/>
              </w:rPr>
            </w:pPr>
            <w:r>
              <w:rPr>
                <w:rFonts w:ascii="Arial"/>
                <w:b/>
                <w:spacing w:val="-2"/>
                <w:sz w:val="24"/>
              </w:rPr>
              <w:t>total</w:t>
            </w:r>
          </w:p>
        </w:tc>
        <w:tc>
          <w:tcPr>
            <w:tcW w:w="2027" w:type="dxa"/>
          </w:tcPr>
          <w:p>
            <w:pPr>
              <w:pStyle w:val="TableParagraph"/>
              <w:spacing w:line="264" w:lineRule="auto" w:before="52"/>
              <w:ind w:left="4" w:right="-15"/>
              <w:rPr>
                <w:sz w:val="24"/>
              </w:rPr>
            </w:pPr>
            <w:r>
              <w:rPr>
                <w:sz w:val="24"/>
              </w:rPr>
              <w:t>Agregado</w:t>
            </w:r>
            <w:r>
              <w:rPr>
                <w:spacing w:val="22"/>
                <w:sz w:val="24"/>
              </w:rPr>
              <w:t> </w:t>
            </w:r>
            <w:r>
              <w:rPr>
                <w:sz w:val="24"/>
              </w:rPr>
              <w:t>de</w:t>
            </w:r>
            <w:r>
              <w:rPr>
                <w:spacing w:val="22"/>
                <w:sz w:val="24"/>
              </w:rPr>
              <w:t> </w:t>
            </w:r>
            <w:r>
              <w:rPr>
                <w:sz w:val="24"/>
              </w:rPr>
              <w:t>error a costo sumado</w:t>
            </w:r>
          </w:p>
        </w:tc>
        <w:tc>
          <w:tcPr>
            <w:tcW w:w="1186" w:type="dxa"/>
          </w:tcPr>
          <w:p>
            <w:pPr>
              <w:pStyle w:val="TableParagraph"/>
              <w:rPr>
                <w:rFonts w:ascii="Times New Roman"/>
                <w:sz w:val="22"/>
              </w:rPr>
            </w:pPr>
          </w:p>
        </w:tc>
        <w:tc>
          <w:tcPr>
            <w:tcW w:w="998" w:type="dxa"/>
          </w:tcPr>
          <w:p>
            <w:pPr>
              <w:pStyle w:val="TableParagraph"/>
              <w:rPr>
                <w:rFonts w:ascii="Times New Roman"/>
                <w:sz w:val="22"/>
              </w:rPr>
            </w:pPr>
          </w:p>
        </w:tc>
        <w:tc>
          <w:tcPr>
            <w:tcW w:w="879" w:type="dxa"/>
          </w:tcPr>
          <w:p>
            <w:pPr>
              <w:pStyle w:val="TableParagraph"/>
              <w:rPr>
                <w:rFonts w:ascii="Times New Roman"/>
                <w:sz w:val="22"/>
              </w:rPr>
            </w:pPr>
          </w:p>
        </w:tc>
        <w:tc>
          <w:tcPr>
            <w:tcW w:w="1205" w:type="dxa"/>
          </w:tcPr>
          <w:p>
            <w:pPr>
              <w:pStyle w:val="TableParagraph"/>
              <w:spacing w:before="52"/>
              <w:ind w:left="4"/>
              <w:rPr>
                <w:sz w:val="24"/>
              </w:rPr>
            </w:pPr>
            <w:r>
              <w:rPr>
                <w:spacing w:val="-2"/>
                <w:sz w:val="24"/>
              </w:rPr>
              <w:t>2’800.000</w:t>
            </w:r>
          </w:p>
          <w:p>
            <w:pPr>
              <w:pStyle w:val="TableParagraph"/>
              <w:spacing w:before="132"/>
              <w:ind w:left="4"/>
              <w:rPr>
                <w:sz w:val="24"/>
              </w:rPr>
            </w:pPr>
            <w:r>
              <w:rPr>
                <w:spacing w:val="-5"/>
                <w:sz w:val="24"/>
              </w:rPr>
              <w:t>COP</w:t>
            </w:r>
          </w:p>
        </w:tc>
      </w:tr>
    </w:tbl>
    <w:p>
      <w:pPr>
        <w:spacing w:before="0"/>
        <w:ind w:left="452" w:right="0" w:firstLine="0"/>
        <w:jc w:val="left"/>
        <w:rPr>
          <w:rFonts w:ascii="Arial"/>
          <w:i/>
          <w:sz w:val="18"/>
        </w:rPr>
      </w:pPr>
      <w:bookmarkStart w:name="_bookmark36" w:id="85"/>
      <w:bookmarkEnd w:id="85"/>
      <w:r>
        <w:rPr/>
      </w:r>
      <w:r>
        <w:rPr>
          <w:rFonts w:ascii="Arial"/>
          <w:i/>
          <w:color w:val="44536A"/>
          <w:sz w:val="18"/>
        </w:rPr>
        <w:t>Tabla</w:t>
      </w:r>
      <w:r>
        <w:rPr>
          <w:rFonts w:ascii="Arial"/>
          <w:i/>
          <w:color w:val="44536A"/>
          <w:spacing w:val="-5"/>
          <w:sz w:val="18"/>
        </w:rPr>
        <w:t> </w:t>
      </w:r>
      <w:r>
        <w:rPr>
          <w:rFonts w:ascii="Arial"/>
          <w:i/>
          <w:color w:val="44536A"/>
          <w:spacing w:val="-10"/>
          <w:sz w:val="18"/>
        </w:rPr>
        <w:t>4</w:t>
      </w:r>
    </w:p>
    <w:p>
      <w:pPr>
        <w:pStyle w:val="Heading2"/>
        <w:spacing w:before="198"/>
        <w:ind w:left="167"/>
        <w:jc w:val="center"/>
      </w:pPr>
      <w:bookmarkStart w:name="Diagnostico Descriptivo" w:id="86"/>
      <w:bookmarkEnd w:id="86"/>
      <w:r>
        <w:rPr>
          <w:b w:val="0"/>
        </w:rPr>
      </w:r>
      <w:bookmarkStart w:name="_bookmark37" w:id="87"/>
      <w:bookmarkEnd w:id="87"/>
      <w:r>
        <w:rPr>
          <w:b w:val="0"/>
        </w:rPr>
      </w:r>
      <w:r>
        <w:rPr/>
        <w:t>Diagnostico</w:t>
      </w:r>
      <w:r>
        <w:rPr>
          <w:spacing w:val="-3"/>
        </w:rPr>
        <w:t> </w:t>
      </w:r>
      <w:r>
        <w:rPr>
          <w:spacing w:val="-2"/>
        </w:rPr>
        <w:t>Descriptivo</w:t>
      </w:r>
    </w:p>
    <w:p>
      <w:pPr>
        <w:pStyle w:val="BodyText"/>
        <w:spacing w:before="268"/>
        <w:rPr>
          <w:rFonts w:ascii="Arial"/>
          <w:b/>
        </w:rPr>
      </w:pPr>
    </w:p>
    <w:p>
      <w:pPr>
        <w:pStyle w:val="BodyText"/>
        <w:spacing w:line="355" w:lineRule="auto" w:before="1"/>
        <w:ind w:left="466" w:right="655" w:firstLine="67"/>
      </w:pPr>
      <w:r>
        <w:rPr/>
        <w:t>formalizar requerimientos funcionales y no funcionales a partir de la aplicación de un</w:t>
      </w:r>
      <w:r>
        <w:rPr>
          <w:spacing w:val="-10"/>
        </w:rPr>
        <w:t> </w:t>
      </w:r>
      <w:r>
        <w:rPr/>
        <w:t>diagnóstico</w:t>
      </w:r>
      <w:r>
        <w:rPr>
          <w:spacing w:val="-10"/>
        </w:rPr>
        <w:t> </w:t>
      </w:r>
      <w:r>
        <w:rPr/>
        <w:t>descriptivo</w:t>
      </w:r>
      <w:r>
        <w:rPr>
          <w:spacing w:val="-10"/>
        </w:rPr>
        <w:t> </w:t>
      </w:r>
      <w:r>
        <w:rPr/>
        <w:t>que</w:t>
      </w:r>
      <w:r>
        <w:rPr>
          <w:spacing w:val="-10"/>
        </w:rPr>
        <w:t> </w:t>
      </w:r>
      <w:r>
        <w:rPr/>
        <w:t>valore</w:t>
      </w:r>
      <w:r>
        <w:rPr>
          <w:spacing w:val="-15"/>
        </w:rPr>
        <w:t> </w:t>
      </w:r>
      <w:r>
        <w:rPr/>
        <w:t>la</w:t>
      </w:r>
      <w:r>
        <w:rPr>
          <w:spacing w:val="-10"/>
        </w:rPr>
        <w:t> </w:t>
      </w:r>
      <w:r>
        <w:rPr/>
        <w:t>condición</w:t>
      </w:r>
      <w:r>
        <w:rPr>
          <w:spacing w:val="-15"/>
        </w:rPr>
        <w:t> </w:t>
      </w:r>
      <w:r>
        <w:rPr/>
        <w:t>actual</w:t>
      </w:r>
      <w:r>
        <w:rPr>
          <w:spacing w:val="-7"/>
        </w:rPr>
        <w:t> </w:t>
      </w:r>
      <w:r>
        <w:rPr/>
        <w:t>del</w:t>
      </w:r>
      <w:r>
        <w:rPr>
          <w:spacing w:val="-7"/>
        </w:rPr>
        <w:t> </w:t>
      </w:r>
      <w:r>
        <w:rPr/>
        <w:t>proceso</w:t>
      </w:r>
      <w:r>
        <w:rPr>
          <w:spacing w:val="-15"/>
        </w:rPr>
        <w:t> </w:t>
      </w:r>
      <w:r>
        <w:rPr/>
        <w:t>en</w:t>
      </w:r>
      <w:r>
        <w:rPr>
          <w:spacing w:val="-15"/>
        </w:rPr>
        <w:t> </w:t>
      </w:r>
      <w:r>
        <w:rPr/>
        <w:t>la</w:t>
      </w:r>
      <w:r>
        <w:rPr>
          <w:spacing w:val="-10"/>
        </w:rPr>
        <w:t> </w:t>
      </w:r>
      <w:r>
        <w:rPr/>
        <w:t>droguería.</w:t>
      </w:r>
    </w:p>
    <w:p>
      <w:pPr>
        <w:pStyle w:val="BodyText"/>
        <w:spacing w:before="139"/>
      </w:pPr>
    </w:p>
    <w:p>
      <w:pPr>
        <w:pStyle w:val="BodyText"/>
        <w:spacing w:line="352" w:lineRule="auto"/>
        <w:ind w:left="466" w:right="707"/>
      </w:pPr>
      <w:r>
        <w:rPr/>
        <w:t>Este diagnóstico tiene como propósito identificar, observar y analizar el estado actual de los</w:t>
      </w:r>
      <w:r>
        <w:rPr>
          <w:spacing w:val="-1"/>
        </w:rPr>
        <w:t> </w:t>
      </w:r>
      <w:r>
        <w:rPr/>
        <w:t>procesos de; facturación, control de inventario y gestión de ventas</w:t>
      </w:r>
      <w:r>
        <w:rPr>
          <w:spacing w:val="-1"/>
        </w:rPr>
        <w:t> </w:t>
      </w:r>
      <w:r>
        <w:rPr/>
        <w:t>en la</w:t>
      </w:r>
      <w:r>
        <w:rPr>
          <w:spacing w:val="-1"/>
        </w:rPr>
        <w:t> </w:t>
      </w:r>
      <w:r>
        <w:rPr/>
        <w:t>droguería,</w:t>
      </w:r>
      <w:r>
        <w:rPr>
          <w:spacing w:val="-1"/>
        </w:rPr>
        <w:t> </w:t>
      </w:r>
      <w:r>
        <w:rPr/>
        <w:t>con</w:t>
      </w:r>
      <w:r>
        <w:rPr>
          <w:spacing w:val="-1"/>
        </w:rPr>
        <w:t> </w:t>
      </w:r>
      <w:r>
        <w:rPr/>
        <w:t>el fin</w:t>
      </w:r>
      <w:r>
        <w:rPr>
          <w:spacing w:val="-5"/>
        </w:rPr>
        <w:t> </w:t>
      </w:r>
      <w:r>
        <w:rPr/>
        <w:t>de</w:t>
      </w:r>
      <w:r>
        <w:rPr>
          <w:spacing w:val="-1"/>
        </w:rPr>
        <w:t> </w:t>
      </w:r>
      <w:r>
        <w:rPr/>
        <w:t>sustentar</w:t>
      </w:r>
      <w:r>
        <w:rPr>
          <w:spacing w:val="-4"/>
        </w:rPr>
        <w:t> </w:t>
      </w:r>
      <w:r>
        <w:rPr/>
        <w:t>la</w:t>
      </w:r>
      <w:r>
        <w:rPr>
          <w:spacing w:val="-1"/>
        </w:rPr>
        <w:t> </w:t>
      </w:r>
      <w:r>
        <w:rPr/>
        <w:t>posterior formalización</w:t>
      </w:r>
      <w:r>
        <w:rPr>
          <w:spacing w:val="-1"/>
        </w:rPr>
        <w:t> </w:t>
      </w:r>
      <w:r>
        <w:rPr/>
        <w:t>de</w:t>
      </w:r>
      <w:r>
        <w:rPr>
          <w:spacing w:val="-5"/>
        </w:rPr>
        <w:t> </w:t>
      </w:r>
      <w:r>
        <w:rPr/>
        <w:t>los</w:t>
      </w:r>
      <w:r>
        <w:rPr>
          <w:spacing w:val="-2"/>
        </w:rPr>
        <w:t> </w:t>
      </w:r>
      <w:r>
        <w:rPr/>
        <w:t>requerimientos funcionales y no funcionales del sistema propuesto.</w:t>
      </w:r>
    </w:p>
    <w:p>
      <w:pPr>
        <w:pStyle w:val="BodyText"/>
        <w:spacing w:after="0" w:line="352" w:lineRule="auto"/>
        <w:sectPr>
          <w:pgSz w:w="12240" w:h="15840"/>
          <w:pgMar w:header="772" w:footer="0" w:top="1840" w:bottom="280" w:left="1800" w:right="360"/>
        </w:sectPr>
      </w:pPr>
    </w:p>
    <w:p>
      <w:pPr>
        <w:pStyle w:val="BodyText"/>
      </w:pPr>
    </w:p>
    <w:p>
      <w:pPr>
        <w:pStyle w:val="BodyText"/>
      </w:pPr>
    </w:p>
    <w:p>
      <w:pPr>
        <w:pStyle w:val="BodyText"/>
      </w:pPr>
    </w:p>
    <w:p>
      <w:pPr>
        <w:pStyle w:val="BodyText"/>
        <w:spacing w:before="254"/>
      </w:pPr>
    </w:p>
    <w:p>
      <w:pPr>
        <w:pStyle w:val="Heading2"/>
        <w:spacing w:before="1"/>
      </w:pPr>
      <w:bookmarkStart w:name="Revisión documental" w:id="88"/>
      <w:bookmarkEnd w:id="88"/>
      <w:r>
        <w:rPr>
          <w:b w:val="0"/>
        </w:rPr>
      </w:r>
      <w:bookmarkStart w:name="_bookmark38" w:id="89"/>
      <w:bookmarkEnd w:id="89"/>
      <w:r>
        <w:rPr>
          <w:b w:val="0"/>
        </w:rPr>
      </w:r>
      <w:r>
        <w:rPr/>
        <w:t>Revisión</w:t>
      </w:r>
      <w:r>
        <w:rPr>
          <w:spacing w:val="-4"/>
        </w:rPr>
        <w:t> </w:t>
      </w:r>
      <w:r>
        <w:rPr>
          <w:spacing w:val="-2"/>
        </w:rPr>
        <w:t>documental</w:t>
      </w:r>
    </w:p>
    <w:p>
      <w:pPr>
        <w:pStyle w:val="BodyText"/>
        <w:spacing w:before="167"/>
        <w:rPr>
          <w:rFonts w:ascii="Arial"/>
          <w:b/>
        </w:rPr>
      </w:pPr>
    </w:p>
    <w:p>
      <w:pPr>
        <w:pStyle w:val="BodyText"/>
        <w:spacing w:line="355" w:lineRule="auto"/>
        <w:ind w:left="466" w:right="707"/>
      </w:pPr>
      <w:r>
        <w:rPr/>
        <w:t>Esta fase consistió en el análisis de los formatos, registros y documentos actualmente utilizados</w:t>
      </w:r>
      <w:r>
        <w:rPr>
          <w:spacing w:val="-5"/>
        </w:rPr>
        <w:t> </w:t>
      </w:r>
      <w:r>
        <w:rPr/>
        <w:t>en</w:t>
      </w:r>
      <w:r>
        <w:rPr>
          <w:spacing w:val="-4"/>
        </w:rPr>
        <w:t> </w:t>
      </w:r>
      <w:r>
        <w:rPr/>
        <w:t>la</w:t>
      </w:r>
      <w:r>
        <w:rPr>
          <w:spacing w:val="-1"/>
        </w:rPr>
        <w:t> </w:t>
      </w:r>
      <w:r>
        <w:rPr/>
        <w:t>droguería para</w:t>
      </w:r>
      <w:r>
        <w:rPr>
          <w:spacing w:val="-4"/>
        </w:rPr>
        <w:t> </w:t>
      </w:r>
      <w:r>
        <w:rPr/>
        <w:t>llevar el control de</w:t>
      </w:r>
      <w:r>
        <w:rPr>
          <w:spacing w:val="-4"/>
        </w:rPr>
        <w:t> </w:t>
      </w:r>
      <w:r>
        <w:rPr/>
        <w:t>las</w:t>
      </w:r>
      <w:r>
        <w:rPr>
          <w:spacing w:val="-1"/>
        </w:rPr>
        <w:t> </w:t>
      </w:r>
      <w:r>
        <w:rPr/>
        <w:t>ventas,</w:t>
      </w:r>
      <w:r>
        <w:rPr>
          <w:spacing w:val="-5"/>
        </w:rPr>
        <w:t> </w:t>
      </w:r>
      <w:r>
        <w:rPr/>
        <w:t>la facturación y el inventario. Entre los documentos revisados se incluyeron:</w:t>
      </w:r>
    </w:p>
    <w:p>
      <w:pPr>
        <w:pStyle w:val="ListParagraph"/>
        <w:numPr>
          <w:ilvl w:val="0"/>
          <w:numId w:val="5"/>
        </w:numPr>
        <w:tabs>
          <w:tab w:pos="826" w:val="left" w:leader="none"/>
        </w:tabs>
        <w:spacing w:line="240" w:lineRule="auto" w:before="258" w:after="0"/>
        <w:ind w:left="826" w:right="0" w:hanging="360"/>
        <w:jc w:val="left"/>
        <w:rPr>
          <w:sz w:val="24"/>
        </w:rPr>
      </w:pPr>
      <w:r>
        <w:rPr>
          <w:sz w:val="24"/>
        </w:rPr>
        <w:t>Cuadernos</w:t>
      </w:r>
      <w:r>
        <w:rPr>
          <w:spacing w:val="-4"/>
          <w:sz w:val="24"/>
        </w:rPr>
        <w:t> </w:t>
      </w:r>
      <w:r>
        <w:rPr>
          <w:sz w:val="24"/>
        </w:rPr>
        <w:t>manuales</w:t>
      </w:r>
      <w:r>
        <w:rPr>
          <w:spacing w:val="1"/>
          <w:sz w:val="24"/>
        </w:rPr>
        <w:t> </w:t>
      </w:r>
      <w:r>
        <w:rPr>
          <w:sz w:val="24"/>
        </w:rPr>
        <w:t>de</w:t>
      </w:r>
      <w:r>
        <w:rPr>
          <w:spacing w:val="2"/>
          <w:sz w:val="24"/>
        </w:rPr>
        <w:t> </w:t>
      </w:r>
      <w:r>
        <w:rPr>
          <w:sz w:val="24"/>
        </w:rPr>
        <w:t>ventas</w:t>
      </w:r>
      <w:r>
        <w:rPr>
          <w:spacing w:val="1"/>
          <w:sz w:val="24"/>
        </w:rPr>
        <w:t> </w:t>
      </w:r>
      <w:r>
        <w:rPr>
          <w:spacing w:val="-2"/>
          <w:sz w:val="24"/>
        </w:rPr>
        <w:t>diarias.</w:t>
      </w:r>
    </w:p>
    <w:p>
      <w:pPr>
        <w:pStyle w:val="ListParagraph"/>
        <w:numPr>
          <w:ilvl w:val="0"/>
          <w:numId w:val="5"/>
        </w:numPr>
        <w:tabs>
          <w:tab w:pos="826" w:val="left" w:leader="none"/>
        </w:tabs>
        <w:spacing w:line="240" w:lineRule="auto" w:before="112" w:after="0"/>
        <w:ind w:left="826" w:right="0" w:hanging="360"/>
        <w:jc w:val="left"/>
        <w:rPr>
          <w:sz w:val="24"/>
        </w:rPr>
      </w:pPr>
      <w:r>
        <w:rPr>
          <w:sz w:val="24"/>
        </w:rPr>
        <w:t>Tirillas</w:t>
      </w:r>
      <w:r>
        <w:rPr>
          <w:spacing w:val="-7"/>
          <w:sz w:val="24"/>
        </w:rPr>
        <w:t> </w:t>
      </w:r>
      <w:r>
        <w:rPr>
          <w:sz w:val="24"/>
        </w:rPr>
        <w:t>impresas</w:t>
      </w:r>
      <w:r>
        <w:rPr>
          <w:spacing w:val="-2"/>
          <w:sz w:val="24"/>
        </w:rPr>
        <w:t> </w:t>
      </w:r>
      <w:r>
        <w:rPr>
          <w:sz w:val="24"/>
        </w:rPr>
        <w:t>de</w:t>
      </w:r>
      <w:r>
        <w:rPr>
          <w:spacing w:val="-1"/>
          <w:sz w:val="24"/>
        </w:rPr>
        <w:t> </w:t>
      </w:r>
      <w:r>
        <w:rPr>
          <w:sz w:val="24"/>
        </w:rPr>
        <w:t>ventas</w:t>
      </w:r>
      <w:r>
        <w:rPr>
          <w:spacing w:val="-6"/>
          <w:sz w:val="24"/>
        </w:rPr>
        <w:t> </w:t>
      </w:r>
      <w:r>
        <w:rPr>
          <w:sz w:val="24"/>
        </w:rPr>
        <w:t>generadas</w:t>
      </w:r>
      <w:r>
        <w:rPr>
          <w:spacing w:val="-3"/>
          <w:sz w:val="24"/>
        </w:rPr>
        <w:t> </w:t>
      </w:r>
      <w:r>
        <w:rPr>
          <w:sz w:val="24"/>
        </w:rPr>
        <w:t>por el</w:t>
      </w:r>
      <w:r>
        <w:rPr>
          <w:spacing w:val="2"/>
          <w:sz w:val="24"/>
        </w:rPr>
        <w:t> </w:t>
      </w:r>
      <w:r>
        <w:rPr>
          <w:sz w:val="24"/>
        </w:rPr>
        <w:t>datáfono</w:t>
      </w:r>
      <w:r>
        <w:rPr>
          <w:spacing w:val="-1"/>
          <w:sz w:val="24"/>
        </w:rPr>
        <w:t> </w:t>
      </w:r>
      <w:r>
        <w:rPr>
          <w:sz w:val="24"/>
        </w:rPr>
        <w:t>y</w:t>
      </w:r>
      <w:r>
        <w:rPr>
          <w:spacing w:val="-2"/>
          <w:sz w:val="24"/>
        </w:rPr>
        <w:t> </w:t>
      </w:r>
      <w:r>
        <w:rPr>
          <w:sz w:val="24"/>
        </w:rPr>
        <w:t>caja</w:t>
      </w:r>
      <w:r>
        <w:rPr>
          <w:spacing w:val="-1"/>
          <w:sz w:val="24"/>
        </w:rPr>
        <w:t> </w:t>
      </w:r>
      <w:r>
        <w:rPr>
          <w:spacing w:val="-2"/>
          <w:sz w:val="24"/>
        </w:rPr>
        <w:t>registradora.</w:t>
      </w:r>
    </w:p>
    <w:p>
      <w:pPr>
        <w:pStyle w:val="ListParagraph"/>
        <w:numPr>
          <w:ilvl w:val="0"/>
          <w:numId w:val="5"/>
        </w:numPr>
        <w:tabs>
          <w:tab w:pos="826" w:val="left" w:leader="none"/>
        </w:tabs>
        <w:spacing w:line="240" w:lineRule="auto" w:before="113" w:after="0"/>
        <w:ind w:left="826" w:right="0" w:hanging="360"/>
        <w:jc w:val="left"/>
        <w:rPr>
          <w:sz w:val="24"/>
        </w:rPr>
      </w:pPr>
      <w:r>
        <w:rPr>
          <w:sz w:val="24"/>
        </w:rPr>
        <w:t>Registros parciales</w:t>
      </w:r>
      <w:r>
        <w:rPr>
          <w:spacing w:val="1"/>
          <w:sz w:val="24"/>
        </w:rPr>
        <w:t> </w:t>
      </w:r>
      <w:r>
        <w:rPr>
          <w:sz w:val="24"/>
        </w:rPr>
        <w:t>de</w:t>
      </w:r>
      <w:r>
        <w:rPr>
          <w:spacing w:val="-2"/>
          <w:sz w:val="24"/>
        </w:rPr>
        <w:t> </w:t>
      </w:r>
      <w:r>
        <w:rPr>
          <w:sz w:val="24"/>
        </w:rPr>
        <w:t>productos con</w:t>
      </w:r>
      <w:r>
        <w:rPr>
          <w:spacing w:val="-2"/>
          <w:sz w:val="24"/>
        </w:rPr>
        <w:t> </w:t>
      </w:r>
      <w:r>
        <w:rPr>
          <w:sz w:val="24"/>
        </w:rPr>
        <w:t>recibos</w:t>
      </w:r>
      <w:r>
        <w:rPr>
          <w:spacing w:val="-8"/>
          <w:sz w:val="24"/>
        </w:rPr>
        <w:t> </w:t>
      </w:r>
      <w:r>
        <w:rPr>
          <w:sz w:val="24"/>
        </w:rPr>
        <w:t>de</w:t>
      </w:r>
      <w:r>
        <w:rPr>
          <w:spacing w:val="2"/>
          <w:sz w:val="24"/>
        </w:rPr>
        <w:t> </w:t>
      </w:r>
      <w:r>
        <w:rPr>
          <w:sz w:val="24"/>
        </w:rPr>
        <w:t>pago</w:t>
      </w:r>
      <w:r>
        <w:rPr>
          <w:spacing w:val="-3"/>
          <w:sz w:val="24"/>
        </w:rPr>
        <w:t> </w:t>
      </w:r>
      <w:r>
        <w:rPr>
          <w:sz w:val="24"/>
        </w:rPr>
        <w:t>a</w:t>
      </w:r>
      <w:r>
        <w:rPr>
          <w:spacing w:val="2"/>
          <w:sz w:val="24"/>
        </w:rPr>
        <w:t> </w:t>
      </w:r>
      <w:r>
        <w:rPr>
          <w:spacing w:val="-2"/>
          <w:sz w:val="24"/>
        </w:rPr>
        <w:t>proveedores.</w:t>
      </w:r>
    </w:p>
    <w:p>
      <w:pPr>
        <w:pStyle w:val="ListParagraph"/>
        <w:numPr>
          <w:ilvl w:val="0"/>
          <w:numId w:val="5"/>
        </w:numPr>
        <w:tabs>
          <w:tab w:pos="826" w:val="left" w:leader="none"/>
        </w:tabs>
        <w:spacing w:line="240" w:lineRule="auto" w:before="108" w:after="0"/>
        <w:ind w:left="826" w:right="0" w:hanging="360"/>
        <w:jc w:val="left"/>
        <w:rPr>
          <w:sz w:val="24"/>
        </w:rPr>
      </w:pPr>
      <w:r>
        <w:rPr>
          <w:sz w:val="24"/>
        </w:rPr>
        <w:t>Facturas</w:t>
      </w:r>
      <w:r>
        <w:rPr>
          <w:spacing w:val="-3"/>
          <w:sz w:val="24"/>
        </w:rPr>
        <w:t> </w:t>
      </w:r>
      <w:r>
        <w:rPr>
          <w:sz w:val="24"/>
        </w:rPr>
        <w:t>emitidas</w:t>
      </w:r>
      <w:r>
        <w:rPr>
          <w:spacing w:val="-6"/>
          <w:sz w:val="24"/>
        </w:rPr>
        <w:t> </w:t>
      </w:r>
      <w:r>
        <w:rPr>
          <w:spacing w:val="-2"/>
          <w:sz w:val="24"/>
        </w:rPr>
        <w:t>manualmente.</w:t>
      </w:r>
    </w:p>
    <w:p>
      <w:pPr>
        <w:pStyle w:val="ListParagraph"/>
        <w:numPr>
          <w:ilvl w:val="0"/>
          <w:numId w:val="5"/>
        </w:numPr>
        <w:tabs>
          <w:tab w:pos="826" w:val="left" w:leader="none"/>
        </w:tabs>
        <w:spacing w:line="240" w:lineRule="auto" w:before="112" w:after="0"/>
        <w:ind w:left="826" w:right="0" w:hanging="360"/>
        <w:jc w:val="left"/>
        <w:rPr>
          <w:sz w:val="24"/>
        </w:rPr>
      </w:pPr>
      <w:r>
        <w:rPr>
          <w:sz w:val="24"/>
        </w:rPr>
        <w:t>Documentación física de</w:t>
      </w:r>
      <w:r>
        <w:rPr>
          <w:spacing w:val="1"/>
          <w:sz w:val="24"/>
        </w:rPr>
        <w:t> </w:t>
      </w:r>
      <w:r>
        <w:rPr>
          <w:sz w:val="24"/>
        </w:rPr>
        <w:t>compras</w:t>
      </w:r>
      <w:r>
        <w:rPr>
          <w:spacing w:val="-1"/>
          <w:sz w:val="24"/>
        </w:rPr>
        <w:t> </w:t>
      </w:r>
      <w:r>
        <w:rPr>
          <w:sz w:val="24"/>
        </w:rPr>
        <w:t>a</w:t>
      </w:r>
      <w:r>
        <w:rPr>
          <w:spacing w:val="2"/>
          <w:sz w:val="24"/>
        </w:rPr>
        <w:t> </w:t>
      </w:r>
      <w:r>
        <w:rPr>
          <w:spacing w:val="-2"/>
          <w:sz w:val="24"/>
        </w:rPr>
        <w:t>proveedores.</w:t>
      </w:r>
    </w:p>
    <w:p>
      <w:pPr>
        <w:pStyle w:val="BodyText"/>
        <w:rPr>
          <w:sz w:val="20"/>
        </w:rPr>
      </w:pPr>
    </w:p>
    <w:p>
      <w:pPr>
        <w:pStyle w:val="BodyText"/>
        <w:rPr>
          <w:sz w:val="20"/>
        </w:rPr>
      </w:pPr>
    </w:p>
    <w:p>
      <w:pPr>
        <w:pStyle w:val="BodyText"/>
        <w:spacing w:before="162"/>
        <w:rPr>
          <w:sz w:val="20"/>
        </w:rPr>
      </w:pPr>
      <w:r>
        <w:rPr>
          <w:sz w:val="20"/>
        </w:rPr>
        <w:drawing>
          <wp:anchor distT="0" distB="0" distL="0" distR="0" allowOverlap="1" layoutInCell="1" locked="0" behindDoc="1" simplePos="0" relativeHeight="487592960">
            <wp:simplePos x="0" y="0"/>
            <wp:positionH relativeFrom="page">
              <wp:posOffset>2914650</wp:posOffset>
            </wp:positionH>
            <wp:positionV relativeFrom="paragraph">
              <wp:posOffset>262427</wp:posOffset>
            </wp:positionV>
            <wp:extent cx="2792658" cy="3225069"/>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2792658" cy="3225069"/>
                    </a:xfrm>
                    <a:prstGeom prst="rect">
                      <a:avLst/>
                    </a:prstGeom>
                  </pic:spPr>
                </pic:pic>
              </a:graphicData>
            </a:graphic>
          </wp:anchor>
        </w:drawing>
      </w:r>
    </w:p>
    <w:p>
      <w:pPr>
        <w:spacing w:before="260"/>
        <w:ind w:left="452" w:right="0" w:firstLine="0"/>
        <w:jc w:val="left"/>
        <w:rPr>
          <w:rFonts w:ascii="Arial" w:hAnsi="Arial"/>
          <w:i/>
          <w:sz w:val="18"/>
        </w:rPr>
      </w:pPr>
      <w:bookmarkStart w:name="_bookmark39" w:id="90"/>
      <w:bookmarkEnd w:id="90"/>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10"/>
          <w:sz w:val="18"/>
        </w:rPr>
        <w:t>4</w:t>
      </w:r>
    </w:p>
    <w:p>
      <w:pPr>
        <w:spacing w:after="0"/>
        <w:jc w:val="left"/>
        <w:rPr>
          <w:rFonts w:ascii="Arial" w:hAnsi="Arial"/>
          <w:i/>
          <w:sz w:val="18"/>
        </w:rPr>
        <w:sectPr>
          <w:pgSz w:w="12240" w:h="15840"/>
          <w:pgMar w:header="772" w:footer="0" w:top="1540" w:bottom="280" w:left="1800" w:right="360"/>
        </w:sectPr>
      </w:pPr>
    </w:p>
    <w:p>
      <w:pPr>
        <w:pStyle w:val="BodyText"/>
        <w:rPr>
          <w:rFonts w:ascii="Arial"/>
          <w:i/>
          <w:sz w:val="20"/>
        </w:rPr>
      </w:pPr>
    </w:p>
    <w:p>
      <w:pPr>
        <w:pStyle w:val="BodyText"/>
        <w:rPr>
          <w:rFonts w:ascii="Arial"/>
          <w:i/>
          <w:sz w:val="20"/>
        </w:rPr>
      </w:pPr>
    </w:p>
    <w:p>
      <w:pPr>
        <w:pStyle w:val="BodyText"/>
        <w:spacing w:before="146"/>
        <w:rPr>
          <w:rFonts w:ascii="Arial"/>
          <w:i/>
          <w:sz w:val="20"/>
        </w:rPr>
      </w:pPr>
    </w:p>
    <w:p>
      <w:pPr>
        <w:pStyle w:val="BodyText"/>
        <w:ind w:left="2725"/>
        <w:rPr>
          <w:rFonts w:ascii="Arial"/>
          <w:sz w:val="20"/>
        </w:rPr>
      </w:pPr>
      <w:r>
        <w:rPr>
          <w:rFonts w:ascii="Arial"/>
          <w:sz w:val="20"/>
        </w:rPr>
        <w:drawing>
          <wp:inline distT="0" distB="0" distL="0" distR="0">
            <wp:extent cx="2869127" cy="3322701"/>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2869127" cy="3322701"/>
                    </a:xfrm>
                    <a:prstGeom prst="rect">
                      <a:avLst/>
                    </a:prstGeom>
                  </pic:spPr>
                </pic:pic>
              </a:graphicData>
            </a:graphic>
          </wp:inline>
        </w:drawing>
      </w:r>
      <w:r>
        <w:rPr>
          <w:rFonts w:ascii="Arial"/>
          <w:sz w:val="20"/>
        </w:rPr>
      </w:r>
    </w:p>
    <w:p>
      <w:pPr>
        <w:pStyle w:val="BodyText"/>
        <w:spacing w:before="9"/>
        <w:rPr>
          <w:rFonts w:ascii="Arial"/>
          <w:i/>
          <w:sz w:val="18"/>
        </w:rPr>
      </w:pPr>
    </w:p>
    <w:p>
      <w:pPr>
        <w:spacing w:before="0"/>
        <w:ind w:left="452" w:right="0" w:firstLine="0"/>
        <w:jc w:val="left"/>
        <w:rPr>
          <w:rFonts w:ascii="Arial" w:hAnsi="Arial"/>
          <w:i/>
          <w:sz w:val="18"/>
        </w:rPr>
      </w:pPr>
      <w:bookmarkStart w:name="_bookmark40" w:id="91"/>
      <w:bookmarkEnd w:id="91"/>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10"/>
          <w:sz w:val="18"/>
        </w:rPr>
        <w:t>5</w:t>
      </w:r>
    </w:p>
    <w:p>
      <w:pPr>
        <w:pStyle w:val="Heading2"/>
        <w:spacing w:before="202"/>
      </w:pPr>
      <w:bookmarkStart w:name="Observación directa" w:id="92"/>
      <w:bookmarkEnd w:id="92"/>
      <w:r>
        <w:rPr>
          <w:b w:val="0"/>
        </w:rPr>
      </w:r>
      <w:bookmarkStart w:name="_bookmark41" w:id="93"/>
      <w:bookmarkEnd w:id="93"/>
      <w:r>
        <w:rPr>
          <w:b w:val="0"/>
        </w:rPr>
      </w:r>
      <w:r>
        <w:rPr/>
        <w:t>Observación</w:t>
      </w:r>
      <w:r>
        <w:rPr>
          <w:spacing w:val="-6"/>
        </w:rPr>
        <w:t> </w:t>
      </w:r>
      <w:r>
        <w:rPr>
          <w:spacing w:val="-2"/>
        </w:rPr>
        <w:t>directa</w:t>
      </w:r>
    </w:p>
    <w:p>
      <w:pPr>
        <w:pStyle w:val="BodyText"/>
        <w:spacing w:line="350" w:lineRule="auto" w:before="137"/>
        <w:ind w:left="466" w:right="707"/>
      </w:pPr>
      <w:r>
        <w:rPr/>
        <w:t>Se realizó un ejercicio de observación </w:t>
      </w:r>
      <w:r>
        <w:rPr>
          <w:rFonts w:ascii="Arial" w:hAnsi="Arial"/>
          <w:i/>
        </w:rPr>
        <w:t>no participativa </w:t>
      </w:r>
      <w:r>
        <w:rPr/>
        <w:t>dentro del establecimiento durante</w:t>
      </w:r>
      <w:r>
        <w:rPr>
          <w:spacing w:val="-6"/>
        </w:rPr>
        <w:t> </w:t>
      </w:r>
      <w:r>
        <w:rPr/>
        <w:t>las</w:t>
      </w:r>
      <w:r>
        <w:rPr>
          <w:spacing w:val="-3"/>
        </w:rPr>
        <w:t> </w:t>
      </w:r>
      <w:r>
        <w:rPr/>
        <w:t>jornadas</w:t>
      </w:r>
      <w:r>
        <w:rPr>
          <w:spacing w:val="-3"/>
        </w:rPr>
        <w:t> </w:t>
      </w:r>
      <w:r>
        <w:rPr/>
        <w:t>de</w:t>
      </w:r>
      <w:r>
        <w:rPr>
          <w:spacing w:val="-6"/>
        </w:rPr>
        <w:t> </w:t>
      </w:r>
      <w:r>
        <w:rPr/>
        <w:t>mayor</w:t>
      </w:r>
      <w:r>
        <w:rPr>
          <w:spacing w:val="-2"/>
        </w:rPr>
        <w:t> </w:t>
      </w:r>
      <w:r>
        <w:rPr/>
        <w:t>actividad</w:t>
      </w:r>
      <w:r>
        <w:rPr>
          <w:spacing w:val="-3"/>
        </w:rPr>
        <w:t> </w:t>
      </w:r>
      <w:r>
        <w:rPr/>
        <w:t>comercial.</w:t>
      </w:r>
      <w:r>
        <w:rPr>
          <w:spacing w:val="-7"/>
        </w:rPr>
        <w:t> </w:t>
      </w:r>
      <w:r>
        <w:rPr/>
        <w:t>El objetivo</w:t>
      </w:r>
      <w:r>
        <w:rPr>
          <w:spacing w:val="-3"/>
        </w:rPr>
        <w:t> </w:t>
      </w:r>
      <w:r>
        <w:rPr/>
        <w:t>fue</w:t>
      </w:r>
      <w:r>
        <w:rPr>
          <w:spacing w:val="-6"/>
        </w:rPr>
        <w:t> </w:t>
      </w:r>
      <w:r>
        <w:rPr/>
        <w:t>identificar</w:t>
      </w:r>
      <w:r>
        <w:rPr>
          <w:spacing w:val="-2"/>
        </w:rPr>
        <w:t> </w:t>
      </w:r>
      <w:r>
        <w:rPr/>
        <w:t>cómo se ejecutan en la práctica los procesos de atención al cliente, registro de ventas, control de inventario y facturación.</w:t>
      </w:r>
    </w:p>
    <w:p>
      <w:pPr>
        <w:pStyle w:val="BodyText"/>
        <w:rPr>
          <w:sz w:val="20"/>
        </w:rPr>
      </w:pPr>
    </w:p>
    <w:p>
      <w:pPr>
        <w:pStyle w:val="BodyText"/>
        <w:spacing w:before="73"/>
        <w:rPr>
          <w:sz w:val="20"/>
        </w:rPr>
      </w:pPr>
      <w:r>
        <w:rPr>
          <w:sz w:val="20"/>
        </w:rPr>
        <w:drawing>
          <wp:anchor distT="0" distB="0" distL="0" distR="0" allowOverlap="1" layoutInCell="1" locked="0" behindDoc="1" simplePos="0" relativeHeight="487593472">
            <wp:simplePos x="0" y="0"/>
            <wp:positionH relativeFrom="page">
              <wp:posOffset>2259964</wp:posOffset>
            </wp:positionH>
            <wp:positionV relativeFrom="paragraph">
              <wp:posOffset>205338</wp:posOffset>
            </wp:positionV>
            <wp:extent cx="4011035" cy="1802891"/>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4011035" cy="1802891"/>
                    </a:xfrm>
                    <a:prstGeom prst="rect">
                      <a:avLst/>
                    </a:prstGeom>
                  </pic:spPr>
                </pic:pic>
              </a:graphicData>
            </a:graphic>
          </wp:anchor>
        </w:drawing>
      </w:r>
    </w:p>
    <w:p>
      <w:pPr>
        <w:pStyle w:val="BodyText"/>
        <w:spacing w:after="0"/>
        <w:rPr>
          <w:sz w:val="20"/>
        </w:rPr>
        <w:sectPr>
          <w:pgSz w:w="12240" w:h="15840"/>
          <w:pgMar w:header="772" w:footer="0" w:top="1840" w:bottom="280" w:left="1800" w:right="360"/>
        </w:sectPr>
      </w:pPr>
    </w:p>
    <w:p>
      <w:pPr>
        <w:pStyle w:val="BodyText"/>
        <w:spacing w:before="89"/>
        <w:rPr>
          <w:sz w:val="18"/>
        </w:rPr>
      </w:pPr>
    </w:p>
    <w:p>
      <w:pPr>
        <w:spacing w:before="0"/>
        <w:ind w:left="452" w:right="0" w:firstLine="0"/>
        <w:jc w:val="left"/>
        <w:rPr>
          <w:rFonts w:ascii="Arial" w:hAnsi="Arial"/>
          <w:i/>
          <w:sz w:val="18"/>
        </w:rPr>
      </w:pPr>
      <w:bookmarkStart w:name="_bookmark42" w:id="94"/>
      <w:bookmarkEnd w:id="94"/>
      <w:r>
        <w:rPr/>
      </w:r>
      <w:r>
        <w:rPr>
          <w:rFonts w:ascii="Arial" w:hAnsi="Arial"/>
          <w:i/>
          <w:color w:val="44536A"/>
          <w:sz w:val="18"/>
        </w:rPr>
        <w:t>Ilustración</w:t>
      </w:r>
      <w:r>
        <w:rPr>
          <w:rFonts w:ascii="Arial" w:hAnsi="Arial"/>
          <w:i/>
          <w:color w:val="44536A"/>
          <w:spacing w:val="-4"/>
          <w:sz w:val="18"/>
        </w:rPr>
        <w:t> </w:t>
      </w:r>
      <w:r>
        <w:rPr>
          <w:rFonts w:ascii="Arial" w:hAnsi="Arial"/>
          <w:i/>
          <w:color w:val="44536A"/>
          <w:sz w:val="18"/>
        </w:rPr>
        <w:t>6</w:t>
      </w:r>
      <w:r>
        <w:rPr>
          <w:rFonts w:ascii="Arial" w:hAnsi="Arial"/>
          <w:i/>
          <w:color w:val="44536A"/>
          <w:spacing w:val="-7"/>
          <w:sz w:val="18"/>
        </w:rPr>
        <w:t> </w:t>
      </w:r>
      <w:r>
        <w:rPr>
          <w:rFonts w:ascii="Arial" w:hAnsi="Arial"/>
          <w:i/>
          <w:color w:val="44536A"/>
          <w:sz w:val="18"/>
        </w:rPr>
        <w:t>fuente:</w:t>
      </w:r>
      <w:r>
        <w:rPr>
          <w:rFonts w:ascii="Arial" w:hAnsi="Arial"/>
          <w:i/>
          <w:color w:val="44536A"/>
          <w:spacing w:val="-6"/>
          <w:sz w:val="18"/>
        </w:rPr>
        <w:t> </w:t>
      </w:r>
      <w:r>
        <w:rPr>
          <w:rFonts w:ascii="Arial" w:hAnsi="Arial"/>
          <w:i/>
          <w:color w:val="44536A"/>
          <w:sz w:val="18"/>
        </w:rPr>
        <w:t>Google</w:t>
      </w:r>
      <w:r>
        <w:rPr>
          <w:rFonts w:ascii="Arial" w:hAnsi="Arial"/>
          <w:i/>
          <w:color w:val="44536A"/>
          <w:spacing w:val="-4"/>
          <w:sz w:val="18"/>
        </w:rPr>
        <w:t> Maps</w:t>
      </w:r>
    </w:p>
    <w:p>
      <w:pPr>
        <w:pStyle w:val="BodyText"/>
        <w:rPr>
          <w:rFonts w:ascii="Arial"/>
          <w:i/>
          <w:sz w:val="18"/>
        </w:rPr>
      </w:pPr>
    </w:p>
    <w:p>
      <w:pPr>
        <w:pStyle w:val="BodyText"/>
        <w:ind w:left="466"/>
      </w:pPr>
      <w:r>
        <w:rPr/>
        <w:t>Durante</w:t>
      </w:r>
      <w:r>
        <w:rPr>
          <w:spacing w:val="-4"/>
        </w:rPr>
        <w:t> </w:t>
      </w:r>
      <w:r>
        <w:rPr/>
        <w:t>la</w:t>
      </w:r>
      <w:r>
        <w:rPr>
          <w:spacing w:val="-4"/>
        </w:rPr>
        <w:t> </w:t>
      </w:r>
      <w:r>
        <w:rPr/>
        <w:t>observación se</w:t>
      </w:r>
      <w:r>
        <w:rPr>
          <w:spacing w:val="-4"/>
        </w:rPr>
        <w:t> </w:t>
      </w:r>
      <w:r>
        <w:rPr/>
        <w:t>documentaron</w:t>
      </w:r>
      <w:r>
        <w:rPr>
          <w:spacing w:val="-4"/>
        </w:rPr>
        <w:t> </w:t>
      </w:r>
      <w:r>
        <w:rPr/>
        <w:t>los</w:t>
      </w:r>
      <w:r>
        <w:rPr>
          <w:spacing w:val="-5"/>
        </w:rPr>
        <w:t> </w:t>
      </w:r>
      <w:r>
        <w:rPr/>
        <w:t>siguientes</w:t>
      </w:r>
      <w:r>
        <w:rPr>
          <w:spacing w:val="-1"/>
        </w:rPr>
        <w:t> </w:t>
      </w:r>
      <w:r>
        <w:rPr>
          <w:spacing w:val="-2"/>
        </w:rPr>
        <w:t>aspectos:</w:t>
      </w:r>
    </w:p>
    <w:p>
      <w:pPr>
        <w:pStyle w:val="BodyText"/>
        <w:spacing w:before="124"/>
      </w:pPr>
    </w:p>
    <w:p>
      <w:pPr>
        <w:pStyle w:val="ListParagraph"/>
        <w:numPr>
          <w:ilvl w:val="0"/>
          <w:numId w:val="5"/>
        </w:numPr>
        <w:tabs>
          <w:tab w:pos="826" w:val="left" w:leader="none"/>
        </w:tabs>
        <w:spacing w:line="360" w:lineRule="auto" w:before="0" w:after="0"/>
        <w:ind w:left="826" w:right="685" w:hanging="360"/>
        <w:jc w:val="left"/>
        <w:rPr>
          <w:sz w:val="24"/>
        </w:rPr>
      </w:pPr>
      <w:r>
        <w:rPr>
          <w:sz w:val="24"/>
        </w:rPr>
        <w:t>Las</w:t>
      </w:r>
      <w:r>
        <w:rPr>
          <w:spacing w:val="80"/>
          <w:sz w:val="24"/>
        </w:rPr>
        <w:t> </w:t>
      </w:r>
      <w:r>
        <w:rPr>
          <w:sz w:val="24"/>
        </w:rPr>
        <w:t>actividades</w:t>
      </w:r>
      <w:r>
        <w:rPr>
          <w:spacing w:val="80"/>
          <w:sz w:val="24"/>
        </w:rPr>
        <w:t> </w:t>
      </w:r>
      <w:r>
        <w:rPr>
          <w:sz w:val="24"/>
        </w:rPr>
        <w:t>realizadas</w:t>
      </w:r>
      <w:r>
        <w:rPr>
          <w:spacing w:val="80"/>
          <w:sz w:val="24"/>
        </w:rPr>
        <w:t> </w:t>
      </w:r>
      <w:r>
        <w:rPr>
          <w:sz w:val="24"/>
        </w:rPr>
        <w:t>por</w:t>
      </w:r>
      <w:r>
        <w:rPr>
          <w:spacing w:val="80"/>
          <w:sz w:val="24"/>
        </w:rPr>
        <w:t> </w:t>
      </w:r>
      <w:r>
        <w:rPr>
          <w:sz w:val="24"/>
        </w:rPr>
        <w:t>el</w:t>
      </w:r>
      <w:r>
        <w:rPr>
          <w:spacing w:val="75"/>
          <w:w w:val="150"/>
          <w:sz w:val="24"/>
        </w:rPr>
        <w:t> </w:t>
      </w:r>
      <w:r>
        <w:rPr>
          <w:sz w:val="24"/>
        </w:rPr>
        <w:t>personal</w:t>
      </w:r>
      <w:r>
        <w:rPr>
          <w:spacing w:val="80"/>
          <w:sz w:val="24"/>
        </w:rPr>
        <w:t> </w:t>
      </w:r>
      <w:r>
        <w:rPr>
          <w:sz w:val="24"/>
        </w:rPr>
        <w:t>en</w:t>
      </w:r>
      <w:r>
        <w:rPr>
          <w:spacing w:val="80"/>
          <w:sz w:val="24"/>
        </w:rPr>
        <w:t> </w:t>
      </w:r>
      <w:r>
        <w:rPr>
          <w:sz w:val="24"/>
        </w:rPr>
        <w:t>la</w:t>
      </w:r>
      <w:r>
        <w:rPr>
          <w:spacing w:val="80"/>
          <w:sz w:val="24"/>
        </w:rPr>
        <w:t> </w:t>
      </w:r>
      <w:r>
        <w:rPr>
          <w:sz w:val="24"/>
        </w:rPr>
        <w:t>caja</w:t>
      </w:r>
      <w:r>
        <w:rPr>
          <w:spacing w:val="72"/>
          <w:w w:val="150"/>
          <w:sz w:val="24"/>
        </w:rPr>
        <w:t> </w:t>
      </w:r>
      <w:r>
        <w:rPr>
          <w:sz w:val="24"/>
        </w:rPr>
        <w:t>y</w:t>
      </w:r>
      <w:r>
        <w:rPr>
          <w:spacing w:val="80"/>
          <w:sz w:val="24"/>
        </w:rPr>
        <w:t> </w:t>
      </w:r>
      <w:r>
        <w:rPr>
          <w:sz w:val="24"/>
        </w:rPr>
        <w:t>en</w:t>
      </w:r>
      <w:r>
        <w:rPr>
          <w:spacing w:val="80"/>
          <w:sz w:val="24"/>
        </w:rPr>
        <w:t> </w:t>
      </w:r>
      <w:r>
        <w:rPr>
          <w:sz w:val="24"/>
        </w:rPr>
        <w:t>el</w:t>
      </w:r>
      <w:r>
        <w:rPr>
          <w:spacing w:val="75"/>
          <w:w w:val="150"/>
          <w:sz w:val="24"/>
        </w:rPr>
        <w:t> </w:t>
      </w:r>
      <w:r>
        <w:rPr>
          <w:sz w:val="24"/>
        </w:rPr>
        <w:t>área</w:t>
      </w:r>
      <w:r>
        <w:rPr>
          <w:spacing w:val="72"/>
          <w:w w:val="150"/>
          <w:sz w:val="24"/>
        </w:rPr>
        <w:t> </w:t>
      </w:r>
      <w:r>
        <w:rPr>
          <w:sz w:val="24"/>
        </w:rPr>
        <w:t>de </w:t>
      </w:r>
      <w:r>
        <w:rPr>
          <w:spacing w:val="-2"/>
          <w:sz w:val="24"/>
        </w:rPr>
        <w:t>almacenamiento.</w:t>
      </w:r>
    </w:p>
    <w:p>
      <w:pPr>
        <w:pStyle w:val="ListParagraph"/>
        <w:numPr>
          <w:ilvl w:val="0"/>
          <w:numId w:val="5"/>
        </w:numPr>
        <w:tabs>
          <w:tab w:pos="826" w:val="left" w:leader="none"/>
        </w:tabs>
        <w:spacing w:line="348" w:lineRule="auto" w:before="6" w:after="0"/>
        <w:ind w:left="826" w:right="687" w:hanging="360"/>
        <w:jc w:val="left"/>
        <w:rPr>
          <w:sz w:val="24"/>
        </w:rPr>
      </w:pPr>
      <w:r>
        <w:rPr>
          <w:sz w:val="24"/>
        </w:rPr>
        <w:t>El</w:t>
      </w:r>
      <w:r>
        <w:rPr>
          <w:spacing w:val="40"/>
          <w:sz w:val="24"/>
        </w:rPr>
        <w:t> </w:t>
      </w:r>
      <w:r>
        <w:rPr>
          <w:sz w:val="24"/>
        </w:rPr>
        <w:t>flujo</w:t>
      </w:r>
      <w:r>
        <w:rPr>
          <w:spacing w:val="40"/>
          <w:sz w:val="24"/>
        </w:rPr>
        <w:t> </w:t>
      </w:r>
      <w:r>
        <w:rPr>
          <w:sz w:val="24"/>
        </w:rPr>
        <w:t>de</w:t>
      </w:r>
      <w:r>
        <w:rPr>
          <w:spacing w:val="40"/>
          <w:sz w:val="24"/>
        </w:rPr>
        <w:t> </w:t>
      </w:r>
      <w:r>
        <w:rPr>
          <w:sz w:val="24"/>
        </w:rPr>
        <w:t>trabajo</w:t>
      </w:r>
      <w:r>
        <w:rPr>
          <w:spacing w:val="40"/>
          <w:sz w:val="24"/>
        </w:rPr>
        <w:t> </w:t>
      </w:r>
      <w:r>
        <w:rPr>
          <w:sz w:val="24"/>
        </w:rPr>
        <w:t>entre</w:t>
      </w:r>
      <w:r>
        <w:rPr>
          <w:spacing w:val="40"/>
          <w:sz w:val="24"/>
        </w:rPr>
        <w:t> </w:t>
      </w:r>
      <w:r>
        <w:rPr>
          <w:sz w:val="24"/>
        </w:rPr>
        <w:t>la</w:t>
      </w:r>
      <w:r>
        <w:rPr>
          <w:spacing w:val="40"/>
          <w:sz w:val="24"/>
        </w:rPr>
        <w:t> </w:t>
      </w:r>
      <w:r>
        <w:rPr>
          <w:sz w:val="24"/>
        </w:rPr>
        <w:t>llegada</w:t>
      </w:r>
      <w:r>
        <w:rPr>
          <w:spacing w:val="40"/>
          <w:sz w:val="24"/>
        </w:rPr>
        <w:t> </w:t>
      </w:r>
      <w:r>
        <w:rPr>
          <w:sz w:val="24"/>
        </w:rPr>
        <w:t>del</w:t>
      </w:r>
      <w:r>
        <w:rPr>
          <w:spacing w:val="40"/>
          <w:sz w:val="24"/>
        </w:rPr>
        <w:t> </w:t>
      </w:r>
      <w:r>
        <w:rPr>
          <w:sz w:val="24"/>
        </w:rPr>
        <w:t>cliente,</w:t>
      </w:r>
      <w:r>
        <w:rPr>
          <w:spacing w:val="40"/>
          <w:sz w:val="24"/>
        </w:rPr>
        <w:t> </w:t>
      </w:r>
      <w:r>
        <w:rPr>
          <w:sz w:val="24"/>
        </w:rPr>
        <w:t>la</w:t>
      </w:r>
      <w:r>
        <w:rPr>
          <w:spacing w:val="40"/>
          <w:sz w:val="24"/>
        </w:rPr>
        <w:t> </w:t>
      </w:r>
      <w:r>
        <w:rPr>
          <w:sz w:val="24"/>
        </w:rPr>
        <w:t>selección</w:t>
      </w:r>
      <w:r>
        <w:rPr>
          <w:spacing w:val="40"/>
          <w:sz w:val="24"/>
        </w:rPr>
        <w:t> </w:t>
      </w:r>
      <w:r>
        <w:rPr>
          <w:sz w:val="24"/>
        </w:rPr>
        <w:t>del</w:t>
      </w:r>
      <w:r>
        <w:rPr>
          <w:spacing w:val="40"/>
          <w:sz w:val="24"/>
        </w:rPr>
        <w:t> </w:t>
      </w:r>
      <w:r>
        <w:rPr>
          <w:sz w:val="24"/>
        </w:rPr>
        <w:t>producto,</w:t>
      </w:r>
      <w:r>
        <w:rPr>
          <w:spacing w:val="40"/>
          <w:sz w:val="24"/>
        </w:rPr>
        <w:t> </w:t>
      </w:r>
      <w:r>
        <w:rPr>
          <w:sz w:val="24"/>
        </w:rPr>
        <w:t>la facturación y la entrega.</w:t>
      </w:r>
    </w:p>
    <w:p>
      <w:pPr>
        <w:pStyle w:val="ListParagraph"/>
        <w:numPr>
          <w:ilvl w:val="0"/>
          <w:numId w:val="5"/>
        </w:numPr>
        <w:tabs>
          <w:tab w:pos="826" w:val="left" w:leader="none"/>
        </w:tabs>
        <w:spacing w:line="240" w:lineRule="auto" w:before="38" w:after="0"/>
        <w:ind w:left="826" w:right="0" w:hanging="360"/>
        <w:jc w:val="left"/>
        <w:rPr>
          <w:sz w:val="24"/>
        </w:rPr>
      </w:pPr>
      <w:r>
        <w:rPr>
          <w:sz w:val="24"/>
        </w:rPr>
        <w:t>El</w:t>
      </w:r>
      <w:r>
        <w:rPr>
          <w:spacing w:val="4"/>
          <w:sz w:val="24"/>
        </w:rPr>
        <w:t> </w:t>
      </w:r>
      <w:r>
        <w:rPr>
          <w:sz w:val="24"/>
        </w:rPr>
        <w:t>uso</w:t>
      </w:r>
      <w:r>
        <w:rPr>
          <w:spacing w:val="1"/>
          <w:sz w:val="24"/>
        </w:rPr>
        <w:t> </w:t>
      </w:r>
      <w:r>
        <w:rPr>
          <w:sz w:val="24"/>
        </w:rPr>
        <w:t>de</w:t>
      </w:r>
      <w:r>
        <w:rPr>
          <w:spacing w:val="1"/>
          <w:sz w:val="24"/>
        </w:rPr>
        <w:t> </w:t>
      </w:r>
      <w:r>
        <w:rPr>
          <w:sz w:val="24"/>
        </w:rPr>
        <w:t>herramientas físicas</w:t>
      </w:r>
      <w:r>
        <w:rPr>
          <w:spacing w:val="-4"/>
          <w:sz w:val="24"/>
        </w:rPr>
        <w:t> </w:t>
      </w:r>
      <w:r>
        <w:rPr>
          <w:sz w:val="24"/>
        </w:rPr>
        <w:t>o</w:t>
      </w:r>
      <w:r>
        <w:rPr>
          <w:spacing w:val="1"/>
          <w:sz w:val="24"/>
        </w:rPr>
        <w:t> </w:t>
      </w:r>
      <w:r>
        <w:rPr>
          <w:sz w:val="24"/>
        </w:rPr>
        <w:t>digitales</w:t>
      </w:r>
      <w:r>
        <w:rPr>
          <w:spacing w:val="-5"/>
          <w:sz w:val="24"/>
        </w:rPr>
        <w:t> </w:t>
      </w:r>
      <w:r>
        <w:rPr>
          <w:sz w:val="24"/>
        </w:rPr>
        <w:t>en</w:t>
      </w:r>
      <w:r>
        <w:rPr>
          <w:spacing w:val="1"/>
          <w:sz w:val="24"/>
        </w:rPr>
        <w:t> </w:t>
      </w:r>
      <w:r>
        <w:rPr>
          <w:sz w:val="24"/>
        </w:rPr>
        <w:t>cada</w:t>
      </w:r>
      <w:r>
        <w:rPr>
          <w:spacing w:val="1"/>
          <w:sz w:val="24"/>
        </w:rPr>
        <w:t> </w:t>
      </w:r>
      <w:r>
        <w:rPr>
          <w:spacing w:val="-2"/>
          <w:sz w:val="24"/>
        </w:rPr>
        <w:t>paso.</w:t>
      </w:r>
    </w:p>
    <w:p>
      <w:pPr>
        <w:pStyle w:val="ListParagraph"/>
        <w:numPr>
          <w:ilvl w:val="0"/>
          <w:numId w:val="5"/>
        </w:numPr>
        <w:tabs>
          <w:tab w:pos="826" w:val="left" w:leader="none"/>
        </w:tabs>
        <w:spacing w:line="240" w:lineRule="auto" w:before="112" w:after="0"/>
        <w:ind w:left="826" w:right="0" w:hanging="360"/>
        <w:jc w:val="left"/>
        <w:rPr>
          <w:sz w:val="24"/>
        </w:rPr>
      </w:pPr>
      <w:r>
        <w:rPr>
          <w:sz w:val="24"/>
        </w:rPr>
        <w:t>Las</w:t>
      </w:r>
      <w:r>
        <w:rPr>
          <w:spacing w:val="-3"/>
          <w:sz w:val="24"/>
        </w:rPr>
        <w:t> </w:t>
      </w:r>
      <w:r>
        <w:rPr>
          <w:sz w:val="24"/>
        </w:rPr>
        <w:t>demoras,</w:t>
      </w:r>
      <w:r>
        <w:rPr>
          <w:spacing w:val="-1"/>
          <w:sz w:val="24"/>
        </w:rPr>
        <w:t> </w:t>
      </w:r>
      <w:r>
        <w:rPr>
          <w:sz w:val="24"/>
        </w:rPr>
        <w:t>repeticiones,</w:t>
      </w:r>
      <w:r>
        <w:rPr>
          <w:spacing w:val="-5"/>
          <w:sz w:val="24"/>
        </w:rPr>
        <w:t> </w:t>
      </w:r>
      <w:r>
        <w:rPr>
          <w:sz w:val="24"/>
        </w:rPr>
        <w:t>interrupciones</w:t>
      </w:r>
      <w:r>
        <w:rPr>
          <w:spacing w:val="-3"/>
          <w:sz w:val="24"/>
        </w:rPr>
        <w:t> </w:t>
      </w:r>
      <w:r>
        <w:rPr>
          <w:sz w:val="24"/>
        </w:rPr>
        <w:t>y</w:t>
      </w:r>
      <w:r>
        <w:rPr>
          <w:spacing w:val="-1"/>
          <w:sz w:val="24"/>
        </w:rPr>
        <w:t> </w:t>
      </w:r>
      <w:r>
        <w:rPr>
          <w:sz w:val="24"/>
        </w:rPr>
        <w:t>puntos</w:t>
      </w:r>
      <w:r>
        <w:rPr>
          <w:spacing w:val="-3"/>
          <w:sz w:val="24"/>
        </w:rPr>
        <w:t> </w:t>
      </w:r>
      <w:r>
        <w:rPr>
          <w:sz w:val="24"/>
        </w:rPr>
        <w:t>de</w:t>
      </w:r>
      <w:r>
        <w:rPr>
          <w:spacing w:val="-1"/>
          <w:sz w:val="24"/>
        </w:rPr>
        <w:t> </w:t>
      </w:r>
      <w:r>
        <w:rPr>
          <w:sz w:val="24"/>
        </w:rPr>
        <w:t>conflicto en</w:t>
      </w:r>
      <w:r>
        <w:rPr>
          <w:spacing w:val="-6"/>
          <w:sz w:val="24"/>
        </w:rPr>
        <w:t> </w:t>
      </w:r>
      <w:r>
        <w:rPr>
          <w:sz w:val="24"/>
        </w:rPr>
        <w:t>el</w:t>
      </w:r>
      <w:r>
        <w:rPr>
          <w:spacing w:val="3"/>
          <w:sz w:val="24"/>
        </w:rPr>
        <w:t> </w:t>
      </w:r>
      <w:r>
        <w:rPr>
          <w:spacing w:val="-2"/>
          <w:sz w:val="24"/>
        </w:rPr>
        <w:t>proceso.</w:t>
      </w:r>
    </w:p>
    <w:p>
      <w:pPr>
        <w:pStyle w:val="BodyText"/>
        <w:spacing w:before="29"/>
        <w:rPr>
          <w:sz w:val="20"/>
        </w:rPr>
      </w:pPr>
      <w:r>
        <w:rPr>
          <w:sz w:val="20"/>
        </w:rPr>
        <w:drawing>
          <wp:anchor distT="0" distB="0" distL="0" distR="0" allowOverlap="1" layoutInCell="1" locked="0" behindDoc="1" simplePos="0" relativeHeight="487593984">
            <wp:simplePos x="0" y="0"/>
            <wp:positionH relativeFrom="page">
              <wp:posOffset>1709420</wp:posOffset>
            </wp:positionH>
            <wp:positionV relativeFrom="paragraph">
              <wp:posOffset>177845</wp:posOffset>
            </wp:positionV>
            <wp:extent cx="5678755" cy="2586037"/>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5678755" cy="2586037"/>
                    </a:xfrm>
                    <a:prstGeom prst="rect">
                      <a:avLst/>
                    </a:prstGeom>
                  </pic:spPr>
                </pic:pic>
              </a:graphicData>
            </a:graphic>
          </wp:anchor>
        </w:drawing>
      </w:r>
    </w:p>
    <w:p>
      <w:pPr>
        <w:pStyle w:val="BodyText"/>
        <w:spacing w:before="45"/>
      </w:pPr>
    </w:p>
    <w:p>
      <w:pPr>
        <w:spacing w:before="0"/>
        <w:ind w:left="452" w:right="0" w:firstLine="0"/>
        <w:jc w:val="left"/>
        <w:rPr>
          <w:rFonts w:ascii="Arial" w:hAnsi="Arial"/>
          <w:i/>
          <w:sz w:val="18"/>
        </w:rPr>
      </w:pPr>
      <w:bookmarkStart w:name="_bookmark43" w:id="95"/>
      <w:bookmarkEnd w:id="95"/>
      <w:r>
        <w:rPr/>
      </w:r>
      <w:r>
        <w:rPr>
          <w:rFonts w:ascii="Arial" w:hAnsi="Arial"/>
          <w:i/>
          <w:color w:val="44536A"/>
          <w:sz w:val="18"/>
        </w:rPr>
        <w:t>Ilustración</w:t>
      </w:r>
      <w:r>
        <w:rPr>
          <w:rFonts w:ascii="Arial" w:hAnsi="Arial"/>
          <w:i/>
          <w:color w:val="44536A"/>
          <w:spacing w:val="-4"/>
          <w:sz w:val="18"/>
        </w:rPr>
        <w:t> </w:t>
      </w:r>
      <w:r>
        <w:rPr>
          <w:rFonts w:ascii="Arial" w:hAnsi="Arial"/>
          <w:i/>
          <w:color w:val="44536A"/>
          <w:sz w:val="18"/>
        </w:rPr>
        <w:t>7</w:t>
      </w:r>
      <w:r>
        <w:rPr>
          <w:rFonts w:ascii="Arial" w:hAnsi="Arial"/>
          <w:i/>
          <w:color w:val="44536A"/>
          <w:spacing w:val="40"/>
          <w:sz w:val="18"/>
        </w:rPr>
        <w:t> </w:t>
      </w:r>
      <w:r>
        <w:rPr>
          <w:rFonts w:ascii="Arial" w:hAnsi="Arial"/>
          <w:i/>
          <w:color w:val="44536A"/>
          <w:sz w:val="18"/>
        </w:rPr>
        <w:t>Análisis</w:t>
      </w:r>
      <w:r>
        <w:rPr>
          <w:rFonts w:ascii="Arial" w:hAnsi="Arial"/>
          <w:i/>
          <w:color w:val="44536A"/>
          <w:spacing w:val="-4"/>
          <w:sz w:val="18"/>
        </w:rPr>
        <w:t> </w:t>
      </w:r>
      <w:r>
        <w:rPr>
          <w:rFonts w:ascii="Arial" w:hAnsi="Arial"/>
          <w:i/>
          <w:color w:val="44536A"/>
          <w:sz w:val="18"/>
        </w:rPr>
        <w:t>NO</w:t>
      </w:r>
      <w:r>
        <w:rPr>
          <w:rFonts w:ascii="Arial" w:hAnsi="Arial"/>
          <w:i/>
          <w:color w:val="44536A"/>
          <w:spacing w:val="-1"/>
          <w:sz w:val="18"/>
        </w:rPr>
        <w:t> </w:t>
      </w:r>
      <w:r>
        <w:rPr>
          <w:rFonts w:ascii="Arial" w:hAnsi="Arial"/>
          <w:i/>
          <w:color w:val="44536A"/>
          <w:sz w:val="18"/>
        </w:rPr>
        <w:t>participativo</w:t>
      </w:r>
      <w:r>
        <w:rPr>
          <w:rFonts w:ascii="Arial" w:hAnsi="Arial"/>
          <w:i/>
          <w:color w:val="44536A"/>
          <w:spacing w:val="-5"/>
          <w:sz w:val="18"/>
        </w:rPr>
        <w:t> </w:t>
      </w:r>
      <w:r>
        <w:rPr>
          <w:rFonts w:ascii="Arial" w:hAnsi="Arial"/>
          <w:i/>
          <w:color w:val="44536A"/>
          <w:sz w:val="18"/>
        </w:rPr>
        <w:t>fuente:</w:t>
      </w:r>
      <w:r>
        <w:rPr>
          <w:rFonts w:ascii="Arial" w:hAnsi="Arial"/>
          <w:i/>
          <w:color w:val="44536A"/>
          <w:spacing w:val="-1"/>
          <w:sz w:val="18"/>
        </w:rPr>
        <w:t> </w:t>
      </w:r>
      <w:r>
        <w:rPr>
          <w:rFonts w:ascii="Arial" w:hAnsi="Arial"/>
          <w:i/>
          <w:color w:val="44536A"/>
          <w:spacing w:val="-2"/>
          <w:sz w:val="18"/>
        </w:rPr>
        <w:t>propia</w:t>
      </w:r>
    </w:p>
    <w:p>
      <w:pPr>
        <w:pStyle w:val="Heading2"/>
        <w:spacing w:before="197"/>
      </w:pPr>
      <w:bookmarkStart w:name="Entrevistas con personal" w:id="96"/>
      <w:bookmarkEnd w:id="96"/>
      <w:r>
        <w:rPr>
          <w:b w:val="0"/>
        </w:rPr>
      </w:r>
      <w:r>
        <w:rPr/>
        <w:t>Entrevistas</w:t>
      </w:r>
      <w:r>
        <w:rPr>
          <w:spacing w:val="-2"/>
        </w:rPr>
        <w:t> </w:t>
      </w:r>
      <w:r>
        <w:rPr/>
        <w:t>con</w:t>
      </w:r>
      <w:r>
        <w:rPr>
          <w:spacing w:val="-3"/>
        </w:rPr>
        <w:t> </w:t>
      </w:r>
      <w:r>
        <w:rPr>
          <w:spacing w:val="-2"/>
        </w:rPr>
        <w:t>personal</w:t>
      </w:r>
    </w:p>
    <w:p>
      <w:pPr>
        <w:pStyle w:val="BodyText"/>
        <w:spacing w:before="269"/>
        <w:rPr>
          <w:rFonts w:ascii="Arial"/>
          <w:b/>
        </w:rPr>
      </w:pPr>
    </w:p>
    <w:p>
      <w:pPr>
        <w:pStyle w:val="BodyText"/>
        <w:ind w:left="466"/>
      </w:pPr>
      <w:r>
        <w:rPr/>
        <w:t>Se</w:t>
      </w:r>
      <w:r>
        <w:rPr>
          <w:spacing w:val="-1"/>
        </w:rPr>
        <w:t> </w:t>
      </w:r>
      <w:r>
        <w:rPr/>
        <w:t>aplicaron entrevistas</w:t>
      </w:r>
      <w:r>
        <w:rPr>
          <w:spacing w:val="-5"/>
        </w:rPr>
        <w:t> </w:t>
      </w:r>
      <w:r>
        <w:rPr/>
        <w:t>orientadas</w:t>
      </w:r>
      <w:r>
        <w:rPr>
          <w:spacing w:val="-2"/>
        </w:rPr>
        <w:t> </w:t>
      </w:r>
      <w:r>
        <w:rPr/>
        <w:t>a</w:t>
      </w:r>
      <w:r>
        <w:rPr>
          <w:spacing w:val="-4"/>
        </w:rPr>
        <w:t> </w:t>
      </w:r>
      <w:r>
        <w:rPr/>
        <w:t>tres</w:t>
      </w:r>
      <w:r>
        <w:rPr>
          <w:spacing w:val="-5"/>
        </w:rPr>
        <w:t> </w:t>
      </w:r>
      <w:r>
        <w:rPr/>
        <w:t>perfiles</w:t>
      </w:r>
      <w:r>
        <w:rPr>
          <w:spacing w:val="-1"/>
        </w:rPr>
        <w:t> </w:t>
      </w:r>
      <w:r>
        <w:rPr/>
        <w:t>dentro</w:t>
      </w:r>
      <w:r>
        <w:rPr>
          <w:spacing w:val="-5"/>
        </w:rPr>
        <w:t> </w:t>
      </w:r>
      <w:r>
        <w:rPr/>
        <w:t>del</w:t>
      </w:r>
      <w:r>
        <w:rPr>
          <w:spacing w:val="-1"/>
        </w:rPr>
        <w:t> </w:t>
      </w:r>
      <w:r>
        <w:rPr>
          <w:spacing w:val="-2"/>
        </w:rPr>
        <w:t>local:</w:t>
      </w:r>
    </w:p>
    <w:p>
      <w:pPr>
        <w:pStyle w:val="BodyText"/>
        <w:spacing w:before="124"/>
      </w:pPr>
    </w:p>
    <w:p>
      <w:pPr>
        <w:pStyle w:val="ListParagraph"/>
        <w:numPr>
          <w:ilvl w:val="0"/>
          <w:numId w:val="5"/>
        </w:numPr>
        <w:tabs>
          <w:tab w:pos="826" w:val="left" w:leader="none"/>
        </w:tabs>
        <w:spacing w:line="240" w:lineRule="auto" w:before="0" w:after="0"/>
        <w:ind w:left="826" w:right="0" w:hanging="360"/>
        <w:jc w:val="left"/>
        <w:rPr>
          <w:sz w:val="24"/>
        </w:rPr>
      </w:pPr>
      <w:r>
        <w:rPr>
          <w:sz w:val="24"/>
        </w:rPr>
        <w:t>El</w:t>
      </w:r>
      <w:r>
        <w:rPr>
          <w:spacing w:val="-2"/>
          <w:sz w:val="24"/>
        </w:rPr>
        <w:t> </w:t>
      </w:r>
      <w:r>
        <w:rPr>
          <w:sz w:val="24"/>
        </w:rPr>
        <w:t>administrador</w:t>
      </w:r>
      <w:r>
        <w:rPr>
          <w:spacing w:val="-3"/>
          <w:sz w:val="24"/>
        </w:rPr>
        <w:t> </w:t>
      </w:r>
      <w:r>
        <w:rPr>
          <w:sz w:val="24"/>
        </w:rPr>
        <w:t>general</w:t>
      </w:r>
      <w:r>
        <w:rPr>
          <w:spacing w:val="-1"/>
          <w:sz w:val="24"/>
        </w:rPr>
        <w:t> </w:t>
      </w:r>
      <w:r>
        <w:rPr>
          <w:sz w:val="24"/>
        </w:rPr>
        <w:t>del</w:t>
      </w:r>
      <w:r>
        <w:rPr>
          <w:spacing w:val="-6"/>
          <w:sz w:val="24"/>
        </w:rPr>
        <w:t> </w:t>
      </w:r>
      <w:r>
        <w:rPr>
          <w:spacing w:val="-2"/>
          <w:sz w:val="24"/>
        </w:rPr>
        <w:t>local.</w:t>
      </w:r>
    </w:p>
    <w:p>
      <w:pPr>
        <w:pStyle w:val="ListParagraph"/>
        <w:numPr>
          <w:ilvl w:val="0"/>
          <w:numId w:val="5"/>
        </w:numPr>
        <w:tabs>
          <w:tab w:pos="826" w:val="left" w:leader="none"/>
        </w:tabs>
        <w:spacing w:line="240" w:lineRule="auto" w:before="112" w:after="0"/>
        <w:ind w:left="826" w:right="0" w:hanging="360"/>
        <w:jc w:val="left"/>
        <w:rPr>
          <w:sz w:val="24"/>
        </w:rPr>
      </w:pPr>
      <w:r>
        <w:rPr>
          <w:sz w:val="24"/>
        </w:rPr>
        <w:t>Un cajero encargado de</w:t>
      </w:r>
      <w:r>
        <w:rPr>
          <w:spacing w:val="-3"/>
          <w:sz w:val="24"/>
        </w:rPr>
        <w:t> </w:t>
      </w:r>
      <w:r>
        <w:rPr>
          <w:sz w:val="24"/>
        </w:rPr>
        <w:t>ventas</w:t>
      </w:r>
      <w:r>
        <w:rPr>
          <w:spacing w:val="-1"/>
          <w:sz w:val="24"/>
        </w:rPr>
        <w:t> </w:t>
      </w:r>
      <w:r>
        <w:rPr>
          <w:sz w:val="24"/>
        </w:rPr>
        <w:t>y</w:t>
      </w:r>
      <w:r>
        <w:rPr>
          <w:spacing w:val="-3"/>
          <w:sz w:val="24"/>
        </w:rPr>
        <w:t> </w:t>
      </w:r>
      <w:r>
        <w:rPr>
          <w:sz w:val="24"/>
        </w:rPr>
        <w:t>registro </w:t>
      </w:r>
      <w:r>
        <w:rPr>
          <w:spacing w:val="-2"/>
          <w:sz w:val="24"/>
        </w:rPr>
        <w:t>manual.</w:t>
      </w:r>
    </w:p>
    <w:p>
      <w:pPr>
        <w:pStyle w:val="ListParagraph"/>
        <w:numPr>
          <w:ilvl w:val="0"/>
          <w:numId w:val="5"/>
        </w:numPr>
        <w:tabs>
          <w:tab w:pos="826" w:val="left" w:leader="none"/>
        </w:tabs>
        <w:spacing w:line="240" w:lineRule="auto" w:before="108" w:after="0"/>
        <w:ind w:left="826" w:right="0" w:hanging="360"/>
        <w:jc w:val="left"/>
        <w:rPr>
          <w:sz w:val="24"/>
        </w:rPr>
      </w:pPr>
      <w:r>
        <w:rPr>
          <w:sz w:val="24"/>
        </w:rPr>
        <w:t>El</w:t>
      </w:r>
      <w:r>
        <w:rPr>
          <w:spacing w:val="1"/>
          <w:sz w:val="24"/>
        </w:rPr>
        <w:t> </w:t>
      </w:r>
      <w:r>
        <w:rPr>
          <w:sz w:val="24"/>
        </w:rPr>
        <w:t>auxiliar</w:t>
      </w:r>
      <w:r>
        <w:rPr>
          <w:spacing w:val="-5"/>
          <w:sz w:val="24"/>
        </w:rPr>
        <w:t> </w:t>
      </w:r>
      <w:r>
        <w:rPr>
          <w:sz w:val="24"/>
        </w:rPr>
        <w:t>responsable</w:t>
      </w:r>
      <w:r>
        <w:rPr>
          <w:spacing w:val="-3"/>
          <w:sz w:val="24"/>
        </w:rPr>
        <w:t> </w:t>
      </w:r>
      <w:r>
        <w:rPr>
          <w:sz w:val="24"/>
        </w:rPr>
        <w:t>de</w:t>
      </w:r>
      <w:r>
        <w:rPr>
          <w:spacing w:val="-6"/>
          <w:sz w:val="24"/>
        </w:rPr>
        <w:t> </w:t>
      </w:r>
      <w:r>
        <w:rPr>
          <w:spacing w:val="-2"/>
          <w:sz w:val="24"/>
        </w:rPr>
        <w:t>inventario.</w:t>
      </w:r>
    </w:p>
    <w:p>
      <w:pPr>
        <w:pStyle w:val="BodyText"/>
        <w:spacing w:before="52"/>
      </w:pPr>
    </w:p>
    <w:p>
      <w:pPr>
        <w:pStyle w:val="BodyText"/>
        <w:ind w:left="466"/>
      </w:pPr>
      <w:r>
        <w:rPr/>
        <w:t>Las</w:t>
      </w:r>
      <w:r>
        <w:rPr>
          <w:spacing w:val="-1"/>
        </w:rPr>
        <w:t> </w:t>
      </w:r>
      <w:r>
        <w:rPr/>
        <w:t>entrevistas</w:t>
      </w:r>
      <w:r>
        <w:rPr>
          <w:spacing w:val="-1"/>
        </w:rPr>
        <w:t> </w:t>
      </w:r>
      <w:r>
        <w:rPr/>
        <w:t>se</w:t>
      </w:r>
      <w:r>
        <w:rPr>
          <w:spacing w:val="1"/>
        </w:rPr>
        <w:t> </w:t>
      </w:r>
      <w:r>
        <w:rPr/>
        <w:t>guiaron</w:t>
      </w:r>
      <w:r>
        <w:rPr>
          <w:spacing w:val="-4"/>
        </w:rPr>
        <w:t> </w:t>
      </w:r>
      <w:r>
        <w:rPr/>
        <w:t>por</w:t>
      </w:r>
      <w:r>
        <w:rPr>
          <w:spacing w:val="-2"/>
        </w:rPr>
        <w:t> </w:t>
      </w:r>
      <w:r>
        <w:rPr/>
        <w:t>una serie de</w:t>
      </w:r>
      <w:r>
        <w:rPr>
          <w:spacing w:val="-4"/>
        </w:rPr>
        <w:t> </w:t>
      </w:r>
      <w:r>
        <w:rPr/>
        <w:t>preguntas enfocadas</w:t>
      </w:r>
      <w:r>
        <w:rPr>
          <w:spacing w:val="-1"/>
        </w:rPr>
        <w:t> </w:t>
      </w:r>
      <w:r>
        <w:rPr/>
        <w:t>en</w:t>
      </w:r>
      <w:r>
        <w:rPr>
          <w:spacing w:val="-4"/>
        </w:rPr>
        <w:t> </w:t>
      </w:r>
      <w:r>
        <w:rPr>
          <w:spacing w:val="-2"/>
        </w:rPr>
        <w:t>identificar:</w:t>
      </w:r>
    </w:p>
    <w:p>
      <w:pPr>
        <w:pStyle w:val="BodyText"/>
        <w:spacing w:before="128"/>
      </w:pPr>
    </w:p>
    <w:p>
      <w:pPr>
        <w:pStyle w:val="ListParagraph"/>
        <w:numPr>
          <w:ilvl w:val="0"/>
          <w:numId w:val="5"/>
        </w:numPr>
        <w:tabs>
          <w:tab w:pos="826" w:val="left" w:leader="none"/>
        </w:tabs>
        <w:spacing w:line="240" w:lineRule="auto" w:before="1" w:after="0"/>
        <w:ind w:left="826" w:right="0" w:hanging="360"/>
        <w:jc w:val="left"/>
        <w:rPr>
          <w:sz w:val="24"/>
        </w:rPr>
      </w:pPr>
      <w:r>
        <w:rPr>
          <w:sz w:val="24"/>
        </w:rPr>
        <w:t>Las</w:t>
      </w:r>
      <w:r>
        <w:rPr>
          <w:spacing w:val="-3"/>
          <w:sz w:val="24"/>
        </w:rPr>
        <w:t> </w:t>
      </w:r>
      <w:r>
        <w:rPr>
          <w:sz w:val="24"/>
        </w:rPr>
        <w:t>tareas</w:t>
      </w:r>
      <w:r>
        <w:rPr>
          <w:spacing w:val="-2"/>
          <w:sz w:val="24"/>
        </w:rPr>
        <w:t> </w:t>
      </w:r>
      <w:r>
        <w:rPr>
          <w:sz w:val="24"/>
        </w:rPr>
        <w:t>que</w:t>
      </w:r>
      <w:r>
        <w:rPr>
          <w:spacing w:val="-1"/>
          <w:sz w:val="24"/>
        </w:rPr>
        <w:t> </w:t>
      </w:r>
      <w:r>
        <w:rPr>
          <w:sz w:val="24"/>
        </w:rPr>
        <w:t>cada</w:t>
      </w:r>
      <w:r>
        <w:rPr>
          <w:spacing w:val="-1"/>
          <w:sz w:val="24"/>
        </w:rPr>
        <w:t> </w:t>
      </w:r>
      <w:r>
        <w:rPr>
          <w:sz w:val="24"/>
        </w:rPr>
        <w:t>perfil</w:t>
      </w:r>
      <w:r>
        <w:rPr>
          <w:spacing w:val="1"/>
          <w:sz w:val="24"/>
        </w:rPr>
        <w:t> </w:t>
      </w:r>
      <w:r>
        <w:rPr>
          <w:sz w:val="24"/>
        </w:rPr>
        <w:t>realiza</w:t>
      </w:r>
      <w:r>
        <w:rPr>
          <w:spacing w:val="-1"/>
          <w:sz w:val="24"/>
        </w:rPr>
        <w:t> </w:t>
      </w:r>
      <w:r>
        <w:rPr>
          <w:sz w:val="24"/>
        </w:rPr>
        <w:t>en</w:t>
      </w:r>
      <w:r>
        <w:rPr>
          <w:spacing w:val="-1"/>
          <w:sz w:val="24"/>
        </w:rPr>
        <w:t> </w:t>
      </w:r>
      <w:r>
        <w:rPr>
          <w:sz w:val="24"/>
        </w:rPr>
        <w:t>su</w:t>
      </w:r>
      <w:r>
        <w:rPr>
          <w:spacing w:val="-1"/>
          <w:sz w:val="24"/>
        </w:rPr>
        <w:t> </w:t>
      </w:r>
      <w:r>
        <w:rPr>
          <w:sz w:val="24"/>
        </w:rPr>
        <w:t>jornada</w:t>
      </w:r>
      <w:r>
        <w:rPr>
          <w:spacing w:val="-1"/>
          <w:sz w:val="24"/>
        </w:rPr>
        <w:t> </w:t>
      </w:r>
      <w:r>
        <w:rPr>
          <w:spacing w:val="-2"/>
          <w:sz w:val="24"/>
        </w:rPr>
        <w:t>diaria.</w:t>
      </w:r>
    </w:p>
    <w:p>
      <w:pPr>
        <w:pStyle w:val="ListParagraph"/>
        <w:spacing w:after="0" w:line="240" w:lineRule="auto"/>
        <w:jc w:val="left"/>
        <w:rPr>
          <w:sz w:val="24"/>
        </w:rPr>
        <w:sectPr>
          <w:pgSz w:w="12240" w:h="15840"/>
          <w:pgMar w:header="772" w:footer="0" w:top="1540" w:bottom="280" w:left="1800" w:right="360"/>
        </w:sectPr>
      </w:pPr>
    </w:p>
    <w:p>
      <w:pPr>
        <w:pStyle w:val="BodyText"/>
        <w:spacing w:before="26"/>
      </w:pPr>
    </w:p>
    <w:p>
      <w:pPr>
        <w:pStyle w:val="ListParagraph"/>
        <w:numPr>
          <w:ilvl w:val="0"/>
          <w:numId w:val="5"/>
        </w:numPr>
        <w:tabs>
          <w:tab w:pos="826" w:val="left" w:leader="none"/>
        </w:tabs>
        <w:spacing w:line="240" w:lineRule="auto" w:before="0" w:after="0"/>
        <w:ind w:left="826" w:right="0" w:hanging="360"/>
        <w:jc w:val="left"/>
        <w:rPr>
          <w:sz w:val="24"/>
        </w:rPr>
      </w:pPr>
      <w:r>
        <w:rPr>
          <w:sz w:val="24"/>
        </w:rPr>
        <w:t>Las</w:t>
      </w:r>
      <w:r>
        <w:rPr>
          <w:spacing w:val="-2"/>
          <w:sz w:val="24"/>
        </w:rPr>
        <w:t> </w:t>
      </w:r>
      <w:r>
        <w:rPr>
          <w:sz w:val="24"/>
        </w:rPr>
        <w:t>herramientas</w:t>
      </w:r>
      <w:r>
        <w:rPr>
          <w:spacing w:val="-3"/>
          <w:sz w:val="24"/>
        </w:rPr>
        <w:t> </w:t>
      </w:r>
      <w:r>
        <w:rPr>
          <w:sz w:val="24"/>
        </w:rPr>
        <w:t>que</w:t>
      </w:r>
      <w:r>
        <w:rPr>
          <w:spacing w:val="-4"/>
          <w:sz w:val="24"/>
        </w:rPr>
        <w:t> </w:t>
      </w:r>
      <w:r>
        <w:rPr>
          <w:sz w:val="24"/>
        </w:rPr>
        <w:t>utilizan</w:t>
      </w:r>
      <w:r>
        <w:rPr>
          <w:spacing w:val="-1"/>
          <w:sz w:val="24"/>
        </w:rPr>
        <w:t> </w:t>
      </w:r>
      <w:r>
        <w:rPr>
          <w:spacing w:val="-2"/>
          <w:sz w:val="24"/>
        </w:rPr>
        <w:t>actualmente.</w:t>
      </w:r>
    </w:p>
    <w:p>
      <w:pPr>
        <w:pStyle w:val="ListParagraph"/>
        <w:numPr>
          <w:ilvl w:val="0"/>
          <w:numId w:val="5"/>
        </w:numPr>
        <w:tabs>
          <w:tab w:pos="826" w:val="left" w:leader="none"/>
        </w:tabs>
        <w:spacing w:line="240" w:lineRule="auto" w:before="109" w:after="0"/>
        <w:ind w:left="826" w:right="0" w:hanging="360"/>
        <w:jc w:val="left"/>
        <w:rPr>
          <w:sz w:val="24"/>
        </w:rPr>
      </w:pPr>
      <w:r>
        <w:rPr>
          <w:sz w:val="24"/>
        </w:rPr>
        <w:t>Los</w:t>
      </w:r>
      <w:r>
        <w:rPr>
          <w:spacing w:val="-3"/>
          <w:sz w:val="24"/>
        </w:rPr>
        <w:t> </w:t>
      </w:r>
      <w:r>
        <w:rPr>
          <w:sz w:val="24"/>
        </w:rPr>
        <w:t>problemas</w:t>
      </w:r>
      <w:r>
        <w:rPr>
          <w:spacing w:val="4"/>
          <w:sz w:val="24"/>
        </w:rPr>
        <w:t> </w:t>
      </w:r>
      <w:r>
        <w:rPr>
          <w:sz w:val="24"/>
        </w:rPr>
        <w:t>más</w:t>
      </w:r>
      <w:r>
        <w:rPr>
          <w:spacing w:val="-2"/>
          <w:sz w:val="24"/>
        </w:rPr>
        <w:t> </w:t>
      </w:r>
      <w:r>
        <w:rPr>
          <w:sz w:val="24"/>
        </w:rPr>
        <w:t>comunes</w:t>
      </w:r>
      <w:r>
        <w:rPr>
          <w:spacing w:val="-3"/>
          <w:sz w:val="24"/>
        </w:rPr>
        <w:t> </w:t>
      </w:r>
      <w:r>
        <w:rPr>
          <w:sz w:val="24"/>
        </w:rPr>
        <w:t>que</w:t>
      </w:r>
      <w:r>
        <w:rPr>
          <w:spacing w:val="-1"/>
          <w:sz w:val="24"/>
        </w:rPr>
        <w:t> </w:t>
      </w:r>
      <w:r>
        <w:rPr>
          <w:sz w:val="24"/>
        </w:rPr>
        <w:t>enfrentan</w:t>
      </w:r>
      <w:r>
        <w:rPr>
          <w:spacing w:val="-1"/>
          <w:sz w:val="24"/>
        </w:rPr>
        <w:t> </w:t>
      </w:r>
      <w:r>
        <w:rPr>
          <w:sz w:val="24"/>
        </w:rPr>
        <w:t>en</w:t>
      </w:r>
      <w:r>
        <w:rPr>
          <w:spacing w:val="-1"/>
          <w:sz w:val="24"/>
        </w:rPr>
        <w:t> </w:t>
      </w:r>
      <w:r>
        <w:rPr>
          <w:sz w:val="24"/>
        </w:rPr>
        <w:t>el</w:t>
      </w:r>
      <w:r>
        <w:rPr>
          <w:spacing w:val="-2"/>
          <w:sz w:val="24"/>
        </w:rPr>
        <w:t> proceso.</w:t>
      </w:r>
    </w:p>
    <w:p>
      <w:pPr>
        <w:pStyle w:val="ListParagraph"/>
        <w:numPr>
          <w:ilvl w:val="0"/>
          <w:numId w:val="5"/>
        </w:numPr>
        <w:tabs>
          <w:tab w:pos="826" w:val="left" w:leader="none"/>
        </w:tabs>
        <w:spacing w:line="240" w:lineRule="auto" w:before="112" w:after="0"/>
        <w:ind w:left="826" w:right="0" w:hanging="360"/>
        <w:jc w:val="left"/>
        <w:rPr>
          <w:sz w:val="24"/>
        </w:rPr>
      </w:pPr>
      <w:r>
        <w:rPr>
          <w:sz w:val="24"/>
        </w:rPr>
        <w:t>La</w:t>
      </w:r>
      <w:r>
        <w:rPr>
          <w:spacing w:val="-2"/>
          <w:sz w:val="24"/>
        </w:rPr>
        <w:t> </w:t>
      </w:r>
      <w:r>
        <w:rPr>
          <w:sz w:val="24"/>
        </w:rPr>
        <w:t>percepción</w:t>
      </w:r>
      <w:r>
        <w:rPr>
          <w:spacing w:val="-2"/>
          <w:sz w:val="24"/>
        </w:rPr>
        <w:t> </w:t>
      </w:r>
      <w:r>
        <w:rPr>
          <w:sz w:val="24"/>
        </w:rPr>
        <w:t>general</w:t>
      </w:r>
      <w:r>
        <w:rPr>
          <w:spacing w:val="2"/>
          <w:sz w:val="24"/>
        </w:rPr>
        <w:t> </w:t>
      </w:r>
      <w:r>
        <w:rPr>
          <w:sz w:val="24"/>
        </w:rPr>
        <w:t>sobre</w:t>
      </w:r>
      <w:r>
        <w:rPr>
          <w:spacing w:val="-5"/>
          <w:sz w:val="24"/>
        </w:rPr>
        <w:t> </w:t>
      </w:r>
      <w:r>
        <w:rPr>
          <w:sz w:val="24"/>
        </w:rPr>
        <w:t>la</w:t>
      </w:r>
      <w:r>
        <w:rPr>
          <w:spacing w:val="-2"/>
          <w:sz w:val="24"/>
        </w:rPr>
        <w:t> </w:t>
      </w:r>
      <w:r>
        <w:rPr>
          <w:sz w:val="24"/>
        </w:rPr>
        <w:t>necesidad</w:t>
      </w:r>
      <w:r>
        <w:rPr>
          <w:spacing w:val="-2"/>
          <w:sz w:val="24"/>
        </w:rPr>
        <w:t> </w:t>
      </w:r>
      <w:r>
        <w:rPr>
          <w:sz w:val="24"/>
        </w:rPr>
        <w:t>de</w:t>
      </w:r>
      <w:r>
        <w:rPr>
          <w:spacing w:val="-5"/>
          <w:sz w:val="24"/>
        </w:rPr>
        <w:t> </w:t>
      </w:r>
      <w:r>
        <w:rPr>
          <w:sz w:val="24"/>
        </w:rPr>
        <w:t>una</w:t>
      </w:r>
      <w:r>
        <w:rPr>
          <w:spacing w:val="-2"/>
          <w:sz w:val="24"/>
        </w:rPr>
        <w:t> </w:t>
      </w:r>
      <w:r>
        <w:rPr>
          <w:sz w:val="24"/>
        </w:rPr>
        <w:t>plataforma</w:t>
      </w:r>
      <w:r>
        <w:rPr>
          <w:spacing w:val="-1"/>
          <w:sz w:val="24"/>
        </w:rPr>
        <w:t> </w:t>
      </w:r>
      <w:r>
        <w:rPr>
          <w:spacing w:val="-2"/>
          <w:sz w:val="24"/>
        </w:rPr>
        <w:t>unificada.</w:t>
      </w:r>
    </w:p>
    <w:p>
      <w:pPr>
        <w:pStyle w:val="BodyText"/>
        <w:rPr>
          <w:sz w:val="20"/>
        </w:rPr>
      </w:pPr>
    </w:p>
    <w:p>
      <w:pPr>
        <w:pStyle w:val="BodyText"/>
        <w:spacing w:before="122"/>
        <w:rPr>
          <w:sz w:val="20"/>
        </w:rPr>
      </w:pPr>
      <w:r>
        <w:rPr>
          <w:sz w:val="20"/>
        </w:rPr>
        <w:drawing>
          <wp:anchor distT="0" distB="0" distL="0" distR="0" allowOverlap="1" layoutInCell="1" locked="0" behindDoc="1" simplePos="0" relativeHeight="487594496">
            <wp:simplePos x="0" y="0"/>
            <wp:positionH relativeFrom="page">
              <wp:posOffset>1875568</wp:posOffset>
            </wp:positionH>
            <wp:positionV relativeFrom="paragraph">
              <wp:posOffset>236495</wp:posOffset>
            </wp:positionV>
            <wp:extent cx="5499066" cy="221284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5499066" cy="2212848"/>
                    </a:xfrm>
                    <a:prstGeom prst="rect">
                      <a:avLst/>
                    </a:prstGeom>
                  </pic:spPr>
                </pic:pic>
              </a:graphicData>
            </a:graphic>
          </wp:anchor>
        </w:drawing>
      </w:r>
    </w:p>
    <w:p>
      <w:pPr>
        <w:pStyle w:val="BodyText"/>
      </w:pPr>
    </w:p>
    <w:p>
      <w:pPr>
        <w:pStyle w:val="BodyText"/>
        <w:spacing w:before="176"/>
      </w:pPr>
    </w:p>
    <w:p>
      <w:pPr>
        <w:spacing w:before="0"/>
        <w:ind w:left="452" w:right="0" w:firstLine="0"/>
        <w:jc w:val="left"/>
        <w:rPr>
          <w:rFonts w:ascii="Arial" w:hAnsi="Arial"/>
          <w:i/>
          <w:sz w:val="18"/>
        </w:rPr>
      </w:pPr>
      <w:bookmarkStart w:name="_bookmark44" w:id="97"/>
      <w:bookmarkEnd w:id="97"/>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10"/>
          <w:sz w:val="18"/>
        </w:rPr>
        <w:t>8</w:t>
      </w:r>
    </w:p>
    <w:p>
      <w:pPr>
        <w:pStyle w:val="BodyText"/>
        <w:rPr>
          <w:rFonts w:ascii="Arial"/>
          <w:i/>
          <w:sz w:val="20"/>
        </w:rPr>
      </w:pPr>
    </w:p>
    <w:p>
      <w:pPr>
        <w:pStyle w:val="BodyText"/>
        <w:spacing w:before="34"/>
        <w:rPr>
          <w:rFonts w:ascii="Arial"/>
          <w:i/>
          <w:sz w:val="20"/>
        </w:rPr>
      </w:pPr>
      <w:r>
        <w:rPr>
          <w:rFonts w:ascii="Arial"/>
          <w:i/>
          <w:sz w:val="20"/>
        </w:rPr>
        <w:drawing>
          <wp:anchor distT="0" distB="0" distL="0" distR="0" allowOverlap="1" layoutInCell="1" locked="0" behindDoc="1" simplePos="0" relativeHeight="487595008">
            <wp:simplePos x="0" y="0"/>
            <wp:positionH relativeFrom="page">
              <wp:posOffset>1875568</wp:posOffset>
            </wp:positionH>
            <wp:positionV relativeFrom="paragraph">
              <wp:posOffset>183298</wp:posOffset>
            </wp:positionV>
            <wp:extent cx="5497259" cy="221284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5497259" cy="2212848"/>
                    </a:xfrm>
                    <a:prstGeom prst="rect">
                      <a:avLst/>
                    </a:prstGeom>
                  </pic:spPr>
                </pic:pic>
              </a:graphicData>
            </a:graphic>
          </wp:anchor>
        </w:drawing>
      </w:r>
    </w:p>
    <w:p>
      <w:pPr>
        <w:pStyle w:val="BodyText"/>
        <w:rPr>
          <w:rFonts w:ascii="Arial"/>
          <w:i/>
          <w:sz w:val="18"/>
        </w:rPr>
      </w:pPr>
    </w:p>
    <w:p>
      <w:pPr>
        <w:pStyle w:val="BodyText"/>
        <w:rPr>
          <w:rFonts w:ascii="Arial"/>
          <w:i/>
          <w:sz w:val="18"/>
        </w:rPr>
      </w:pPr>
    </w:p>
    <w:p>
      <w:pPr>
        <w:pStyle w:val="BodyText"/>
        <w:spacing w:before="95"/>
        <w:rPr>
          <w:rFonts w:ascii="Arial"/>
          <w:i/>
          <w:sz w:val="18"/>
        </w:rPr>
      </w:pPr>
    </w:p>
    <w:p>
      <w:pPr>
        <w:spacing w:before="0"/>
        <w:ind w:left="452" w:right="0" w:firstLine="0"/>
        <w:jc w:val="left"/>
        <w:rPr>
          <w:rFonts w:ascii="Arial" w:hAnsi="Arial"/>
          <w:i/>
          <w:sz w:val="18"/>
        </w:rPr>
      </w:pPr>
      <w:bookmarkStart w:name="_bookmark45" w:id="98"/>
      <w:bookmarkEnd w:id="98"/>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10"/>
          <w:sz w:val="18"/>
        </w:rPr>
        <w:t>9</w:t>
      </w:r>
    </w:p>
    <w:p>
      <w:pPr>
        <w:spacing w:after="0"/>
        <w:jc w:val="left"/>
        <w:rPr>
          <w:rFonts w:ascii="Arial" w:hAnsi="Arial"/>
          <w:i/>
          <w:sz w:val="18"/>
        </w:rPr>
        <w:sectPr>
          <w:pgSz w:w="12240" w:h="15840"/>
          <w:pgMar w:header="772" w:footer="0" w:top="1840" w:bottom="280" w:left="1800" w:right="360"/>
        </w:sectPr>
      </w:pPr>
    </w:p>
    <w:p>
      <w:pPr>
        <w:pStyle w:val="BodyText"/>
        <w:rPr>
          <w:rFonts w:ascii="Arial"/>
          <w:i/>
          <w:sz w:val="20"/>
        </w:rPr>
      </w:pPr>
    </w:p>
    <w:p>
      <w:pPr>
        <w:pStyle w:val="BodyText"/>
        <w:spacing w:before="152"/>
        <w:rPr>
          <w:rFonts w:ascii="Arial"/>
          <w:i/>
          <w:sz w:val="20"/>
        </w:rPr>
      </w:pPr>
    </w:p>
    <w:p>
      <w:pPr>
        <w:pStyle w:val="BodyText"/>
        <w:ind w:left="996"/>
        <w:rPr>
          <w:rFonts w:ascii="Arial"/>
          <w:sz w:val="20"/>
        </w:rPr>
      </w:pPr>
      <w:r>
        <w:rPr>
          <w:rFonts w:ascii="Arial"/>
          <w:sz w:val="20"/>
        </w:rPr>
        <w:drawing>
          <wp:inline distT="0" distB="0" distL="0" distR="0">
            <wp:extent cx="5633190" cy="221284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5633190" cy="2212848"/>
                    </a:xfrm>
                    <a:prstGeom prst="rect">
                      <a:avLst/>
                    </a:prstGeom>
                  </pic:spPr>
                </pic:pic>
              </a:graphicData>
            </a:graphic>
          </wp:inline>
        </w:drawing>
      </w:r>
      <w:r>
        <w:rPr>
          <w:rFonts w:ascii="Arial"/>
          <w:sz w:val="20"/>
        </w:rPr>
      </w:r>
    </w:p>
    <w:p>
      <w:pPr>
        <w:pStyle w:val="BodyText"/>
        <w:rPr>
          <w:rFonts w:ascii="Arial"/>
          <w:i/>
          <w:sz w:val="18"/>
        </w:rPr>
      </w:pPr>
    </w:p>
    <w:p>
      <w:pPr>
        <w:pStyle w:val="BodyText"/>
        <w:rPr>
          <w:rFonts w:ascii="Arial"/>
          <w:i/>
          <w:sz w:val="18"/>
        </w:rPr>
      </w:pPr>
    </w:p>
    <w:p>
      <w:pPr>
        <w:pStyle w:val="BodyText"/>
        <w:spacing w:before="98"/>
        <w:rPr>
          <w:rFonts w:ascii="Arial"/>
          <w:i/>
          <w:sz w:val="18"/>
        </w:rPr>
      </w:pPr>
    </w:p>
    <w:p>
      <w:pPr>
        <w:spacing w:before="0"/>
        <w:ind w:left="452" w:right="0" w:firstLine="0"/>
        <w:jc w:val="left"/>
        <w:rPr>
          <w:rFonts w:ascii="Arial" w:hAnsi="Arial"/>
          <w:i/>
          <w:sz w:val="18"/>
        </w:rPr>
      </w:pPr>
      <w:bookmarkStart w:name="_bookmark46" w:id="99"/>
      <w:bookmarkEnd w:id="99"/>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10</w:t>
      </w:r>
    </w:p>
    <w:p>
      <w:pPr>
        <w:pStyle w:val="BodyText"/>
        <w:rPr>
          <w:rFonts w:ascii="Arial"/>
          <w:i/>
          <w:sz w:val="20"/>
        </w:rPr>
      </w:pPr>
    </w:p>
    <w:p>
      <w:pPr>
        <w:pStyle w:val="BodyText"/>
        <w:spacing w:before="34"/>
        <w:rPr>
          <w:rFonts w:ascii="Arial"/>
          <w:i/>
          <w:sz w:val="20"/>
        </w:rPr>
      </w:pPr>
      <w:r>
        <w:rPr>
          <w:rFonts w:ascii="Arial"/>
          <w:i/>
          <w:sz w:val="20"/>
        </w:rPr>
        <w:drawing>
          <wp:anchor distT="0" distB="0" distL="0" distR="0" allowOverlap="1" layoutInCell="1" locked="0" behindDoc="1" simplePos="0" relativeHeight="487595520">
            <wp:simplePos x="0" y="0"/>
            <wp:positionH relativeFrom="page">
              <wp:posOffset>1875568</wp:posOffset>
            </wp:positionH>
            <wp:positionV relativeFrom="paragraph">
              <wp:posOffset>183315</wp:posOffset>
            </wp:positionV>
            <wp:extent cx="5334877" cy="194881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5334877" cy="1948814"/>
                    </a:xfrm>
                    <a:prstGeom prst="rect">
                      <a:avLst/>
                    </a:prstGeom>
                  </pic:spPr>
                </pic:pic>
              </a:graphicData>
            </a:graphic>
          </wp:anchor>
        </w:drawing>
      </w:r>
    </w:p>
    <w:p>
      <w:pPr>
        <w:pStyle w:val="BodyText"/>
        <w:rPr>
          <w:rFonts w:ascii="Arial"/>
          <w:i/>
          <w:sz w:val="18"/>
        </w:rPr>
      </w:pPr>
    </w:p>
    <w:p>
      <w:pPr>
        <w:pStyle w:val="BodyText"/>
        <w:rPr>
          <w:rFonts w:ascii="Arial"/>
          <w:i/>
          <w:sz w:val="18"/>
        </w:rPr>
      </w:pPr>
    </w:p>
    <w:p>
      <w:pPr>
        <w:pStyle w:val="BodyText"/>
        <w:spacing w:before="21"/>
        <w:rPr>
          <w:rFonts w:ascii="Arial"/>
          <w:i/>
          <w:sz w:val="18"/>
        </w:rPr>
      </w:pPr>
    </w:p>
    <w:p>
      <w:pPr>
        <w:spacing w:before="0"/>
        <w:ind w:left="452" w:right="0" w:firstLine="0"/>
        <w:jc w:val="left"/>
        <w:rPr>
          <w:rFonts w:ascii="Arial" w:hAnsi="Arial"/>
          <w:i/>
          <w:sz w:val="18"/>
        </w:rPr>
      </w:pPr>
      <w:bookmarkStart w:name="_bookmark47" w:id="100"/>
      <w:bookmarkEnd w:id="100"/>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11</w:t>
      </w:r>
    </w:p>
    <w:p>
      <w:pPr>
        <w:pStyle w:val="BodyText"/>
        <w:spacing w:line="264" w:lineRule="auto" w:before="206"/>
        <w:ind w:left="461" w:right="286" w:hanging="10"/>
        <w:jc w:val="both"/>
      </w:pPr>
      <w:r>
        <w:rPr/>
        <w:t>Se realizaron reuniones breves con el administrador y un cajero, quienes aportaron observaciones sobre fallos comunes y necesidades funcionales. Estas observaciones fueron incorporadas mediante ajustes en los requisitos.</w:t>
      </w:r>
    </w:p>
    <w:p>
      <w:pPr>
        <w:pStyle w:val="BodyText"/>
        <w:spacing w:after="0" w:line="264" w:lineRule="auto"/>
        <w:jc w:val="both"/>
        <w:sectPr>
          <w:pgSz w:w="12240" w:h="15840"/>
          <w:pgMar w:header="772" w:footer="0" w:top="1540" w:bottom="280" w:left="1800" w:right="360"/>
        </w:sectPr>
      </w:pPr>
    </w:p>
    <w:p>
      <w:pPr>
        <w:pStyle w:val="BodyText"/>
      </w:pPr>
    </w:p>
    <w:p>
      <w:pPr>
        <w:pStyle w:val="BodyText"/>
      </w:pPr>
    </w:p>
    <w:p>
      <w:pPr>
        <w:pStyle w:val="BodyText"/>
        <w:spacing w:before="84"/>
      </w:pPr>
    </w:p>
    <w:p>
      <w:pPr>
        <w:pStyle w:val="Heading2"/>
        <w:spacing w:before="1"/>
      </w:pPr>
      <w:bookmarkStart w:name="Indicadores iniciales" w:id="101"/>
      <w:bookmarkEnd w:id="101"/>
      <w:r>
        <w:rPr>
          <w:b w:val="0"/>
        </w:rPr>
      </w:r>
      <w:bookmarkStart w:name="_bookmark48" w:id="102"/>
      <w:bookmarkEnd w:id="102"/>
      <w:r>
        <w:rPr>
          <w:b w:val="0"/>
        </w:rPr>
      </w:r>
      <w:r>
        <w:rPr/>
        <w:t>Indicadores</w:t>
      </w:r>
      <w:r>
        <w:rPr>
          <w:spacing w:val="-4"/>
        </w:rPr>
        <w:t> </w:t>
      </w:r>
      <w:r>
        <w:rPr>
          <w:spacing w:val="-2"/>
        </w:rPr>
        <w:t>iniciales</w:t>
      </w:r>
    </w:p>
    <w:p>
      <w:pPr>
        <w:pStyle w:val="ListParagraph"/>
        <w:numPr>
          <w:ilvl w:val="0"/>
          <w:numId w:val="5"/>
        </w:numPr>
        <w:tabs>
          <w:tab w:pos="826" w:val="left" w:leader="none"/>
        </w:tabs>
        <w:spacing w:line="240" w:lineRule="auto" w:before="131" w:after="0"/>
        <w:ind w:left="826" w:right="0" w:hanging="360"/>
        <w:jc w:val="left"/>
        <w:rPr>
          <w:sz w:val="24"/>
        </w:rPr>
      </w:pPr>
      <w:r>
        <w:rPr>
          <w:sz w:val="24"/>
        </w:rPr>
        <w:t>%</w:t>
      </w:r>
      <w:r>
        <w:rPr>
          <w:spacing w:val="-1"/>
          <w:sz w:val="24"/>
        </w:rPr>
        <w:t> </w:t>
      </w:r>
      <w:r>
        <w:rPr>
          <w:sz w:val="24"/>
        </w:rPr>
        <w:t>de</w:t>
      </w:r>
      <w:r>
        <w:rPr>
          <w:spacing w:val="3"/>
          <w:sz w:val="24"/>
        </w:rPr>
        <w:t> </w:t>
      </w:r>
      <w:r>
        <w:rPr>
          <w:sz w:val="24"/>
        </w:rPr>
        <w:t>errores</w:t>
      </w:r>
      <w:r>
        <w:rPr>
          <w:spacing w:val="2"/>
          <w:sz w:val="24"/>
        </w:rPr>
        <w:t> </w:t>
      </w:r>
      <w:r>
        <w:rPr>
          <w:sz w:val="24"/>
        </w:rPr>
        <w:t>en</w:t>
      </w:r>
      <w:r>
        <w:rPr>
          <w:spacing w:val="-1"/>
          <w:sz w:val="24"/>
        </w:rPr>
        <w:t> </w:t>
      </w:r>
      <w:r>
        <w:rPr>
          <w:spacing w:val="-2"/>
          <w:sz w:val="24"/>
        </w:rPr>
        <w:t>facturas</w:t>
      </w:r>
    </w:p>
    <w:p>
      <w:pPr>
        <w:pStyle w:val="ListParagraph"/>
        <w:numPr>
          <w:ilvl w:val="0"/>
          <w:numId w:val="5"/>
        </w:numPr>
        <w:tabs>
          <w:tab w:pos="826" w:val="left" w:leader="none"/>
        </w:tabs>
        <w:spacing w:line="240" w:lineRule="auto" w:before="112" w:after="0"/>
        <w:ind w:left="826" w:right="0" w:hanging="360"/>
        <w:jc w:val="left"/>
        <w:rPr>
          <w:sz w:val="24"/>
        </w:rPr>
      </w:pPr>
      <w:r>
        <w:rPr>
          <w:sz w:val="24"/>
        </w:rPr>
        <w:t>Tiempo</w:t>
      </w:r>
      <w:r>
        <w:rPr>
          <w:spacing w:val="-2"/>
          <w:sz w:val="24"/>
        </w:rPr>
        <w:t> </w:t>
      </w:r>
      <w:r>
        <w:rPr>
          <w:sz w:val="24"/>
        </w:rPr>
        <w:t>promedio</w:t>
      </w:r>
      <w:r>
        <w:rPr>
          <w:spacing w:val="-1"/>
          <w:sz w:val="24"/>
        </w:rPr>
        <w:t> </w:t>
      </w:r>
      <w:r>
        <w:rPr>
          <w:sz w:val="24"/>
        </w:rPr>
        <w:t>por</w:t>
      </w:r>
      <w:r>
        <w:rPr>
          <w:spacing w:val="-1"/>
          <w:sz w:val="24"/>
        </w:rPr>
        <w:t> </w:t>
      </w:r>
      <w:r>
        <w:rPr>
          <w:spacing w:val="-4"/>
          <w:sz w:val="24"/>
        </w:rPr>
        <w:t>venta</w:t>
      </w:r>
    </w:p>
    <w:p>
      <w:pPr>
        <w:pStyle w:val="ListParagraph"/>
        <w:numPr>
          <w:ilvl w:val="0"/>
          <w:numId w:val="5"/>
        </w:numPr>
        <w:tabs>
          <w:tab w:pos="826" w:val="left" w:leader="none"/>
        </w:tabs>
        <w:spacing w:line="240" w:lineRule="auto" w:before="118" w:after="0"/>
        <w:ind w:left="826" w:right="0" w:hanging="360"/>
        <w:jc w:val="left"/>
        <w:rPr>
          <w:sz w:val="24"/>
        </w:rPr>
      </w:pPr>
      <w:r>
        <w:rPr>
          <w:sz w:val="24"/>
        </w:rPr>
        <w:t>Pérdidas</w:t>
      </w:r>
      <w:r>
        <w:rPr>
          <w:spacing w:val="-1"/>
          <w:sz w:val="24"/>
        </w:rPr>
        <w:t> </w:t>
      </w:r>
      <w:r>
        <w:rPr>
          <w:sz w:val="24"/>
        </w:rPr>
        <w:t>por</w:t>
      </w:r>
      <w:r>
        <w:rPr>
          <w:spacing w:val="1"/>
          <w:sz w:val="24"/>
        </w:rPr>
        <w:t> </w:t>
      </w:r>
      <w:r>
        <w:rPr>
          <w:sz w:val="24"/>
        </w:rPr>
        <w:t>productos</w:t>
      </w:r>
      <w:r>
        <w:rPr>
          <w:spacing w:val="-1"/>
          <w:sz w:val="24"/>
        </w:rPr>
        <w:t> </w:t>
      </w:r>
      <w:r>
        <w:rPr>
          <w:spacing w:val="-2"/>
          <w:sz w:val="24"/>
        </w:rPr>
        <w:t>vencidos</w:t>
      </w:r>
    </w:p>
    <w:p>
      <w:pPr>
        <w:pStyle w:val="ListParagraph"/>
        <w:numPr>
          <w:ilvl w:val="0"/>
          <w:numId w:val="5"/>
        </w:numPr>
        <w:tabs>
          <w:tab w:pos="826" w:val="left" w:leader="none"/>
        </w:tabs>
        <w:spacing w:line="240" w:lineRule="auto" w:before="107" w:after="0"/>
        <w:ind w:left="826" w:right="0" w:hanging="360"/>
        <w:jc w:val="left"/>
        <w:rPr>
          <w:sz w:val="24"/>
        </w:rPr>
      </w:pPr>
      <w:r>
        <w:rPr>
          <w:sz w:val="24"/>
        </w:rPr>
        <w:t>Nº de</w:t>
      </w:r>
      <w:r>
        <w:rPr>
          <w:spacing w:val="3"/>
          <w:sz w:val="24"/>
        </w:rPr>
        <w:t> </w:t>
      </w:r>
      <w:r>
        <w:rPr>
          <w:sz w:val="24"/>
        </w:rPr>
        <w:t>ventas</w:t>
      </w:r>
      <w:r>
        <w:rPr>
          <w:spacing w:val="2"/>
          <w:sz w:val="24"/>
        </w:rPr>
        <w:t> </w:t>
      </w:r>
      <w:r>
        <w:rPr>
          <w:sz w:val="24"/>
        </w:rPr>
        <w:t>no</w:t>
      </w:r>
      <w:r>
        <w:rPr>
          <w:spacing w:val="-1"/>
          <w:sz w:val="24"/>
        </w:rPr>
        <w:t> </w:t>
      </w:r>
      <w:r>
        <w:rPr>
          <w:spacing w:val="-2"/>
          <w:sz w:val="24"/>
        </w:rPr>
        <w:t>registradas</w:t>
      </w:r>
    </w:p>
    <w:p>
      <w:pPr>
        <w:pStyle w:val="BodyText"/>
        <w:spacing w:before="52"/>
      </w:pPr>
    </w:p>
    <w:p>
      <w:pPr>
        <w:pStyle w:val="BodyText"/>
        <w:spacing w:line="264" w:lineRule="auto"/>
        <w:ind w:left="826" w:right="655"/>
      </w:pPr>
      <w:r>
        <w:rPr/>
        <w:t>Se</w:t>
      </w:r>
      <w:r>
        <w:rPr>
          <w:spacing w:val="-5"/>
        </w:rPr>
        <w:t> </w:t>
      </w:r>
      <w:r>
        <w:rPr/>
        <w:t>hizo</w:t>
      </w:r>
      <w:r>
        <w:rPr>
          <w:spacing w:val="-10"/>
        </w:rPr>
        <w:t> </w:t>
      </w:r>
      <w:r>
        <w:rPr/>
        <w:t>un</w:t>
      </w:r>
      <w:r>
        <w:rPr>
          <w:spacing w:val="-5"/>
        </w:rPr>
        <w:t> </w:t>
      </w:r>
      <w:r>
        <w:rPr/>
        <w:t>análisis</w:t>
      </w:r>
      <w:r>
        <w:rPr>
          <w:spacing w:val="-11"/>
        </w:rPr>
        <w:t> </w:t>
      </w:r>
      <w:r>
        <w:rPr/>
        <w:t>de</w:t>
      </w:r>
      <w:r>
        <w:rPr>
          <w:spacing w:val="-5"/>
        </w:rPr>
        <w:t> </w:t>
      </w:r>
      <w:r>
        <w:rPr/>
        <w:t>30</w:t>
      </w:r>
      <w:r>
        <w:rPr>
          <w:spacing w:val="-10"/>
        </w:rPr>
        <w:t> </w:t>
      </w:r>
      <w:r>
        <w:rPr/>
        <w:t>días</w:t>
      </w:r>
      <w:r>
        <w:rPr>
          <w:spacing w:val="-6"/>
        </w:rPr>
        <w:t> </w:t>
      </w:r>
      <w:r>
        <w:rPr/>
        <w:t>estándar</w:t>
      </w:r>
      <w:r>
        <w:rPr>
          <w:spacing w:val="-4"/>
        </w:rPr>
        <w:t> </w:t>
      </w:r>
      <w:r>
        <w:rPr/>
        <w:t>de</w:t>
      </w:r>
      <w:r>
        <w:rPr>
          <w:spacing w:val="-5"/>
        </w:rPr>
        <w:t> </w:t>
      </w:r>
      <w:r>
        <w:rPr/>
        <w:t>manejo</w:t>
      </w:r>
      <w:r>
        <w:rPr>
          <w:spacing w:val="-5"/>
        </w:rPr>
        <w:t> </w:t>
      </w:r>
      <w:r>
        <w:rPr/>
        <w:t>de</w:t>
      </w:r>
      <w:r>
        <w:rPr>
          <w:spacing w:val="-5"/>
        </w:rPr>
        <w:t> </w:t>
      </w:r>
      <w:r>
        <w:rPr/>
        <w:t>facturación</w:t>
      </w:r>
      <w:r>
        <w:rPr>
          <w:spacing w:val="-5"/>
        </w:rPr>
        <w:t> </w:t>
      </w:r>
      <w:r>
        <w:rPr/>
        <w:t>y venta</w:t>
      </w:r>
      <w:r>
        <w:rPr>
          <w:spacing w:val="-5"/>
        </w:rPr>
        <w:t> </w:t>
      </w:r>
      <w:r>
        <w:rPr/>
        <w:t>manual en los cuales se encontraron los siguientes resultados:</w:t>
      </w:r>
    </w:p>
    <w:p>
      <w:pPr>
        <w:pStyle w:val="BodyText"/>
        <w:spacing w:before="69" w:after="1"/>
        <w:rPr>
          <w:sz w:val="20"/>
        </w:rPr>
      </w:pPr>
    </w:p>
    <w:tbl>
      <w:tblPr>
        <w:tblW w:w="0" w:type="auto"/>
        <w:jc w:val="left"/>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7"/>
        <w:gridCol w:w="2694"/>
        <w:gridCol w:w="1969"/>
        <w:gridCol w:w="1738"/>
        <w:gridCol w:w="1604"/>
      </w:tblGrid>
      <w:tr>
        <w:trPr>
          <w:trHeight w:val="537" w:hRule="atLeast"/>
        </w:trPr>
        <w:tc>
          <w:tcPr>
            <w:tcW w:w="797" w:type="dxa"/>
          </w:tcPr>
          <w:p>
            <w:pPr>
              <w:pStyle w:val="TableParagraph"/>
              <w:spacing w:before="1"/>
              <w:ind w:left="105"/>
              <w:rPr>
                <w:rFonts w:ascii="Calibri" w:hAnsi="Calibri"/>
                <w:sz w:val="22"/>
              </w:rPr>
            </w:pPr>
            <w:r>
              <w:rPr>
                <w:rFonts w:ascii="Calibri" w:hAnsi="Calibri"/>
                <w:spacing w:val="-5"/>
                <w:sz w:val="22"/>
              </w:rPr>
              <w:t>Día</w:t>
            </w:r>
          </w:p>
        </w:tc>
        <w:tc>
          <w:tcPr>
            <w:tcW w:w="2694" w:type="dxa"/>
          </w:tcPr>
          <w:p>
            <w:pPr>
              <w:pStyle w:val="TableParagraph"/>
              <w:spacing w:line="270" w:lineRule="atLeast"/>
              <w:ind w:left="105"/>
              <w:rPr>
                <w:rFonts w:ascii="Calibri" w:hAnsi="Calibri"/>
                <w:sz w:val="22"/>
              </w:rPr>
            </w:pPr>
            <w:r>
              <w:rPr>
                <w:rFonts w:ascii="Calibri" w:hAnsi="Calibri"/>
                <w:sz w:val="22"/>
              </w:rPr>
              <w:t>Ventas</w:t>
            </w:r>
            <w:r>
              <w:rPr>
                <w:rFonts w:ascii="Calibri" w:hAnsi="Calibri"/>
                <w:spacing w:val="-13"/>
                <w:sz w:val="22"/>
              </w:rPr>
              <w:t> </w:t>
            </w:r>
            <w:r>
              <w:rPr>
                <w:rFonts w:ascii="Calibri" w:hAnsi="Calibri"/>
                <w:sz w:val="22"/>
              </w:rPr>
              <w:t>registradas</w:t>
            </w:r>
            <w:r>
              <w:rPr>
                <w:rFonts w:ascii="Calibri" w:hAnsi="Calibri"/>
                <w:spacing w:val="-12"/>
                <w:sz w:val="22"/>
              </w:rPr>
              <w:t> </w:t>
            </w:r>
            <w:r>
              <w:rPr>
                <w:rFonts w:ascii="Calibri" w:hAnsi="Calibri"/>
                <w:sz w:val="22"/>
              </w:rPr>
              <w:t>(225</w:t>
            </w:r>
            <w:r>
              <w:rPr>
                <w:rFonts w:ascii="Calibri" w:hAnsi="Calibri"/>
                <w:spacing w:val="-13"/>
                <w:sz w:val="22"/>
              </w:rPr>
              <w:t> </w:t>
            </w:r>
            <w:r>
              <w:rPr>
                <w:rFonts w:ascii="Calibri" w:hAnsi="Calibri"/>
                <w:sz w:val="22"/>
              </w:rPr>
              <w:t>en promedio según tirilla)</w:t>
            </w:r>
          </w:p>
        </w:tc>
        <w:tc>
          <w:tcPr>
            <w:tcW w:w="1969" w:type="dxa"/>
          </w:tcPr>
          <w:p>
            <w:pPr>
              <w:pStyle w:val="TableParagraph"/>
              <w:spacing w:before="1"/>
              <w:ind w:left="105"/>
              <w:rPr>
                <w:rFonts w:ascii="Calibri"/>
                <w:sz w:val="22"/>
              </w:rPr>
            </w:pPr>
            <w:r>
              <w:rPr>
                <w:rFonts w:ascii="Calibri"/>
                <w:sz w:val="22"/>
              </w:rPr>
              <w:t>venta</w:t>
            </w:r>
            <w:r>
              <w:rPr>
                <w:rFonts w:ascii="Calibri"/>
                <w:spacing w:val="-7"/>
                <w:sz w:val="22"/>
              </w:rPr>
              <w:t> </w:t>
            </w:r>
            <w:r>
              <w:rPr>
                <w:rFonts w:ascii="Calibri"/>
                <w:spacing w:val="-2"/>
                <w:sz w:val="22"/>
              </w:rPr>
              <w:t>diaria</w:t>
            </w:r>
          </w:p>
        </w:tc>
        <w:tc>
          <w:tcPr>
            <w:tcW w:w="1738" w:type="dxa"/>
          </w:tcPr>
          <w:p>
            <w:pPr>
              <w:pStyle w:val="TableParagraph"/>
              <w:spacing w:line="270" w:lineRule="atLeast"/>
              <w:ind w:left="104" w:right="607"/>
              <w:rPr>
                <w:rFonts w:ascii="Calibri"/>
                <w:sz w:val="22"/>
              </w:rPr>
            </w:pPr>
            <w:r>
              <w:rPr>
                <w:rFonts w:ascii="Calibri"/>
                <w:sz w:val="22"/>
              </w:rPr>
              <w:t>error</w:t>
            </w:r>
            <w:r>
              <w:rPr>
                <w:rFonts w:ascii="Calibri"/>
                <w:spacing w:val="-13"/>
                <w:sz w:val="22"/>
              </w:rPr>
              <w:t> </w:t>
            </w:r>
            <w:r>
              <w:rPr>
                <w:rFonts w:ascii="Calibri"/>
                <w:sz w:val="22"/>
              </w:rPr>
              <w:t>sobre </w:t>
            </w:r>
            <w:r>
              <w:rPr>
                <w:rFonts w:ascii="Calibri"/>
                <w:spacing w:val="-2"/>
                <w:sz w:val="22"/>
              </w:rPr>
              <w:t>venta</w:t>
            </w:r>
          </w:p>
        </w:tc>
        <w:tc>
          <w:tcPr>
            <w:tcW w:w="1604" w:type="dxa"/>
          </w:tcPr>
          <w:p>
            <w:pPr>
              <w:pStyle w:val="TableParagraph"/>
              <w:spacing w:line="270" w:lineRule="atLeast"/>
              <w:ind w:left="109" w:right="137"/>
              <w:rPr>
                <w:rFonts w:ascii="Calibri"/>
                <w:sz w:val="22"/>
              </w:rPr>
            </w:pPr>
            <w:r>
              <w:rPr>
                <w:rFonts w:ascii="Calibri"/>
                <w:spacing w:val="-2"/>
                <w:sz w:val="22"/>
              </w:rPr>
              <w:t>Stock registrado</w:t>
            </w:r>
          </w:p>
        </w:tc>
      </w:tr>
      <w:tr>
        <w:trPr>
          <w:trHeight w:val="534" w:hRule="atLeast"/>
        </w:trPr>
        <w:tc>
          <w:tcPr>
            <w:tcW w:w="797" w:type="dxa"/>
          </w:tcPr>
          <w:p>
            <w:pPr>
              <w:pStyle w:val="TableParagraph"/>
              <w:spacing w:line="268" w:lineRule="exact"/>
              <w:ind w:left="6"/>
              <w:jc w:val="center"/>
              <w:rPr>
                <w:rFonts w:ascii="Calibri"/>
                <w:sz w:val="22"/>
              </w:rPr>
            </w:pPr>
            <w:r>
              <w:rPr>
                <w:rFonts w:ascii="Calibri"/>
                <w:spacing w:val="-10"/>
                <w:sz w:val="22"/>
              </w:rPr>
              <w:t>1</w:t>
            </w:r>
          </w:p>
        </w:tc>
        <w:tc>
          <w:tcPr>
            <w:tcW w:w="2694" w:type="dxa"/>
          </w:tcPr>
          <w:p>
            <w:pPr>
              <w:pStyle w:val="TableParagraph"/>
              <w:spacing w:line="268" w:lineRule="exact"/>
              <w:ind w:left="7" w:right="3"/>
              <w:jc w:val="center"/>
              <w:rPr>
                <w:rFonts w:ascii="Calibri"/>
                <w:sz w:val="22"/>
              </w:rPr>
            </w:pPr>
            <w:r>
              <w:rPr>
                <w:rFonts w:ascii="Calibri"/>
                <w:spacing w:val="-5"/>
                <w:sz w:val="22"/>
              </w:rPr>
              <w:t>44</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549.349,00</w:t>
            </w:r>
          </w:p>
        </w:tc>
        <w:tc>
          <w:tcPr>
            <w:tcW w:w="1738" w:type="dxa"/>
          </w:tcPr>
          <w:p>
            <w:pPr>
              <w:pStyle w:val="TableParagraph"/>
              <w:spacing w:line="268" w:lineRule="exact"/>
              <w:ind w:left="5"/>
              <w:jc w:val="center"/>
              <w:rPr>
                <w:rFonts w:ascii="Calibri"/>
                <w:sz w:val="22"/>
              </w:rPr>
            </w:pPr>
            <w:r>
              <w:rPr>
                <w:rFonts w:ascii="Calibri"/>
                <w:spacing w:val="-2"/>
                <w:sz w:val="22"/>
              </w:rPr>
              <w:t>-</w:t>
            </w:r>
            <w:r>
              <w:rPr>
                <w:rFonts w:ascii="Calibri"/>
                <w:spacing w:val="-12"/>
                <w:sz w:val="22"/>
              </w:rPr>
              <w:t>$</w:t>
            </w:r>
          </w:p>
          <w:p>
            <w:pPr>
              <w:pStyle w:val="TableParagraph"/>
              <w:spacing w:line="247" w:lineRule="exact"/>
              <w:ind w:left="5" w:right="1"/>
              <w:jc w:val="center"/>
              <w:rPr>
                <w:rFonts w:ascii="Calibri"/>
                <w:sz w:val="22"/>
              </w:rPr>
            </w:pPr>
            <w:r>
              <w:rPr>
                <w:rFonts w:ascii="Calibri"/>
                <w:spacing w:val="-2"/>
                <w:sz w:val="22"/>
              </w:rPr>
              <w:t>6.793,00</w:t>
            </w:r>
          </w:p>
        </w:tc>
        <w:tc>
          <w:tcPr>
            <w:tcW w:w="1604" w:type="dxa"/>
          </w:tcPr>
          <w:p>
            <w:pPr>
              <w:pStyle w:val="TableParagraph"/>
              <w:spacing w:line="268" w:lineRule="exact"/>
              <w:ind w:left="3"/>
              <w:jc w:val="center"/>
              <w:rPr>
                <w:rFonts w:ascii="Calibri"/>
                <w:sz w:val="22"/>
              </w:rPr>
            </w:pPr>
            <w:r>
              <w:rPr>
                <w:rFonts w:ascii="Calibri"/>
                <w:spacing w:val="-5"/>
                <w:sz w:val="22"/>
              </w:rPr>
              <w:t>126</w:t>
            </w:r>
          </w:p>
        </w:tc>
      </w:tr>
      <w:tr>
        <w:trPr>
          <w:trHeight w:val="537" w:hRule="atLeast"/>
        </w:trPr>
        <w:tc>
          <w:tcPr>
            <w:tcW w:w="797" w:type="dxa"/>
          </w:tcPr>
          <w:p>
            <w:pPr>
              <w:pStyle w:val="TableParagraph"/>
              <w:spacing w:before="1"/>
              <w:ind w:left="6"/>
              <w:jc w:val="center"/>
              <w:rPr>
                <w:rFonts w:ascii="Calibri"/>
                <w:sz w:val="22"/>
              </w:rPr>
            </w:pPr>
            <w:r>
              <w:rPr>
                <w:rFonts w:ascii="Calibri"/>
                <w:spacing w:val="-10"/>
                <w:sz w:val="22"/>
              </w:rPr>
              <w:t>2</w:t>
            </w:r>
          </w:p>
        </w:tc>
        <w:tc>
          <w:tcPr>
            <w:tcW w:w="2694" w:type="dxa"/>
          </w:tcPr>
          <w:p>
            <w:pPr>
              <w:pStyle w:val="TableParagraph"/>
              <w:spacing w:before="1"/>
              <w:ind w:left="7" w:right="3"/>
              <w:jc w:val="center"/>
              <w:rPr>
                <w:rFonts w:ascii="Calibri"/>
                <w:sz w:val="22"/>
              </w:rPr>
            </w:pPr>
            <w:r>
              <w:rPr>
                <w:rFonts w:ascii="Calibri"/>
                <w:spacing w:val="-5"/>
                <w:sz w:val="22"/>
              </w:rPr>
              <w:t>48</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592.894,00</w:t>
            </w:r>
          </w:p>
        </w:tc>
        <w:tc>
          <w:tcPr>
            <w:tcW w:w="1738" w:type="dxa"/>
          </w:tcPr>
          <w:p>
            <w:pPr>
              <w:pStyle w:val="TableParagraph"/>
              <w:spacing w:line="270" w:lineRule="atLeast"/>
              <w:ind w:left="560" w:right="547" w:firstLine="216"/>
              <w:rPr>
                <w:rFonts w:ascii="Calibri"/>
                <w:sz w:val="22"/>
              </w:rPr>
            </w:pPr>
            <w:r>
              <w:rPr>
                <w:rFonts w:ascii="Calibri"/>
                <w:spacing w:val="-6"/>
                <w:sz w:val="22"/>
              </w:rPr>
              <w:t>-$ </w:t>
            </w:r>
            <w:r>
              <w:rPr>
                <w:rFonts w:ascii="Calibri"/>
                <w:spacing w:val="-2"/>
                <w:sz w:val="22"/>
              </w:rPr>
              <w:t>247,00</w:t>
            </w:r>
          </w:p>
        </w:tc>
        <w:tc>
          <w:tcPr>
            <w:tcW w:w="1604" w:type="dxa"/>
          </w:tcPr>
          <w:p>
            <w:pPr>
              <w:pStyle w:val="TableParagraph"/>
              <w:spacing w:before="1"/>
              <w:ind w:left="3"/>
              <w:jc w:val="center"/>
              <w:rPr>
                <w:rFonts w:ascii="Calibri"/>
                <w:sz w:val="22"/>
              </w:rPr>
            </w:pPr>
            <w:r>
              <w:rPr>
                <w:rFonts w:ascii="Calibri"/>
                <w:spacing w:val="-5"/>
                <w:sz w:val="22"/>
              </w:rPr>
              <w:t>106</w:t>
            </w:r>
          </w:p>
        </w:tc>
      </w:tr>
      <w:tr>
        <w:trPr>
          <w:trHeight w:val="534" w:hRule="atLeast"/>
        </w:trPr>
        <w:tc>
          <w:tcPr>
            <w:tcW w:w="797" w:type="dxa"/>
          </w:tcPr>
          <w:p>
            <w:pPr>
              <w:pStyle w:val="TableParagraph"/>
              <w:spacing w:line="268" w:lineRule="exact"/>
              <w:ind w:left="6"/>
              <w:jc w:val="center"/>
              <w:rPr>
                <w:rFonts w:ascii="Calibri"/>
                <w:sz w:val="22"/>
              </w:rPr>
            </w:pPr>
            <w:r>
              <w:rPr>
                <w:rFonts w:ascii="Calibri"/>
                <w:spacing w:val="-10"/>
                <w:sz w:val="22"/>
              </w:rPr>
              <w:t>3</w:t>
            </w:r>
          </w:p>
        </w:tc>
        <w:tc>
          <w:tcPr>
            <w:tcW w:w="2694" w:type="dxa"/>
          </w:tcPr>
          <w:p>
            <w:pPr>
              <w:pStyle w:val="TableParagraph"/>
              <w:spacing w:line="268" w:lineRule="exact"/>
              <w:ind w:left="7" w:right="3"/>
              <w:jc w:val="center"/>
              <w:rPr>
                <w:rFonts w:ascii="Calibri"/>
                <w:sz w:val="22"/>
              </w:rPr>
            </w:pPr>
            <w:r>
              <w:rPr>
                <w:rFonts w:ascii="Calibri"/>
                <w:spacing w:val="-5"/>
                <w:sz w:val="22"/>
              </w:rPr>
              <w:t>42</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639.778,00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14.116,00</w:t>
            </w:r>
          </w:p>
        </w:tc>
        <w:tc>
          <w:tcPr>
            <w:tcW w:w="1604" w:type="dxa"/>
          </w:tcPr>
          <w:p>
            <w:pPr>
              <w:pStyle w:val="TableParagraph"/>
              <w:spacing w:line="268" w:lineRule="exact"/>
              <w:ind w:left="3"/>
              <w:jc w:val="center"/>
              <w:rPr>
                <w:rFonts w:ascii="Calibri"/>
                <w:sz w:val="22"/>
              </w:rPr>
            </w:pPr>
            <w:r>
              <w:rPr>
                <w:rFonts w:ascii="Calibri"/>
                <w:spacing w:val="-5"/>
                <w:sz w:val="22"/>
              </w:rPr>
              <w:t>119</w:t>
            </w:r>
          </w:p>
        </w:tc>
      </w:tr>
      <w:tr>
        <w:trPr>
          <w:trHeight w:val="537" w:hRule="atLeast"/>
        </w:trPr>
        <w:tc>
          <w:tcPr>
            <w:tcW w:w="797" w:type="dxa"/>
          </w:tcPr>
          <w:p>
            <w:pPr>
              <w:pStyle w:val="TableParagraph"/>
              <w:spacing w:before="1"/>
              <w:ind w:left="6"/>
              <w:jc w:val="center"/>
              <w:rPr>
                <w:rFonts w:ascii="Calibri"/>
                <w:sz w:val="22"/>
              </w:rPr>
            </w:pPr>
            <w:r>
              <w:rPr>
                <w:rFonts w:ascii="Calibri"/>
                <w:spacing w:val="-10"/>
                <w:sz w:val="22"/>
              </w:rPr>
              <w:t>4</w:t>
            </w:r>
          </w:p>
        </w:tc>
        <w:tc>
          <w:tcPr>
            <w:tcW w:w="2694" w:type="dxa"/>
          </w:tcPr>
          <w:p>
            <w:pPr>
              <w:pStyle w:val="TableParagraph"/>
              <w:spacing w:before="1"/>
              <w:ind w:left="7" w:right="3"/>
              <w:jc w:val="center"/>
              <w:rPr>
                <w:rFonts w:ascii="Calibri"/>
                <w:sz w:val="22"/>
              </w:rPr>
            </w:pPr>
            <w:r>
              <w:rPr>
                <w:rFonts w:ascii="Calibri"/>
                <w:spacing w:val="-5"/>
                <w:sz w:val="22"/>
              </w:rPr>
              <w:t>41</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517.822,00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14.164,00</w:t>
            </w:r>
          </w:p>
        </w:tc>
        <w:tc>
          <w:tcPr>
            <w:tcW w:w="1604" w:type="dxa"/>
          </w:tcPr>
          <w:p>
            <w:pPr>
              <w:pStyle w:val="TableParagraph"/>
              <w:spacing w:before="1"/>
              <w:ind w:left="3"/>
              <w:jc w:val="center"/>
              <w:rPr>
                <w:rFonts w:ascii="Calibri"/>
                <w:sz w:val="22"/>
              </w:rPr>
            </w:pPr>
            <w:r>
              <w:rPr>
                <w:rFonts w:ascii="Calibri"/>
                <w:spacing w:val="-5"/>
                <w:sz w:val="22"/>
              </w:rPr>
              <w:t>100</w:t>
            </w:r>
          </w:p>
        </w:tc>
      </w:tr>
      <w:tr>
        <w:trPr>
          <w:trHeight w:val="534" w:hRule="atLeast"/>
        </w:trPr>
        <w:tc>
          <w:tcPr>
            <w:tcW w:w="797" w:type="dxa"/>
          </w:tcPr>
          <w:p>
            <w:pPr>
              <w:pStyle w:val="TableParagraph"/>
              <w:spacing w:line="267" w:lineRule="exact"/>
              <w:ind w:left="6"/>
              <w:jc w:val="center"/>
              <w:rPr>
                <w:rFonts w:ascii="Calibri"/>
                <w:sz w:val="22"/>
              </w:rPr>
            </w:pPr>
            <w:r>
              <w:rPr>
                <w:rFonts w:ascii="Calibri"/>
                <w:spacing w:val="-10"/>
                <w:sz w:val="22"/>
              </w:rPr>
              <w:t>5</w:t>
            </w:r>
          </w:p>
        </w:tc>
        <w:tc>
          <w:tcPr>
            <w:tcW w:w="2694" w:type="dxa"/>
          </w:tcPr>
          <w:p>
            <w:pPr>
              <w:pStyle w:val="TableParagraph"/>
              <w:spacing w:line="267" w:lineRule="exact"/>
              <w:ind w:left="7" w:right="3"/>
              <w:jc w:val="center"/>
              <w:rPr>
                <w:rFonts w:ascii="Calibri"/>
                <w:sz w:val="22"/>
              </w:rPr>
            </w:pPr>
            <w:r>
              <w:rPr>
                <w:rFonts w:ascii="Calibri"/>
                <w:spacing w:val="-5"/>
                <w:sz w:val="22"/>
              </w:rPr>
              <w:t>46</w:t>
            </w:r>
          </w:p>
        </w:tc>
        <w:tc>
          <w:tcPr>
            <w:tcW w:w="1969"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541.769,00</w:t>
            </w:r>
          </w:p>
        </w:tc>
        <w:tc>
          <w:tcPr>
            <w:tcW w:w="1738"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12.914,00</w:t>
            </w:r>
          </w:p>
        </w:tc>
        <w:tc>
          <w:tcPr>
            <w:tcW w:w="1604" w:type="dxa"/>
          </w:tcPr>
          <w:p>
            <w:pPr>
              <w:pStyle w:val="TableParagraph"/>
              <w:spacing w:line="267" w:lineRule="exact"/>
              <w:ind w:left="3"/>
              <w:jc w:val="center"/>
              <w:rPr>
                <w:rFonts w:ascii="Calibri"/>
                <w:sz w:val="22"/>
              </w:rPr>
            </w:pPr>
            <w:r>
              <w:rPr>
                <w:rFonts w:ascii="Calibri"/>
                <w:spacing w:val="-5"/>
                <w:sz w:val="22"/>
              </w:rPr>
              <w:t>116</w:t>
            </w:r>
          </w:p>
        </w:tc>
      </w:tr>
      <w:tr>
        <w:trPr>
          <w:trHeight w:val="537" w:hRule="atLeast"/>
        </w:trPr>
        <w:tc>
          <w:tcPr>
            <w:tcW w:w="797" w:type="dxa"/>
          </w:tcPr>
          <w:p>
            <w:pPr>
              <w:pStyle w:val="TableParagraph"/>
              <w:spacing w:before="2"/>
              <w:ind w:left="6"/>
              <w:jc w:val="center"/>
              <w:rPr>
                <w:rFonts w:ascii="Calibri"/>
                <w:sz w:val="22"/>
              </w:rPr>
            </w:pPr>
            <w:r>
              <w:rPr>
                <w:rFonts w:ascii="Calibri"/>
                <w:spacing w:val="-10"/>
                <w:sz w:val="22"/>
              </w:rPr>
              <w:t>6</w:t>
            </w:r>
          </w:p>
        </w:tc>
        <w:tc>
          <w:tcPr>
            <w:tcW w:w="2694" w:type="dxa"/>
          </w:tcPr>
          <w:p>
            <w:pPr>
              <w:pStyle w:val="TableParagraph"/>
              <w:spacing w:before="2"/>
              <w:ind w:left="7" w:right="3"/>
              <w:jc w:val="center"/>
              <w:rPr>
                <w:rFonts w:ascii="Calibri"/>
                <w:sz w:val="22"/>
              </w:rPr>
            </w:pPr>
            <w:r>
              <w:rPr>
                <w:rFonts w:ascii="Calibri"/>
                <w:spacing w:val="-5"/>
                <w:sz w:val="22"/>
              </w:rPr>
              <w:t>49</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551.698,00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13.749,00</w:t>
            </w:r>
          </w:p>
        </w:tc>
        <w:tc>
          <w:tcPr>
            <w:tcW w:w="1604" w:type="dxa"/>
          </w:tcPr>
          <w:p>
            <w:pPr>
              <w:pStyle w:val="TableParagraph"/>
              <w:spacing w:before="2"/>
              <w:ind w:left="3"/>
              <w:jc w:val="center"/>
              <w:rPr>
                <w:rFonts w:ascii="Calibri"/>
                <w:sz w:val="22"/>
              </w:rPr>
            </w:pPr>
            <w:r>
              <w:rPr>
                <w:rFonts w:ascii="Calibri"/>
                <w:spacing w:val="-5"/>
                <w:sz w:val="22"/>
              </w:rPr>
              <w:t>100</w:t>
            </w:r>
          </w:p>
        </w:tc>
      </w:tr>
      <w:tr>
        <w:trPr>
          <w:trHeight w:val="535" w:hRule="atLeast"/>
        </w:trPr>
        <w:tc>
          <w:tcPr>
            <w:tcW w:w="797" w:type="dxa"/>
          </w:tcPr>
          <w:p>
            <w:pPr>
              <w:pStyle w:val="TableParagraph"/>
              <w:spacing w:line="268" w:lineRule="exact"/>
              <w:ind w:left="6"/>
              <w:jc w:val="center"/>
              <w:rPr>
                <w:rFonts w:ascii="Calibri"/>
                <w:sz w:val="22"/>
              </w:rPr>
            </w:pPr>
            <w:r>
              <w:rPr>
                <w:rFonts w:ascii="Calibri"/>
                <w:spacing w:val="-10"/>
                <w:sz w:val="22"/>
              </w:rPr>
              <w:t>7</w:t>
            </w:r>
          </w:p>
        </w:tc>
        <w:tc>
          <w:tcPr>
            <w:tcW w:w="2694" w:type="dxa"/>
          </w:tcPr>
          <w:p>
            <w:pPr>
              <w:pStyle w:val="TableParagraph"/>
              <w:spacing w:line="268" w:lineRule="exact"/>
              <w:ind w:left="7" w:right="3"/>
              <w:jc w:val="center"/>
              <w:rPr>
                <w:rFonts w:ascii="Calibri"/>
                <w:sz w:val="22"/>
              </w:rPr>
            </w:pPr>
            <w:r>
              <w:rPr>
                <w:rFonts w:ascii="Calibri"/>
                <w:spacing w:val="-5"/>
                <w:sz w:val="22"/>
              </w:rPr>
              <w:t>40</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668.116,00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13.657,00</w:t>
            </w:r>
          </w:p>
        </w:tc>
        <w:tc>
          <w:tcPr>
            <w:tcW w:w="1604" w:type="dxa"/>
          </w:tcPr>
          <w:p>
            <w:pPr>
              <w:pStyle w:val="TableParagraph"/>
              <w:spacing w:line="268" w:lineRule="exact"/>
              <w:ind w:left="3"/>
              <w:jc w:val="center"/>
              <w:rPr>
                <w:rFonts w:ascii="Calibri"/>
                <w:sz w:val="22"/>
              </w:rPr>
            </w:pPr>
            <w:r>
              <w:rPr>
                <w:rFonts w:ascii="Calibri"/>
                <w:spacing w:val="-5"/>
                <w:sz w:val="22"/>
              </w:rPr>
              <w:t>115</w:t>
            </w:r>
          </w:p>
        </w:tc>
      </w:tr>
      <w:tr>
        <w:trPr>
          <w:trHeight w:val="537" w:hRule="atLeast"/>
        </w:trPr>
        <w:tc>
          <w:tcPr>
            <w:tcW w:w="797" w:type="dxa"/>
          </w:tcPr>
          <w:p>
            <w:pPr>
              <w:pStyle w:val="TableParagraph"/>
              <w:spacing w:before="1"/>
              <w:ind w:left="6"/>
              <w:jc w:val="center"/>
              <w:rPr>
                <w:rFonts w:ascii="Calibri"/>
                <w:sz w:val="22"/>
              </w:rPr>
            </w:pPr>
            <w:r>
              <w:rPr>
                <w:rFonts w:ascii="Calibri"/>
                <w:spacing w:val="-10"/>
                <w:sz w:val="22"/>
              </w:rPr>
              <w:t>8</w:t>
            </w:r>
          </w:p>
        </w:tc>
        <w:tc>
          <w:tcPr>
            <w:tcW w:w="2694" w:type="dxa"/>
          </w:tcPr>
          <w:p>
            <w:pPr>
              <w:pStyle w:val="TableParagraph"/>
              <w:spacing w:before="1"/>
              <w:ind w:left="7" w:right="3"/>
              <w:jc w:val="center"/>
              <w:rPr>
                <w:rFonts w:ascii="Calibri"/>
                <w:sz w:val="22"/>
              </w:rPr>
            </w:pPr>
            <w:r>
              <w:rPr>
                <w:rFonts w:ascii="Calibri"/>
                <w:spacing w:val="-5"/>
                <w:sz w:val="22"/>
              </w:rPr>
              <w:t>47</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777.561,00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12.355,00</w:t>
            </w:r>
          </w:p>
        </w:tc>
        <w:tc>
          <w:tcPr>
            <w:tcW w:w="1604" w:type="dxa"/>
          </w:tcPr>
          <w:p>
            <w:pPr>
              <w:pStyle w:val="TableParagraph"/>
              <w:spacing w:before="1"/>
              <w:ind w:left="3"/>
              <w:jc w:val="center"/>
              <w:rPr>
                <w:rFonts w:ascii="Calibri"/>
                <w:sz w:val="22"/>
              </w:rPr>
            </w:pPr>
            <w:r>
              <w:rPr>
                <w:rFonts w:ascii="Calibri"/>
                <w:spacing w:val="-5"/>
                <w:sz w:val="22"/>
              </w:rPr>
              <w:t>121</w:t>
            </w:r>
          </w:p>
        </w:tc>
      </w:tr>
      <w:tr>
        <w:trPr>
          <w:trHeight w:val="534" w:hRule="atLeast"/>
        </w:trPr>
        <w:tc>
          <w:tcPr>
            <w:tcW w:w="797" w:type="dxa"/>
          </w:tcPr>
          <w:p>
            <w:pPr>
              <w:pStyle w:val="TableParagraph"/>
              <w:spacing w:line="268" w:lineRule="exact"/>
              <w:ind w:left="6"/>
              <w:jc w:val="center"/>
              <w:rPr>
                <w:rFonts w:ascii="Calibri"/>
                <w:sz w:val="22"/>
              </w:rPr>
            </w:pPr>
            <w:r>
              <w:rPr>
                <w:rFonts w:ascii="Calibri"/>
                <w:spacing w:val="-10"/>
                <w:sz w:val="22"/>
              </w:rPr>
              <w:t>9</w:t>
            </w:r>
          </w:p>
        </w:tc>
        <w:tc>
          <w:tcPr>
            <w:tcW w:w="2694" w:type="dxa"/>
          </w:tcPr>
          <w:p>
            <w:pPr>
              <w:pStyle w:val="TableParagraph"/>
              <w:spacing w:line="268" w:lineRule="exact"/>
              <w:ind w:left="7" w:right="3"/>
              <w:jc w:val="center"/>
              <w:rPr>
                <w:rFonts w:ascii="Calibri"/>
                <w:sz w:val="22"/>
              </w:rPr>
            </w:pPr>
            <w:r>
              <w:rPr>
                <w:rFonts w:ascii="Calibri"/>
                <w:spacing w:val="-5"/>
                <w:sz w:val="22"/>
              </w:rPr>
              <w:t>40</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786.024,00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10.431,00</w:t>
            </w:r>
          </w:p>
        </w:tc>
        <w:tc>
          <w:tcPr>
            <w:tcW w:w="1604" w:type="dxa"/>
          </w:tcPr>
          <w:p>
            <w:pPr>
              <w:pStyle w:val="TableParagraph"/>
              <w:spacing w:line="268" w:lineRule="exact"/>
              <w:ind w:left="3"/>
              <w:jc w:val="center"/>
              <w:rPr>
                <w:rFonts w:ascii="Calibri"/>
                <w:sz w:val="22"/>
              </w:rPr>
            </w:pPr>
            <w:r>
              <w:rPr>
                <w:rFonts w:ascii="Calibri"/>
                <w:spacing w:val="-5"/>
                <w:sz w:val="22"/>
              </w:rPr>
              <w:t>126</w:t>
            </w:r>
          </w:p>
        </w:tc>
      </w:tr>
      <w:tr>
        <w:trPr>
          <w:trHeight w:val="537" w:hRule="atLeast"/>
        </w:trPr>
        <w:tc>
          <w:tcPr>
            <w:tcW w:w="797" w:type="dxa"/>
          </w:tcPr>
          <w:p>
            <w:pPr>
              <w:pStyle w:val="TableParagraph"/>
              <w:spacing w:before="1"/>
              <w:ind w:right="281"/>
              <w:jc w:val="right"/>
              <w:rPr>
                <w:rFonts w:ascii="Calibri"/>
                <w:sz w:val="22"/>
              </w:rPr>
            </w:pPr>
            <w:r>
              <w:rPr>
                <w:rFonts w:ascii="Calibri"/>
                <w:spacing w:val="-5"/>
                <w:sz w:val="22"/>
              </w:rPr>
              <w:t>10</w:t>
            </w:r>
          </w:p>
        </w:tc>
        <w:tc>
          <w:tcPr>
            <w:tcW w:w="2694" w:type="dxa"/>
          </w:tcPr>
          <w:p>
            <w:pPr>
              <w:pStyle w:val="TableParagraph"/>
              <w:spacing w:before="1"/>
              <w:ind w:left="7" w:right="3"/>
              <w:jc w:val="center"/>
              <w:rPr>
                <w:rFonts w:ascii="Calibri"/>
                <w:sz w:val="22"/>
              </w:rPr>
            </w:pPr>
            <w:r>
              <w:rPr>
                <w:rFonts w:ascii="Calibri"/>
                <w:spacing w:val="-5"/>
                <w:sz w:val="22"/>
              </w:rPr>
              <w:t>42</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633.691,00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11.250,00</w:t>
            </w:r>
          </w:p>
        </w:tc>
        <w:tc>
          <w:tcPr>
            <w:tcW w:w="1604" w:type="dxa"/>
          </w:tcPr>
          <w:p>
            <w:pPr>
              <w:pStyle w:val="TableParagraph"/>
              <w:spacing w:before="1"/>
              <w:ind w:left="3"/>
              <w:jc w:val="center"/>
              <w:rPr>
                <w:rFonts w:ascii="Calibri"/>
                <w:sz w:val="22"/>
              </w:rPr>
            </w:pPr>
            <w:r>
              <w:rPr>
                <w:rFonts w:ascii="Calibri"/>
                <w:spacing w:val="-5"/>
                <w:sz w:val="22"/>
              </w:rPr>
              <w:t>114</w:t>
            </w:r>
          </w:p>
        </w:tc>
      </w:tr>
      <w:tr>
        <w:trPr>
          <w:trHeight w:val="534" w:hRule="atLeast"/>
        </w:trPr>
        <w:tc>
          <w:tcPr>
            <w:tcW w:w="797" w:type="dxa"/>
          </w:tcPr>
          <w:p>
            <w:pPr>
              <w:pStyle w:val="TableParagraph"/>
              <w:spacing w:line="267" w:lineRule="exact"/>
              <w:ind w:right="281"/>
              <w:jc w:val="right"/>
              <w:rPr>
                <w:rFonts w:ascii="Calibri"/>
                <w:sz w:val="22"/>
              </w:rPr>
            </w:pPr>
            <w:r>
              <w:rPr>
                <w:rFonts w:ascii="Calibri"/>
                <w:spacing w:val="-5"/>
                <w:sz w:val="22"/>
              </w:rPr>
              <w:t>11</w:t>
            </w:r>
          </w:p>
        </w:tc>
        <w:tc>
          <w:tcPr>
            <w:tcW w:w="2694" w:type="dxa"/>
          </w:tcPr>
          <w:p>
            <w:pPr>
              <w:pStyle w:val="TableParagraph"/>
              <w:spacing w:line="267" w:lineRule="exact"/>
              <w:ind w:left="7" w:right="3"/>
              <w:jc w:val="center"/>
              <w:rPr>
                <w:rFonts w:ascii="Calibri"/>
                <w:sz w:val="22"/>
              </w:rPr>
            </w:pPr>
            <w:r>
              <w:rPr>
                <w:rFonts w:ascii="Calibri"/>
                <w:spacing w:val="-5"/>
                <w:sz w:val="22"/>
              </w:rPr>
              <w:t>43</w:t>
            </w:r>
          </w:p>
        </w:tc>
        <w:tc>
          <w:tcPr>
            <w:tcW w:w="1969"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570.333,00</w:t>
            </w:r>
          </w:p>
        </w:tc>
        <w:tc>
          <w:tcPr>
            <w:tcW w:w="1738"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12.527,00</w:t>
            </w:r>
          </w:p>
        </w:tc>
        <w:tc>
          <w:tcPr>
            <w:tcW w:w="1604" w:type="dxa"/>
          </w:tcPr>
          <w:p>
            <w:pPr>
              <w:pStyle w:val="TableParagraph"/>
              <w:spacing w:line="267" w:lineRule="exact"/>
              <w:ind w:left="3"/>
              <w:jc w:val="center"/>
              <w:rPr>
                <w:rFonts w:ascii="Calibri"/>
                <w:sz w:val="22"/>
              </w:rPr>
            </w:pPr>
            <w:r>
              <w:rPr>
                <w:rFonts w:ascii="Calibri"/>
                <w:spacing w:val="-5"/>
                <w:sz w:val="22"/>
              </w:rPr>
              <w:t>119</w:t>
            </w:r>
          </w:p>
        </w:tc>
      </w:tr>
      <w:tr>
        <w:trPr>
          <w:trHeight w:val="537" w:hRule="atLeast"/>
        </w:trPr>
        <w:tc>
          <w:tcPr>
            <w:tcW w:w="797" w:type="dxa"/>
          </w:tcPr>
          <w:p>
            <w:pPr>
              <w:pStyle w:val="TableParagraph"/>
              <w:spacing w:before="2"/>
              <w:ind w:right="281"/>
              <w:jc w:val="right"/>
              <w:rPr>
                <w:rFonts w:ascii="Calibri"/>
                <w:sz w:val="22"/>
              </w:rPr>
            </w:pPr>
            <w:r>
              <w:rPr>
                <w:rFonts w:ascii="Calibri"/>
                <w:spacing w:val="-5"/>
                <w:sz w:val="22"/>
              </w:rPr>
              <w:t>12</w:t>
            </w:r>
          </w:p>
        </w:tc>
        <w:tc>
          <w:tcPr>
            <w:tcW w:w="2694" w:type="dxa"/>
          </w:tcPr>
          <w:p>
            <w:pPr>
              <w:pStyle w:val="TableParagraph"/>
              <w:spacing w:before="2"/>
              <w:ind w:left="7" w:right="3"/>
              <w:jc w:val="center"/>
              <w:rPr>
                <w:rFonts w:ascii="Calibri"/>
                <w:sz w:val="22"/>
              </w:rPr>
            </w:pPr>
            <w:r>
              <w:rPr>
                <w:rFonts w:ascii="Calibri"/>
                <w:spacing w:val="-5"/>
                <w:sz w:val="22"/>
              </w:rPr>
              <w:t>42</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632.292,00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13.304,00</w:t>
            </w:r>
          </w:p>
        </w:tc>
        <w:tc>
          <w:tcPr>
            <w:tcW w:w="1604" w:type="dxa"/>
          </w:tcPr>
          <w:p>
            <w:pPr>
              <w:pStyle w:val="TableParagraph"/>
              <w:spacing w:before="2"/>
              <w:ind w:left="3"/>
              <w:jc w:val="center"/>
              <w:rPr>
                <w:rFonts w:ascii="Calibri"/>
                <w:sz w:val="22"/>
              </w:rPr>
            </w:pPr>
            <w:r>
              <w:rPr>
                <w:rFonts w:ascii="Calibri"/>
                <w:spacing w:val="-5"/>
                <w:sz w:val="22"/>
              </w:rPr>
              <w:t>107</w:t>
            </w:r>
          </w:p>
        </w:tc>
      </w:tr>
      <w:tr>
        <w:trPr>
          <w:trHeight w:val="535" w:hRule="atLeast"/>
        </w:trPr>
        <w:tc>
          <w:tcPr>
            <w:tcW w:w="797" w:type="dxa"/>
          </w:tcPr>
          <w:p>
            <w:pPr>
              <w:pStyle w:val="TableParagraph"/>
              <w:spacing w:line="268" w:lineRule="exact"/>
              <w:ind w:right="281"/>
              <w:jc w:val="right"/>
              <w:rPr>
                <w:rFonts w:ascii="Calibri"/>
                <w:sz w:val="22"/>
              </w:rPr>
            </w:pPr>
            <w:r>
              <w:rPr>
                <w:rFonts w:ascii="Calibri"/>
                <w:spacing w:val="-5"/>
                <w:sz w:val="22"/>
              </w:rPr>
              <w:t>13</w:t>
            </w:r>
          </w:p>
        </w:tc>
        <w:tc>
          <w:tcPr>
            <w:tcW w:w="2694" w:type="dxa"/>
          </w:tcPr>
          <w:p>
            <w:pPr>
              <w:pStyle w:val="TableParagraph"/>
              <w:spacing w:line="268" w:lineRule="exact"/>
              <w:ind w:left="7" w:right="3"/>
              <w:jc w:val="center"/>
              <w:rPr>
                <w:rFonts w:ascii="Calibri"/>
                <w:sz w:val="22"/>
              </w:rPr>
            </w:pPr>
            <w:r>
              <w:rPr>
                <w:rFonts w:ascii="Calibri"/>
                <w:spacing w:val="-5"/>
                <w:sz w:val="22"/>
              </w:rPr>
              <w:t>45</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595.604,00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12.199,00</w:t>
            </w:r>
          </w:p>
        </w:tc>
        <w:tc>
          <w:tcPr>
            <w:tcW w:w="1604" w:type="dxa"/>
          </w:tcPr>
          <w:p>
            <w:pPr>
              <w:pStyle w:val="TableParagraph"/>
              <w:spacing w:line="268" w:lineRule="exact"/>
              <w:ind w:left="3"/>
              <w:jc w:val="center"/>
              <w:rPr>
                <w:rFonts w:ascii="Calibri"/>
                <w:sz w:val="22"/>
              </w:rPr>
            </w:pPr>
            <w:r>
              <w:rPr>
                <w:rFonts w:ascii="Calibri"/>
                <w:spacing w:val="-5"/>
                <w:sz w:val="22"/>
              </w:rPr>
              <w:t>114</w:t>
            </w:r>
          </w:p>
        </w:tc>
      </w:tr>
      <w:tr>
        <w:trPr>
          <w:trHeight w:val="537" w:hRule="atLeast"/>
        </w:trPr>
        <w:tc>
          <w:tcPr>
            <w:tcW w:w="797" w:type="dxa"/>
          </w:tcPr>
          <w:p>
            <w:pPr>
              <w:pStyle w:val="TableParagraph"/>
              <w:spacing w:before="1"/>
              <w:ind w:right="281"/>
              <w:jc w:val="right"/>
              <w:rPr>
                <w:rFonts w:ascii="Calibri"/>
                <w:sz w:val="22"/>
              </w:rPr>
            </w:pPr>
            <w:r>
              <w:rPr>
                <w:rFonts w:ascii="Calibri"/>
                <w:spacing w:val="-5"/>
                <w:sz w:val="22"/>
              </w:rPr>
              <w:t>14</w:t>
            </w:r>
          </w:p>
        </w:tc>
        <w:tc>
          <w:tcPr>
            <w:tcW w:w="2694" w:type="dxa"/>
          </w:tcPr>
          <w:p>
            <w:pPr>
              <w:pStyle w:val="TableParagraph"/>
              <w:spacing w:before="1"/>
              <w:ind w:left="7" w:right="3"/>
              <w:jc w:val="center"/>
              <w:rPr>
                <w:rFonts w:ascii="Calibri"/>
                <w:sz w:val="22"/>
              </w:rPr>
            </w:pPr>
            <w:r>
              <w:rPr>
                <w:rFonts w:ascii="Calibri"/>
                <w:spacing w:val="-5"/>
                <w:sz w:val="22"/>
              </w:rPr>
              <w:t>48</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515.801,00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14.748,00</w:t>
            </w:r>
          </w:p>
        </w:tc>
        <w:tc>
          <w:tcPr>
            <w:tcW w:w="1604" w:type="dxa"/>
          </w:tcPr>
          <w:p>
            <w:pPr>
              <w:pStyle w:val="TableParagraph"/>
              <w:spacing w:before="1"/>
              <w:ind w:left="3"/>
              <w:jc w:val="center"/>
              <w:rPr>
                <w:rFonts w:ascii="Calibri"/>
                <w:sz w:val="22"/>
              </w:rPr>
            </w:pPr>
            <w:r>
              <w:rPr>
                <w:rFonts w:ascii="Calibri"/>
                <w:spacing w:val="-5"/>
                <w:sz w:val="22"/>
              </w:rPr>
              <w:t>101</w:t>
            </w:r>
          </w:p>
        </w:tc>
      </w:tr>
    </w:tbl>
    <w:p>
      <w:pPr>
        <w:pStyle w:val="TableParagraph"/>
        <w:spacing w:after="0"/>
        <w:jc w:val="center"/>
        <w:rPr>
          <w:rFonts w:ascii="Calibri"/>
          <w:sz w:val="22"/>
        </w:rPr>
        <w:sectPr>
          <w:pgSz w:w="12240" w:h="15840"/>
          <w:pgMar w:header="772" w:footer="0" w:top="1840" w:bottom="280" w:left="1800" w:right="360"/>
        </w:sectPr>
      </w:pPr>
    </w:p>
    <w:p>
      <w:pPr>
        <w:pStyle w:val="BodyText"/>
        <w:spacing w:before="72"/>
        <w:rPr>
          <w:sz w:val="20"/>
        </w:rPr>
      </w:pPr>
    </w:p>
    <w:tbl>
      <w:tblPr>
        <w:tblW w:w="0" w:type="auto"/>
        <w:jc w:val="left"/>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7"/>
        <w:gridCol w:w="2694"/>
        <w:gridCol w:w="1969"/>
        <w:gridCol w:w="1738"/>
        <w:gridCol w:w="1604"/>
      </w:tblGrid>
      <w:tr>
        <w:trPr>
          <w:trHeight w:val="537" w:hRule="atLeast"/>
        </w:trPr>
        <w:tc>
          <w:tcPr>
            <w:tcW w:w="797" w:type="dxa"/>
          </w:tcPr>
          <w:p>
            <w:pPr>
              <w:pStyle w:val="TableParagraph"/>
              <w:spacing w:before="1"/>
              <w:ind w:left="6" w:right="6"/>
              <w:jc w:val="center"/>
              <w:rPr>
                <w:rFonts w:ascii="Calibri"/>
                <w:sz w:val="22"/>
              </w:rPr>
            </w:pPr>
            <w:r>
              <w:rPr>
                <w:rFonts w:ascii="Calibri"/>
                <w:spacing w:val="-5"/>
                <w:sz w:val="22"/>
              </w:rPr>
              <w:t>15</w:t>
            </w:r>
          </w:p>
        </w:tc>
        <w:tc>
          <w:tcPr>
            <w:tcW w:w="2694" w:type="dxa"/>
          </w:tcPr>
          <w:p>
            <w:pPr>
              <w:pStyle w:val="TableParagraph"/>
              <w:spacing w:before="1"/>
              <w:ind w:left="7" w:right="3"/>
              <w:jc w:val="center"/>
              <w:rPr>
                <w:rFonts w:ascii="Calibri"/>
                <w:sz w:val="22"/>
              </w:rPr>
            </w:pPr>
            <w:r>
              <w:rPr>
                <w:rFonts w:ascii="Calibri"/>
                <w:spacing w:val="-5"/>
                <w:sz w:val="22"/>
              </w:rPr>
              <w:t>50</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725.086,00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12.950,00</w:t>
            </w:r>
          </w:p>
        </w:tc>
        <w:tc>
          <w:tcPr>
            <w:tcW w:w="1604" w:type="dxa"/>
          </w:tcPr>
          <w:p>
            <w:pPr>
              <w:pStyle w:val="TableParagraph"/>
              <w:spacing w:before="1"/>
              <w:ind w:left="3"/>
              <w:jc w:val="center"/>
              <w:rPr>
                <w:rFonts w:ascii="Calibri"/>
                <w:sz w:val="22"/>
              </w:rPr>
            </w:pPr>
            <w:r>
              <w:rPr>
                <w:rFonts w:ascii="Calibri"/>
                <w:spacing w:val="-5"/>
                <w:sz w:val="22"/>
              </w:rPr>
              <w:t>123</w:t>
            </w:r>
          </w:p>
        </w:tc>
      </w:tr>
      <w:tr>
        <w:trPr>
          <w:trHeight w:val="534" w:hRule="atLeast"/>
        </w:trPr>
        <w:tc>
          <w:tcPr>
            <w:tcW w:w="797" w:type="dxa"/>
          </w:tcPr>
          <w:p>
            <w:pPr>
              <w:pStyle w:val="TableParagraph"/>
              <w:spacing w:line="268" w:lineRule="exact"/>
              <w:ind w:left="6" w:right="6"/>
              <w:jc w:val="center"/>
              <w:rPr>
                <w:rFonts w:ascii="Calibri"/>
                <w:sz w:val="22"/>
              </w:rPr>
            </w:pPr>
            <w:r>
              <w:rPr>
                <w:rFonts w:ascii="Calibri"/>
                <w:spacing w:val="-5"/>
                <w:sz w:val="22"/>
              </w:rPr>
              <w:t>16</w:t>
            </w:r>
          </w:p>
        </w:tc>
        <w:tc>
          <w:tcPr>
            <w:tcW w:w="2694" w:type="dxa"/>
          </w:tcPr>
          <w:p>
            <w:pPr>
              <w:pStyle w:val="TableParagraph"/>
              <w:spacing w:line="268" w:lineRule="exact"/>
              <w:ind w:left="7" w:right="3"/>
              <w:jc w:val="center"/>
              <w:rPr>
                <w:rFonts w:ascii="Calibri"/>
                <w:sz w:val="22"/>
              </w:rPr>
            </w:pPr>
            <w:r>
              <w:rPr>
                <w:rFonts w:ascii="Calibri"/>
                <w:spacing w:val="-5"/>
                <w:sz w:val="22"/>
              </w:rPr>
              <w:t>44</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562.202,00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11.956,00</w:t>
            </w:r>
          </w:p>
        </w:tc>
        <w:tc>
          <w:tcPr>
            <w:tcW w:w="1604" w:type="dxa"/>
          </w:tcPr>
          <w:p>
            <w:pPr>
              <w:pStyle w:val="TableParagraph"/>
              <w:spacing w:line="268" w:lineRule="exact"/>
              <w:ind w:left="3"/>
              <w:jc w:val="center"/>
              <w:rPr>
                <w:rFonts w:ascii="Calibri"/>
                <w:sz w:val="22"/>
              </w:rPr>
            </w:pPr>
            <w:r>
              <w:rPr>
                <w:rFonts w:ascii="Calibri"/>
                <w:spacing w:val="-5"/>
                <w:sz w:val="22"/>
              </w:rPr>
              <w:t>115</w:t>
            </w:r>
          </w:p>
        </w:tc>
      </w:tr>
      <w:tr>
        <w:trPr>
          <w:trHeight w:val="537" w:hRule="atLeast"/>
        </w:trPr>
        <w:tc>
          <w:tcPr>
            <w:tcW w:w="797" w:type="dxa"/>
          </w:tcPr>
          <w:p>
            <w:pPr>
              <w:pStyle w:val="TableParagraph"/>
              <w:spacing w:before="1"/>
              <w:ind w:left="6" w:right="6"/>
              <w:jc w:val="center"/>
              <w:rPr>
                <w:rFonts w:ascii="Calibri"/>
                <w:sz w:val="22"/>
              </w:rPr>
            </w:pPr>
            <w:r>
              <w:rPr>
                <w:rFonts w:ascii="Calibri"/>
                <w:spacing w:val="-5"/>
                <w:sz w:val="22"/>
              </w:rPr>
              <w:t>17</w:t>
            </w:r>
          </w:p>
        </w:tc>
        <w:tc>
          <w:tcPr>
            <w:tcW w:w="2694" w:type="dxa"/>
          </w:tcPr>
          <w:p>
            <w:pPr>
              <w:pStyle w:val="TableParagraph"/>
              <w:spacing w:before="1"/>
              <w:ind w:left="7" w:right="3"/>
              <w:jc w:val="center"/>
              <w:rPr>
                <w:rFonts w:ascii="Calibri"/>
                <w:sz w:val="22"/>
              </w:rPr>
            </w:pPr>
            <w:r>
              <w:rPr>
                <w:rFonts w:ascii="Calibri"/>
                <w:spacing w:val="-5"/>
                <w:sz w:val="22"/>
              </w:rPr>
              <w:t>45</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702.612,00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14.677,00</w:t>
            </w:r>
          </w:p>
        </w:tc>
        <w:tc>
          <w:tcPr>
            <w:tcW w:w="1604" w:type="dxa"/>
          </w:tcPr>
          <w:p>
            <w:pPr>
              <w:pStyle w:val="TableParagraph"/>
              <w:spacing w:before="1"/>
              <w:ind w:left="3"/>
              <w:jc w:val="center"/>
              <w:rPr>
                <w:rFonts w:ascii="Calibri"/>
                <w:sz w:val="22"/>
              </w:rPr>
            </w:pPr>
            <w:r>
              <w:rPr>
                <w:rFonts w:ascii="Calibri"/>
                <w:spacing w:val="-5"/>
                <w:sz w:val="22"/>
              </w:rPr>
              <w:t>109</w:t>
            </w:r>
          </w:p>
        </w:tc>
      </w:tr>
      <w:tr>
        <w:trPr>
          <w:trHeight w:val="529" w:hRule="atLeast"/>
        </w:trPr>
        <w:tc>
          <w:tcPr>
            <w:tcW w:w="797" w:type="dxa"/>
          </w:tcPr>
          <w:p>
            <w:pPr>
              <w:pStyle w:val="TableParagraph"/>
              <w:spacing w:line="267" w:lineRule="exact"/>
              <w:ind w:left="6" w:right="6"/>
              <w:jc w:val="center"/>
              <w:rPr>
                <w:rFonts w:ascii="Calibri"/>
                <w:sz w:val="22"/>
              </w:rPr>
            </w:pPr>
            <w:r>
              <w:rPr>
                <w:rFonts w:ascii="Calibri"/>
                <w:spacing w:val="-5"/>
                <w:sz w:val="22"/>
              </w:rPr>
              <w:t>18</w:t>
            </w:r>
          </w:p>
        </w:tc>
        <w:tc>
          <w:tcPr>
            <w:tcW w:w="2694" w:type="dxa"/>
          </w:tcPr>
          <w:p>
            <w:pPr>
              <w:pStyle w:val="TableParagraph"/>
              <w:spacing w:line="267" w:lineRule="exact"/>
              <w:ind w:left="7" w:right="3"/>
              <w:jc w:val="center"/>
              <w:rPr>
                <w:rFonts w:ascii="Calibri"/>
                <w:sz w:val="22"/>
              </w:rPr>
            </w:pPr>
            <w:r>
              <w:rPr>
                <w:rFonts w:ascii="Calibri"/>
                <w:spacing w:val="-5"/>
                <w:sz w:val="22"/>
              </w:rPr>
              <w:t>48</w:t>
            </w:r>
          </w:p>
        </w:tc>
        <w:tc>
          <w:tcPr>
            <w:tcW w:w="1969" w:type="dxa"/>
          </w:tcPr>
          <w:p>
            <w:pPr>
              <w:pStyle w:val="TableParagraph"/>
              <w:spacing w:line="265" w:lineRule="exact"/>
              <w:ind w:left="5"/>
              <w:jc w:val="center"/>
              <w:rPr>
                <w:rFonts w:ascii="Calibri"/>
                <w:sz w:val="22"/>
              </w:rPr>
            </w:pPr>
            <w:r>
              <w:rPr>
                <w:rFonts w:ascii="Calibri"/>
                <w:spacing w:val="-10"/>
                <w:sz w:val="22"/>
              </w:rPr>
              <w:t>$</w:t>
            </w:r>
          </w:p>
          <w:p>
            <w:pPr>
              <w:pStyle w:val="TableParagraph"/>
              <w:spacing w:line="245" w:lineRule="exact"/>
              <w:ind w:left="5" w:right="5"/>
              <w:jc w:val="center"/>
              <w:rPr>
                <w:rFonts w:ascii="Calibri"/>
                <w:sz w:val="22"/>
              </w:rPr>
            </w:pPr>
            <w:r>
              <w:rPr>
                <w:rFonts w:ascii="Calibri"/>
                <w:spacing w:val="-2"/>
                <w:sz w:val="22"/>
              </w:rPr>
              <w:t>533.414,00</w:t>
            </w:r>
          </w:p>
        </w:tc>
        <w:tc>
          <w:tcPr>
            <w:tcW w:w="1738" w:type="dxa"/>
          </w:tcPr>
          <w:p>
            <w:pPr>
              <w:pStyle w:val="TableParagraph"/>
              <w:spacing w:line="265" w:lineRule="exact"/>
              <w:ind w:left="5"/>
              <w:jc w:val="center"/>
              <w:rPr>
                <w:rFonts w:ascii="Calibri"/>
                <w:sz w:val="22"/>
              </w:rPr>
            </w:pPr>
            <w:r>
              <w:rPr>
                <w:rFonts w:ascii="Calibri"/>
                <w:spacing w:val="-10"/>
                <w:sz w:val="22"/>
              </w:rPr>
              <w:t>$</w:t>
            </w:r>
          </w:p>
          <w:p>
            <w:pPr>
              <w:pStyle w:val="TableParagraph"/>
              <w:spacing w:line="245" w:lineRule="exact"/>
              <w:ind w:left="5" w:right="1"/>
              <w:jc w:val="center"/>
              <w:rPr>
                <w:rFonts w:ascii="Calibri"/>
                <w:sz w:val="22"/>
              </w:rPr>
            </w:pPr>
            <w:r>
              <w:rPr>
                <w:rFonts w:ascii="Calibri"/>
                <w:spacing w:val="-2"/>
                <w:sz w:val="22"/>
              </w:rPr>
              <w:t>12.380,00</w:t>
            </w:r>
          </w:p>
        </w:tc>
        <w:tc>
          <w:tcPr>
            <w:tcW w:w="1604" w:type="dxa"/>
          </w:tcPr>
          <w:p>
            <w:pPr>
              <w:pStyle w:val="TableParagraph"/>
              <w:spacing w:line="267" w:lineRule="exact"/>
              <w:ind w:left="3"/>
              <w:jc w:val="center"/>
              <w:rPr>
                <w:rFonts w:ascii="Calibri"/>
                <w:sz w:val="22"/>
              </w:rPr>
            </w:pPr>
            <w:r>
              <w:rPr>
                <w:rFonts w:ascii="Calibri"/>
                <w:spacing w:val="-5"/>
                <w:sz w:val="22"/>
              </w:rPr>
              <w:t>106</w:t>
            </w:r>
          </w:p>
        </w:tc>
      </w:tr>
      <w:tr>
        <w:trPr>
          <w:trHeight w:val="537" w:hRule="atLeast"/>
        </w:trPr>
        <w:tc>
          <w:tcPr>
            <w:tcW w:w="797" w:type="dxa"/>
          </w:tcPr>
          <w:p>
            <w:pPr>
              <w:pStyle w:val="TableParagraph"/>
              <w:spacing w:before="6"/>
              <w:ind w:left="6" w:right="6"/>
              <w:jc w:val="center"/>
              <w:rPr>
                <w:rFonts w:ascii="Calibri"/>
                <w:sz w:val="22"/>
              </w:rPr>
            </w:pPr>
            <w:r>
              <w:rPr>
                <w:rFonts w:ascii="Calibri"/>
                <w:spacing w:val="-5"/>
                <w:sz w:val="22"/>
              </w:rPr>
              <w:t>19</w:t>
            </w:r>
          </w:p>
        </w:tc>
        <w:tc>
          <w:tcPr>
            <w:tcW w:w="2694" w:type="dxa"/>
          </w:tcPr>
          <w:p>
            <w:pPr>
              <w:pStyle w:val="TableParagraph"/>
              <w:spacing w:before="6"/>
              <w:ind w:left="7" w:right="3"/>
              <w:jc w:val="center"/>
              <w:rPr>
                <w:rFonts w:ascii="Calibri"/>
                <w:sz w:val="22"/>
              </w:rPr>
            </w:pPr>
            <w:r>
              <w:rPr>
                <w:rFonts w:ascii="Calibri"/>
                <w:spacing w:val="-5"/>
                <w:sz w:val="22"/>
              </w:rPr>
              <w:t>50</w:t>
            </w:r>
          </w:p>
        </w:tc>
        <w:tc>
          <w:tcPr>
            <w:tcW w:w="1969" w:type="dxa"/>
          </w:tcPr>
          <w:p>
            <w:pPr>
              <w:pStyle w:val="TableParagraph"/>
              <w:spacing w:line="264" w:lineRule="exact"/>
              <w:ind w:left="479" w:firstLine="446"/>
              <w:rPr>
                <w:rFonts w:ascii="Calibri"/>
                <w:sz w:val="22"/>
              </w:rPr>
            </w:pPr>
            <w:r>
              <w:rPr>
                <w:rFonts w:ascii="Calibri"/>
                <w:spacing w:val="-10"/>
                <w:sz w:val="22"/>
              </w:rPr>
              <w:t>$</w:t>
            </w:r>
            <w:r>
              <w:rPr>
                <w:rFonts w:ascii="Calibri"/>
                <w:spacing w:val="-2"/>
                <w:sz w:val="22"/>
              </w:rPr>
              <w:t> 553.829,00</w:t>
            </w:r>
          </w:p>
        </w:tc>
        <w:tc>
          <w:tcPr>
            <w:tcW w:w="1738" w:type="dxa"/>
          </w:tcPr>
          <w:p>
            <w:pPr>
              <w:pStyle w:val="TableParagraph"/>
              <w:spacing w:line="264" w:lineRule="exact"/>
              <w:ind w:left="421" w:right="414" w:firstLine="389"/>
              <w:rPr>
                <w:rFonts w:ascii="Calibri"/>
                <w:sz w:val="22"/>
              </w:rPr>
            </w:pPr>
            <w:r>
              <w:rPr>
                <w:rFonts w:ascii="Calibri"/>
                <w:spacing w:val="-10"/>
                <w:sz w:val="22"/>
              </w:rPr>
              <w:t>$</w:t>
            </w:r>
            <w:r>
              <w:rPr>
                <w:rFonts w:ascii="Calibri"/>
                <w:spacing w:val="-2"/>
                <w:sz w:val="22"/>
              </w:rPr>
              <w:t> 13.149,00</w:t>
            </w:r>
          </w:p>
        </w:tc>
        <w:tc>
          <w:tcPr>
            <w:tcW w:w="1604" w:type="dxa"/>
          </w:tcPr>
          <w:p>
            <w:pPr>
              <w:pStyle w:val="TableParagraph"/>
              <w:spacing w:before="6"/>
              <w:ind w:left="3"/>
              <w:jc w:val="center"/>
              <w:rPr>
                <w:rFonts w:ascii="Calibri"/>
                <w:sz w:val="22"/>
              </w:rPr>
            </w:pPr>
            <w:r>
              <w:rPr>
                <w:rFonts w:ascii="Calibri"/>
                <w:spacing w:val="-5"/>
                <w:sz w:val="22"/>
              </w:rPr>
              <w:t>102</w:t>
            </w:r>
          </w:p>
        </w:tc>
      </w:tr>
      <w:tr>
        <w:trPr>
          <w:trHeight w:val="537" w:hRule="atLeast"/>
        </w:trPr>
        <w:tc>
          <w:tcPr>
            <w:tcW w:w="797" w:type="dxa"/>
          </w:tcPr>
          <w:p>
            <w:pPr>
              <w:pStyle w:val="TableParagraph"/>
              <w:spacing w:before="6"/>
              <w:ind w:left="6" w:right="6"/>
              <w:jc w:val="center"/>
              <w:rPr>
                <w:rFonts w:ascii="Calibri"/>
                <w:sz w:val="22"/>
              </w:rPr>
            </w:pPr>
            <w:r>
              <w:rPr>
                <w:rFonts w:ascii="Calibri"/>
                <w:spacing w:val="-5"/>
                <w:sz w:val="22"/>
              </w:rPr>
              <w:t>20</w:t>
            </w:r>
          </w:p>
        </w:tc>
        <w:tc>
          <w:tcPr>
            <w:tcW w:w="2694" w:type="dxa"/>
          </w:tcPr>
          <w:p>
            <w:pPr>
              <w:pStyle w:val="TableParagraph"/>
              <w:spacing w:before="6"/>
              <w:ind w:left="7" w:right="3"/>
              <w:jc w:val="center"/>
              <w:rPr>
                <w:rFonts w:ascii="Calibri"/>
                <w:sz w:val="22"/>
              </w:rPr>
            </w:pPr>
            <w:r>
              <w:rPr>
                <w:rFonts w:ascii="Calibri"/>
                <w:spacing w:val="-5"/>
                <w:sz w:val="22"/>
              </w:rPr>
              <w:t>49</w:t>
            </w:r>
          </w:p>
        </w:tc>
        <w:tc>
          <w:tcPr>
            <w:tcW w:w="1969" w:type="dxa"/>
          </w:tcPr>
          <w:p>
            <w:pPr>
              <w:pStyle w:val="TableParagraph"/>
              <w:spacing w:line="264" w:lineRule="exact"/>
              <w:ind w:left="479" w:firstLine="446"/>
              <w:rPr>
                <w:rFonts w:ascii="Calibri"/>
                <w:sz w:val="22"/>
              </w:rPr>
            </w:pPr>
            <w:r>
              <w:rPr>
                <w:rFonts w:ascii="Calibri"/>
                <w:spacing w:val="-10"/>
                <w:sz w:val="22"/>
              </w:rPr>
              <w:t>$</w:t>
            </w:r>
            <w:r>
              <w:rPr>
                <w:rFonts w:ascii="Calibri"/>
                <w:spacing w:val="-2"/>
                <w:sz w:val="22"/>
              </w:rPr>
              <w:t> 726.816,00</w:t>
            </w:r>
          </w:p>
        </w:tc>
        <w:tc>
          <w:tcPr>
            <w:tcW w:w="1738" w:type="dxa"/>
          </w:tcPr>
          <w:p>
            <w:pPr>
              <w:pStyle w:val="TableParagraph"/>
              <w:spacing w:line="264" w:lineRule="exact"/>
              <w:ind w:left="421" w:right="414" w:firstLine="389"/>
              <w:rPr>
                <w:rFonts w:ascii="Calibri"/>
                <w:sz w:val="22"/>
              </w:rPr>
            </w:pPr>
            <w:r>
              <w:rPr>
                <w:rFonts w:ascii="Calibri"/>
                <w:spacing w:val="-10"/>
                <w:sz w:val="22"/>
              </w:rPr>
              <w:t>$</w:t>
            </w:r>
            <w:r>
              <w:rPr>
                <w:rFonts w:ascii="Calibri"/>
                <w:spacing w:val="-2"/>
                <w:sz w:val="22"/>
              </w:rPr>
              <w:t> 14.561,00</w:t>
            </w:r>
          </w:p>
        </w:tc>
        <w:tc>
          <w:tcPr>
            <w:tcW w:w="1604" w:type="dxa"/>
          </w:tcPr>
          <w:p>
            <w:pPr>
              <w:pStyle w:val="TableParagraph"/>
              <w:spacing w:before="6"/>
              <w:ind w:left="3"/>
              <w:jc w:val="center"/>
              <w:rPr>
                <w:rFonts w:ascii="Calibri"/>
                <w:sz w:val="22"/>
              </w:rPr>
            </w:pPr>
            <w:r>
              <w:rPr>
                <w:rFonts w:ascii="Calibri"/>
                <w:spacing w:val="-5"/>
                <w:sz w:val="22"/>
              </w:rPr>
              <w:t>104</w:t>
            </w:r>
          </w:p>
        </w:tc>
      </w:tr>
      <w:tr>
        <w:trPr>
          <w:trHeight w:val="537" w:hRule="atLeast"/>
        </w:trPr>
        <w:tc>
          <w:tcPr>
            <w:tcW w:w="797" w:type="dxa"/>
          </w:tcPr>
          <w:p>
            <w:pPr>
              <w:pStyle w:val="TableParagraph"/>
              <w:spacing w:before="1"/>
              <w:ind w:left="6" w:right="6"/>
              <w:jc w:val="center"/>
              <w:rPr>
                <w:rFonts w:ascii="Calibri"/>
                <w:sz w:val="22"/>
              </w:rPr>
            </w:pPr>
            <w:r>
              <w:rPr>
                <w:rFonts w:ascii="Calibri"/>
                <w:spacing w:val="-5"/>
                <w:sz w:val="22"/>
              </w:rPr>
              <w:t>21</w:t>
            </w:r>
          </w:p>
        </w:tc>
        <w:tc>
          <w:tcPr>
            <w:tcW w:w="2694" w:type="dxa"/>
          </w:tcPr>
          <w:p>
            <w:pPr>
              <w:pStyle w:val="TableParagraph"/>
              <w:spacing w:before="1"/>
              <w:ind w:left="7" w:right="3"/>
              <w:jc w:val="center"/>
              <w:rPr>
                <w:rFonts w:ascii="Calibri"/>
                <w:sz w:val="22"/>
              </w:rPr>
            </w:pPr>
            <w:r>
              <w:rPr>
                <w:rFonts w:ascii="Calibri"/>
                <w:spacing w:val="-5"/>
                <w:sz w:val="22"/>
              </w:rPr>
              <w:t>50</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510.983,00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13.053,00</w:t>
            </w:r>
          </w:p>
        </w:tc>
        <w:tc>
          <w:tcPr>
            <w:tcW w:w="1604" w:type="dxa"/>
          </w:tcPr>
          <w:p>
            <w:pPr>
              <w:pStyle w:val="TableParagraph"/>
              <w:spacing w:before="1"/>
              <w:ind w:left="3"/>
              <w:jc w:val="center"/>
              <w:rPr>
                <w:rFonts w:ascii="Calibri"/>
                <w:sz w:val="22"/>
              </w:rPr>
            </w:pPr>
            <w:r>
              <w:rPr>
                <w:rFonts w:ascii="Calibri"/>
                <w:spacing w:val="-5"/>
                <w:sz w:val="22"/>
              </w:rPr>
              <w:t>113</w:t>
            </w:r>
          </w:p>
        </w:tc>
      </w:tr>
      <w:tr>
        <w:trPr>
          <w:trHeight w:val="534" w:hRule="atLeast"/>
        </w:trPr>
        <w:tc>
          <w:tcPr>
            <w:tcW w:w="797" w:type="dxa"/>
          </w:tcPr>
          <w:p>
            <w:pPr>
              <w:pStyle w:val="TableParagraph"/>
              <w:spacing w:line="268" w:lineRule="exact"/>
              <w:ind w:left="6" w:right="6"/>
              <w:jc w:val="center"/>
              <w:rPr>
                <w:rFonts w:ascii="Calibri"/>
                <w:sz w:val="22"/>
              </w:rPr>
            </w:pPr>
            <w:r>
              <w:rPr>
                <w:rFonts w:ascii="Calibri"/>
                <w:spacing w:val="-5"/>
                <w:sz w:val="22"/>
              </w:rPr>
              <w:t>22</w:t>
            </w:r>
          </w:p>
        </w:tc>
        <w:tc>
          <w:tcPr>
            <w:tcW w:w="2694" w:type="dxa"/>
          </w:tcPr>
          <w:p>
            <w:pPr>
              <w:pStyle w:val="TableParagraph"/>
              <w:spacing w:line="268" w:lineRule="exact"/>
              <w:ind w:left="7" w:right="3"/>
              <w:jc w:val="center"/>
              <w:rPr>
                <w:rFonts w:ascii="Calibri"/>
                <w:sz w:val="22"/>
              </w:rPr>
            </w:pPr>
            <w:r>
              <w:rPr>
                <w:rFonts w:ascii="Calibri"/>
                <w:spacing w:val="-5"/>
                <w:sz w:val="22"/>
              </w:rPr>
              <w:t>41</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584.085,00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10.754,00</w:t>
            </w:r>
          </w:p>
        </w:tc>
        <w:tc>
          <w:tcPr>
            <w:tcW w:w="1604" w:type="dxa"/>
          </w:tcPr>
          <w:p>
            <w:pPr>
              <w:pStyle w:val="TableParagraph"/>
              <w:spacing w:line="268" w:lineRule="exact"/>
              <w:ind w:left="3"/>
              <w:jc w:val="center"/>
              <w:rPr>
                <w:rFonts w:ascii="Calibri"/>
                <w:sz w:val="22"/>
              </w:rPr>
            </w:pPr>
            <w:r>
              <w:rPr>
                <w:rFonts w:ascii="Calibri"/>
                <w:spacing w:val="-5"/>
                <w:sz w:val="22"/>
              </w:rPr>
              <w:t>100</w:t>
            </w:r>
          </w:p>
        </w:tc>
      </w:tr>
      <w:tr>
        <w:trPr>
          <w:trHeight w:val="537" w:hRule="atLeast"/>
        </w:trPr>
        <w:tc>
          <w:tcPr>
            <w:tcW w:w="797" w:type="dxa"/>
          </w:tcPr>
          <w:p>
            <w:pPr>
              <w:pStyle w:val="TableParagraph"/>
              <w:spacing w:before="1"/>
              <w:ind w:left="6" w:right="6"/>
              <w:jc w:val="center"/>
              <w:rPr>
                <w:rFonts w:ascii="Calibri"/>
                <w:sz w:val="22"/>
              </w:rPr>
            </w:pPr>
            <w:r>
              <w:rPr>
                <w:rFonts w:ascii="Calibri"/>
                <w:spacing w:val="-5"/>
                <w:sz w:val="22"/>
              </w:rPr>
              <w:t>23</w:t>
            </w:r>
          </w:p>
        </w:tc>
        <w:tc>
          <w:tcPr>
            <w:tcW w:w="2694" w:type="dxa"/>
          </w:tcPr>
          <w:p>
            <w:pPr>
              <w:pStyle w:val="TableParagraph"/>
              <w:spacing w:before="1"/>
              <w:ind w:left="7" w:right="3"/>
              <w:jc w:val="center"/>
              <w:rPr>
                <w:rFonts w:ascii="Calibri"/>
                <w:sz w:val="22"/>
              </w:rPr>
            </w:pPr>
            <w:r>
              <w:rPr>
                <w:rFonts w:ascii="Calibri"/>
                <w:spacing w:val="-5"/>
                <w:sz w:val="22"/>
              </w:rPr>
              <w:t>44</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621.133,00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10.242,00</w:t>
            </w:r>
          </w:p>
        </w:tc>
        <w:tc>
          <w:tcPr>
            <w:tcW w:w="1604" w:type="dxa"/>
          </w:tcPr>
          <w:p>
            <w:pPr>
              <w:pStyle w:val="TableParagraph"/>
              <w:spacing w:before="1"/>
              <w:ind w:left="3"/>
              <w:jc w:val="center"/>
              <w:rPr>
                <w:rFonts w:ascii="Calibri"/>
                <w:sz w:val="22"/>
              </w:rPr>
            </w:pPr>
            <w:r>
              <w:rPr>
                <w:rFonts w:ascii="Calibri"/>
                <w:spacing w:val="-5"/>
                <w:sz w:val="22"/>
              </w:rPr>
              <w:t>106</w:t>
            </w:r>
          </w:p>
        </w:tc>
      </w:tr>
      <w:tr>
        <w:trPr>
          <w:trHeight w:val="534" w:hRule="atLeast"/>
        </w:trPr>
        <w:tc>
          <w:tcPr>
            <w:tcW w:w="797" w:type="dxa"/>
          </w:tcPr>
          <w:p>
            <w:pPr>
              <w:pStyle w:val="TableParagraph"/>
              <w:spacing w:line="267" w:lineRule="exact"/>
              <w:ind w:left="6" w:right="6"/>
              <w:jc w:val="center"/>
              <w:rPr>
                <w:rFonts w:ascii="Calibri"/>
                <w:sz w:val="22"/>
              </w:rPr>
            </w:pPr>
            <w:r>
              <w:rPr>
                <w:rFonts w:ascii="Calibri"/>
                <w:spacing w:val="-5"/>
                <w:sz w:val="22"/>
              </w:rPr>
              <w:t>24</w:t>
            </w:r>
          </w:p>
        </w:tc>
        <w:tc>
          <w:tcPr>
            <w:tcW w:w="2694" w:type="dxa"/>
          </w:tcPr>
          <w:p>
            <w:pPr>
              <w:pStyle w:val="TableParagraph"/>
              <w:spacing w:line="267" w:lineRule="exact"/>
              <w:ind w:left="7" w:right="3"/>
              <w:jc w:val="center"/>
              <w:rPr>
                <w:rFonts w:ascii="Calibri"/>
                <w:sz w:val="22"/>
              </w:rPr>
            </w:pPr>
            <w:r>
              <w:rPr>
                <w:rFonts w:ascii="Calibri"/>
                <w:spacing w:val="-5"/>
                <w:sz w:val="22"/>
              </w:rPr>
              <w:t>43</w:t>
            </w:r>
          </w:p>
        </w:tc>
        <w:tc>
          <w:tcPr>
            <w:tcW w:w="1969"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582.104,00</w:t>
            </w:r>
          </w:p>
        </w:tc>
        <w:tc>
          <w:tcPr>
            <w:tcW w:w="1738"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13.948,00</w:t>
            </w:r>
          </w:p>
        </w:tc>
        <w:tc>
          <w:tcPr>
            <w:tcW w:w="1604" w:type="dxa"/>
          </w:tcPr>
          <w:p>
            <w:pPr>
              <w:pStyle w:val="TableParagraph"/>
              <w:spacing w:line="267" w:lineRule="exact"/>
              <w:ind w:left="3"/>
              <w:jc w:val="center"/>
              <w:rPr>
                <w:rFonts w:ascii="Calibri"/>
                <w:sz w:val="22"/>
              </w:rPr>
            </w:pPr>
            <w:r>
              <w:rPr>
                <w:rFonts w:ascii="Calibri"/>
                <w:spacing w:val="-5"/>
                <w:sz w:val="22"/>
              </w:rPr>
              <w:t>103</w:t>
            </w:r>
          </w:p>
        </w:tc>
      </w:tr>
      <w:tr>
        <w:trPr>
          <w:trHeight w:val="537" w:hRule="atLeast"/>
        </w:trPr>
        <w:tc>
          <w:tcPr>
            <w:tcW w:w="797" w:type="dxa"/>
          </w:tcPr>
          <w:p>
            <w:pPr>
              <w:pStyle w:val="TableParagraph"/>
              <w:spacing w:before="2"/>
              <w:ind w:left="6" w:right="6"/>
              <w:jc w:val="center"/>
              <w:rPr>
                <w:rFonts w:ascii="Calibri"/>
                <w:sz w:val="22"/>
              </w:rPr>
            </w:pPr>
            <w:r>
              <w:rPr>
                <w:rFonts w:ascii="Calibri"/>
                <w:spacing w:val="-5"/>
                <w:sz w:val="22"/>
              </w:rPr>
              <w:t>25</w:t>
            </w:r>
          </w:p>
        </w:tc>
        <w:tc>
          <w:tcPr>
            <w:tcW w:w="2694" w:type="dxa"/>
          </w:tcPr>
          <w:p>
            <w:pPr>
              <w:pStyle w:val="TableParagraph"/>
              <w:spacing w:before="2"/>
              <w:ind w:left="7" w:right="3"/>
              <w:jc w:val="center"/>
              <w:rPr>
                <w:rFonts w:ascii="Calibri"/>
                <w:sz w:val="22"/>
              </w:rPr>
            </w:pPr>
            <w:r>
              <w:rPr>
                <w:rFonts w:ascii="Calibri"/>
                <w:spacing w:val="-5"/>
                <w:sz w:val="22"/>
              </w:rPr>
              <w:t>48</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523.938,00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13.669,00</w:t>
            </w:r>
          </w:p>
        </w:tc>
        <w:tc>
          <w:tcPr>
            <w:tcW w:w="1604" w:type="dxa"/>
          </w:tcPr>
          <w:p>
            <w:pPr>
              <w:pStyle w:val="TableParagraph"/>
              <w:spacing w:before="2"/>
              <w:ind w:left="3"/>
              <w:jc w:val="center"/>
              <w:rPr>
                <w:rFonts w:ascii="Calibri"/>
                <w:sz w:val="22"/>
              </w:rPr>
            </w:pPr>
            <w:r>
              <w:rPr>
                <w:rFonts w:ascii="Calibri"/>
                <w:spacing w:val="-5"/>
                <w:sz w:val="22"/>
              </w:rPr>
              <w:t>126</w:t>
            </w:r>
          </w:p>
        </w:tc>
      </w:tr>
      <w:tr>
        <w:trPr>
          <w:trHeight w:val="535" w:hRule="atLeast"/>
        </w:trPr>
        <w:tc>
          <w:tcPr>
            <w:tcW w:w="797" w:type="dxa"/>
          </w:tcPr>
          <w:p>
            <w:pPr>
              <w:pStyle w:val="TableParagraph"/>
              <w:spacing w:line="268" w:lineRule="exact"/>
              <w:ind w:left="6" w:right="6"/>
              <w:jc w:val="center"/>
              <w:rPr>
                <w:rFonts w:ascii="Calibri"/>
                <w:sz w:val="22"/>
              </w:rPr>
            </w:pPr>
            <w:r>
              <w:rPr>
                <w:rFonts w:ascii="Calibri"/>
                <w:spacing w:val="-5"/>
                <w:sz w:val="22"/>
              </w:rPr>
              <w:t>26</w:t>
            </w:r>
          </w:p>
        </w:tc>
        <w:tc>
          <w:tcPr>
            <w:tcW w:w="2694" w:type="dxa"/>
          </w:tcPr>
          <w:p>
            <w:pPr>
              <w:pStyle w:val="TableParagraph"/>
              <w:spacing w:line="268" w:lineRule="exact"/>
              <w:ind w:left="7" w:right="3"/>
              <w:jc w:val="center"/>
              <w:rPr>
                <w:rFonts w:ascii="Calibri"/>
                <w:sz w:val="22"/>
              </w:rPr>
            </w:pPr>
            <w:r>
              <w:rPr>
                <w:rFonts w:ascii="Calibri"/>
                <w:spacing w:val="-5"/>
                <w:sz w:val="22"/>
              </w:rPr>
              <w:t>44</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676.440,00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10.271,00</w:t>
            </w:r>
          </w:p>
        </w:tc>
        <w:tc>
          <w:tcPr>
            <w:tcW w:w="1604" w:type="dxa"/>
          </w:tcPr>
          <w:p>
            <w:pPr>
              <w:pStyle w:val="TableParagraph"/>
              <w:spacing w:line="268" w:lineRule="exact"/>
              <w:ind w:left="3"/>
              <w:jc w:val="center"/>
              <w:rPr>
                <w:rFonts w:ascii="Calibri"/>
                <w:sz w:val="22"/>
              </w:rPr>
            </w:pPr>
            <w:r>
              <w:rPr>
                <w:rFonts w:ascii="Calibri"/>
                <w:spacing w:val="-5"/>
                <w:sz w:val="22"/>
              </w:rPr>
              <w:t>106</w:t>
            </w:r>
          </w:p>
        </w:tc>
      </w:tr>
      <w:tr>
        <w:trPr>
          <w:trHeight w:val="537" w:hRule="atLeast"/>
        </w:trPr>
        <w:tc>
          <w:tcPr>
            <w:tcW w:w="797" w:type="dxa"/>
          </w:tcPr>
          <w:p>
            <w:pPr>
              <w:pStyle w:val="TableParagraph"/>
              <w:spacing w:before="1"/>
              <w:ind w:left="6" w:right="6"/>
              <w:jc w:val="center"/>
              <w:rPr>
                <w:rFonts w:ascii="Calibri"/>
                <w:sz w:val="22"/>
              </w:rPr>
            </w:pPr>
            <w:r>
              <w:rPr>
                <w:rFonts w:ascii="Calibri"/>
                <w:spacing w:val="-5"/>
                <w:sz w:val="22"/>
              </w:rPr>
              <w:t>27</w:t>
            </w:r>
          </w:p>
        </w:tc>
        <w:tc>
          <w:tcPr>
            <w:tcW w:w="2694" w:type="dxa"/>
          </w:tcPr>
          <w:p>
            <w:pPr>
              <w:pStyle w:val="TableParagraph"/>
              <w:spacing w:before="1"/>
              <w:ind w:left="7" w:right="3"/>
              <w:jc w:val="center"/>
              <w:rPr>
                <w:rFonts w:ascii="Calibri"/>
                <w:sz w:val="22"/>
              </w:rPr>
            </w:pPr>
            <w:r>
              <w:rPr>
                <w:rFonts w:ascii="Calibri"/>
                <w:spacing w:val="-5"/>
                <w:sz w:val="22"/>
              </w:rPr>
              <w:t>48</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763.683,00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13.979,00</w:t>
            </w:r>
          </w:p>
        </w:tc>
        <w:tc>
          <w:tcPr>
            <w:tcW w:w="1604" w:type="dxa"/>
          </w:tcPr>
          <w:p>
            <w:pPr>
              <w:pStyle w:val="TableParagraph"/>
              <w:spacing w:before="1"/>
              <w:ind w:left="3"/>
              <w:jc w:val="center"/>
              <w:rPr>
                <w:rFonts w:ascii="Calibri"/>
                <w:sz w:val="22"/>
              </w:rPr>
            </w:pPr>
            <w:r>
              <w:rPr>
                <w:rFonts w:ascii="Calibri"/>
                <w:spacing w:val="-5"/>
                <w:sz w:val="22"/>
              </w:rPr>
              <w:t>110</w:t>
            </w:r>
          </w:p>
        </w:tc>
      </w:tr>
      <w:tr>
        <w:trPr>
          <w:trHeight w:val="534" w:hRule="atLeast"/>
        </w:trPr>
        <w:tc>
          <w:tcPr>
            <w:tcW w:w="797" w:type="dxa"/>
          </w:tcPr>
          <w:p>
            <w:pPr>
              <w:pStyle w:val="TableParagraph"/>
              <w:spacing w:line="268" w:lineRule="exact"/>
              <w:ind w:left="6" w:right="6"/>
              <w:jc w:val="center"/>
              <w:rPr>
                <w:rFonts w:ascii="Calibri"/>
                <w:sz w:val="22"/>
              </w:rPr>
            </w:pPr>
            <w:r>
              <w:rPr>
                <w:rFonts w:ascii="Calibri"/>
                <w:spacing w:val="-5"/>
                <w:sz w:val="22"/>
              </w:rPr>
              <w:t>28</w:t>
            </w:r>
          </w:p>
        </w:tc>
        <w:tc>
          <w:tcPr>
            <w:tcW w:w="2694" w:type="dxa"/>
          </w:tcPr>
          <w:p>
            <w:pPr>
              <w:pStyle w:val="TableParagraph"/>
              <w:spacing w:line="268" w:lineRule="exact"/>
              <w:ind w:left="7" w:right="3"/>
              <w:jc w:val="center"/>
              <w:rPr>
                <w:rFonts w:ascii="Calibri"/>
                <w:sz w:val="22"/>
              </w:rPr>
            </w:pPr>
            <w:r>
              <w:rPr>
                <w:rFonts w:ascii="Calibri"/>
                <w:spacing w:val="-5"/>
                <w:sz w:val="22"/>
              </w:rPr>
              <w:t>45</w:t>
            </w:r>
          </w:p>
        </w:tc>
        <w:tc>
          <w:tcPr>
            <w:tcW w:w="1969"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603.752,00</w:t>
            </w:r>
          </w:p>
        </w:tc>
        <w:tc>
          <w:tcPr>
            <w:tcW w:w="1738" w:type="dxa"/>
          </w:tcPr>
          <w:p>
            <w:pPr>
              <w:pStyle w:val="TableParagraph"/>
              <w:spacing w:line="268"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11.789,00</w:t>
            </w:r>
          </w:p>
        </w:tc>
        <w:tc>
          <w:tcPr>
            <w:tcW w:w="1604" w:type="dxa"/>
          </w:tcPr>
          <w:p>
            <w:pPr>
              <w:pStyle w:val="TableParagraph"/>
              <w:spacing w:line="268" w:lineRule="exact"/>
              <w:ind w:left="3"/>
              <w:jc w:val="center"/>
              <w:rPr>
                <w:rFonts w:ascii="Calibri"/>
                <w:sz w:val="22"/>
              </w:rPr>
            </w:pPr>
            <w:r>
              <w:rPr>
                <w:rFonts w:ascii="Calibri"/>
                <w:spacing w:val="-5"/>
                <w:sz w:val="22"/>
              </w:rPr>
              <w:t>115</w:t>
            </w:r>
          </w:p>
        </w:tc>
      </w:tr>
      <w:tr>
        <w:trPr>
          <w:trHeight w:val="537" w:hRule="atLeast"/>
        </w:trPr>
        <w:tc>
          <w:tcPr>
            <w:tcW w:w="797" w:type="dxa"/>
          </w:tcPr>
          <w:p>
            <w:pPr>
              <w:pStyle w:val="TableParagraph"/>
              <w:spacing w:before="1"/>
              <w:ind w:left="6" w:right="6"/>
              <w:jc w:val="center"/>
              <w:rPr>
                <w:rFonts w:ascii="Calibri"/>
                <w:sz w:val="22"/>
              </w:rPr>
            </w:pPr>
            <w:r>
              <w:rPr>
                <w:rFonts w:ascii="Calibri"/>
                <w:spacing w:val="-5"/>
                <w:sz w:val="22"/>
              </w:rPr>
              <w:t>29</w:t>
            </w:r>
          </w:p>
        </w:tc>
        <w:tc>
          <w:tcPr>
            <w:tcW w:w="2694" w:type="dxa"/>
          </w:tcPr>
          <w:p>
            <w:pPr>
              <w:pStyle w:val="TableParagraph"/>
              <w:spacing w:before="1"/>
              <w:ind w:left="7" w:right="3"/>
              <w:jc w:val="center"/>
              <w:rPr>
                <w:rFonts w:ascii="Calibri"/>
                <w:sz w:val="22"/>
              </w:rPr>
            </w:pPr>
            <w:r>
              <w:rPr>
                <w:rFonts w:ascii="Calibri"/>
                <w:spacing w:val="-5"/>
                <w:sz w:val="22"/>
              </w:rPr>
              <w:t>47</w:t>
            </w:r>
          </w:p>
        </w:tc>
        <w:tc>
          <w:tcPr>
            <w:tcW w:w="1969" w:type="dxa"/>
          </w:tcPr>
          <w:p>
            <w:pPr>
              <w:pStyle w:val="TableParagraph"/>
              <w:spacing w:line="270" w:lineRule="atLeast"/>
              <w:ind w:left="479" w:firstLine="446"/>
              <w:rPr>
                <w:rFonts w:ascii="Calibri"/>
                <w:sz w:val="22"/>
              </w:rPr>
            </w:pPr>
            <w:r>
              <w:rPr>
                <w:rFonts w:ascii="Calibri"/>
                <w:spacing w:val="-10"/>
                <w:sz w:val="22"/>
              </w:rPr>
              <w:t>$</w:t>
            </w:r>
            <w:r>
              <w:rPr>
                <w:rFonts w:ascii="Calibri"/>
                <w:spacing w:val="-2"/>
                <w:sz w:val="22"/>
              </w:rPr>
              <w:t> 724.381,00</w:t>
            </w:r>
          </w:p>
        </w:tc>
        <w:tc>
          <w:tcPr>
            <w:tcW w:w="1738" w:type="dxa"/>
          </w:tcPr>
          <w:p>
            <w:pPr>
              <w:pStyle w:val="TableParagraph"/>
              <w:spacing w:line="270" w:lineRule="atLeast"/>
              <w:ind w:left="421" w:right="414" w:firstLine="389"/>
              <w:rPr>
                <w:rFonts w:ascii="Calibri"/>
                <w:sz w:val="22"/>
              </w:rPr>
            </w:pPr>
            <w:r>
              <w:rPr>
                <w:rFonts w:ascii="Calibri"/>
                <w:spacing w:val="-10"/>
                <w:sz w:val="22"/>
              </w:rPr>
              <w:t>$</w:t>
            </w:r>
            <w:r>
              <w:rPr>
                <w:rFonts w:ascii="Calibri"/>
                <w:spacing w:val="-2"/>
                <w:sz w:val="22"/>
              </w:rPr>
              <w:t> 14.147,00</w:t>
            </w:r>
          </w:p>
        </w:tc>
        <w:tc>
          <w:tcPr>
            <w:tcW w:w="1604" w:type="dxa"/>
          </w:tcPr>
          <w:p>
            <w:pPr>
              <w:pStyle w:val="TableParagraph"/>
              <w:spacing w:before="1"/>
              <w:ind w:left="3"/>
              <w:jc w:val="center"/>
              <w:rPr>
                <w:rFonts w:ascii="Calibri"/>
                <w:sz w:val="22"/>
              </w:rPr>
            </w:pPr>
            <w:r>
              <w:rPr>
                <w:rFonts w:ascii="Calibri"/>
                <w:spacing w:val="-5"/>
                <w:sz w:val="22"/>
              </w:rPr>
              <w:t>110</w:t>
            </w:r>
          </w:p>
        </w:tc>
      </w:tr>
      <w:tr>
        <w:trPr>
          <w:trHeight w:val="534" w:hRule="atLeast"/>
        </w:trPr>
        <w:tc>
          <w:tcPr>
            <w:tcW w:w="797" w:type="dxa"/>
          </w:tcPr>
          <w:p>
            <w:pPr>
              <w:pStyle w:val="TableParagraph"/>
              <w:spacing w:line="267" w:lineRule="exact"/>
              <w:ind w:left="6" w:right="6"/>
              <w:jc w:val="center"/>
              <w:rPr>
                <w:rFonts w:ascii="Calibri"/>
                <w:sz w:val="22"/>
              </w:rPr>
            </w:pPr>
            <w:r>
              <w:rPr>
                <w:rFonts w:ascii="Calibri"/>
                <w:spacing w:val="-5"/>
                <w:sz w:val="22"/>
              </w:rPr>
              <w:t>30</w:t>
            </w:r>
          </w:p>
        </w:tc>
        <w:tc>
          <w:tcPr>
            <w:tcW w:w="2694" w:type="dxa"/>
          </w:tcPr>
          <w:p>
            <w:pPr>
              <w:pStyle w:val="TableParagraph"/>
              <w:spacing w:line="267" w:lineRule="exact"/>
              <w:ind w:left="7" w:right="3"/>
              <w:jc w:val="center"/>
              <w:rPr>
                <w:rFonts w:ascii="Calibri"/>
                <w:sz w:val="22"/>
              </w:rPr>
            </w:pPr>
            <w:r>
              <w:rPr>
                <w:rFonts w:ascii="Calibri"/>
                <w:spacing w:val="-5"/>
                <w:sz w:val="22"/>
              </w:rPr>
              <w:t>43</w:t>
            </w:r>
          </w:p>
        </w:tc>
        <w:tc>
          <w:tcPr>
            <w:tcW w:w="1969"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5"/>
              <w:jc w:val="center"/>
              <w:rPr>
                <w:rFonts w:ascii="Calibri"/>
                <w:sz w:val="22"/>
              </w:rPr>
            </w:pPr>
            <w:r>
              <w:rPr>
                <w:rFonts w:ascii="Calibri"/>
                <w:spacing w:val="-2"/>
                <w:sz w:val="22"/>
              </w:rPr>
              <w:t>651.913,00</w:t>
            </w:r>
          </w:p>
        </w:tc>
        <w:tc>
          <w:tcPr>
            <w:tcW w:w="1738" w:type="dxa"/>
          </w:tcPr>
          <w:p>
            <w:pPr>
              <w:pStyle w:val="TableParagraph"/>
              <w:spacing w:line="267" w:lineRule="exact"/>
              <w:ind w:left="5"/>
              <w:jc w:val="center"/>
              <w:rPr>
                <w:rFonts w:ascii="Calibri"/>
                <w:sz w:val="22"/>
              </w:rPr>
            </w:pPr>
            <w:r>
              <w:rPr>
                <w:rFonts w:ascii="Calibri"/>
                <w:spacing w:val="-10"/>
                <w:sz w:val="22"/>
              </w:rPr>
              <w:t>$</w:t>
            </w:r>
          </w:p>
          <w:p>
            <w:pPr>
              <w:pStyle w:val="TableParagraph"/>
              <w:spacing w:line="247" w:lineRule="exact"/>
              <w:ind w:left="5" w:right="1"/>
              <w:jc w:val="center"/>
              <w:rPr>
                <w:rFonts w:ascii="Calibri"/>
                <w:sz w:val="22"/>
              </w:rPr>
            </w:pPr>
            <w:r>
              <w:rPr>
                <w:rFonts w:ascii="Calibri"/>
                <w:spacing w:val="-2"/>
                <w:sz w:val="22"/>
              </w:rPr>
              <w:t>10.373,00</w:t>
            </w:r>
          </w:p>
        </w:tc>
        <w:tc>
          <w:tcPr>
            <w:tcW w:w="1604" w:type="dxa"/>
          </w:tcPr>
          <w:p>
            <w:pPr>
              <w:pStyle w:val="TableParagraph"/>
              <w:spacing w:line="267" w:lineRule="exact"/>
              <w:ind w:left="3"/>
              <w:jc w:val="center"/>
              <w:rPr>
                <w:rFonts w:ascii="Calibri"/>
                <w:sz w:val="22"/>
              </w:rPr>
            </w:pPr>
            <w:r>
              <w:rPr>
                <w:rFonts w:ascii="Calibri"/>
                <w:spacing w:val="-5"/>
                <w:sz w:val="22"/>
              </w:rPr>
              <w:t>114</w:t>
            </w:r>
          </w:p>
        </w:tc>
      </w:tr>
      <w:tr>
        <w:trPr>
          <w:trHeight w:val="537" w:hRule="atLeast"/>
        </w:trPr>
        <w:tc>
          <w:tcPr>
            <w:tcW w:w="797" w:type="dxa"/>
          </w:tcPr>
          <w:p>
            <w:pPr>
              <w:pStyle w:val="TableParagraph"/>
              <w:spacing w:before="1"/>
              <w:ind w:left="6" w:right="5"/>
              <w:jc w:val="center"/>
              <w:rPr>
                <w:rFonts w:ascii="Calibri"/>
                <w:sz w:val="22"/>
              </w:rPr>
            </w:pPr>
            <w:r>
              <w:rPr>
                <w:rFonts w:ascii="Calibri"/>
                <w:spacing w:val="-2"/>
                <w:sz w:val="22"/>
              </w:rPr>
              <w:t>TOTAL</w:t>
            </w:r>
          </w:p>
        </w:tc>
        <w:tc>
          <w:tcPr>
            <w:tcW w:w="2694" w:type="dxa"/>
          </w:tcPr>
          <w:p>
            <w:pPr>
              <w:pStyle w:val="TableParagraph"/>
              <w:spacing w:before="1"/>
              <w:ind w:left="4" w:right="7"/>
              <w:jc w:val="center"/>
              <w:rPr>
                <w:rFonts w:ascii="Calibri"/>
                <w:sz w:val="22"/>
              </w:rPr>
            </w:pPr>
            <w:r>
              <w:rPr>
                <w:rFonts w:ascii="Calibri"/>
                <w:spacing w:val="-4"/>
                <w:sz w:val="22"/>
              </w:rPr>
              <w:t>1356</w:t>
            </w:r>
          </w:p>
        </w:tc>
        <w:tc>
          <w:tcPr>
            <w:tcW w:w="1969" w:type="dxa"/>
          </w:tcPr>
          <w:p>
            <w:pPr>
              <w:pStyle w:val="TableParagraph"/>
              <w:spacing w:line="270" w:lineRule="atLeast"/>
              <w:ind w:left="340" w:firstLine="585"/>
              <w:rPr>
                <w:rFonts w:ascii="Calibri"/>
                <w:sz w:val="22"/>
              </w:rPr>
            </w:pPr>
            <w:r>
              <w:rPr>
                <w:rFonts w:ascii="Calibri"/>
                <w:spacing w:val="-10"/>
                <w:sz w:val="22"/>
              </w:rPr>
              <w:t>$</w:t>
            </w:r>
            <w:r>
              <w:rPr>
                <w:rFonts w:ascii="Calibri"/>
                <w:spacing w:val="-2"/>
                <w:sz w:val="22"/>
              </w:rPr>
              <w:t> 18.619.103,00</w:t>
            </w:r>
          </w:p>
        </w:tc>
        <w:tc>
          <w:tcPr>
            <w:tcW w:w="1738" w:type="dxa"/>
          </w:tcPr>
          <w:p>
            <w:pPr>
              <w:pStyle w:val="TableParagraph"/>
              <w:spacing w:line="270" w:lineRule="atLeast"/>
              <w:ind w:left="364" w:right="361" w:firstLine="447"/>
              <w:rPr>
                <w:rFonts w:ascii="Calibri"/>
                <w:sz w:val="22"/>
              </w:rPr>
            </w:pPr>
            <w:r>
              <w:rPr>
                <w:rFonts w:ascii="Calibri"/>
                <w:spacing w:val="-10"/>
                <w:sz w:val="22"/>
              </w:rPr>
              <w:t>$</w:t>
            </w:r>
            <w:r>
              <w:rPr>
                <w:rFonts w:ascii="Calibri"/>
                <w:spacing w:val="-2"/>
                <w:sz w:val="22"/>
              </w:rPr>
              <w:t> 350.272,00</w:t>
            </w:r>
          </w:p>
        </w:tc>
        <w:tc>
          <w:tcPr>
            <w:tcW w:w="1604" w:type="dxa"/>
          </w:tcPr>
          <w:p>
            <w:pPr>
              <w:pStyle w:val="TableParagraph"/>
              <w:spacing w:before="1"/>
              <w:ind w:left="3" w:right="3"/>
              <w:jc w:val="center"/>
              <w:rPr>
                <w:rFonts w:ascii="Calibri"/>
                <w:sz w:val="22"/>
              </w:rPr>
            </w:pPr>
            <w:r>
              <w:rPr>
                <w:rFonts w:ascii="Calibri"/>
                <w:spacing w:val="-4"/>
                <w:sz w:val="22"/>
              </w:rPr>
              <w:t>3346</w:t>
            </w:r>
          </w:p>
        </w:tc>
      </w:tr>
    </w:tbl>
    <w:p>
      <w:pPr>
        <w:spacing w:before="0"/>
        <w:ind w:left="452" w:right="0" w:firstLine="0"/>
        <w:jc w:val="left"/>
        <w:rPr>
          <w:rFonts w:ascii="Arial"/>
          <w:i/>
          <w:sz w:val="18"/>
        </w:rPr>
      </w:pPr>
      <w:bookmarkStart w:name="_bookmark49" w:id="103"/>
      <w:bookmarkEnd w:id="103"/>
      <w:r>
        <w:rPr/>
      </w:r>
      <w:r>
        <w:rPr>
          <w:rFonts w:ascii="Arial"/>
          <w:i/>
          <w:color w:val="44536A"/>
          <w:sz w:val="18"/>
        </w:rPr>
        <w:t>Tabla</w:t>
      </w:r>
      <w:r>
        <w:rPr>
          <w:rFonts w:ascii="Arial"/>
          <w:i/>
          <w:color w:val="44536A"/>
          <w:spacing w:val="-5"/>
          <w:sz w:val="18"/>
        </w:rPr>
        <w:t> </w:t>
      </w:r>
      <w:r>
        <w:rPr>
          <w:rFonts w:ascii="Arial"/>
          <w:i/>
          <w:color w:val="44536A"/>
          <w:spacing w:val="-10"/>
          <w:sz w:val="18"/>
        </w:rPr>
        <w:t>5</w:t>
      </w:r>
    </w:p>
    <w:p>
      <w:pPr>
        <w:spacing w:after="0"/>
        <w:jc w:val="left"/>
        <w:rPr>
          <w:rFonts w:ascii="Arial"/>
          <w:i/>
          <w:sz w:val="18"/>
        </w:rPr>
        <w:sectPr>
          <w:pgSz w:w="12240" w:h="15840"/>
          <w:pgMar w:header="772" w:footer="0" w:top="1540" w:bottom="280" w:left="1800" w:right="360"/>
        </w:sectPr>
      </w:pPr>
    </w:p>
    <w:p>
      <w:pPr>
        <w:pStyle w:val="BodyText"/>
        <w:spacing w:before="58"/>
        <w:rPr>
          <w:rFonts w:ascii="Arial"/>
          <w:i/>
          <w:sz w:val="20"/>
        </w:rPr>
      </w:pPr>
    </w:p>
    <w:p>
      <w:pPr>
        <w:pStyle w:val="BodyText"/>
        <w:ind w:left="570"/>
        <w:rPr>
          <w:rFonts w:ascii="Arial"/>
          <w:sz w:val="20"/>
        </w:rPr>
      </w:pPr>
      <w:r>
        <w:rPr>
          <w:rFonts w:ascii="Arial"/>
          <w:sz w:val="20"/>
        </w:rPr>
        <mc:AlternateContent>
          <mc:Choice Requires="wps">
            <w:drawing>
              <wp:inline distT="0" distB="0" distL="0" distR="0">
                <wp:extent cx="5781675" cy="2876550"/>
                <wp:effectExtent l="0" t="0" r="0" b="0"/>
                <wp:docPr id="30" name="Group 30"/>
                <wp:cNvGraphicFramePr>
                  <a:graphicFrameLocks/>
                </wp:cNvGraphicFramePr>
                <a:graphic>
                  <a:graphicData uri="http://schemas.microsoft.com/office/word/2010/wordprocessingGroup">
                    <wpg:wgp>
                      <wpg:cNvPr id="30" name="Group 30"/>
                      <wpg:cNvGrpSpPr/>
                      <wpg:grpSpPr>
                        <a:xfrm>
                          <a:off x="0" y="0"/>
                          <a:ext cx="5781675" cy="2876550"/>
                          <a:chExt cx="5781675" cy="2876550"/>
                        </a:xfrm>
                      </wpg:grpSpPr>
                      <wps:wsp>
                        <wps:cNvPr id="31" name="Graphic 31"/>
                        <wps:cNvSpPr/>
                        <wps:spPr>
                          <a:xfrm>
                            <a:off x="1061021" y="570166"/>
                            <a:ext cx="4624070" cy="2228850"/>
                          </a:xfrm>
                          <a:custGeom>
                            <a:avLst/>
                            <a:gdLst/>
                            <a:ahLst/>
                            <a:cxnLst/>
                            <a:rect l="l" t="t" r="r" b="b"/>
                            <a:pathLst>
                              <a:path w="4624070" h="2228850">
                                <a:moveTo>
                                  <a:pt x="0" y="2228722"/>
                                </a:moveTo>
                                <a:lnTo>
                                  <a:pt x="4623561" y="2228722"/>
                                </a:lnTo>
                              </a:path>
                              <a:path w="4624070" h="2228850">
                                <a:moveTo>
                                  <a:pt x="0" y="1855850"/>
                                </a:moveTo>
                                <a:lnTo>
                                  <a:pt x="4623561" y="1855850"/>
                                </a:lnTo>
                              </a:path>
                              <a:path w="4624070" h="2228850">
                                <a:moveTo>
                                  <a:pt x="0" y="1115186"/>
                                </a:moveTo>
                                <a:lnTo>
                                  <a:pt x="4623561" y="1115186"/>
                                </a:lnTo>
                              </a:path>
                              <a:path w="4624070" h="2228850">
                                <a:moveTo>
                                  <a:pt x="0" y="743330"/>
                                </a:moveTo>
                                <a:lnTo>
                                  <a:pt x="4623561" y="743330"/>
                                </a:lnTo>
                              </a:path>
                              <a:path w="4624070" h="2228850">
                                <a:moveTo>
                                  <a:pt x="0" y="371475"/>
                                </a:moveTo>
                                <a:lnTo>
                                  <a:pt x="4623561" y="371475"/>
                                </a:lnTo>
                              </a:path>
                              <a:path w="4624070" h="2228850">
                                <a:moveTo>
                                  <a:pt x="0" y="0"/>
                                </a:moveTo>
                                <a:lnTo>
                                  <a:pt x="4623561" y="0"/>
                                </a:lnTo>
                              </a:path>
                            </a:pathLst>
                          </a:custGeom>
                          <a:ln w="9525">
                            <a:solidFill>
                              <a:srgbClr val="D9D9D9"/>
                            </a:solidFill>
                            <a:prstDash val="solid"/>
                          </a:ln>
                        </wps:spPr>
                        <wps:bodyPr wrap="square" lIns="0" tIns="0" rIns="0" bIns="0" rtlCol="0">
                          <a:prstTxWarp prst="textNoShape">
                            <a:avLst/>
                          </a:prstTxWarp>
                          <a:noAutofit/>
                        </wps:bodyPr>
                      </wps:wsp>
                      <wps:wsp>
                        <wps:cNvPr id="32" name="Graphic 32"/>
                        <wps:cNvSpPr/>
                        <wps:spPr>
                          <a:xfrm>
                            <a:off x="1112583" y="959929"/>
                            <a:ext cx="4520565" cy="1600200"/>
                          </a:xfrm>
                          <a:custGeom>
                            <a:avLst/>
                            <a:gdLst/>
                            <a:ahLst/>
                            <a:cxnLst/>
                            <a:rect l="l" t="t" r="r" b="b"/>
                            <a:pathLst>
                              <a:path w="4520565" h="1600200">
                                <a:moveTo>
                                  <a:pt x="48768" y="1097280"/>
                                </a:moveTo>
                                <a:lnTo>
                                  <a:pt x="0" y="1097280"/>
                                </a:lnTo>
                                <a:lnTo>
                                  <a:pt x="0" y="1600200"/>
                                </a:lnTo>
                                <a:lnTo>
                                  <a:pt x="48768" y="1600200"/>
                                </a:lnTo>
                                <a:lnTo>
                                  <a:pt x="48768" y="1097280"/>
                                </a:lnTo>
                                <a:close/>
                              </a:path>
                              <a:path w="4520565" h="1600200">
                                <a:moveTo>
                                  <a:pt x="204216" y="1097280"/>
                                </a:moveTo>
                                <a:lnTo>
                                  <a:pt x="155448" y="1097280"/>
                                </a:lnTo>
                                <a:lnTo>
                                  <a:pt x="155448" y="1115568"/>
                                </a:lnTo>
                                <a:lnTo>
                                  <a:pt x="204216" y="1115568"/>
                                </a:lnTo>
                                <a:lnTo>
                                  <a:pt x="204216" y="1097280"/>
                                </a:lnTo>
                                <a:close/>
                              </a:path>
                              <a:path w="4520565" h="1600200">
                                <a:moveTo>
                                  <a:pt x="356616" y="48768"/>
                                </a:moveTo>
                                <a:lnTo>
                                  <a:pt x="310896" y="48768"/>
                                </a:lnTo>
                                <a:lnTo>
                                  <a:pt x="310896" y="1097280"/>
                                </a:lnTo>
                                <a:lnTo>
                                  <a:pt x="356616" y="1097280"/>
                                </a:lnTo>
                                <a:lnTo>
                                  <a:pt x="356616" y="48768"/>
                                </a:lnTo>
                                <a:close/>
                              </a:path>
                              <a:path w="4520565" h="1600200">
                                <a:moveTo>
                                  <a:pt x="512064" y="42672"/>
                                </a:moveTo>
                                <a:lnTo>
                                  <a:pt x="463296" y="42672"/>
                                </a:lnTo>
                                <a:lnTo>
                                  <a:pt x="463296" y="1097280"/>
                                </a:lnTo>
                                <a:lnTo>
                                  <a:pt x="512064" y="1097280"/>
                                </a:lnTo>
                                <a:lnTo>
                                  <a:pt x="512064" y="42672"/>
                                </a:lnTo>
                                <a:close/>
                              </a:path>
                              <a:path w="4520565" h="1600200">
                                <a:moveTo>
                                  <a:pt x="667512" y="137160"/>
                                </a:moveTo>
                                <a:lnTo>
                                  <a:pt x="618744" y="137160"/>
                                </a:lnTo>
                                <a:lnTo>
                                  <a:pt x="618744" y="1097280"/>
                                </a:lnTo>
                                <a:lnTo>
                                  <a:pt x="667512" y="1097280"/>
                                </a:lnTo>
                                <a:lnTo>
                                  <a:pt x="667512" y="137160"/>
                                </a:lnTo>
                                <a:close/>
                              </a:path>
                              <a:path w="4520565" h="1600200">
                                <a:moveTo>
                                  <a:pt x="819912" y="73152"/>
                                </a:moveTo>
                                <a:lnTo>
                                  <a:pt x="771144" y="73152"/>
                                </a:lnTo>
                                <a:lnTo>
                                  <a:pt x="771144" y="1097280"/>
                                </a:lnTo>
                                <a:lnTo>
                                  <a:pt x="819912" y="1097280"/>
                                </a:lnTo>
                                <a:lnTo>
                                  <a:pt x="819912" y="73152"/>
                                </a:lnTo>
                                <a:close/>
                              </a:path>
                              <a:path w="4520565" h="1600200">
                                <a:moveTo>
                                  <a:pt x="975360" y="82296"/>
                                </a:moveTo>
                                <a:lnTo>
                                  <a:pt x="926592" y="82296"/>
                                </a:lnTo>
                                <a:lnTo>
                                  <a:pt x="926592" y="1097280"/>
                                </a:lnTo>
                                <a:lnTo>
                                  <a:pt x="975360" y="1097280"/>
                                </a:lnTo>
                                <a:lnTo>
                                  <a:pt x="975360" y="82296"/>
                                </a:lnTo>
                                <a:close/>
                              </a:path>
                              <a:path w="4520565" h="1600200">
                                <a:moveTo>
                                  <a:pt x="1127760" y="176784"/>
                                </a:moveTo>
                                <a:lnTo>
                                  <a:pt x="1078992" y="176784"/>
                                </a:lnTo>
                                <a:lnTo>
                                  <a:pt x="1078992" y="1097280"/>
                                </a:lnTo>
                                <a:lnTo>
                                  <a:pt x="1127760" y="1097280"/>
                                </a:lnTo>
                                <a:lnTo>
                                  <a:pt x="1127760" y="176784"/>
                                </a:lnTo>
                                <a:close/>
                              </a:path>
                              <a:path w="4520565" h="1600200">
                                <a:moveTo>
                                  <a:pt x="1283208" y="320040"/>
                                </a:moveTo>
                                <a:lnTo>
                                  <a:pt x="1234440" y="320040"/>
                                </a:lnTo>
                                <a:lnTo>
                                  <a:pt x="1234440" y="1097280"/>
                                </a:lnTo>
                                <a:lnTo>
                                  <a:pt x="1283208" y="1097280"/>
                                </a:lnTo>
                                <a:lnTo>
                                  <a:pt x="1283208" y="320040"/>
                                </a:lnTo>
                                <a:close/>
                              </a:path>
                              <a:path w="4520565" h="1600200">
                                <a:moveTo>
                                  <a:pt x="1435608" y="259080"/>
                                </a:moveTo>
                                <a:lnTo>
                                  <a:pt x="1389888" y="259080"/>
                                </a:lnTo>
                                <a:lnTo>
                                  <a:pt x="1389888" y="1097280"/>
                                </a:lnTo>
                                <a:lnTo>
                                  <a:pt x="1435608" y="1097280"/>
                                </a:lnTo>
                                <a:lnTo>
                                  <a:pt x="1435608" y="259080"/>
                                </a:lnTo>
                                <a:close/>
                              </a:path>
                              <a:path w="4520565" h="1600200">
                                <a:moveTo>
                                  <a:pt x="1591056" y="164592"/>
                                </a:moveTo>
                                <a:lnTo>
                                  <a:pt x="1542288" y="164592"/>
                                </a:lnTo>
                                <a:lnTo>
                                  <a:pt x="1542288" y="1097280"/>
                                </a:lnTo>
                                <a:lnTo>
                                  <a:pt x="1591056" y="1097280"/>
                                </a:lnTo>
                                <a:lnTo>
                                  <a:pt x="1591056" y="164592"/>
                                </a:lnTo>
                                <a:close/>
                              </a:path>
                              <a:path w="4520565" h="1600200">
                                <a:moveTo>
                                  <a:pt x="1743456" y="106680"/>
                                </a:moveTo>
                                <a:lnTo>
                                  <a:pt x="1697736" y="106680"/>
                                </a:lnTo>
                                <a:lnTo>
                                  <a:pt x="1697736" y="1097280"/>
                                </a:lnTo>
                                <a:lnTo>
                                  <a:pt x="1743456" y="1097280"/>
                                </a:lnTo>
                                <a:lnTo>
                                  <a:pt x="1743456" y="106680"/>
                                </a:lnTo>
                                <a:close/>
                              </a:path>
                              <a:path w="4520565" h="1600200">
                                <a:moveTo>
                                  <a:pt x="1898904" y="188976"/>
                                </a:moveTo>
                                <a:lnTo>
                                  <a:pt x="1850136" y="188976"/>
                                </a:lnTo>
                                <a:lnTo>
                                  <a:pt x="1850136" y="1097280"/>
                                </a:lnTo>
                                <a:lnTo>
                                  <a:pt x="1898904" y="1097280"/>
                                </a:lnTo>
                                <a:lnTo>
                                  <a:pt x="1898904" y="188976"/>
                                </a:lnTo>
                                <a:close/>
                              </a:path>
                              <a:path w="4520565" h="1600200">
                                <a:moveTo>
                                  <a:pt x="2054352" y="0"/>
                                </a:moveTo>
                                <a:lnTo>
                                  <a:pt x="2005584" y="0"/>
                                </a:lnTo>
                                <a:lnTo>
                                  <a:pt x="2005584" y="1097280"/>
                                </a:lnTo>
                                <a:lnTo>
                                  <a:pt x="2054352" y="1097280"/>
                                </a:lnTo>
                                <a:lnTo>
                                  <a:pt x="2054352" y="0"/>
                                </a:lnTo>
                                <a:close/>
                              </a:path>
                              <a:path w="4520565" h="1600200">
                                <a:moveTo>
                                  <a:pt x="2206752" y="134112"/>
                                </a:moveTo>
                                <a:lnTo>
                                  <a:pt x="2157984" y="134112"/>
                                </a:lnTo>
                                <a:lnTo>
                                  <a:pt x="2157984" y="1097280"/>
                                </a:lnTo>
                                <a:lnTo>
                                  <a:pt x="2206752" y="1097280"/>
                                </a:lnTo>
                                <a:lnTo>
                                  <a:pt x="2206752" y="134112"/>
                                </a:lnTo>
                                <a:close/>
                              </a:path>
                              <a:path w="4520565" h="1600200">
                                <a:moveTo>
                                  <a:pt x="2362200" y="207264"/>
                                </a:moveTo>
                                <a:lnTo>
                                  <a:pt x="2313432" y="207264"/>
                                </a:lnTo>
                                <a:lnTo>
                                  <a:pt x="2313432" y="1097280"/>
                                </a:lnTo>
                                <a:lnTo>
                                  <a:pt x="2362200" y="1097280"/>
                                </a:lnTo>
                                <a:lnTo>
                                  <a:pt x="2362200" y="207264"/>
                                </a:lnTo>
                                <a:close/>
                              </a:path>
                              <a:path w="4520565" h="1600200">
                                <a:moveTo>
                                  <a:pt x="2514600" y="6096"/>
                                </a:moveTo>
                                <a:lnTo>
                                  <a:pt x="2465832" y="6096"/>
                                </a:lnTo>
                                <a:lnTo>
                                  <a:pt x="2465832" y="1097280"/>
                                </a:lnTo>
                                <a:lnTo>
                                  <a:pt x="2514600" y="1097280"/>
                                </a:lnTo>
                                <a:lnTo>
                                  <a:pt x="2514600" y="6096"/>
                                </a:lnTo>
                                <a:close/>
                              </a:path>
                              <a:path w="4520565" h="1600200">
                                <a:moveTo>
                                  <a:pt x="2670048" y="176784"/>
                                </a:moveTo>
                                <a:lnTo>
                                  <a:pt x="2621280" y="176784"/>
                                </a:lnTo>
                                <a:lnTo>
                                  <a:pt x="2621280" y="1097280"/>
                                </a:lnTo>
                                <a:lnTo>
                                  <a:pt x="2670048" y="1097280"/>
                                </a:lnTo>
                                <a:lnTo>
                                  <a:pt x="2670048" y="176784"/>
                                </a:lnTo>
                                <a:close/>
                              </a:path>
                              <a:path w="4520565" h="1600200">
                                <a:moveTo>
                                  <a:pt x="2822448" y="118872"/>
                                </a:moveTo>
                                <a:lnTo>
                                  <a:pt x="2776728" y="118872"/>
                                </a:lnTo>
                                <a:lnTo>
                                  <a:pt x="2776728" y="1097280"/>
                                </a:lnTo>
                                <a:lnTo>
                                  <a:pt x="2822448" y="1097280"/>
                                </a:lnTo>
                                <a:lnTo>
                                  <a:pt x="2822448" y="118872"/>
                                </a:lnTo>
                                <a:close/>
                              </a:path>
                              <a:path w="4520565" h="1600200">
                                <a:moveTo>
                                  <a:pt x="2977896" y="15240"/>
                                </a:moveTo>
                                <a:lnTo>
                                  <a:pt x="2929128" y="15240"/>
                                </a:lnTo>
                                <a:lnTo>
                                  <a:pt x="2929128" y="1097280"/>
                                </a:lnTo>
                                <a:lnTo>
                                  <a:pt x="2977896" y="1097280"/>
                                </a:lnTo>
                                <a:lnTo>
                                  <a:pt x="2977896" y="15240"/>
                                </a:lnTo>
                                <a:close/>
                              </a:path>
                              <a:path w="4520565" h="1600200">
                                <a:moveTo>
                                  <a:pt x="3133344" y="124968"/>
                                </a:moveTo>
                                <a:lnTo>
                                  <a:pt x="3084576" y="124968"/>
                                </a:lnTo>
                                <a:lnTo>
                                  <a:pt x="3084576" y="1097280"/>
                                </a:lnTo>
                                <a:lnTo>
                                  <a:pt x="3133344" y="1097280"/>
                                </a:lnTo>
                                <a:lnTo>
                                  <a:pt x="3133344" y="124968"/>
                                </a:lnTo>
                                <a:close/>
                              </a:path>
                              <a:path w="4520565" h="1600200">
                                <a:moveTo>
                                  <a:pt x="3285744" y="295656"/>
                                </a:moveTo>
                                <a:lnTo>
                                  <a:pt x="3236976" y="295656"/>
                                </a:lnTo>
                                <a:lnTo>
                                  <a:pt x="3236976" y="1097280"/>
                                </a:lnTo>
                                <a:lnTo>
                                  <a:pt x="3285744" y="1097280"/>
                                </a:lnTo>
                                <a:lnTo>
                                  <a:pt x="3285744" y="295656"/>
                                </a:lnTo>
                                <a:close/>
                              </a:path>
                              <a:path w="4520565" h="1600200">
                                <a:moveTo>
                                  <a:pt x="3441192" y="335280"/>
                                </a:moveTo>
                                <a:lnTo>
                                  <a:pt x="3392424" y="335280"/>
                                </a:lnTo>
                                <a:lnTo>
                                  <a:pt x="3392424" y="1097280"/>
                                </a:lnTo>
                                <a:lnTo>
                                  <a:pt x="3441192" y="1097280"/>
                                </a:lnTo>
                                <a:lnTo>
                                  <a:pt x="3441192" y="335280"/>
                                </a:lnTo>
                                <a:close/>
                              </a:path>
                              <a:path w="4520565" h="1600200">
                                <a:moveTo>
                                  <a:pt x="3593592" y="60960"/>
                                </a:moveTo>
                                <a:lnTo>
                                  <a:pt x="3544824" y="60960"/>
                                </a:lnTo>
                                <a:lnTo>
                                  <a:pt x="3544824" y="1097280"/>
                                </a:lnTo>
                                <a:lnTo>
                                  <a:pt x="3593592" y="1097280"/>
                                </a:lnTo>
                                <a:lnTo>
                                  <a:pt x="3593592" y="60960"/>
                                </a:lnTo>
                                <a:close/>
                              </a:path>
                              <a:path w="4520565" h="1600200">
                                <a:moveTo>
                                  <a:pt x="3749040" y="79248"/>
                                </a:moveTo>
                                <a:lnTo>
                                  <a:pt x="3700272" y="79248"/>
                                </a:lnTo>
                                <a:lnTo>
                                  <a:pt x="3700272" y="1097280"/>
                                </a:lnTo>
                                <a:lnTo>
                                  <a:pt x="3749040" y="1097280"/>
                                </a:lnTo>
                                <a:lnTo>
                                  <a:pt x="3749040" y="79248"/>
                                </a:lnTo>
                                <a:close/>
                              </a:path>
                              <a:path w="4520565" h="1600200">
                                <a:moveTo>
                                  <a:pt x="3901440" y="332232"/>
                                </a:moveTo>
                                <a:lnTo>
                                  <a:pt x="3855720" y="332232"/>
                                </a:lnTo>
                                <a:lnTo>
                                  <a:pt x="3855720" y="1097280"/>
                                </a:lnTo>
                                <a:lnTo>
                                  <a:pt x="3901440" y="1097280"/>
                                </a:lnTo>
                                <a:lnTo>
                                  <a:pt x="3901440" y="332232"/>
                                </a:lnTo>
                                <a:close/>
                              </a:path>
                              <a:path w="4520565" h="1600200">
                                <a:moveTo>
                                  <a:pt x="4056888" y="57912"/>
                                </a:moveTo>
                                <a:lnTo>
                                  <a:pt x="4008120" y="57912"/>
                                </a:lnTo>
                                <a:lnTo>
                                  <a:pt x="4008120" y="1097280"/>
                                </a:lnTo>
                                <a:lnTo>
                                  <a:pt x="4056888" y="1097280"/>
                                </a:lnTo>
                                <a:lnTo>
                                  <a:pt x="4056888" y="57912"/>
                                </a:lnTo>
                                <a:close/>
                              </a:path>
                              <a:path w="4520565" h="1600200">
                                <a:moveTo>
                                  <a:pt x="4212336" y="219456"/>
                                </a:moveTo>
                                <a:lnTo>
                                  <a:pt x="4163568" y="219456"/>
                                </a:lnTo>
                                <a:lnTo>
                                  <a:pt x="4163568" y="1097280"/>
                                </a:lnTo>
                                <a:lnTo>
                                  <a:pt x="4212336" y="1097280"/>
                                </a:lnTo>
                                <a:lnTo>
                                  <a:pt x="4212336" y="219456"/>
                                </a:lnTo>
                                <a:close/>
                              </a:path>
                              <a:path w="4520565" h="1600200">
                                <a:moveTo>
                                  <a:pt x="4364736" y="45720"/>
                                </a:moveTo>
                                <a:lnTo>
                                  <a:pt x="4315968" y="45720"/>
                                </a:lnTo>
                                <a:lnTo>
                                  <a:pt x="4315968" y="1097280"/>
                                </a:lnTo>
                                <a:lnTo>
                                  <a:pt x="4364736" y="1097280"/>
                                </a:lnTo>
                                <a:lnTo>
                                  <a:pt x="4364736" y="45720"/>
                                </a:lnTo>
                                <a:close/>
                              </a:path>
                              <a:path w="4520565" h="1600200">
                                <a:moveTo>
                                  <a:pt x="4520184" y="326136"/>
                                </a:moveTo>
                                <a:lnTo>
                                  <a:pt x="4471416" y="326136"/>
                                </a:lnTo>
                                <a:lnTo>
                                  <a:pt x="4471416" y="1097280"/>
                                </a:lnTo>
                                <a:lnTo>
                                  <a:pt x="4520184" y="1097280"/>
                                </a:lnTo>
                                <a:lnTo>
                                  <a:pt x="4520184" y="326136"/>
                                </a:lnTo>
                                <a:close/>
                              </a:path>
                            </a:pathLst>
                          </a:custGeom>
                          <a:solidFill>
                            <a:srgbClr val="4471C4"/>
                          </a:solidFill>
                        </wps:spPr>
                        <wps:bodyPr wrap="square" lIns="0" tIns="0" rIns="0" bIns="0" rtlCol="0">
                          <a:prstTxWarp prst="textNoShape">
                            <a:avLst/>
                          </a:prstTxWarp>
                          <a:noAutofit/>
                        </wps:bodyPr>
                      </wps:wsp>
                      <wps:wsp>
                        <wps:cNvPr id="33" name="Graphic 33"/>
                        <wps:cNvSpPr/>
                        <wps:spPr>
                          <a:xfrm>
                            <a:off x="1061021" y="2055939"/>
                            <a:ext cx="4624070" cy="1270"/>
                          </a:xfrm>
                          <a:custGeom>
                            <a:avLst/>
                            <a:gdLst/>
                            <a:ahLst/>
                            <a:cxnLst/>
                            <a:rect l="l" t="t" r="r" b="b"/>
                            <a:pathLst>
                              <a:path w="4624070" h="0">
                                <a:moveTo>
                                  <a:pt x="0" y="0"/>
                                </a:moveTo>
                                <a:lnTo>
                                  <a:pt x="4623561" y="0"/>
                                </a:lnTo>
                              </a:path>
                            </a:pathLst>
                          </a:custGeom>
                          <a:ln w="9525">
                            <a:solidFill>
                              <a:srgbClr val="D9D9D9"/>
                            </a:solidFill>
                            <a:prstDash val="solid"/>
                          </a:ln>
                        </wps:spPr>
                        <wps:bodyPr wrap="square" lIns="0" tIns="0" rIns="0" bIns="0" rtlCol="0">
                          <a:prstTxWarp prst="textNoShape">
                            <a:avLst/>
                          </a:prstTxWarp>
                          <a:noAutofit/>
                        </wps:bodyPr>
                      </wps:wsp>
                      <wps:wsp>
                        <wps:cNvPr id="34" name="Graphic 34"/>
                        <wps:cNvSpPr/>
                        <wps:spPr>
                          <a:xfrm>
                            <a:off x="4762" y="4762"/>
                            <a:ext cx="5772150" cy="2867025"/>
                          </a:xfrm>
                          <a:custGeom>
                            <a:avLst/>
                            <a:gdLst/>
                            <a:ahLst/>
                            <a:cxnLst/>
                            <a:rect l="l" t="t" r="r" b="b"/>
                            <a:pathLst>
                              <a:path w="5772150" h="2867025">
                                <a:moveTo>
                                  <a:pt x="0" y="2867024"/>
                                </a:moveTo>
                                <a:lnTo>
                                  <a:pt x="5772150" y="2867024"/>
                                </a:lnTo>
                                <a:lnTo>
                                  <a:pt x="5772150" y="0"/>
                                </a:lnTo>
                                <a:lnTo>
                                  <a:pt x="0" y="0"/>
                                </a:lnTo>
                                <a:lnTo>
                                  <a:pt x="0" y="2867024"/>
                                </a:lnTo>
                                <a:close/>
                              </a:path>
                            </a:pathLst>
                          </a:custGeom>
                          <a:ln w="9525">
                            <a:solidFill>
                              <a:srgbClr val="D9D9D9"/>
                            </a:solidFill>
                            <a:prstDash val="solid"/>
                          </a:ln>
                        </wps:spPr>
                        <wps:bodyPr wrap="square" lIns="0" tIns="0" rIns="0" bIns="0" rtlCol="0">
                          <a:prstTxWarp prst="textNoShape">
                            <a:avLst/>
                          </a:prstTxWarp>
                          <a:noAutofit/>
                        </wps:bodyPr>
                      </wps:wsp>
                      <wps:wsp>
                        <wps:cNvPr id="35" name="Textbox 35"/>
                        <wps:cNvSpPr txBox="1"/>
                        <wps:spPr>
                          <a:xfrm>
                            <a:off x="9525" y="5905"/>
                            <a:ext cx="5762625" cy="2861310"/>
                          </a:xfrm>
                          <a:prstGeom prst="rect">
                            <a:avLst/>
                          </a:prstGeom>
                        </wps:spPr>
                        <wps:txbx>
                          <w:txbxContent>
                            <w:p>
                              <w:pPr>
                                <w:spacing w:before="151"/>
                                <w:ind w:left="0" w:right="2" w:firstLine="0"/>
                                <w:jc w:val="center"/>
                                <w:rPr>
                                  <w:rFonts w:ascii="Calibri"/>
                                  <w:sz w:val="28"/>
                                </w:rPr>
                              </w:pPr>
                              <w:r>
                                <w:rPr>
                                  <w:rFonts w:ascii="Calibri"/>
                                  <w:color w:val="585858"/>
                                  <w:sz w:val="28"/>
                                </w:rPr>
                                <w:t>Error</w:t>
                              </w:r>
                              <w:r>
                                <w:rPr>
                                  <w:rFonts w:ascii="Calibri"/>
                                  <w:color w:val="585858"/>
                                  <w:spacing w:val="-1"/>
                                  <w:sz w:val="28"/>
                                </w:rPr>
                                <w:t> </w:t>
                              </w:r>
                              <w:r>
                                <w:rPr>
                                  <w:rFonts w:ascii="Calibri"/>
                                  <w:color w:val="585858"/>
                                  <w:sz w:val="28"/>
                                </w:rPr>
                                <w:t>en</w:t>
                              </w:r>
                              <w:r>
                                <w:rPr>
                                  <w:rFonts w:ascii="Calibri"/>
                                  <w:color w:val="585858"/>
                                  <w:spacing w:val="-10"/>
                                  <w:sz w:val="28"/>
                                </w:rPr>
                                <w:t> </w:t>
                              </w:r>
                              <w:r>
                                <w:rPr>
                                  <w:rFonts w:ascii="Calibri"/>
                                  <w:color w:val="585858"/>
                                  <w:sz w:val="28"/>
                                </w:rPr>
                                <w:t>caja</w:t>
                              </w:r>
                              <w:r>
                                <w:rPr>
                                  <w:rFonts w:ascii="Calibri"/>
                                  <w:color w:val="585858"/>
                                  <w:spacing w:val="-7"/>
                                  <w:sz w:val="28"/>
                                </w:rPr>
                                <w:t> </w:t>
                              </w:r>
                              <w:r>
                                <w:rPr>
                                  <w:rFonts w:ascii="Calibri"/>
                                  <w:color w:val="585858"/>
                                  <w:spacing w:val="-2"/>
                                  <w:sz w:val="28"/>
                                </w:rPr>
                                <w:t>(COP)</w:t>
                              </w:r>
                            </w:p>
                            <w:p>
                              <w:pPr>
                                <w:spacing w:before="278"/>
                                <w:ind w:left="629" w:right="0" w:firstLine="0"/>
                                <w:jc w:val="left"/>
                                <w:rPr>
                                  <w:rFonts w:ascii="Calibri"/>
                                  <w:sz w:val="18"/>
                                </w:rPr>
                              </w:pPr>
                              <w:r>
                                <w:rPr>
                                  <w:rFonts w:ascii="Calibri"/>
                                  <w:color w:val="585858"/>
                                  <w:spacing w:val="-2"/>
                                  <w:sz w:val="18"/>
                                </w:rPr>
                                <w:t>$20,000.00</w:t>
                              </w:r>
                            </w:p>
                            <w:p>
                              <w:pPr>
                                <w:spacing w:line="240" w:lineRule="auto" w:before="146"/>
                                <w:rPr>
                                  <w:rFonts w:ascii="Calibri"/>
                                  <w:sz w:val="18"/>
                                </w:rPr>
                              </w:pPr>
                            </w:p>
                            <w:p>
                              <w:pPr>
                                <w:spacing w:before="0"/>
                                <w:ind w:left="629" w:right="0" w:firstLine="0"/>
                                <w:jc w:val="left"/>
                                <w:rPr>
                                  <w:rFonts w:ascii="Calibri"/>
                                  <w:sz w:val="18"/>
                                </w:rPr>
                              </w:pPr>
                              <w:r>
                                <w:rPr>
                                  <w:rFonts w:ascii="Calibri"/>
                                  <w:color w:val="585858"/>
                                  <w:spacing w:val="-2"/>
                                  <w:sz w:val="18"/>
                                </w:rPr>
                                <w:t>$15,000.00</w:t>
                              </w:r>
                            </w:p>
                            <w:p>
                              <w:pPr>
                                <w:spacing w:line="240" w:lineRule="auto" w:before="145"/>
                                <w:rPr>
                                  <w:rFonts w:ascii="Calibri"/>
                                  <w:sz w:val="18"/>
                                </w:rPr>
                              </w:pPr>
                            </w:p>
                            <w:p>
                              <w:pPr>
                                <w:spacing w:before="1"/>
                                <w:ind w:left="629" w:right="0" w:firstLine="0"/>
                                <w:jc w:val="left"/>
                                <w:rPr>
                                  <w:rFonts w:ascii="Calibri"/>
                                  <w:sz w:val="18"/>
                                </w:rPr>
                              </w:pPr>
                              <w:r>
                                <w:rPr>
                                  <w:rFonts w:ascii="Calibri"/>
                                  <w:color w:val="585858"/>
                                  <w:spacing w:val="-2"/>
                                  <w:sz w:val="18"/>
                                </w:rPr>
                                <w:t>$10,000.00</w:t>
                              </w:r>
                            </w:p>
                            <w:p>
                              <w:pPr>
                                <w:spacing w:line="240" w:lineRule="auto" w:before="145"/>
                                <w:rPr>
                                  <w:rFonts w:ascii="Calibri"/>
                                  <w:sz w:val="18"/>
                                </w:rPr>
                              </w:pPr>
                            </w:p>
                            <w:p>
                              <w:pPr>
                                <w:spacing w:before="0"/>
                                <w:ind w:left="720" w:right="0" w:firstLine="0"/>
                                <w:jc w:val="left"/>
                                <w:rPr>
                                  <w:rFonts w:ascii="Calibri"/>
                                  <w:sz w:val="18"/>
                                </w:rPr>
                              </w:pPr>
                              <w:r>
                                <w:rPr>
                                  <w:rFonts w:ascii="Calibri"/>
                                  <w:color w:val="585858"/>
                                  <w:spacing w:val="-2"/>
                                  <w:sz w:val="18"/>
                                </w:rPr>
                                <w:t>$5,000.00</w:t>
                              </w:r>
                            </w:p>
                            <w:p>
                              <w:pPr>
                                <w:spacing w:line="240" w:lineRule="auto" w:before="146"/>
                                <w:rPr>
                                  <w:rFonts w:ascii="Calibri"/>
                                  <w:sz w:val="18"/>
                                </w:rPr>
                              </w:pPr>
                            </w:p>
                            <w:p>
                              <w:pPr>
                                <w:spacing w:before="0"/>
                                <w:ind w:left="1039" w:right="0" w:firstLine="0"/>
                                <w:jc w:val="left"/>
                                <w:rPr>
                                  <w:rFonts w:ascii="Calibri"/>
                                  <w:sz w:val="18"/>
                                </w:rPr>
                              </w:pPr>
                              <w:r>
                                <w:rPr>
                                  <w:rFonts w:ascii="Calibri"/>
                                  <w:color w:val="585858"/>
                                  <w:spacing w:val="-2"/>
                                  <w:sz w:val="18"/>
                                </w:rPr>
                                <w:t>$0.00</w:t>
                              </w:r>
                            </w:p>
                            <w:p>
                              <w:pPr>
                                <w:spacing w:before="14"/>
                                <w:ind w:left="1733" w:right="0" w:firstLine="0"/>
                                <w:jc w:val="left"/>
                                <w:rPr>
                                  <w:rFonts w:ascii="Calibri"/>
                                  <w:sz w:val="18"/>
                                </w:rPr>
                              </w:pPr>
                              <w:r>
                                <w:rPr>
                                  <w:rFonts w:ascii="Calibri"/>
                                  <w:color w:val="585858"/>
                                  <w:sz w:val="18"/>
                                </w:rPr>
                                <w:t>1</w:t>
                              </w:r>
                              <w:r>
                                <w:rPr>
                                  <w:rFonts w:ascii="Calibri"/>
                                  <w:color w:val="585858"/>
                                  <w:spacing w:val="34"/>
                                  <w:sz w:val="18"/>
                                </w:rPr>
                                <w:t>  </w:t>
                              </w:r>
                              <w:r>
                                <w:rPr>
                                  <w:rFonts w:ascii="Calibri"/>
                                  <w:color w:val="585858"/>
                                  <w:sz w:val="18"/>
                                </w:rPr>
                                <w:t>2</w:t>
                              </w:r>
                              <w:r>
                                <w:rPr>
                                  <w:rFonts w:ascii="Calibri"/>
                                  <w:color w:val="585858"/>
                                  <w:spacing w:val="34"/>
                                  <w:sz w:val="18"/>
                                </w:rPr>
                                <w:t>  </w:t>
                              </w:r>
                              <w:r>
                                <w:rPr>
                                  <w:rFonts w:ascii="Calibri"/>
                                  <w:color w:val="585858"/>
                                  <w:sz w:val="18"/>
                                </w:rPr>
                                <w:t>3</w:t>
                              </w:r>
                              <w:r>
                                <w:rPr>
                                  <w:rFonts w:ascii="Calibri"/>
                                  <w:color w:val="585858"/>
                                  <w:spacing w:val="34"/>
                                  <w:sz w:val="18"/>
                                </w:rPr>
                                <w:t>  </w:t>
                              </w:r>
                              <w:r>
                                <w:rPr>
                                  <w:rFonts w:ascii="Calibri"/>
                                  <w:color w:val="585858"/>
                                  <w:sz w:val="18"/>
                                </w:rPr>
                                <w:t>4</w:t>
                              </w:r>
                              <w:r>
                                <w:rPr>
                                  <w:rFonts w:ascii="Calibri"/>
                                  <w:color w:val="585858"/>
                                  <w:spacing w:val="34"/>
                                  <w:sz w:val="18"/>
                                </w:rPr>
                                <w:t>  </w:t>
                              </w:r>
                              <w:r>
                                <w:rPr>
                                  <w:rFonts w:ascii="Calibri"/>
                                  <w:color w:val="585858"/>
                                  <w:sz w:val="18"/>
                                </w:rPr>
                                <w:t>5</w:t>
                              </w:r>
                              <w:r>
                                <w:rPr>
                                  <w:rFonts w:ascii="Calibri"/>
                                  <w:color w:val="585858"/>
                                  <w:spacing w:val="34"/>
                                  <w:sz w:val="18"/>
                                </w:rPr>
                                <w:t>  </w:t>
                              </w:r>
                              <w:r>
                                <w:rPr>
                                  <w:rFonts w:ascii="Calibri"/>
                                  <w:color w:val="585858"/>
                                  <w:sz w:val="18"/>
                                </w:rPr>
                                <w:t>6</w:t>
                              </w:r>
                              <w:r>
                                <w:rPr>
                                  <w:rFonts w:ascii="Calibri"/>
                                  <w:color w:val="585858"/>
                                  <w:spacing w:val="35"/>
                                  <w:sz w:val="18"/>
                                </w:rPr>
                                <w:t>  </w:t>
                              </w:r>
                              <w:r>
                                <w:rPr>
                                  <w:rFonts w:ascii="Calibri"/>
                                  <w:color w:val="585858"/>
                                  <w:sz w:val="18"/>
                                </w:rPr>
                                <w:t>7</w:t>
                              </w:r>
                              <w:r>
                                <w:rPr>
                                  <w:rFonts w:ascii="Calibri"/>
                                  <w:color w:val="585858"/>
                                  <w:spacing w:val="34"/>
                                  <w:sz w:val="18"/>
                                </w:rPr>
                                <w:t>  </w:t>
                              </w:r>
                              <w:r>
                                <w:rPr>
                                  <w:rFonts w:ascii="Calibri"/>
                                  <w:color w:val="585858"/>
                                  <w:sz w:val="18"/>
                                </w:rPr>
                                <w:t>8</w:t>
                              </w:r>
                              <w:r>
                                <w:rPr>
                                  <w:rFonts w:ascii="Calibri"/>
                                  <w:color w:val="585858"/>
                                  <w:spacing w:val="34"/>
                                  <w:sz w:val="18"/>
                                </w:rPr>
                                <w:t>  </w:t>
                              </w:r>
                              <w:r>
                                <w:rPr>
                                  <w:rFonts w:ascii="Calibri"/>
                                  <w:color w:val="585858"/>
                                  <w:sz w:val="18"/>
                                </w:rPr>
                                <w:t>9</w:t>
                              </w:r>
                              <w:r>
                                <w:rPr>
                                  <w:rFonts w:ascii="Calibri"/>
                                  <w:color w:val="585858"/>
                                  <w:spacing w:val="63"/>
                                  <w:sz w:val="18"/>
                                </w:rPr>
                                <w:t> </w:t>
                              </w:r>
                              <w:r>
                                <w:rPr>
                                  <w:rFonts w:ascii="Calibri"/>
                                  <w:color w:val="585858"/>
                                  <w:sz w:val="18"/>
                                </w:rPr>
                                <w:t>10</w:t>
                              </w:r>
                              <w:r>
                                <w:rPr>
                                  <w:rFonts w:ascii="Calibri"/>
                                  <w:color w:val="585858"/>
                                  <w:spacing w:val="19"/>
                                  <w:sz w:val="18"/>
                                </w:rPr>
                                <w:t> </w:t>
                              </w:r>
                              <w:r>
                                <w:rPr>
                                  <w:rFonts w:ascii="Calibri"/>
                                  <w:color w:val="585858"/>
                                  <w:sz w:val="18"/>
                                </w:rPr>
                                <w:t>11</w:t>
                              </w:r>
                              <w:r>
                                <w:rPr>
                                  <w:rFonts w:ascii="Calibri"/>
                                  <w:color w:val="585858"/>
                                  <w:spacing w:val="18"/>
                                  <w:sz w:val="18"/>
                                </w:rPr>
                                <w:t> </w:t>
                              </w:r>
                              <w:r>
                                <w:rPr>
                                  <w:rFonts w:ascii="Calibri"/>
                                  <w:color w:val="585858"/>
                                  <w:sz w:val="18"/>
                                </w:rPr>
                                <w:t>12</w:t>
                              </w:r>
                              <w:r>
                                <w:rPr>
                                  <w:rFonts w:ascii="Calibri"/>
                                  <w:color w:val="585858"/>
                                  <w:spacing w:val="18"/>
                                  <w:sz w:val="18"/>
                                </w:rPr>
                                <w:t> </w:t>
                              </w:r>
                              <w:r>
                                <w:rPr>
                                  <w:rFonts w:ascii="Calibri"/>
                                  <w:color w:val="585858"/>
                                  <w:sz w:val="18"/>
                                </w:rPr>
                                <w:t>13</w:t>
                              </w:r>
                              <w:r>
                                <w:rPr>
                                  <w:rFonts w:ascii="Calibri"/>
                                  <w:color w:val="585858"/>
                                  <w:spacing w:val="18"/>
                                  <w:sz w:val="18"/>
                                </w:rPr>
                                <w:t> </w:t>
                              </w:r>
                              <w:r>
                                <w:rPr>
                                  <w:rFonts w:ascii="Calibri"/>
                                  <w:color w:val="585858"/>
                                  <w:sz w:val="18"/>
                                </w:rPr>
                                <w:t>14</w:t>
                              </w:r>
                              <w:r>
                                <w:rPr>
                                  <w:rFonts w:ascii="Calibri"/>
                                  <w:color w:val="585858"/>
                                  <w:spacing w:val="17"/>
                                  <w:sz w:val="18"/>
                                </w:rPr>
                                <w:t> </w:t>
                              </w:r>
                              <w:r>
                                <w:rPr>
                                  <w:rFonts w:ascii="Calibri"/>
                                  <w:color w:val="585858"/>
                                  <w:sz w:val="18"/>
                                </w:rPr>
                                <w:t>15</w:t>
                              </w:r>
                              <w:r>
                                <w:rPr>
                                  <w:rFonts w:ascii="Calibri"/>
                                  <w:color w:val="585858"/>
                                  <w:spacing w:val="18"/>
                                  <w:sz w:val="18"/>
                                </w:rPr>
                                <w:t> </w:t>
                              </w:r>
                              <w:r>
                                <w:rPr>
                                  <w:rFonts w:ascii="Calibri"/>
                                  <w:color w:val="585858"/>
                                  <w:sz w:val="18"/>
                                </w:rPr>
                                <w:t>16</w:t>
                              </w:r>
                              <w:r>
                                <w:rPr>
                                  <w:rFonts w:ascii="Calibri"/>
                                  <w:color w:val="585858"/>
                                  <w:spacing w:val="18"/>
                                  <w:sz w:val="18"/>
                                </w:rPr>
                                <w:t> </w:t>
                              </w:r>
                              <w:r>
                                <w:rPr>
                                  <w:rFonts w:ascii="Calibri"/>
                                  <w:color w:val="585858"/>
                                  <w:sz w:val="18"/>
                                </w:rPr>
                                <w:t>17</w:t>
                              </w:r>
                              <w:r>
                                <w:rPr>
                                  <w:rFonts w:ascii="Calibri"/>
                                  <w:color w:val="585858"/>
                                  <w:spacing w:val="18"/>
                                  <w:sz w:val="18"/>
                                </w:rPr>
                                <w:t> </w:t>
                              </w:r>
                              <w:r>
                                <w:rPr>
                                  <w:rFonts w:ascii="Calibri"/>
                                  <w:color w:val="585858"/>
                                  <w:sz w:val="18"/>
                                </w:rPr>
                                <w:t>18</w:t>
                              </w:r>
                              <w:r>
                                <w:rPr>
                                  <w:rFonts w:ascii="Calibri"/>
                                  <w:color w:val="585858"/>
                                  <w:spacing w:val="18"/>
                                  <w:sz w:val="18"/>
                                </w:rPr>
                                <w:t> </w:t>
                              </w:r>
                              <w:r>
                                <w:rPr>
                                  <w:rFonts w:ascii="Calibri"/>
                                  <w:color w:val="585858"/>
                                  <w:sz w:val="18"/>
                                </w:rPr>
                                <w:t>19</w:t>
                              </w:r>
                              <w:r>
                                <w:rPr>
                                  <w:rFonts w:ascii="Calibri"/>
                                  <w:color w:val="585858"/>
                                  <w:spacing w:val="19"/>
                                  <w:sz w:val="18"/>
                                </w:rPr>
                                <w:t> </w:t>
                              </w:r>
                              <w:r>
                                <w:rPr>
                                  <w:rFonts w:ascii="Calibri"/>
                                  <w:color w:val="585858"/>
                                  <w:sz w:val="18"/>
                                </w:rPr>
                                <w:t>20</w:t>
                              </w:r>
                              <w:r>
                                <w:rPr>
                                  <w:rFonts w:ascii="Calibri"/>
                                  <w:color w:val="585858"/>
                                  <w:spacing w:val="17"/>
                                  <w:sz w:val="18"/>
                                </w:rPr>
                                <w:t> </w:t>
                              </w:r>
                              <w:r>
                                <w:rPr>
                                  <w:rFonts w:ascii="Calibri"/>
                                  <w:color w:val="585858"/>
                                  <w:sz w:val="18"/>
                                </w:rPr>
                                <w:t>21</w:t>
                              </w:r>
                              <w:r>
                                <w:rPr>
                                  <w:rFonts w:ascii="Calibri"/>
                                  <w:color w:val="585858"/>
                                  <w:spacing w:val="18"/>
                                  <w:sz w:val="18"/>
                                </w:rPr>
                                <w:t> </w:t>
                              </w:r>
                              <w:r>
                                <w:rPr>
                                  <w:rFonts w:ascii="Calibri"/>
                                  <w:color w:val="585858"/>
                                  <w:sz w:val="18"/>
                                </w:rPr>
                                <w:t>22</w:t>
                              </w:r>
                              <w:r>
                                <w:rPr>
                                  <w:rFonts w:ascii="Calibri"/>
                                  <w:color w:val="585858"/>
                                  <w:spacing w:val="18"/>
                                  <w:sz w:val="18"/>
                                </w:rPr>
                                <w:t> </w:t>
                              </w:r>
                              <w:r>
                                <w:rPr>
                                  <w:rFonts w:ascii="Calibri"/>
                                  <w:color w:val="585858"/>
                                  <w:sz w:val="18"/>
                                </w:rPr>
                                <w:t>23</w:t>
                              </w:r>
                              <w:r>
                                <w:rPr>
                                  <w:rFonts w:ascii="Calibri"/>
                                  <w:color w:val="585858"/>
                                  <w:spacing w:val="18"/>
                                  <w:sz w:val="18"/>
                                </w:rPr>
                                <w:t> </w:t>
                              </w:r>
                              <w:r>
                                <w:rPr>
                                  <w:rFonts w:ascii="Calibri"/>
                                  <w:color w:val="585858"/>
                                  <w:sz w:val="18"/>
                                </w:rPr>
                                <w:t>24</w:t>
                              </w:r>
                              <w:r>
                                <w:rPr>
                                  <w:rFonts w:ascii="Calibri"/>
                                  <w:color w:val="585858"/>
                                  <w:spacing w:val="18"/>
                                  <w:sz w:val="18"/>
                                </w:rPr>
                                <w:t> </w:t>
                              </w:r>
                              <w:r>
                                <w:rPr>
                                  <w:rFonts w:ascii="Calibri"/>
                                  <w:color w:val="585858"/>
                                  <w:sz w:val="18"/>
                                </w:rPr>
                                <w:t>25</w:t>
                              </w:r>
                              <w:r>
                                <w:rPr>
                                  <w:rFonts w:ascii="Calibri"/>
                                  <w:color w:val="585858"/>
                                  <w:spacing w:val="18"/>
                                  <w:sz w:val="18"/>
                                </w:rPr>
                                <w:t> </w:t>
                              </w:r>
                              <w:r>
                                <w:rPr>
                                  <w:rFonts w:ascii="Calibri"/>
                                  <w:color w:val="585858"/>
                                  <w:sz w:val="18"/>
                                </w:rPr>
                                <w:t>26</w:t>
                              </w:r>
                              <w:r>
                                <w:rPr>
                                  <w:rFonts w:ascii="Calibri"/>
                                  <w:color w:val="585858"/>
                                  <w:spacing w:val="17"/>
                                  <w:sz w:val="18"/>
                                </w:rPr>
                                <w:t> </w:t>
                              </w:r>
                              <w:r>
                                <w:rPr>
                                  <w:rFonts w:ascii="Calibri"/>
                                  <w:color w:val="585858"/>
                                  <w:sz w:val="18"/>
                                </w:rPr>
                                <w:t>27</w:t>
                              </w:r>
                              <w:r>
                                <w:rPr>
                                  <w:rFonts w:ascii="Calibri"/>
                                  <w:color w:val="585858"/>
                                  <w:spacing w:val="18"/>
                                  <w:sz w:val="18"/>
                                </w:rPr>
                                <w:t> </w:t>
                              </w:r>
                              <w:r>
                                <w:rPr>
                                  <w:rFonts w:ascii="Calibri"/>
                                  <w:color w:val="585858"/>
                                  <w:sz w:val="18"/>
                                </w:rPr>
                                <w:t>28</w:t>
                              </w:r>
                              <w:r>
                                <w:rPr>
                                  <w:rFonts w:ascii="Calibri"/>
                                  <w:color w:val="585858"/>
                                  <w:spacing w:val="19"/>
                                  <w:sz w:val="18"/>
                                </w:rPr>
                                <w:t> </w:t>
                              </w:r>
                              <w:r>
                                <w:rPr>
                                  <w:rFonts w:ascii="Calibri"/>
                                  <w:color w:val="585858"/>
                                  <w:sz w:val="18"/>
                                </w:rPr>
                                <w:t>29</w:t>
                              </w:r>
                              <w:r>
                                <w:rPr>
                                  <w:rFonts w:ascii="Calibri"/>
                                  <w:color w:val="585858"/>
                                  <w:spacing w:val="18"/>
                                  <w:sz w:val="18"/>
                                </w:rPr>
                                <w:t> </w:t>
                              </w:r>
                              <w:r>
                                <w:rPr>
                                  <w:rFonts w:ascii="Calibri"/>
                                  <w:color w:val="585858"/>
                                  <w:spacing w:val="-5"/>
                                  <w:sz w:val="18"/>
                                </w:rPr>
                                <w:t>30</w:t>
                              </w:r>
                            </w:p>
                            <w:p>
                              <w:pPr>
                                <w:spacing w:before="132"/>
                                <w:ind w:left="652" w:right="0" w:firstLine="0"/>
                                <w:jc w:val="left"/>
                                <w:rPr>
                                  <w:rFonts w:ascii="Calibri"/>
                                  <w:sz w:val="18"/>
                                </w:rPr>
                              </w:pPr>
                              <w:r>
                                <w:rPr>
                                  <w:rFonts w:ascii="Calibri"/>
                                  <w:color w:val="FF0000"/>
                                  <w:spacing w:val="-2"/>
                                  <w:sz w:val="18"/>
                                </w:rPr>
                                <w:t>($5,000.00)</w:t>
                              </w:r>
                            </w:p>
                            <w:p>
                              <w:pPr>
                                <w:spacing w:line="240" w:lineRule="auto" w:before="145"/>
                                <w:rPr>
                                  <w:rFonts w:ascii="Calibri"/>
                                  <w:sz w:val="18"/>
                                </w:rPr>
                              </w:pPr>
                            </w:p>
                            <w:p>
                              <w:pPr>
                                <w:spacing w:before="0"/>
                                <w:ind w:left="561" w:right="0" w:firstLine="0"/>
                                <w:jc w:val="left"/>
                                <w:rPr>
                                  <w:rFonts w:ascii="Calibri"/>
                                  <w:sz w:val="18"/>
                                </w:rPr>
                              </w:pPr>
                              <w:r>
                                <w:rPr>
                                  <w:rFonts w:ascii="Calibri"/>
                                  <w:color w:val="FF0000"/>
                                  <w:spacing w:val="-2"/>
                                  <w:sz w:val="18"/>
                                </w:rPr>
                                <w:t>($10,000.00)</w:t>
                              </w:r>
                            </w:p>
                          </w:txbxContent>
                        </wps:txbx>
                        <wps:bodyPr wrap="square" lIns="0" tIns="0" rIns="0" bIns="0" rtlCol="0">
                          <a:noAutofit/>
                        </wps:bodyPr>
                      </wps:wsp>
                    </wpg:wgp>
                  </a:graphicData>
                </a:graphic>
              </wp:inline>
            </w:drawing>
          </mc:Choice>
          <mc:Fallback>
            <w:pict>
              <v:group style="width:455.25pt;height:226.5pt;mso-position-horizontal-relative:char;mso-position-vertical-relative:line" id="docshapegroup18" coordorigin="0,0" coordsize="9105,4530">
                <v:shape style="position:absolute;left:1670;top:897;width:7282;height:3510" id="docshape19" coordorigin="1671,898" coordsize="7282,3510" path="m1671,4408l8952,4408m1671,3821l8952,3821m1671,2654l8952,2654m1671,2069l8952,2069m1671,1483l8952,1483m1671,898l8952,898e" filled="false" stroked="true" strokeweight=".75pt" strokecolor="#d9d9d9">
                  <v:path arrowok="t"/>
                  <v:stroke dashstyle="solid"/>
                </v:shape>
                <v:shape style="position:absolute;left:1752;top:1511;width:7119;height:2520" id="docshape20" coordorigin="1752,1512" coordsize="7119,2520" path="m1829,3240l1752,3240,1752,4032,1829,4032,1829,3240xm2074,3240l1997,3240,1997,3268,2074,3268,2074,3240xm2314,1588l2242,1588,2242,3240,2314,3240,2314,1588xm2559,1579l2482,1579,2482,3240,2559,3240,2559,1579xm2803,1728l2727,1728,2727,3240,2803,3240,2803,1728xm3043,1627l2967,1627,2967,3240,3043,3240,3043,1627xm3288,1641l3211,1641,3211,3240,3288,3240,3288,1641xm3528,1790l3451,1790,3451,3240,3528,3240,3528,1790xm3773,2016l3696,2016,3696,3240,3773,3240,3773,2016xm4013,1920l3941,1920,3941,3240,4013,3240,4013,1920xm4258,1771l4181,1771,4181,3240,4258,3240,4258,1771xm4498,1680l4426,1680,4426,3240,4498,3240,4498,1680xm4743,1809l4666,1809,4666,3240,4743,3240,4743,1809xm4987,1512l4911,1512,4911,3240,4987,3240,4987,1512xm5227,1723l5151,1723,5151,3240,5227,3240,5227,1723xm5472,1838l5395,1838,5395,3240,5472,3240,5472,1838xm5712,1521l5635,1521,5635,3240,5712,3240,5712,1521xm5957,1790l5880,1790,5880,3240,5957,3240,5957,1790xm6197,1699l6125,1699,6125,3240,6197,3240,6197,1699xm6442,1536l6365,1536,6365,3240,6442,3240,6442,1536xm6687,1708l6610,1708,6610,3240,6687,3240,6687,1708xm6927,1977l6850,1977,6850,3240,6927,3240,6927,1977xm7171,2040l7095,2040,7095,3240,7171,3240,7171,2040xm7411,1608l7335,1608,7335,3240,7411,3240,7411,1608xm7656,1636l7579,1636,7579,3240,7656,3240,7656,1636xm7896,2035l7824,2035,7824,3240,7896,3240,7896,2035xm8141,1603l8064,1603,8064,3240,8141,3240,8141,1603xm8386,1857l8309,1857,8309,3240,8386,3240,8386,1857xm8626,1584l8549,1584,8549,3240,8626,3240,8626,1584xm8871,2025l8794,2025,8794,3240,8871,3240,8871,2025xe" filled="true" fillcolor="#4471c4" stroked="false">
                  <v:path arrowok="t"/>
                  <v:fill type="solid"/>
                </v:shape>
                <v:line style="position:absolute" from="1671,3238" to="8952,3238" stroked="true" strokeweight=".75pt" strokecolor="#d9d9d9">
                  <v:stroke dashstyle="solid"/>
                </v:line>
                <v:rect style="position:absolute;left:7;top:7;width:9090;height:4515" id="docshape21" filled="false" stroked="true" strokeweight=".75pt" strokecolor="#d9d9d9">
                  <v:stroke dashstyle="solid"/>
                </v:rect>
                <v:shape style="position:absolute;left:15;top:9;width:9075;height:4506" type="#_x0000_t202" id="docshape22" filled="false" stroked="false">
                  <v:textbox inset="0,0,0,0">
                    <w:txbxContent>
                      <w:p>
                        <w:pPr>
                          <w:spacing w:before="151"/>
                          <w:ind w:left="0" w:right="2" w:firstLine="0"/>
                          <w:jc w:val="center"/>
                          <w:rPr>
                            <w:rFonts w:ascii="Calibri"/>
                            <w:sz w:val="28"/>
                          </w:rPr>
                        </w:pPr>
                        <w:r>
                          <w:rPr>
                            <w:rFonts w:ascii="Calibri"/>
                            <w:color w:val="585858"/>
                            <w:sz w:val="28"/>
                          </w:rPr>
                          <w:t>Error</w:t>
                        </w:r>
                        <w:r>
                          <w:rPr>
                            <w:rFonts w:ascii="Calibri"/>
                            <w:color w:val="585858"/>
                            <w:spacing w:val="-1"/>
                            <w:sz w:val="28"/>
                          </w:rPr>
                          <w:t> </w:t>
                        </w:r>
                        <w:r>
                          <w:rPr>
                            <w:rFonts w:ascii="Calibri"/>
                            <w:color w:val="585858"/>
                            <w:sz w:val="28"/>
                          </w:rPr>
                          <w:t>en</w:t>
                        </w:r>
                        <w:r>
                          <w:rPr>
                            <w:rFonts w:ascii="Calibri"/>
                            <w:color w:val="585858"/>
                            <w:spacing w:val="-10"/>
                            <w:sz w:val="28"/>
                          </w:rPr>
                          <w:t> </w:t>
                        </w:r>
                        <w:r>
                          <w:rPr>
                            <w:rFonts w:ascii="Calibri"/>
                            <w:color w:val="585858"/>
                            <w:sz w:val="28"/>
                          </w:rPr>
                          <w:t>caja</w:t>
                        </w:r>
                        <w:r>
                          <w:rPr>
                            <w:rFonts w:ascii="Calibri"/>
                            <w:color w:val="585858"/>
                            <w:spacing w:val="-7"/>
                            <w:sz w:val="28"/>
                          </w:rPr>
                          <w:t> </w:t>
                        </w:r>
                        <w:r>
                          <w:rPr>
                            <w:rFonts w:ascii="Calibri"/>
                            <w:color w:val="585858"/>
                            <w:spacing w:val="-2"/>
                            <w:sz w:val="28"/>
                          </w:rPr>
                          <w:t>(COP)</w:t>
                        </w:r>
                      </w:p>
                      <w:p>
                        <w:pPr>
                          <w:spacing w:before="278"/>
                          <w:ind w:left="629" w:right="0" w:firstLine="0"/>
                          <w:jc w:val="left"/>
                          <w:rPr>
                            <w:rFonts w:ascii="Calibri"/>
                            <w:sz w:val="18"/>
                          </w:rPr>
                        </w:pPr>
                        <w:r>
                          <w:rPr>
                            <w:rFonts w:ascii="Calibri"/>
                            <w:color w:val="585858"/>
                            <w:spacing w:val="-2"/>
                            <w:sz w:val="18"/>
                          </w:rPr>
                          <w:t>$20,000.00</w:t>
                        </w:r>
                      </w:p>
                      <w:p>
                        <w:pPr>
                          <w:spacing w:line="240" w:lineRule="auto" w:before="146"/>
                          <w:rPr>
                            <w:rFonts w:ascii="Calibri"/>
                            <w:sz w:val="18"/>
                          </w:rPr>
                        </w:pPr>
                      </w:p>
                      <w:p>
                        <w:pPr>
                          <w:spacing w:before="0"/>
                          <w:ind w:left="629" w:right="0" w:firstLine="0"/>
                          <w:jc w:val="left"/>
                          <w:rPr>
                            <w:rFonts w:ascii="Calibri"/>
                            <w:sz w:val="18"/>
                          </w:rPr>
                        </w:pPr>
                        <w:r>
                          <w:rPr>
                            <w:rFonts w:ascii="Calibri"/>
                            <w:color w:val="585858"/>
                            <w:spacing w:val="-2"/>
                            <w:sz w:val="18"/>
                          </w:rPr>
                          <w:t>$15,000.00</w:t>
                        </w:r>
                      </w:p>
                      <w:p>
                        <w:pPr>
                          <w:spacing w:line="240" w:lineRule="auto" w:before="145"/>
                          <w:rPr>
                            <w:rFonts w:ascii="Calibri"/>
                            <w:sz w:val="18"/>
                          </w:rPr>
                        </w:pPr>
                      </w:p>
                      <w:p>
                        <w:pPr>
                          <w:spacing w:before="1"/>
                          <w:ind w:left="629" w:right="0" w:firstLine="0"/>
                          <w:jc w:val="left"/>
                          <w:rPr>
                            <w:rFonts w:ascii="Calibri"/>
                            <w:sz w:val="18"/>
                          </w:rPr>
                        </w:pPr>
                        <w:r>
                          <w:rPr>
                            <w:rFonts w:ascii="Calibri"/>
                            <w:color w:val="585858"/>
                            <w:spacing w:val="-2"/>
                            <w:sz w:val="18"/>
                          </w:rPr>
                          <w:t>$10,000.00</w:t>
                        </w:r>
                      </w:p>
                      <w:p>
                        <w:pPr>
                          <w:spacing w:line="240" w:lineRule="auto" w:before="145"/>
                          <w:rPr>
                            <w:rFonts w:ascii="Calibri"/>
                            <w:sz w:val="18"/>
                          </w:rPr>
                        </w:pPr>
                      </w:p>
                      <w:p>
                        <w:pPr>
                          <w:spacing w:before="0"/>
                          <w:ind w:left="720" w:right="0" w:firstLine="0"/>
                          <w:jc w:val="left"/>
                          <w:rPr>
                            <w:rFonts w:ascii="Calibri"/>
                            <w:sz w:val="18"/>
                          </w:rPr>
                        </w:pPr>
                        <w:r>
                          <w:rPr>
                            <w:rFonts w:ascii="Calibri"/>
                            <w:color w:val="585858"/>
                            <w:spacing w:val="-2"/>
                            <w:sz w:val="18"/>
                          </w:rPr>
                          <w:t>$5,000.00</w:t>
                        </w:r>
                      </w:p>
                      <w:p>
                        <w:pPr>
                          <w:spacing w:line="240" w:lineRule="auto" w:before="146"/>
                          <w:rPr>
                            <w:rFonts w:ascii="Calibri"/>
                            <w:sz w:val="18"/>
                          </w:rPr>
                        </w:pPr>
                      </w:p>
                      <w:p>
                        <w:pPr>
                          <w:spacing w:before="0"/>
                          <w:ind w:left="1039" w:right="0" w:firstLine="0"/>
                          <w:jc w:val="left"/>
                          <w:rPr>
                            <w:rFonts w:ascii="Calibri"/>
                            <w:sz w:val="18"/>
                          </w:rPr>
                        </w:pPr>
                        <w:r>
                          <w:rPr>
                            <w:rFonts w:ascii="Calibri"/>
                            <w:color w:val="585858"/>
                            <w:spacing w:val="-2"/>
                            <w:sz w:val="18"/>
                          </w:rPr>
                          <w:t>$0.00</w:t>
                        </w:r>
                      </w:p>
                      <w:p>
                        <w:pPr>
                          <w:spacing w:before="14"/>
                          <w:ind w:left="1733" w:right="0" w:firstLine="0"/>
                          <w:jc w:val="left"/>
                          <w:rPr>
                            <w:rFonts w:ascii="Calibri"/>
                            <w:sz w:val="18"/>
                          </w:rPr>
                        </w:pPr>
                        <w:r>
                          <w:rPr>
                            <w:rFonts w:ascii="Calibri"/>
                            <w:color w:val="585858"/>
                            <w:sz w:val="18"/>
                          </w:rPr>
                          <w:t>1</w:t>
                        </w:r>
                        <w:r>
                          <w:rPr>
                            <w:rFonts w:ascii="Calibri"/>
                            <w:color w:val="585858"/>
                            <w:spacing w:val="34"/>
                            <w:sz w:val="18"/>
                          </w:rPr>
                          <w:t>  </w:t>
                        </w:r>
                        <w:r>
                          <w:rPr>
                            <w:rFonts w:ascii="Calibri"/>
                            <w:color w:val="585858"/>
                            <w:sz w:val="18"/>
                          </w:rPr>
                          <w:t>2</w:t>
                        </w:r>
                        <w:r>
                          <w:rPr>
                            <w:rFonts w:ascii="Calibri"/>
                            <w:color w:val="585858"/>
                            <w:spacing w:val="34"/>
                            <w:sz w:val="18"/>
                          </w:rPr>
                          <w:t>  </w:t>
                        </w:r>
                        <w:r>
                          <w:rPr>
                            <w:rFonts w:ascii="Calibri"/>
                            <w:color w:val="585858"/>
                            <w:sz w:val="18"/>
                          </w:rPr>
                          <w:t>3</w:t>
                        </w:r>
                        <w:r>
                          <w:rPr>
                            <w:rFonts w:ascii="Calibri"/>
                            <w:color w:val="585858"/>
                            <w:spacing w:val="34"/>
                            <w:sz w:val="18"/>
                          </w:rPr>
                          <w:t>  </w:t>
                        </w:r>
                        <w:r>
                          <w:rPr>
                            <w:rFonts w:ascii="Calibri"/>
                            <w:color w:val="585858"/>
                            <w:sz w:val="18"/>
                          </w:rPr>
                          <w:t>4</w:t>
                        </w:r>
                        <w:r>
                          <w:rPr>
                            <w:rFonts w:ascii="Calibri"/>
                            <w:color w:val="585858"/>
                            <w:spacing w:val="34"/>
                            <w:sz w:val="18"/>
                          </w:rPr>
                          <w:t>  </w:t>
                        </w:r>
                        <w:r>
                          <w:rPr>
                            <w:rFonts w:ascii="Calibri"/>
                            <w:color w:val="585858"/>
                            <w:sz w:val="18"/>
                          </w:rPr>
                          <w:t>5</w:t>
                        </w:r>
                        <w:r>
                          <w:rPr>
                            <w:rFonts w:ascii="Calibri"/>
                            <w:color w:val="585858"/>
                            <w:spacing w:val="34"/>
                            <w:sz w:val="18"/>
                          </w:rPr>
                          <w:t>  </w:t>
                        </w:r>
                        <w:r>
                          <w:rPr>
                            <w:rFonts w:ascii="Calibri"/>
                            <w:color w:val="585858"/>
                            <w:sz w:val="18"/>
                          </w:rPr>
                          <w:t>6</w:t>
                        </w:r>
                        <w:r>
                          <w:rPr>
                            <w:rFonts w:ascii="Calibri"/>
                            <w:color w:val="585858"/>
                            <w:spacing w:val="35"/>
                            <w:sz w:val="18"/>
                          </w:rPr>
                          <w:t>  </w:t>
                        </w:r>
                        <w:r>
                          <w:rPr>
                            <w:rFonts w:ascii="Calibri"/>
                            <w:color w:val="585858"/>
                            <w:sz w:val="18"/>
                          </w:rPr>
                          <w:t>7</w:t>
                        </w:r>
                        <w:r>
                          <w:rPr>
                            <w:rFonts w:ascii="Calibri"/>
                            <w:color w:val="585858"/>
                            <w:spacing w:val="34"/>
                            <w:sz w:val="18"/>
                          </w:rPr>
                          <w:t>  </w:t>
                        </w:r>
                        <w:r>
                          <w:rPr>
                            <w:rFonts w:ascii="Calibri"/>
                            <w:color w:val="585858"/>
                            <w:sz w:val="18"/>
                          </w:rPr>
                          <w:t>8</w:t>
                        </w:r>
                        <w:r>
                          <w:rPr>
                            <w:rFonts w:ascii="Calibri"/>
                            <w:color w:val="585858"/>
                            <w:spacing w:val="34"/>
                            <w:sz w:val="18"/>
                          </w:rPr>
                          <w:t>  </w:t>
                        </w:r>
                        <w:r>
                          <w:rPr>
                            <w:rFonts w:ascii="Calibri"/>
                            <w:color w:val="585858"/>
                            <w:sz w:val="18"/>
                          </w:rPr>
                          <w:t>9</w:t>
                        </w:r>
                        <w:r>
                          <w:rPr>
                            <w:rFonts w:ascii="Calibri"/>
                            <w:color w:val="585858"/>
                            <w:spacing w:val="63"/>
                            <w:sz w:val="18"/>
                          </w:rPr>
                          <w:t> </w:t>
                        </w:r>
                        <w:r>
                          <w:rPr>
                            <w:rFonts w:ascii="Calibri"/>
                            <w:color w:val="585858"/>
                            <w:sz w:val="18"/>
                          </w:rPr>
                          <w:t>10</w:t>
                        </w:r>
                        <w:r>
                          <w:rPr>
                            <w:rFonts w:ascii="Calibri"/>
                            <w:color w:val="585858"/>
                            <w:spacing w:val="19"/>
                            <w:sz w:val="18"/>
                          </w:rPr>
                          <w:t> </w:t>
                        </w:r>
                        <w:r>
                          <w:rPr>
                            <w:rFonts w:ascii="Calibri"/>
                            <w:color w:val="585858"/>
                            <w:sz w:val="18"/>
                          </w:rPr>
                          <w:t>11</w:t>
                        </w:r>
                        <w:r>
                          <w:rPr>
                            <w:rFonts w:ascii="Calibri"/>
                            <w:color w:val="585858"/>
                            <w:spacing w:val="18"/>
                            <w:sz w:val="18"/>
                          </w:rPr>
                          <w:t> </w:t>
                        </w:r>
                        <w:r>
                          <w:rPr>
                            <w:rFonts w:ascii="Calibri"/>
                            <w:color w:val="585858"/>
                            <w:sz w:val="18"/>
                          </w:rPr>
                          <w:t>12</w:t>
                        </w:r>
                        <w:r>
                          <w:rPr>
                            <w:rFonts w:ascii="Calibri"/>
                            <w:color w:val="585858"/>
                            <w:spacing w:val="18"/>
                            <w:sz w:val="18"/>
                          </w:rPr>
                          <w:t> </w:t>
                        </w:r>
                        <w:r>
                          <w:rPr>
                            <w:rFonts w:ascii="Calibri"/>
                            <w:color w:val="585858"/>
                            <w:sz w:val="18"/>
                          </w:rPr>
                          <w:t>13</w:t>
                        </w:r>
                        <w:r>
                          <w:rPr>
                            <w:rFonts w:ascii="Calibri"/>
                            <w:color w:val="585858"/>
                            <w:spacing w:val="18"/>
                            <w:sz w:val="18"/>
                          </w:rPr>
                          <w:t> </w:t>
                        </w:r>
                        <w:r>
                          <w:rPr>
                            <w:rFonts w:ascii="Calibri"/>
                            <w:color w:val="585858"/>
                            <w:sz w:val="18"/>
                          </w:rPr>
                          <w:t>14</w:t>
                        </w:r>
                        <w:r>
                          <w:rPr>
                            <w:rFonts w:ascii="Calibri"/>
                            <w:color w:val="585858"/>
                            <w:spacing w:val="17"/>
                            <w:sz w:val="18"/>
                          </w:rPr>
                          <w:t> </w:t>
                        </w:r>
                        <w:r>
                          <w:rPr>
                            <w:rFonts w:ascii="Calibri"/>
                            <w:color w:val="585858"/>
                            <w:sz w:val="18"/>
                          </w:rPr>
                          <w:t>15</w:t>
                        </w:r>
                        <w:r>
                          <w:rPr>
                            <w:rFonts w:ascii="Calibri"/>
                            <w:color w:val="585858"/>
                            <w:spacing w:val="18"/>
                            <w:sz w:val="18"/>
                          </w:rPr>
                          <w:t> </w:t>
                        </w:r>
                        <w:r>
                          <w:rPr>
                            <w:rFonts w:ascii="Calibri"/>
                            <w:color w:val="585858"/>
                            <w:sz w:val="18"/>
                          </w:rPr>
                          <w:t>16</w:t>
                        </w:r>
                        <w:r>
                          <w:rPr>
                            <w:rFonts w:ascii="Calibri"/>
                            <w:color w:val="585858"/>
                            <w:spacing w:val="18"/>
                            <w:sz w:val="18"/>
                          </w:rPr>
                          <w:t> </w:t>
                        </w:r>
                        <w:r>
                          <w:rPr>
                            <w:rFonts w:ascii="Calibri"/>
                            <w:color w:val="585858"/>
                            <w:sz w:val="18"/>
                          </w:rPr>
                          <w:t>17</w:t>
                        </w:r>
                        <w:r>
                          <w:rPr>
                            <w:rFonts w:ascii="Calibri"/>
                            <w:color w:val="585858"/>
                            <w:spacing w:val="18"/>
                            <w:sz w:val="18"/>
                          </w:rPr>
                          <w:t> </w:t>
                        </w:r>
                        <w:r>
                          <w:rPr>
                            <w:rFonts w:ascii="Calibri"/>
                            <w:color w:val="585858"/>
                            <w:sz w:val="18"/>
                          </w:rPr>
                          <w:t>18</w:t>
                        </w:r>
                        <w:r>
                          <w:rPr>
                            <w:rFonts w:ascii="Calibri"/>
                            <w:color w:val="585858"/>
                            <w:spacing w:val="18"/>
                            <w:sz w:val="18"/>
                          </w:rPr>
                          <w:t> </w:t>
                        </w:r>
                        <w:r>
                          <w:rPr>
                            <w:rFonts w:ascii="Calibri"/>
                            <w:color w:val="585858"/>
                            <w:sz w:val="18"/>
                          </w:rPr>
                          <w:t>19</w:t>
                        </w:r>
                        <w:r>
                          <w:rPr>
                            <w:rFonts w:ascii="Calibri"/>
                            <w:color w:val="585858"/>
                            <w:spacing w:val="19"/>
                            <w:sz w:val="18"/>
                          </w:rPr>
                          <w:t> </w:t>
                        </w:r>
                        <w:r>
                          <w:rPr>
                            <w:rFonts w:ascii="Calibri"/>
                            <w:color w:val="585858"/>
                            <w:sz w:val="18"/>
                          </w:rPr>
                          <w:t>20</w:t>
                        </w:r>
                        <w:r>
                          <w:rPr>
                            <w:rFonts w:ascii="Calibri"/>
                            <w:color w:val="585858"/>
                            <w:spacing w:val="17"/>
                            <w:sz w:val="18"/>
                          </w:rPr>
                          <w:t> </w:t>
                        </w:r>
                        <w:r>
                          <w:rPr>
                            <w:rFonts w:ascii="Calibri"/>
                            <w:color w:val="585858"/>
                            <w:sz w:val="18"/>
                          </w:rPr>
                          <w:t>21</w:t>
                        </w:r>
                        <w:r>
                          <w:rPr>
                            <w:rFonts w:ascii="Calibri"/>
                            <w:color w:val="585858"/>
                            <w:spacing w:val="18"/>
                            <w:sz w:val="18"/>
                          </w:rPr>
                          <w:t> </w:t>
                        </w:r>
                        <w:r>
                          <w:rPr>
                            <w:rFonts w:ascii="Calibri"/>
                            <w:color w:val="585858"/>
                            <w:sz w:val="18"/>
                          </w:rPr>
                          <w:t>22</w:t>
                        </w:r>
                        <w:r>
                          <w:rPr>
                            <w:rFonts w:ascii="Calibri"/>
                            <w:color w:val="585858"/>
                            <w:spacing w:val="18"/>
                            <w:sz w:val="18"/>
                          </w:rPr>
                          <w:t> </w:t>
                        </w:r>
                        <w:r>
                          <w:rPr>
                            <w:rFonts w:ascii="Calibri"/>
                            <w:color w:val="585858"/>
                            <w:sz w:val="18"/>
                          </w:rPr>
                          <w:t>23</w:t>
                        </w:r>
                        <w:r>
                          <w:rPr>
                            <w:rFonts w:ascii="Calibri"/>
                            <w:color w:val="585858"/>
                            <w:spacing w:val="18"/>
                            <w:sz w:val="18"/>
                          </w:rPr>
                          <w:t> </w:t>
                        </w:r>
                        <w:r>
                          <w:rPr>
                            <w:rFonts w:ascii="Calibri"/>
                            <w:color w:val="585858"/>
                            <w:sz w:val="18"/>
                          </w:rPr>
                          <w:t>24</w:t>
                        </w:r>
                        <w:r>
                          <w:rPr>
                            <w:rFonts w:ascii="Calibri"/>
                            <w:color w:val="585858"/>
                            <w:spacing w:val="18"/>
                            <w:sz w:val="18"/>
                          </w:rPr>
                          <w:t> </w:t>
                        </w:r>
                        <w:r>
                          <w:rPr>
                            <w:rFonts w:ascii="Calibri"/>
                            <w:color w:val="585858"/>
                            <w:sz w:val="18"/>
                          </w:rPr>
                          <w:t>25</w:t>
                        </w:r>
                        <w:r>
                          <w:rPr>
                            <w:rFonts w:ascii="Calibri"/>
                            <w:color w:val="585858"/>
                            <w:spacing w:val="18"/>
                            <w:sz w:val="18"/>
                          </w:rPr>
                          <w:t> </w:t>
                        </w:r>
                        <w:r>
                          <w:rPr>
                            <w:rFonts w:ascii="Calibri"/>
                            <w:color w:val="585858"/>
                            <w:sz w:val="18"/>
                          </w:rPr>
                          <w:t>26</w:t>
                        </w:r>
                        <w:r>
                          <w:rPr>
                            <w:rFonts w:ascii="Calibri"/>
                            <w:color w:val="585858"/>
                            <w:spacing w:val="17"/>
                            <w:sz w:val="18"/>
                          </w:rPr>
                          <w:t> </w:t>
                        </w:r>
                        <w:r>
                          <w:rPr>
                            <w:rFonts w:ascii="Calibri"/>
                            <w:color w:val="585858"/>
                            <w:sz w:val="18"/>
                          </w:rPr>
                          <w:t>27</w:t>
                        </w:r>
                        <w:r>
                          <w:rPr>
                            <w:rFonts w:ascii="Calibri"/>
                            <w:color w:val="585858"/>
                            <w:spacing w:val="18"/>
                            <w:sz w:val="18"/>
                          </w:rPr>
                          <w:t> </w:t>
                        </w:r>
                        <w:r>
                          <w:rPr>
                            <w:rFonts w:ascii="Calibri"/>
                            <w:color w:val="585858"/>
                            <w:sz w:val="18"/>
                          </w:rPr>
                          <w:t>28</w:t>
                        </w:r>
                        <w:r>
                          <w:rPr>
                            <w:rFonts w:ascii="Calibri"/>
                            <w:color w:val="585858"/>
                            <w:spacing w:val="19"/>
                            <w:sz w:val="18"/>
                          </w:rPr>
                          <w:t> </w:t>
                        </w:r>
                        <w:r>
                          <w:rPr>
                            <w:rFonts w:ascii="Calibri"/>
                            <w:color w:val="585858"/>
                            <w:sz w:val="18"/>
                          </w:rPr>
                          <w:t>29</w:t>
                        </w:r>
                        <w:r>
                          <w:rPr>
                            <w:rFonts w:ascii="Calibri"/>
                            <w:color w:val="585858"/>
                            <w:spacing w:val="18"/>
                            <w:sz w:val="18"/>
                          </w:rPr>
                          <w:t> </w:t>
                        </w:r>
                        <w:r>
                          <w:rPr>
                            <w:rFonts w:ascii="Calibri"/>
                            <w:color w:val="585858"/>
                            <w:spacing w:val="-5"/>
                            <w:sz w:val="18"/>
                          </w:rPr>
                          <w:t>30</w:t>
                        </w:r>
                      </w:p>
                      <w:p>
                        <w:pPr>
                          <w:spacing w:before="132"/>
                          <w:ind w:left="652" w:right="0" w:firstLine="0"/>
                          <w:jc w:val="left"/>
                          <w:rPr>
                            <w:rFonts w:ascii="Calibri"/>
                            <w:sz w:val="18"/>
                          </w:rPr>
                        </w:pPr>
                        <w:r>
                          <w:rPr>
                            <w:rFonts w:ascii="Calibri"/>
                            <w:color w:val="FF0000"/>
                            <w:spacing w:val="-2"/>
                            <w:sz w:val="18"/>
                          </w:rPr>
                          <w:t>($5,000.00)</w:t>
                        </w:r>
                      </w:p>
                      <w:p>
                        <w:pPr>
                          <w:spacing w:line="240" w:lineRule="auto" w:before="145"/>
                          <w:rPr>
                            <w:rFonts w:ascii="Calibri"/>
                            <w:sz w:val="18"/>
                          </w:rPr>
                        </w:pPr>
                      </w:p>
                      <w:p>
                        <w:pPr>
                          <w:spacing w:before="0"/>
                          <w:ind w:left="561" w:right="0" w:firstLine="0"/>
                          <w:jc w:val="left"/>
                          <w:rPr>
                            <w:rFonts w:ascii="Calibri"/>
                            <w:sz w:val="18"/>
                          </w:rPr>
                        </w:pPr>
                        <w:r>
                          <w:rPr>
                            <w:rFonts w:ascii="Calibri"/>
                            <w:color w:val="FF0000"/>
                            <w:spacing w:val="-2"/>
                            <w:sz w:val="18"/>
                          </w:rPr>
                          <w:t>($10,000.00)</w:t>
                        </w:r>
                      </w:p>
                    </w:txbxContent>
                  </v:textbox>
                  <w10:wrap type="none"/>
                </v:shape>
              </v:group>
            </w:pict>
          </mc:Fallback>
        </mc:AlternateContent>
      </w:r>
      <w:r>
        <w:rPr>
          <w:rFonts w:ascii="Arial"/>
          <w:sz w:val="20"/>
        </w:rPr>
      </w:r>
    </w:p>
    <w:p>
      <w:pPr>
        <w:spacing w:before="0"/>
        <w:ind w:left="452" w:right="0" w:firstLine="0"/>
        <w:jc w:val="left"/>
        <w:rPr>
          <w:rFonts w:ascii="Arial" w:hAnsi="Arial"/>
          <w:i/>
          <w:sz w:val="18"/>
        </w:rPr>
      </w:pPr>
      <w:bookmarkStart w:name="_bookmark50" w:id="104"/>
      <w:bookmarkEnd w:id="104"/>
      <w:r>
        <w:rPr/>
      </w:r>
      <w:r>
        <w:rPr>
          <w:rFonts w:ascii="Arial" w:hAnsi="Arial"/>
          <w:i/>
          <w:color w:val="44536A"/>
          <w:sz w:val="18"/>
        </w:rPr>
        <w:t>Ilustración</w:t>
      </w:r>
      <w:r>
        <w:rPr>
          <w:rFonts w:ascii="Arial" w:hAnsi="Arial"/>
          <w:i/>
          <w:color w:val="44536A"/>
          <w:spacing w:val="-3"/>
          <w:sz w:val="18"/>
        </w:rPr>
        <w:t> </w:t>
      </w:r>
      <w:r>
        <w:rPr>
          <w:rFonts w:ascii="Arial" w:hAnsi="Arial"/>
          <w:i/>
          <w:color w:val="44536A"/>
          <w:sz w:val="18"/>
        </w:rPr>
        <w:t>12</w:t>
      </w:r>
      <w:r>
        <w:rPr>
          <w:rFonts w:ascii="Arial" w:hAnsi="Arial"/>
          <w:i/>
          <w:color w:val="44536A"/>
          <w:spacing w:val="-6"/>
          <w:sz w:val="18"/>
        </w:rPr>
        <w:t> </w:t>
      </w:r>
      <w:r>
        <w:rPr>
          <w:rFonts w:ascii="Arial" w:hAnsi="Arial"/>
          <w:i/>
          <w:color w:val="44536A"/>
          <w:sz w:val="18"/>
        </w:rPr>
        <w:t>Estadísticas</w:t>
      </w:r>
      <w:r>
        <w:rPr>
          <w:rFonts w:ascii="Arial" w:hAnsi="Arial"/>
          <w:i/>
          <w:color w:val="44536A"/>
          <w:spacing w:val="-2"/>
          <w:sz w:val="18"/>
        </w:rPr>
        <w:t> </w:t>
      </w:r>
      <w:r>
        <w:rPr>
          <w:rFonts w:ascii="Arial" w:hAnsi="Arial"/>
          <w:i/>
          <w:color w:val="44536A"/>
          <w:sz w:val="18"/>
        </w:rPr>
        <w:t>de</w:t>
      </w:r>
      <w:r>
        <w:rPr>
          <w:rFonts w:ascii="Arial" w:hAnsi="Arial"/>
          <w:i/>
          <w:color w:val="44536A"/>
          <w:spacing w:val="-7"/>
          <w:sz w:val="18"/>
        </w:rPr>
        <w:t> </w:t>
      </w:r>
      <w:r>
        <w:rPr>
          <w:rFonts w:ascii="Arial" w:hAnsi="Arial"/>
          <w:i/>
          <w:color w:val="44536A"/>
          <w:sz w:val="18"/>
        </w:rPr>
        <w:t>error</w:t>
      </w:r>
      <w:r>
        <w:rPr>
          <w:rFonts w:ascii="Arial" w:hAnsi="Arial"/>
          <w:i/>
          <w:color w:val="44536A"/>
          <w:spacing w:val="-5"/>
          <w:sz w:val="18"/>
        </w:rPr>
        <w:t> </w:t>
      </w:r>
      <w:r>
        <w:rPr>
          <w:rFonts w:ascii="Arial" w:hAnsi="Arial"/>
          <w:i/>
          <w:color w:val="44536A"/>
          <w:sz w:val="18"/>
        </w:rPr>
        <w:t>fuente: </w:t>
      </w:r>
      <w:r>
        <w:rPr>
          <w:rFonts w:ascii="Arial" w:hAnsi="Arial"/>
          <w:i/>
          <w:color w:val="44536A"/>
          <w:spacing w:val="-2"/>
          <w:sz w:val="18"/>
        </w:rPr>
        <w:t>propia</w:t>
      </w:r>
    </w:p>
    <w:p>
      <w:pPr>
        <w:pStyle w:val="Heading2"/>
        <w:spacing w:before="198"/>
      </w:pPr>
      <w:bookmarkStart w:name="Épicas de usuario:" w:id="105"/>
      <w:bookmarkEnd w:id="105"/>
      <w:r>
        <w:rPr>
          <w:b w:val="0"/>
        </w:rPr>
      </w:r>
      <w:bookmarkStart w:name="_bookmark51" w:id="106"/>
      <w:bookmarkEnd w:id="106"/>
      <w:r>
        <w:rPr>
          <w:b w:val="0"/>
        </w:rPr>
      </w:r>
      <w:r>
        <w:rPr/>
        <w:t>Épicas</w:t>
      </w:r>
      <w:r>
        <w:rPr>
          <w:spacing w:val="-2"/>
        </w:rPr>
        <w:t> </w:t>
      </w:r>
      <w:r>
        <w:rPr/>
        <w:t>de</w:t>
      </w:r>
      <w:r>
        <w:rPr>
          <w:spacing w:val="-1"/>
        </w:rPr>
        <w:t> </w:t>
      </w:r>
      <w:r>
        <w:rPr>
          <w:spacing w:val="-2"/>
        </w:rPr>
        <w:t>usuario:</w:t>
      </w:r>
    </w:p>
    <w:p>
      <w:pPr>
        <w:pStyle w:val="BodyText"/>
        <w:spacing w:before="158"/>
        <w:rPr>
          <w:rFonts w:ascii="Arial"/>
          <w:b/>
        </w:rPr>
      </w:pPr>
    </w:p>
    <w:p>
      <w:pPr>
        <w:pStyle w:val="BodyText"/>
        <w:spacing w:line="266" w:lineRule="auto"/>
        <w:ind w:left="452" w:firstLine="67"/>
      </w:pPr>
      <w:r>
        <w:rPr/>
        <w:t>Teniendo</w:t>
      </w:r>
      <w:r>
        <w:rPr>
          <w:spacing w:val="-2"/>
        </w:rPr>
        <w:t> </w:t>
      </w:r>
      <w:r>
        <w:rPr/>
        <w:t>en</w:t>
      </w:r>
      <w:r>
        <w:rPr>
          <w:spacing w:val="-2"/>
        </w:rPr>
        <w:t> </w:t>
      </w:r>
      <w:r>
        <w:rPr/>
        <w:t>cuenta</w:t>
      </w:r>
      <w:r>
        <w:rPr>
          <w:spacing w:val="-5"/>
        </w:rPr>
        <w:t> </w:t>
      </w:r>
      <w:r>
        <w:rPr/>
        <w:t>requerimientos</w:t>
      </w:r>
      <w:r>
        <w:rPr>
          <w:spacing w:val="-2"/>
        </w:rPr>
        <w:t> </w:t>
      </w:r>
      <w:r>
        <w:rPr/>
        <w:t>planteados</w:t>
      </w:r>
      <w:r>
        <w:rPr>
          <w:spacing w:val="-2"/>
        </w:rPr>
        <w:t> </w:t>
      </w:r>
      <w:r>
        <w:rPr/>
        <w:t>por</w:t>
      </w:r>
      <w:r>
        <w:rPr>
          <w:spacing w:val="-4"/>
        </w:rPr>
        <w:t> </w:t>
      </w:r>
      <w:r>
        <w:rPr/>
        <w:t>los</w:t>
      </w:r>
      <w:r>
        <w:rPr>
          <w:spacing w:val="-6"/>
        </w:rPr>
        <w:t> </w:t>
      </w:r>
      <w:r>
        <w:rPr/>
        <w:t>empleados,</w:t>
      </w:r>
      <w:r>
        <w:rPr>
          <w:spacing w:val="-2"/>
        </w:rPr>
        <w:t> </w:t>
      </w:r>
      <w:r>
        <w:rPr/>
        <w:t>jefe</w:t>
      </w:r>
      <w:r>
        <w:rPr>
          <w:spacing w:val="-1"/>
        </w:rPr>
        <w:t> </w:t>
      </w:r>
      <w:r>
        <w:rPr/>
        <w:t>y</w:t>
      </w:r>
      <w:r>
        <w:rPr>
          <w:spacing w:val="-2"/>
        </w:rPr>
        <w:t> </w:t>
      </w:r>
      <w:r>
        <w:rPr/>
        <w:t>vistos</w:t>
      </w:r>
      <w:r>
        <w:rPr>
          <w:spacing w:val="-2"/>
        </w:rPr>
        <w:t> </w:t>
      </w:r>
      <w:r>
        <w:rPr/>
        <w:t>en análisis, se plantearon las siguientes épicas e historias de usuario:</w:t>
      </w:r>
    </w:p>
    <w:p>
      <w:pPr>
        <w:pStyle w:val="BodyText"/>
        <w:spacing w:after="0" w:line="266" w:lineRule="auto"/>
        <w:sectPr>
          <w:pgSz w:w="12240" w:h="15840"/>
          <w:pgMar w:header="772" w:footer="0" w:top="1840" w:bottom="280" w:left="1800" w:right="360"/>
        </w:sectPr>
      </w:pPr>
    </w:p>
    <w:p>
      <w:pPr>
        <w:pStyle w:val="BodyText"/>
        <w:spacing w:before="72"/>
        <w:rPr>
          <w:sz w:val="20"/>
        </w:rPr>
      </w:pPr>
    </w:p>
    <w:p>
      <w:pPr>
        <w:pStyle w:val="BodyText"/>
        <w:ind w:left="788"/>
        <w:rPr>
          <w:sz w:val="20"/>
        </w:rPr>
      </w:pPr>
      <w:r>
        <w:rPr>
          <w:sz w:val="20"/>
        </w:rPr>
        <w:drawing>
          <wp:inline distT="0" distB="0" distL="0" distR="0">
            <wp:extent cx="5461869" cy="508196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1" cstate="print"/>
                    <a:stretch>
                      <a:fillRect/>
                    </a:stretch>
                  </pic:blipFill>
                  <pic:spPr>
                    <a:xfrm>
                      <a:off x="0" y="0"/>
                      <a:ext cx="5461869" cy="5081968"/>
                    </a:xfrm>
                    <a:prstGeom prst="rect">
                      <a:avLst/>
                    </a:prstGeom>
                  </pic:spPr>
                </pic:pic>
              </a:graphicData>
            </a:graphic>
          </wp:inline>
        </w:drawing>
      </w:r>
      <w:r>
        <w:rPr>
          <w:sz w:val="20"/>
        </w:rPr>
      </w:r>
    </w:p>
    <w:p>
      <w:pPr>
        <w:spacing w:before="86"/>
        <w:ind w:left="452" w:right="0" w:firstLine="0"/>
        <w:jc w:val="left"/>
        <w:rPr>
          <w:rFonts w:ascii="Arial" w:hAnsi="Arial"/>
          <w:i/>
          <w:sz w:val="18"/>
        </w:rPr>
      </w:pPr>
      <w:bookmarkStart w:name="_bookmark52" w:id="107"/>
      <w:bookmarkEnd w:id="107"/>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13</w:t>
      </w:r>
    </w:p>
    <w:p>
      <w:pPr>
        <w:spacing w:after="0"/>
        <w:jc w:val="left"/>
        <w:rPr>
          <w:rFonts w:ascii="Arial" w:hAnsi="Arial"/>
          <w:i/>
          <w:sz w:val="18"/>
        </w:rPr>
        <w:sectPr>
          <w:pgSz w:w="12240" w:h="15840"/>
          <w:pgMar w:header="772" w:footer="0" w:top="1540" w:bottom="280" w:left="1800" w:right="360"/>
        </w:sectPr>
      </w:pPr>
    </w:p>
    <w:p>
      <w:pPr>
        <w:pStyle w:val="BodyText"/>
        <w:spacing w:before="68"/>
        <w:rPr>
          <w:rFonts w:ascii="Arial"/>
          <w:i/>
          <w:sz w:val="20"/>
        </w:rPr>
      </w:pPr>
    </w:p>
    <w:p>
      <w:pPr>
        <w:pStyle w:val="BodyText"/>
        <w:ind w:left="557"/>
        <w:rPr>
          <w:rFonts w:ascii="Arial"/>
          <w:sz w:val="20"/>
        </w:rPr>
      </w:pPr>
      <w:r>
        <w:rPr>
          <w:rFonts w:ascii="Arial"/>
          <w:sz w:val="20"/>
        </w:rPr>
        <w:drawing>
          <wp:inline distT="0" distB="0" distL="0" distR="0">
            <wp:extent cx="5713997" cy="4601241"/>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2" cstate="print"/>
                    <a:stretch>
                      <a:fillRect/>
                    </a:stretch>
                  </pic:blipFill>
                  <pic:spPr>
                    <a:xfrm>
                      <a:off x="0" y="0"/>
                      <a:ext cx="5713997" cy="4601241"/>
                    </a:xfrm>
                    <a:prstGeom prst="rect">
                      <a:avLst/>
                    </a:prstGeom>
                  </pic:spPr>
                </pic:pic>
              </a:graphicData>
            </a:graphic>
          </wp:inline>
        </w:drawing>
      </w:r>
      <w:r>
        <w:rPr>
          <w:rFonts w:ascii="Arial"/>
          <w:sz w:val="20"/>
        </w:rPr>
      </w:r>
    </w:p>
    <w:p>
      <w:pPr>
        <w:spacing w:before="0"/>
        <w:ind w:left="452" w:right="0" w:firstLine="0"/>
        <w:jc w:val="left"/>
        <w:rPr>
          <w:rFonts w:ascii="Arial" w:hAnsi="Arial"/>
          <w:i/>
          <w:sz w:val="18"/>
        </w:rPr>
      </w:pPr>
      <w:bookmarkStart w:name="_bookmark53" w:id="108"/>
      <w:bookmarkEnd w:id="108"/>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14</w:t>
      </w:r>
    </w:p>
    <w:p>
      <w:pPr>
        <w:pStyle w:val="BodyText"/>
        <w:rPr>
          <w:rFonts w:ascii="Arial"/>
          <w:i/>
        </w:rPr>
      </w:pPr>
    </w:p>
    <w:p>
      <w:pPr>
        <w:pStyle w:val="BodyText"/>
        <w:spacing w:before="22"/>
        <w:rPr>
          <w:rFonts w:ascii="Arial"/>
          <w:i/>
        </w:rPr>
      </w:pPr>
    </w:p>
    <w:p>
      <w:pPr>
        <w:pStyle w:val="Heading2"/>
        <w:spacing w:before="1"/>
        <w:ind w:left="0" w:right="217"/>
        <w:jc w:val="center"/>
      </w:pPr>
      <w:bookmarkStart w:name="Requerimientos Funcionales" w:id="109"/>
      <w:bookmarkEnd w:id="109"/>
      <w:r>
        <w:rPr>
          <w:b w:val="0"/>
        </w:rPr>
      </w:r>
      <w:r>
        <w:rPr/>
        <w:t>Requerimientos</w:t>
      </w:r>
      <w:r>
        <w:rPr>
          <w:spacing w:val="-5"/>
        </w:rPr>
        <w:t> </w:t>
      </w:r>
      <w:r>
        <w:rPr>
          <w:spacing w:val="-2"/>
        </w:rPr>
        <w:t>Funcionales</w:t>
      </w:r>
    </w:p>
    <w:p>
      <w:pPr>
        <w:pStyle w:val="BodyText"/>
        <w:spacing w:before="100"/>
        <w:rPr>
          <w:rFonts w:ascii="Arial"/>
          <w:b/>
        </w:rPr>
      </w:pPr>
    </w:p>
    <w:p>
      <w:pPr>
        <w:pStyle w:val="BodyText"/>
        <w:ind w:left="466"/>
      </w:pPr>
      <w:r>
        <w:rPr/>
        <w:t>Cuadro</w:t>
      </w:r>
      <w:r>
        <w:rPr>
          <w:spacing w:val="-4"/>
        </w:rPr>
        <w:t> </w:t>
      </w:r>
      <w:r>
        <w:rPr/>
        <w:t>1.</w:t>
      </w:r>
      <w:r>
        <w:rPr>
          <w:spacing w:val="-7"/>
        </w:rPr>
        <w:t> </w:t>
      </w:r>
      <w:r>
        <w:rPr/>
        <w:t>Registrar</w:t>
      </w:r>
      <w:r>
        <w:rPr>
          <w:spacing w:val="-2"/>
        </w:rPr>
        <w:t> productos</w:t>
      </w:r>
    </w:p>
    <w:p>
      <w:pPr>
        <w:pStyle w:val="BodyText"/>
        <w:rPr>
          <w:sz w:val="1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69"/>
        <w:gridCol w:w="6362"/>
      </w:tblGrid>
      <w:tr>
        <w:trPr>
          <w:trHeight w:val="858" w:hRule="atLeast"/>
        </w:trPr>
        <w:tc>
          <w:tcPr>
            <w:tcW w:w="2569" w:type="dxa"/>
          </w:tcPr>
          <w:p>
            <w:pPr>
              <w:pStyle w:val="TableParagraph"/>
              <w:spacing w:line="259" w:lineRule="auto" w:before="34"/>
              <w:ind w:left="427" w:right="312"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362" w:type="dxa"/>
          </w:tcPr>
          <w:p>
            <w:pPr>
              <w:pStyle w:val="TableParagraph"/>
              <w:spacing w:before="34"/>
              <w:ind w:right="86"/>
              <w:jc w:val="center"/>
              <w:rPr>
                <w:rFonts w:ascii="Arial"/>
                <w:b/>
                <w:sz w:val="24"/>
              </w:rPr>
            </w:pPr>
            <w:r>
              <w:rPr>
                <w:rFonts w:ascii="Arial"/>
                <w:b/>
                <w:spacing w:val="-4"/>
                <w:sz w:val="24"/>
              </w:rPr>
              <w:t>RF01</w:t>
            </w:r>
          </w:p>
        </w:tc>
      </w:tr>
      <w:tr>
        <w:trPr>
          <w:trHeight w:val="859" w:hRule="atLeast"/>
        </w:trPr>
        <w:tc>
          <w:tcPr>
            <w:tcW w:w="2569" w:type="dxa"/>
          </w:tcPr>
          <w:p>
            <w:pPr>
              <w:pStyle w:val="TableParagraph"/>
              <w:tabs>
                <w:tab w:pos="2203" w:val="left" w:leader="none"/>
              </w:tabs>
              <w:spacing w:before="42"/>
              <w:ind w:left="4"/>
              <w:rPr>
                <w:sz w:val="24"/>
              </w:rPr>
            </w:pPr>
            <w:r>
              <w:rPr>
                <w:spacing w:val="-2"/>
                <w:sz w:val="24"/>
              </w:rPr>
              <w:t>Nombre</w:t>
            </w:r>
            <w:r>
              <w:rPr>
                <w:sz w:val="24"/>
              </w:rPr>
              <w:tab/>
            </w:r>
            <w:r>
              <w:rPr>
                <w:spacing w:val="-5"/>
                <w:sz w:val="24"/>
              </w:rPr>
              <w:t>del</w:t>
            </w:r>
          </w:p>
          <w:p>
            <w:pPr>
              <w:pStyle w:val="TableParagraph"/>
              <w:spacing w:before="137"/>
              <w:ind w:left="14"/>
              <w:rPr>
                <w:sz w:val="24"/>
              </w:rPr>
            </w:pPr>
            <w:r>
              <w:rPr>
                <w:spacing w:val="-2"/>
                <w:sz w:val="24"/>
              </w:rPr>
              <w:t>Requerimiento:</w:t>
            </w:r>
          </w:p>
        </w:tc>
        <w:tc>
          <w:tcPr>
            <w:tcW w:w="6362" w:type="dxa"/>
          </w:tcPr>
          <w:p>
            <w:pPr>
              <w:pStyle w:val="TableParagraph"/>
              <w:spacing w:before="42"/>
              <w:ind w:left="4"/>
              <w:rPr>
                <w:sz w:val="24"/>
              </w:rPr>
            </w:pPr>
            <w:r>
              <w:rPr>
                <w:sz w:val="24"/>
              </w:rPr>
              <w:t>Registrar</w:t>
            </w:r>
            <w:r>
              <w:rPr>
                <w:spacing w:val="-8"/>
                <w:sz w:val="24"/>
              </w:rPr>
              <w:t> </w:t>
            </w:r>
            <w:r>
              <w:rPr>
                <w:spacing w:val="-2"/>
                <w:sz w:val="24"/>
              </w:rPr>
              <w:t>productos</w:t>
            </w:r>
          </w:p>
        </w:tc>
      </w:tr>
      <w:tr>
        <w:trPr>
          <w:trHeight w:val="858" w:hRule="atLeast"/>
        </w:trPr>
        <w:tc>
          <w:tcPr>
            <w:tcW w:w="2569" w:type="dxa"/>
          </w:tcPr>
          <w:p>
            <w:pPr>
              <w:pStyle w:val="TableParagraph"/>
              <w:spacing w:before="47"/>
              <w:ind w:left="4"/>
              <w:rPr>
                <w:sz w:val="24"/>
              </w:rPr>
            </w:pPr>
            <w:r>
              <w:rPr>
                <w:spacing w:val="-2"/>
                <w:sz w:val="24"/>
              </w:rPr>
              <w:t>Características:</w:t>
            </w:r>
          </w:p>
        </w:tc>
        <w:tc>
          <w:tcPr>
            <w:tcW w:w="6362" w:type="dxa"/>
          </w:tcPr>
          <w:p>
            <w:pPr>
              <w:pStyle w:val="TableParagraph"/>
              <w:spacing w:line="264" w:lineRule="auto" w:before="47"/>
              <w:ind w:left="14" w:hanging="10"/>
              <w:rPr>
                <w:sz w:val="24"/>
              </w:rPr>
            </w:pPr>
            <w:r>
              <w:rPr>
                <w:sz w:val="24"/>
              </w:rPr>
              <w:t>El</w:t>
            </w:r>
            <w:r>
              <w:rPr>
                <w:spacing w:val="-1"/>
                <w:sz w:val="24"/>
              </w:rPr>
              <w:t> </w:t>
            </w:r>
            <w:r>
              <w:rPr>
                <w:sz w:val="24"/>
              </w:rPr>
              <w:t>sistema</w:t>
            </w:r>
            <w:r>
              <w:rPr>
                <w:spacing w:val="-5"/>
                <w:sz w:val="24"/>
              </w:rPr>
              <w:t> </w:t>
            </w:r>
            <w:r>
              <w:rPr>
                <w:sz w:val="24"/>
              </w:rPr>
              <w:t>debe</w:t>
            </w:r>
            <w:r>
              <w:rPr>
                <w:spacing w:val="-5"/>
                <w:sz w:val="24"/>
              </w:rPr>
              <w:t> </w:t>
            </w:r>
            <w:r>
              <w:rPr>
                <w:sz w:val="24"/>
              </w:rPr>
              <w:t>permitir</w:t>
            </w:r>
            <w:r>
              <w:rPr>
                <w:spacing w:val="-7"/>
                <w:sz w:val="24"/>
              </w:rPr>
              <w:t> </w:t>
            </w:r>
            <w:r>
              <w:rPr>
                <w:sz w:val="24"/>
              </w:rPr>
              <w:t>ingresar</w:t>
            </w:r>
            <w:r>
              <w:rPr>
                <w:spacing w:val="-7"/>
                <w:sz w:val="24"/>
              </w:rPr>
              <w:t> </w:t>
            </w:r>
            <w:r>
              <w:rPr>
                <w:sz w:val="24"/>
              </w:rPr>
              <w:t>nuevos</w:t>
            </w:r>
            <w:r>
              <w:rPr>
                <w:spacing w:val="-6"/>
                <w:sz w:val="24"/>
              </w:rPr>
              <w:t> </w:t>
            </w:r>
            <w:r>
              <w:rPr>
                <w:sz w:val="24"/>
              </w:rPr>
              <w:t>productos</w:t>
            </w:r>
            <w:r>
              <w:rPr>
                <w:spacing w:val="-6"/>
                <w:sz w:val="24"/>
              </w:rPr>
              <w:t> </w:t>
            </w:r>
            <w:r>
              <w:rPr>
                <w:sz w:val="24"/>
              </w:rPr>
              <w:t>al </w:t>
            </w:r>
            <w:r>
              <w:rPr>
                <w:spacing w:val="-2"/>
                <w:sz w:val="24"/>
              </w:rPr>
              <w:t>inventario.</w:t>
            </w:r>
          </w:p>
        </w:tc>
      </w:tr>
    </w:tbl>
    <w:p>
      <w:pPr>
        <w:pStyle w:val="TableParagraph"/>
        <w:spacing w:after="0" w:line="264" w:lineRule="auto"/>
        <w:rPr>
          <w:sz w:val="24"/>
        </w:rPr>
        <w:sectPr>
          <w:pgSz w:w="12240" w:h="15840"/>
          <w:pgMar w:header="772" w:footer="0" w:top="1840" w:bottom="280" w:left="1800" w:right="360"/>
        </w:sectPr>
      </w:pPr>
    </w:p>
    <w:p>
      <w:pPr>
        <w:pStyle w:val="BodyText"/>
        <w:spacing w:before="72"/>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7"/>
        <w:gridCol w:w="663"/>
        <w:gridCol w:w="6363"/>
      </w:tblGrid>
      <w:tr>
        <w:trPr>
          <w:trHeight w:val="1262" w:hRule="atLeast"/>
        </w:trPr>
        <w:tc>
          <w:tcPr>
            <w:tcW w:w="2570" w:type="dxa"/>
            <w:gridSpan w:val="2"/>
          </w:tcPr>
          <w:p>
            <w:pPr>
              <w:pStyle w:val="TableParagraph"/>
              <w:spacing w:line="264" w:lineRule="auto" w:before="42"/>
              <w:ind w:left="14" w:hanging="10"/>
              <w:rPr>
                <w:sz w:val="24"/>
              </w:rPr>
            </w:pPr>
            <w:r>
              <w:rPr>
                <w:sz w:val="24"/>
              </w:rPr>
              <w:t>Descripción</w:t>
            </w:r>
            <w:r>
              <w:rPr>
                <w:spacing w:val="40"/>
                <w:sz w:val="24"/>
              </w:rPr>
              <w:t> </w:t>
            </w:r>
            <w:r>
              <w:rPr>
                <w:sz w:val="24"/>
              </w:rPr>
              <w:t>del </w:t>
            </w:r>
            <w:r>
              <w:rPr>
                <w:spacing w:val="-2"/>
                <w:sz w:val="24"/>
              </w:rPr>
              <w:t>requerimiento:</w:t>
            </w:r>
          </w:p>
        </w:tc>
        <w:tc>
          <w:tcPr>
            <w:tcW w:w="6363" w:type="dxa"/>
          </w:tcPr>
          <w:p>
            <w:pPr>
              <w:pStyle w:val="TableParagraph"/>
              <w:spacing w:line="264" w:lineRule="auto" w:before="42"/>
              <w:ind w:left="13" w:right="94" w:hanging="10"/>
              <w:jc w:val="both"/>
              <w:rPr>
                <w:sz w:val="24"/>
              </w:rPr>
            </w:pPr>
            <w:r>
              <w:rPr>
                <w:sz w:val="24"/>
              </w:rPr>
              <w:t>El sistema permitirá registrar productos especificando nombre, lote y fecha de caducidad. Esto asegurará un control más preciso del inventario.</w:t>
            </w:r>
          </w:p>
        </w:tc>
      </w:tr>
      <w:tr>
        <w:trPr>
          <w:trHeight w:val="863" w:hRule="atLeast"/>
        </w:trPr>
        <w:tc>
          <w:tcPr>
            <w:tcW w:w="1907" w:type="dxa"/>
            <w:tcBorders>
              <w:right w:val="nil"/>
            </w:tcBorders>
          </w:tcPr>
          <w:p>
            <w:pPr>
              <w:pStyle w:val="TableParagraph"/>
              <w:spacing w:line="264" w:lineRule="auto" w:before="47"/>
              <w:ind w:left="134" w:hanging="10"/>
              <w:rPr>
                <w:sz w:val="24"/>
              </w:rPr>
            </w:pPr>
            <w:r>
              <w:rPr>
                <w:spacing w:val="-2"/>
                <w:sz w:val="24"/>
              </w:rPr>
              <w:t>Prioridad requerimiento:</w:t>
            </w:r>
          </w:p>
        </w:tc>
        <w:tc>
          <w:tcPr>
            <w:tcW w:w="663" w:type="dxa"/>
            <w:tcBorders>
              <w:left w:val="nil"/>
            </w:tcBorders>
          </w:tcPr>
          <w:p>
            <w:pPr>
              <w:pStyle w:val="TableParagraph"/>
              <w:spacing w:before="47"/>
              <w:ind w:left="239"/>
              <w:rPr>
                <w:sz w:val="24"/>
              </w:rPr>
            </w:pPr>
            <w:r>
              <w:rPr>
                <w:spacing w:val="-5"/>
                <w:sz w:val="24"/>
              </w:rPr>
              <w:t>del</w:t>
            </w:r>
          </w:p>
        </w:tc>
        <w:tc>
          <w:tcPr>
            <w:tcW w:w="6363" w:type="dxa"/>
          </w:tcPr>
          <w:p>
            <w:pPr>
              <w:pStyle w:val="TableParagraph"/>
              <w:spacing w:before="47"/>
              <w:ind w:left="123"/>
              <w:rPr>
                <w:sz w:val="24"/>
              </w:rPr>
            </w:pPr>
            <w:r>
              <w:rPr>
                <w:spacing w:val="-4"/>
                <w:sz w:val="24"/>
              </w:rPr>
              <w:t>Alta</w:t>
            </w:r>
          </w:p>
        </w:tc>
      </w:tr>
      <w:tr>
        <w:trPr>
          <w:trHeight w:val="503" w:hRule="atLeast"/>
        </w:trPr>
        <w:tc>
          <w:tcPr>
            <w:tcW w:w="2570" w:type="dxa"/>
            <w:gridSpan w:val="2"/>
          </w:tcPr>
          <w:p>
            <w:pPr>
              <w:pStyle w:val="TableParagraph"/>
              <w:spacing w:before="43"/>
              <w:ind w:left="124"/>
              <w:rPr>
                <w:sz w:val="24"/>
              </w:rPr>
            </w:pPr>
            <w:r>
              <w:rPr>
                <w:spacing w:val="-2"/>
                <w:sz w:val="24"/>
              </w:rPr>
              <w:t>Fuente:</w:t>
            </w:r>
          </w:p>
        </w:tc>
        <w:tc>
          <w:tcPr>
            <w:tcW w:w="6363" w:type="dxa"/>
          </w:tcPr>
          <w:p>
            <w:pPr>
              <w:pStyle w:val="TableParagraph"/>
              <w:spacing w:before="43"/>
              <w:ind w:left="123"/>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54" w:id="110"/>
      <w:bookmarkEnd w:id="110"/>
      <w:r>
        <w:rPr/>
      </w:r>
      <w:r>
        <w:rPr>
          <w:rFonts w:ascii="Arial"/>
          <w:i/>
          <w:color w:val="44536A"/>
          <w:sz w:val="18"/>
        </w:rPr>
        <w:t>Tabla</w:t>
      </w:r>
      <w:r>
        <w:rPr>
          <w:rFonts w:ascii="Arial"/>
          <w:i/>
          <w:color w:val="44536A"/>
          <w:spacing w:val="-5"/>
          <w:sz w:val="18"/>
        </w:rPr>
        <w:t> </w:t>
      </w:r>
      <w:r>
        <w:rPr>
          <w:rFonts w:ascii="Arial"/>
          <w:i/>
          <w:color w:val="44536A"/>
          <w:spacing w:val="-10"/>
          <w:sz w:val="18"/>
        </w:rPr>
        <w:t>6</w:t>
      </w:r>
    </w:p>
    <w:p>
      <w:pPr>
        <w:pStyle w:val="BodyText"/>
        <w:spacing w:before="197"/>
        <w:ind w:left="452"/>
      </w:pPr>
      <w:r>
        <w:rPr/>
        <w:t>Cuadro</w:t>
      </w:r>
      <w:r>
        <w:rPr>
          <w:spacing w:val="-2"/>
        </w:rPr>
        <w:t> </w:t>
      </w:r>
      <w:r>
        <w:rPr/>
        <w:t>2.</w:t>
      </w:r>
      <w:r>
        <w:rPr>
          <w:spacing w:val="-6"/>
        </w:rPr>
        <w:t> </w:t>
      </w:r>
      <w:r>
        <w:rPr/>
        <w:t>Consulta</w:t>
      </w:r>
      <w:r>
        <w:rPr>
          <w:spacing w:val="-5"/>
        </w:rPr>
        <w:t> </w:t>
      </w:r>
      <w:r>
        <w:rPr/>
        <w:t>de</w:t>
      </w:r>
      <w:r>
        <w:rPr>
          <w:spacing w:val="-5"/>
        </w:rPr>
        <w:t> </w:t>
      </w:r>
      <w:r>
        <w:rPr>
          <w:spacing w:val="-2"/>
        </w:rPr>
        <w:t>inventario</w:t>
      </w:r>
    </w:p>
    <w:p>
      <w:pPr>
        <w:pStyle w:val="BodyText"/>
        <w:rPr>
          <w:sz w:val="1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4"/>
        <w:gridCol w:w="638"/>
        <w:gridCol w:w="6319"/>
      </w:tblGrid>
      <w:tr>
        <w:trPr>
          <w:trHeight w:val="859" w:hRule="atLeast"/>
        </w:trPr>
        <w:tc>
          <w:tcPr>
            <w:tcW w:w="2612" w:type="dxa"/>
            <w:gridSpan w:val="2"/>
          </w:tcPr>
          <w:p>
            <w:pPr>
              <w:pStyle w:val="TableParagraph"/>
              <w:spacing w:line="259" w:lineRule="auto" w:before="34"/>
              <w:ind w:left="451" w:right="331"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319" w:type="dxa"/>
          </w:tcPr>
          <w:p>
            <w:pPr>
              <w:pStyle w:val="TableParagraph"/>
              <w:spacing w:before="34"/>
              <w:ind w:left="32"/>
              <w:jc w:val="center"/>
              <w:rPr>
                <w:rFonts w:ascii="Arial"/>
                <w:b/>
                <w:sz w:val="24"/>
              </w:rPr>
            </w:pPr>
            <w:r>
              <w:rPr>
                <w:rFonts w:ascii="Arial"/>
                <w:b/>
                <w:spacing w:val="-4"/>
                <w:sz w:val="24"/>
              </w:rPr>
              <w:t>RF02</w:t>
            </w:r>
          </w:p>
        </w:tc>
      </w:tr>
      <w:tr>
        <w:trPr>
          <w:trHeight w:val="858" w:hRule="atLeast"/>
        </w:trPr>
        <w:tc>
          <w:tcPr>
            <w:tcW w:w="1974" w:type="dxa"/>
            <w:tcBorders>
              <w:right w:val="nil"/>
            </w:tcBorders>
          </w:tcPr>
          <w:p>
            <w:pPr>
              <w:pStyle w:val="TableParagraph"/>
              <w:spacing w:before="42"/>
              <w:ind w:left="124"/>
              <w:rPr>
                <w:sz w:val="24"/>
              </w:rPr>
            </w:pPr>
            <w:r>
              <w:rPr>
                <w:spacing w:val="-2"/>
                <w:sz w:val="24"/>
              </w:rPr>
              <w:t>Nombre</w:t>
            </w:r>
          </w:p>
          <w:p>
            <w:pPr>
              <w:pStyle w:val="TableParagraph"/>
              <w:spacing w:before="132"/>
              <w:ind w:left="134"/>
              <w:rPr>
                <w:sz w:val="24"/>
              </w:rPr>
            </w:pPr>
            <w:r>
              <w:rPr>
                <w:spacing w:val="-2"/>
                <w:sz w:val="24"/>
              </w:rPr>
              <w:t>Requerimiento:</w:t>
            </w:r>
          </w:p>
        </w:tc>
        <w:tc>
          <w:tcPr>
            <w:tcW w:w="638" w:type="dxa"/>
            <w:tcBorders>
              <w:left w:val="nil"/>
            </w:tcBorders>
          </w:tcPr>
          <w:p>
            <w:pPr>
              <w:pStyle w:val="TableParagraph"/>
              <w:spacing w:before="42"/>
              <w:ind w:right="94"/>
              <w:jc w:val="right"/>
              <w:rPr>
                <w:sz w:val="24"/>
              </w:rPr>
            </w:pPr>
            <w:r>
              <w:rPr>
                <w:spacing w:val="-5"/>
                <w:sz w:val="24"/>
              </w:rPr>
              <w:t>del</w:t>
            </w:r>
          </w:p>
        </w:tc>
        <w:tc>
          <w:tcPr>
            <w:tcW w:w="6319" w:type="dxa"/>
          </w:tcPr>
          <w:p>
            <w:pPr>
              <w:pStyle w:val="TableParagraph"/>
              <w:spacing w:before="42"/>
              <w:ind w:left="124"/>
              <w:rPr>
                <w:sz w:val="24"/>
              </w:rPr>
            </w:pPr>
            <w:r>
              <w:rPr>
                <w:sz w:val="24"/>
              </w:rPr>
              <w:t>Consulta</w:t>
            </w:r>
            <w:r>
              <w:rPr>
                <w:spacing w:val="-3"/>
                <w:sz w:val="24"/>
              </w:rPr>
              <w:t> </w:t>
            </w:r>
            <w:r>
              <w:rPr>
                <w:sz w:val="24"/>
              </w:rPr>
              <w:t>de</w:t>
            </w:r>
            <w:r>
              <w:rPr>
                <w:spacing w:val="-2"/>
                <w:sz w:val="24"/>
              </w:rPr>
              <w:t> </w:t>
            </w:r>
            <w:r>
              <w:rPr>
                <w:spacing w:val="-4"/>
                <w:sz w:val="24"/>
              </w:rPr>
              <w:t>stock</w:t>
            </w:r>
          </w:p>
        </w:tc>
      </w:tr>
      <w:tr>
        <w:trPr>
          <w:trHeight w:val="859" w:hRule="atLeast"/>
        </w:trPr>
        <w:tc>
          <w:tcPr>
            <w:tcW w:w="2612" w:type="dxa"/>
            <w:gridSpan w:val="2"/>
          </w:tcPr>
          <w:p>
            <w:pPr>
              <w:pStyle w:val="TableParagraph"/>
              <w:spacing w:before="42"/>
              <w:ind w:left="124"/>
              <w:rPr>
                <w:sz w:val="24"/>
              </w:rPr>
            </w:pPr>
            <w:r>
              <w:rPr>
                <w:spacing w:val="-2"/>
                <w:sz w:val="24"/>
              </w:rPr>
              <w:t>Características:</w:t>
            </w:r>
          </w:p>
        </w:tc>
        <w:tc>
          <w:tcPr>
            <w:tcW w:w="6319" w:type="dxa"/>
          </w:tcPr>
          <w:p>
            <w:pPr>
              <w:pStyle w:val="TableParagraph"/>
              <w:spacing w:line="266" w:lineRule="auto" w:before="42"/>
              <w:ind w:left="134" w:hanging="10"/>
              <w:rPr>
                <w:sz w:val="24"/>
              </w:rPr>
            </w:pPr>
            <w:r>
              <w:rPr>
                <w:sz w:val="24"/>
              </w:rPr>
              <w:t>El</w:t>
            </w:r>
            <w:r>
              <w:rPr>
                <w:spacing w:val="-1"/>
                <w:sz w:val="24"/>
              </w:rPr>
              <w:t> </w:t>
            </w:r>
            <w:r>
              <w:rPr>
                <w:sz w:val="24"/>
              </w:rPr>
              <w:t>usuario</w:t>
            </w:r>
            <w:r>
              <w:rPr>
                <w:spacing w:val="-4"/>
                <w:sz w:val="24"/>
              </w:rPr>
              <w:t> </w:t>
            </w:r>
            <w:r>
              <w:rPr>
                <w:sz w:val="24"/>
              </w:rPr>
              <w:t>debe</w:t>
            </w:r>
            <w:r>
              <w:rPr>
                <w:spacing w:val="-4"/>
                <w:sz w:val="24"/>
              </w:rPr>
              <w:t> </w:t>
            </w:r>
            <w:r>
              <w:rPr>
                <w:sz w:val="24"/>
              </w:rPr>
              <w:t>poder</w:t>
            </w:r>
            <w:r>
              <w:rPr>
                <w:spacing w:val="-3"/>
                <w:sz w:val="24"/>
              </w:rPr>
              <w:t> </w:t>
            </w:r>
            <w:r>
              <w:rPr>
                <w:sz w:val="24"/>
              </w:rPr>
              <w:t>conocer</w:t>
            </w:r>
            <w:r>
              <w:rPr>
                <w:spacing w:val="-7"/>
                <w:sz w:val="24"/>
              </w:rPr>
              <w:t> </w:t>
            </w:r>
            <w:r>
              <w:rPr>
                <w:sz w:val="24"/>
              </w:rPr>
              <w:t>la</w:t>
            </w:r>
            <w:r>
              <w:rPr>
                <w:spacing w:val="-4"/>
                <w:sz w:val="24"/>
              </w:rPr>
              <w:t> </w:t>
            </w:r>
            <w:r>
              <w:rPr>
                <w:sz w:val="24"/>
              </w:rPr>
              <w:t>cantidad</w:t>
            </w:r>
            <w:r>
              <w:rPr>
                <w:spacing w:val="-8"/>
                <w:sz w:val="24"/>
              </w:rPr>
              <w:t> </w:t>
            </w:r>
            <w:r>
              <w:rPr>
                <w:sz w:val="24"/>
              </w:rPr>
              <w:t>disponible</w:t>
            </w:r>
            <w:r>
              <w:rPr>
                <w:spacing w:val="-4"/>
                <w:sz w:val="24"/>
              </w:rPr>
              <w:t> </w:t>
            </w:r>
            <w:r>
              <w:rPr>
                <w:sz w:val="24"/>
              </w:rPr>
              <w:t>por </w:t>
            </w:r>
            <w:r>
              <w:rPr>
                <w:spacing w:val="-2"/>
                <w:sz w:val="24"/>
              </w:rPr>
              <w:t>producto.</w:t>
            </w:r>
          </w:p>
        </w:tc>
      </w:tr>
      <w:tr>
        <w:trPr>
          <w:trHeight w:val="1660" w:hRule="atLeast"/>
        </w:trPr>
        <w:tc>
          <w:tcPr>
            <w:tcW w:w="1974" w:type="dxa"/>
            <w:tcBorders>
              <w:right w:val="nil"/>
            </w:tcBorders>
          </w:tcPr>
          <w:p>
            <w:pPr>
              <w:pStyle w:val="TableParagraph"/>
              <w:spacing w:line="264" w:lineRule="auto" w:before="47"/>
              <w:ind w:left="134" w:hanging="10"/>
              <w:rPr>
                <w:sz w:val="24"/>
              </w:rPr>
            </w:pPr>
            <w:r>
              <w:rPr>
                <w:spacing w:val="-2"/>
                <w:sz w:val="24"/>
              </w:rPr>
              <w:t>Descripción requerimiento:</w:t>
            </w:r>
          </w:p>
        </w:tc>
        <w:tc>
          <w:tcPr>
            <w:tcW w:w="638" w:type="dxa"/>
            <w:tcBorders>
              <w:left w:val="nil"/>
            </w:tcBorders>
          </w:tcPr>
          <w:p>
            <w:pPr>
              <w:pStyle w:val="TableParagraph"/>
              <w:spacing w:before="47"/>
              <w:ind w:right="94"/>
              <w:jc w:val="right"/>
              <w:rPr>
                <w:sz w:val="24"/>
              </w:rPr>
            </w:pPr>
            <w:r>
              <w:rPr>
                <w:spacing w:val="-5"/>
                <w:sz w:val="24"/>
              </w:rPr>
              <w:t>del</w:t>
            </w:r>
          </w:p>
        </w:tc>
        <w:tc>
          <w:tcPr>
            <w:tcW w:w="6319" w:type="dxa"/>
          </w:tcPr>
          <w:p>
            <w:pPr>
              <w:pStyle w:val="TableParagraph"/>
              <w:spacing w:line="264" w:lineRule="auto" w:before="47"/>
              <w:ind w:left="134" w:right="93" w:hanging="10"/>
              <w:jc w:val="both"/>
              <w:rPr>
                <w:sz w:val="24"/>
              </w:rPr>
            </w:pPr>
            <w:r>
              <w:rPr>
                <w:sz w:val="24"/>
              </w:rPr>
              <w:t>El</w:t>
            </w:r>
            <w:r>
              <w:rPr>
                <w:spacing w:val="-16"/>
                <w:sz w:val="24"/>
              </w:rPr>
              <w:t> </w:t>
            </w:r>
            <w:r>
              <w:rPr>
                <w:sz w:val="24"/>
              </w:rPr>
              <w:t>sistema</w:t>
            </w:r>
            <w:r>
              <w:rPr>
                <w:spacing w:val="-16"/>
                <w:sz w:val="24"/>
              </w:rPr>
              <w:t> </w:t>
            </w:r>
            <w:r>
              <w:rPr>
                <w:sz w:val="24"/>
              </w:rPr>
              <w:t>permitirá</w:t>
            </w:r>
            <w:r>
              <w:rPr>
                <w:spacing w:val="-16"/>
                <w:sz w:val="24"/>
              </w:rPr>
              <w:t> </w:t>
            </w:r>
            <w:r>
              <w:rPr>
                <w:sz w:val="24"/>
              </w:rPr>
              <w:t>consultar</w:t>
            </w:r>
            <w:r>
              <w:rPr>
                <w:spacing w:val="-16"/>
                <w:sz w:val="24"/>
              </w:rPr>
              <w:t> </w:t>
            </w:r>
            <w:r>
              <w:rPr>
                <w:sz w:val="24"/>
              </w:rPr>
              <w:t>el</w:t>
            </w:r>
            <w:r>
              <w:rPr>
                <w:spacing w:val="-15"/>
                <w:sz w:val="24"/>
              </w:rPr>
              <w:t> </w:t>
            </w:r>
            <w:r>
              <w:rPr>
                <w:sz w:val="24"/>
              </w:rPr>
              <w:t>stock</w:t>
            </w:r>
            <w:r>
              <w:rPr>
                <w:spacing w:val="-16"/>
                <w:sz w:val="24"/>
              </w:rPr>
              <w:t> </w:t>
            </w:r>
            <w:r>
              <w:rPr>
                <w:sz w:val="24"/>
              </w:rPr>
              <w:t>actual</w:t>
            </w:r>
            <w:r>
              <w:rPr>
                <w:spacing w:val="-14"/>
                <w:sz w:val="24"/>
              </w:rPr>
              <w:t> </w:t>
            </w:r>
            <w:r>
              <w:rPr>
                <w:sz w:val="24"/>
              </w:rPr>
              <w:t>de</w:t>
            </w:r>
            <w:r>
              <w:rPr>
                <w:spacing w:val="-16"/>
                <w:sz w:val="24"/>
              </w:rPr>
              <w:t> </w:t>
            </w:r>
            <w:r>
              <w:rPr>
                <w:sz w:val="24"/>
              </w:rPr>
              <w:t>productos mediante búsqueda por nombre o código. El resultado debe incluir cantidad disponible y fecha de vencimiento más próxima.</w:t>
            </w:r>
          </w:p>
        </w:tc>
      </w:tr>
      <w:tr>
        <w:trPr>
          <w:trHeight w:val="863" w:hRule="atLeast"/>
        </w:trPr>
        <w:tc>
          <w:tcPr>
            <w:tcW w:w="1974" w:type="dxa"/>
            <w:tcBorders>
              <w:right w:val="nil"/>
            </w:tcBorders>
          </w:tcPr>
          <w:p>
            <w:pPr>
              <w:pStyle w:val="TableParagraph"/>
              <w:spacing w:line="264" w:lineRule="auto" w:before="47"/>
              <w:ind w:left="134" w:hanging="10"/>
              <w:rPr>
                <w:sz w:val="24"/>
              </w:rPr>
            </w:pPr>
            <w:r>
              <w:rPr>
                <w:spacing w:val="-2"/>
                <w:sz w:val="24"/>
              </w:rPr>
              <w:t>Prioridad requerimiento:</w:t>
            </w:r>
          </w:p>
        </w:tc>
        <w:tc>
          <w:tcPr>
            <w:tcW w:w="638" w:type="dxa"/>
            <w:tcBorders>
              <w:left w:val="nil"/>
            </w:tcBorders>
          </w:tcPr>
          <w:p>
            <w:pPr>
              <w:pStyle w:val="TableParagraph"/>
              <w:spacing w:before="47"/>
              <w:ind w:right="94"/>
              <w:jc w:val="right"/>
              <w:rPr>
                <w:sz w:val="24"/>
              </w:rPr>
            </w:pPr>
            <w:r>
              <w:rPr>
                <w:spacing w:val="-5"/>
                <w:sz w:val="24"/>
              </w:rPr>
              <w:t>del</w:t>
            </w:r>
          </w:p>
        </w:tc>
        <w:tc>
          <w:tcPr>
            <w:tcW w:w="6319" w:type="dxa"/>
          </w:tcPr>
          <w:p>
            <w:pPr>
              <w:pStyle w:val="TableParagraph"/>
              <w:spacing w:before="47"/>
              <w:ind w:left="124"/>
              <w:rPr>
                <w:sz w:val="24"/>
              </w:rPr>
            </w:pPr>
            <w:r>
              <w:rPr>
                <w:spacing w:val="-4"/>
                <w:sz w:val="24"/>
              </w:rPr>
              <w:t>Alta</w:t>
            </w:r>
          </w:p>
        </w:tc>
      </w:tr>
      <w:tr>
        <w:trPr>
          <w:trHeight w:val="504" w:hRule="atLeast"/>
        </w:trPr>
        <w:tc>
          <w:tcPr>
            <w:tcW w:w="2612" w:type="dxa"/>
            <w:gridSpan w:val="2"/>
          </w:tcPr>
          <w:p>
            <w:pPr>
              <w:pStyle w:val="TableParagraph"/>
              <w:spacing w:before="42"/>
              <w:ind w:left="124"/>
              <w:rPr>
                <w:sz w:val="24"/>
              </w:rPr>
            </w:pPr>
            <w:r>
              <w:rPr>
                <w:spacing w:val="-2"/>
                <w:sz w:val="24"/>
              </w:rPr>
              <w:t>Fuente:</w:t>
            </w:r>
          </w:p>
        </w:tc>
        <w:tc>
          <w:tcPr>
            <w:tcW w:w="6319" w:type="dxa"/>
          </w:tcPr>
          <w:p>
            <w:pPr>
              <w:pStyle w:val="TableParagraph"/>
              <w:spacing w:before="42"/>
              <w:ind w:left="124"/>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55" w:id="111"/>
      <w:bookmarkEnd w:id="111"/>
      <w:r>
        <w:rPr/>
      </w:r>
      <w:r>
        <w:rPr>
          <w:rFonts w:ascii="Arial"/>
          <w:i/>
          <w:color w:val="44536A"/>
          <w:sz w:val="18"/>
        </w:rPr>
        <w:t>Tabla</w:t>
      </w:r>
      <w:r>
        <w:rPr>
          <w:rFonts w:ascii="Arial"/>
          <w:i/>
          <w:color w:val="44536A"/>
          <w:spacing w:val="-5"/>
          <w:sz w:val="18"/>
        </w:rPr>
        <w:t> </w:t>
      </w:r>
      <w:r>
        <w:rPr>
          <w:rFonts w:ascii="Arial"/>
          <w:i/>
          <w:color w:val="44536A"/>
          <w:spacing w:val="-10"/>
          <w:sz w:val="18"/>
        </w:rPr>
        <w:t>7</w:t>
      </w:r>
    </w:p>
    <w:p>
      <w:pPr>
        <w:pStyle w:val="BodyText"/>
        <w:spacing w:before="203"/>
        <w:ind w:left="816"/>
      </w:pPr>
      <w:r>
        <w:rPr/>
        <w:t>Cuadro</w:t>
      </w:r>
      <w:r>
        <w:rPr>
          <w:spacing w:val="-4"/>
        </w:rPr>
        <w:t> </w:t>
      </w:r>
      <w:r>
        <w:rPr/>
        <w:t>3.</w:t>
      </w:r>
      <w:r>
        <w:rPr>
          <w:spacing w:val="-8"/>
        </w:rPr>
        <w:t> </w:t>
      </w:r>
      <w:r>
        <w:rPr/>
        <w:t>Actualización</w:t>
      </w:r>
      <w:r>
        <w:rPr>
          <w:spacing w:val="-3"/>
        </w:rPr>
        <w:t> </w:t>
      </w:r>
      <w:r>
        <w:rPr/>
        <w:t>de</w:t>
      </w:r>
      <w:r>
        <w:rPr>
          <w:spacing w:val="-6"/>
        </w:rPr>
        <w:t> </w:t>
      </w:r>
      <w:r>
        <w:rPr>
          <w:spacing w:val="-2"/>
        </w:rPr>
        <w:t>inventario</w:t>
      </w:r>
    </w:p>
    <w:p>
      <w:pPr>
        <w:pStyle w:val="BodyText"/>
        <w:spacing w:before="141"/>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69"/>
        <w:gridCol w:w="6362"/>
      </w:tblGrid>
      <w:tr>
        <w:trPr>
          <w:trHeight w:val="863" w:hRule="atLeast"/>
        </w:trPr>
        <w:tc>
          <w:tcPr>
            <w:tcW w:w="2569" w:type="dxa"/>
          </w:tcPr>
          <w:p>
            <w:pPr>
              <w:pStyle w:val="TableParagraph"/>
              <w:spacing w:line="259" w:lineRule="auto" w:before="38"/>
              <w:ind w:left="427" w:right="312"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362" w:type="dxa"/>
          </w:tcPr>
          <w:p>
            <w:pPr>
              <w:pStyle w:val="TableParagraph"/>
              <w:spacing w:before="38"/>
              <w:ind w:right="86"/>
              <w:jc w:val="center"/>
              <w:rPr>
                <w:rFonts w:ascii="Arial"/>
                <w:b/>
                <w:sz w:val="24"/>
              </w:rPr>
            </w:pPr>
            <w:r>
              <w:rPr>
                <w:rFonts w:ascii="Arial"/>
                <w:b/>
                <w:spacing w:val="-4"/>
                <w:sz w:val="24"/>
              </w:rPr>
              <w:t>RF03</w:t>
            </w:r>
          </w:p>
        </w:tc>
      </w:tr>
      <w:tr>
        <w:trPr>
          <w:trHeight w:val="858" w:hRule="atLeast"/>
        </w:trPr>
        <w:tc>
          <w:tcPr>
            <w:tcW w:w="2569" w:type="dxa"/>
          </w:tcPr>
          <w:p>
            <w:pPr>
              <w:pStyle w:val="TableParagraph"/>
              <w:tabs>
                <w:tab w:pos="2203" w:val="left" w:leader="none"/>
              </w:tabs>
              <w:spacing w:before="42"/>
              <w:ind w:left="4"/>
              <w:rPr>
                <w:sz w:val="24"/>
              </w:rPr>
            </w:pPr>
            <w:r>
              <w:rPr>
                <w:spacing w:val="-2"/>
                <w:sz w:val="24"/>
              </w:rPr>
              <w:t>Nombre</w:t>
            </w:r>
            <w:r>
              <w:rPr>
                <w:sz w:val="24"/>
              </w:rPr>
              <w:tab/>
            </w:r>
            <w:r>
              <w:rPr>
                <w:spacing w:val="-5"/>
                <w:sz w:val="24"/>
              </w:rPr>
              <w:t>del</w:t>
            </w:r>
          </w:p>
          <w:p>
            <w:pPr>
              <w:pStyle w:val="TableParagraph"/>
              <w:spacing w:before="137"/>
              <w:ind w:left="14"/>
              <w:rPr>
                <w:sz w:val="24"/>
              </w:rPr>
            </w:pPr>
            <w:r>
              <w:rPr>
                <w:spacing w:val="-2"/>
                <w:sz w:val="24"/>
              </w:rPr>
              <w:t>Requerimiento:</w:t>
            </w:r>
          </w:p>
        </w:tc>
        <w:tc>
          <w:tcPr>
            <w:tcW w:w="6362" w:type="dxa"/>
          </w:tcPr>
          <w:p>
            <w:pPr>
              <w:pStyle w:val="TableParagraph"/>
              <w:spacing w:before="42"/>
              <w:ind w:left="4"/>
              <w:rPr>
                <w:sz w:val="24"/>
              </w:rPr>
            </w:pPr>
            <w:r>
              <w:rPr>
                <w:sz w:val="24"/>
              </w:rPr>
              <w:t>Actualización</w:t>
            </w:r>
            <w:r>
              <w:rPr>
                <w:spacing w:val="-5"/>
                <w:sz w:val="24"/>
              </w:rPr>
              <w:t> </w:t>
            </w:r>
            <w:r>
              <w:rPr>
                <w:sz w:val="24"/>
              </w:rPr>
              <w:t>de</w:t>
            </w:r>
            <w:r>
              <w:rPr>
                <w:spacing w:val="-5"/>
                <w:sz w:val="24"/>
              </w:rPr>
              <w:t> </w:t>
            </w:r>
            <w:r>
              <w:rPr>
                <w:sz w:val="24"/>
              </w:rPr>
              <w:t>inventario</w:t>
            </w:r>
            <w:r>
              <w:rPr>
                <w:spacing w:val="-5"/>
                <w:sz w:val="24"/>
              </w:rPr>
              <w:t> </w:t>
            </w:r>
            <w:r>
              <w:rPr>
                <w:spacing w:val="-2"/>
                <w:sz w:val="24"/>
              </w:rPr>
              <w:t>automática</w:t>
            </w:r>
          </w:p>
        </w:tc>
      </w:tr>
    </w:tbl>
    <w:p>
      <w:pPr>
        <w:pStyle w:val="TableParagraph"/>
        <w:spacing w:after="0"/>
        <w:rPr>
          <w:sz w:val="24"/>
        </w:rPr>
        <w:sectPr>
          <w:pgSz w:w="12240" w:h="15840"/>
          <w:pgMar w:header="772" w:footer="0" w:top="1540" w:bottom="280" w:left="1800" w:right="360"/>
        </w:sectPr>
      </w:pPr>
    </w:p>
    <w:p>
      <w:pPr>
        <w:pStyle w:val="BodyText"/>
        <w:spacing w:before="72"/>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7"/>
        <w:gridCol w:w="663"/>
        <w:gridCol w:w="6363"/>
      </w:tblGrid>
      <w:tr>
        <w:trPr>
          <w:trHeight w:val="859" w:hRule="atLeast"/>
        </w:trPr>
        <w:tc>
          <w:tcPr>
            <w:tcW w:w="2570" w:type="dxa"/>
            <w:gridSpan w:val="2"/>
          </w:tcPr>
          <w:p>
            <w:pPr>
              <w:pStyle w:val="TableParagraph"/>
              <w:spacing w:before="42"/>
              <w:ind w:left="124"/>
              <w:rPr>
                <w:sz w:val="24"/>
              </w:rPr>
            </w:pPr>
            <w:r>
              <w:rPr>
                <w:spacing w:val="-2"/>
                <w:sz w:val="24"/>
              </w:rPr>
              <w:t>Características:</w:t>
            </w:r>
          </w:p>
        </w:tc>
        <w:tc>
          <w:tcPr>
            <w:tcW w:w="6363" w:type="dxa"/>
          </w:tcPr>
          <w:p>
            <w:pPr>
              <w:pStyle w:val="TableParagraph"/>
              <w:spacing w:line="264" w:lineRule="auto" w:before="42"/>
              <w:ind w:left="133" w:right="134" w:hanging="10"/>
              <w:rPr>
                <w:sz w:val="24"/>
              </w:rPr>
            </w:pPr>
            <w:r>
              <w:rPr>
                <w:sz w:val="24"/>
              </w:rPr>
              <w:t>El</w:t>
            </w:r>
            <w:r>
              <w:rPr>
                <w:spacing w:val="-7"/>
                <w:sz w:val="24"/>
              </w:rPr>
              <w:t> </w:t>
            </w:r>
            <w:r>
              <w:rPr>
                <w:sz w:val="24"/>
              </w:rPr>
              <w:t>inventario</w:t>
            </w:r>
            <w:r>
              <w:rPr>
                <w:spacing w:val="-6"/>
                <w:sz w:val="24"/>
              </w:rPr>
              <w:t> </w:t>
            </w:r>
            <w:r>
              <w:rPr>
                <w:sz w:val="24"/>
              </w:rPr>
              <w:t>se</w:t>
            </w:r>
            <w:r>
              <w:rPr>
                <w:spacing w:val="-10"/>
                <w:sz w:val="24"/>
              </w:rPr>
              <w:t> </w:t>
            </w:r>
            <w:r>
              <w:rPr>
                <w:sz w:val="24"/>
              </w:rPr>
              <w:t>actualiza</w:t>
            </w:r>
            <w:r>
              <w:rPr>
                <w:spacing w:val="-6"/>
                <w:sz w:val="24"/>
              </w:rPr>
              <w:t> </w:t>
            </w:r>
            <w:r>
              <w:rPr>
                <w:sz w:val="24"/>
              </w:rPr>
              <w:t>automáticamente</w:t>
            </w:r>
            <w:r>
              <w:rPr>
                <w:spacing w:val="-5"/>
                <w:sz w:val="24"/>
              </w:rPr>
              <w:t> </w:t>
            </w:r>
            <w:r>
              <w:rPr>
                <w:sz w:val="24"/>
              </w:rPr>
              <w:t>al</w:t>
            </w:r>
            <w:r>
              <w:rPr>
                <w:spacing w:val="-7"/>
                <w:sz w:val="24"/>
              </w:rPr>
              <w:t> </w:t>
            </w:r>
            <w:r>
              <w:rPr>
                <w:sz w:val="24"/>
              </w:rPr>
              <w:t>registrar una venta.</w:t>
            </w:r>
          </w:p>
        </w:tc>
      </w:tr>
      <w:tr>
        <w:trPr>
          <w:trHeight w:val="1267" w:hRule="atLeast"/>
        </w:trPr>
        <w:tc>
          <w:tcPr>
            <w:tcW w:w="1907" w:type="dxa"/>
            <w:tcBorders>
              <w:right w:val="nil"/>
            </w:tcBorders>
          </w:tcPr>
          <w:p>
            <w:pPr>
              <w:pStyle w:val="TableParagraph"/>
              <w:spacing w:line="264" w:lineRule="auto" w:before="42"/>
              <w:ind w:left="134" w:hanging="10"/>
              <w:rPr>
                <w:sz w:val="24"/>
              </w:rPr>
            </w:pPr>
            <w:r>
              <w:rPr>
                <w:spacing w:val="-2"/>
                <w:sz w:val="24"/>
              </w:rPr>
              <w:t>Descripción requerimiento:</w:t>
            </w:r>
          </w:p>
        </w:tc>
        <w:tc>
          <w:tcPr>
            <w:tcW w:w="663" w:type="dxa"/>
            <w:tcBorders>
              <w:left w:val="nil"/>
            </w:tcBorders>
          </w:tcPr>
          <w:p>
            <w:pPr>
              <w:pStyle w:val="TableParagraph"/>
              <w:spacing w:before="42"/>
              <w:ind w:left="141"/>
              <w:jc w:val="center"/>
              <w:rPr>
                <w:sz w:val="24"/>
              </w:rPr>
            </w:pPr>
            <w:r>
              <w:rPr>
                <w:spacing w:val="-5"/>
                <w:sz w:val="24"/>
              </w:rPr>
              <w:t>del</w:t>
            </w:r>
          </w:p>
        </w:tc>
        <w:tc>
          <w:tcPr>
            <w:tcW w:w="6363" w:type="dxa"/>
          </w:tcPr>
          <w:p>
            <w:pPr>
              <w:pStyle w:val="TableParagraph"/>
              <w:spacing w:line="264" w:lineRule="auto" w:before="42"/>
              <w:ind w:left="133" w:right="99" w:hanging="10"/>
              <w:jc w:val="both"/>
              <w:rPr>
                <w:sz w:val="24"/>
              </w:rPr>
            </w:pPr>
            <w:r>
              <w:rPr>
                <w:sz w:val="24"/>
              </w:rPr>
              <w:t>Cada</w:t>
            </w:r>
            <w:r>
              <w:rPr>
                <w:sz w:val="24"/>
              </w:rPr>
              <w:t> vez</w:t>
            </w:r>
            <w:r>
              <w:rPr>
                <w:sz w:val="24"/>
              </w:rPr>
              <w:t> que</w:t>
            </w:r>
            <w:r>
              <w:rPr>
                <w:sz w:val="24"/>
              </w:rPr>
              <w:t> se</w:t>
            </w:r>
            <w:r>
              <w:rPr>
                <w:sz w:val="24"/>
              </w:rPr>
              <w:t> registre una venta, el sistema debe descontar automáticamente las unidades vendidas del inventario, evitando errores humanos.</w:t>
            </w:r>
          </w:p>
        </w:tc>
      </w:tr>
      <w:tr>
        <w:trPr>
          <w:trHeight w:val="853" w:hRule="atLeast"/>
        </w:trPr>
        <w:tc>
          <w:tcPr>
            <w:tcW w:w="1907" w:type="dxa"/>
            <w:tcBorders>
              <w:right w:val="nil"/>
            </w:tcBorders>
          </w:tcPr>
          <w:p>
            <w:pPr>
              <w:pStyle w:val="TableParagraph"/>
              <w:spacing w:line="264" w:lineRule="auto" w:before="42"/>
              <w:ind w:left="134" w:hanging="10"/>
              <w:rPr>
                <w:sz w:val="24"/>
              </w:rPr>
            </w:pPr>
            <w:r>
              <w:rPr>
                <w:spacing w:val="-2"/>
                <w:sz w:val="24"/>
              </w:rPr>
              <w:t>Prioridad requerimiento:</w:t>
            </w:r>
          </w:p>
        </w:tc>
        <w:tc>
          <w:tcPr>
            <w:tcW w:w="663" w:type="dxa"/>
            <w:tcBorders>
              <w:left w:val="nil"/>
            </w:tcBorders>
          </w:tcPr>
          <w:p>
            <w:pPr>
              <w:pStyle w:val="TableParagraph"/>
              <w:spacing w:before="42"/>
              <w:ind w:left="141"/>
              <w:jc w:val="center"/>
              <w:rPr>
                <w:sz w:val="24"/>
              </w:rPr>
            </w:pPr>
            <w:r>
              <w:rPr>
                <w:spacing w:val="-5"/>
                <w:sz w:val="24"/>
              </w:rPr>
              <w:t>del</w:t>
            </w:r>
          </w:p>
        </w:tc>
        <w:tc>
          <w:tcPr>
            <w:tcW w:w="6363" w:type="dxa"/>
          </w:tcPr>
          <w:p>
            <w:pPr>
              <w:pStyle w:val="TableParagraph"/>
              <w:spacing w:before="42"/>
              <w:ind w:left="123"/>
              <w:rPr>
                <w:sz w:val="24"/>
              </w:rPr>
            </w:pPr>
            <w:r>
              <w:rPr>
                <w:spacing w:val="-4"/>
                <w:sz w:val="24"/>
              </w:rPr>
              <w:t>Alta</w:t>
            </w:r>
          </w:p>
        </w:tc>
      </w:tr>
      <w:tr>
        <w:trPr>
          <w:trHeight w:val="503" w:hRule="atLeast"/>
        </w:trPr>
        <w:tc>
          <w:tcPr>
            <w:tcW w:w="2570" w:type="dxa"/>
            <w:gridSpan w:val="2"/>
          </w:tcPr>
          <w:p>
            <w:pPr>
              <w:pStyle w:val="TableParagraph"/>
              <w:spacing w:before="42"/>
              <w:ind w:left="124"/>
              <w:rPr>
                <w:sz w:val="24"/>
              </w:rPr>
            </w:pPr>
            <w:r>
              <w:rPr>
                <w:spacing w:val="-2"/>
                <w:sz w:val="24"/>
              </w:rPr>
              <w:t>Fuente:</w:t>
            </w:r>
          </w:p>
        </w:tc>
        <w:tc>
          <w:tcPr>
            <w:tcW w:w="6363" w:type="dxa"/>
          </w:tcPr>
          <w:p>
            <w:pPr>
              <w:pStyle w:val="TableParagraph"/>
              <w:spacing w:before="42"/>
              <w:ind w:left="123"/>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56" w:id="112"/>
      <w:bookmarkEnd w:id="112"/>
      <w:r>
        <w:rPr/>
      </w:r>
      <w:r>
        <w:rPr>
          <w:rFonts w:ascii="Arial"/>
          <w:i/>
          <w:color w:val="44536A"/>
          <w:sz w:val="18"/>
        </w:rPr>
        <w:t>Tabla</w:t>
      </w:r>
      <w:r>
        <w:rPr>
          <w:rFonts w:ascii="Arial"/>
          <w:i/>
          <w:color w:val="44536A"/>
          <w:spacing w:val="-5"/>
          <w:sz w:val="18"/>
        </w:rPr>
        <w:t> </w:t>
      </w:r>
      <w:r>
        <w:rPr>
          <w:rFonts w:ascii="Arial"/>
          <w:i/>
          <w:color w:val="44536A"/>
          <w:spacing w:val="-10"/>
          <w:sz w:val="18"/>
        </w:rPr>
        <w:t>8</w:t>
      </w:r>
    </w:p>
    <w:p>
      <w:pPr>
        <w:pStyle w:val="BodyText"/>
        <w:spacing w:before="203"/>
        <w:ind w:left="452"/>
      </w:pPr>
      <w:r>
        <w:rPr/>
        <w:t>Cuadro</w:t>
      </w:r>
      <w:r>
        <w:rPr>
          <w:spacing w:val="-1"/>
        </w:rPr>
        <w:t> </w:t>
      </w:r>
      <w:r>
        <w:rPr/>
        <w:t>4.</w:t>
      </w:r>
      <w:r>
        <w:rPr>
          <w:spacing w:val="-5"/>
        </w:rPr>
        <w:t> </w:t>
      </w:r>
      <w:r>
        <w:rPr/>
        <w:t>Edición de</w:t>
      </w:r>
      <w:r>
        <w:rPr>
          <w:spacing w:val="-1"/>
        </w:rPr>
        <w:t> </w:t>
      </w:r>
      <w:r>
        <w:rPr>
          <w:spacing w:val="-2"/>
        </w:rPr>
        <w:t>producto</w:t>
      </w:r>
    </w:p>
    <w:p>
      <w:pPr>
        <w:pStyle w:val="BodyText"/>
        <w:spacing w:before="2"/>
        <w:rPr>
          <w:sz w:val="11"/>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1"/>
        <w:gridCol w:w="796"/>
        <w:gridCol w:w="6093"/>
      </w:tblGrid>
      <w:tr>
        <w:trPr>
          <w:trHeight w:val="858" w:hRule="atLeast"/>
        </w:trPr>
        <w:tc>
          <w:tcPr>
            <w:tcW w:w="2837" w:type="dxa"/>
            <w:gridSpan w:val="2"/>
          </w:tcPr>
          <w:p>
            <w:pPr>
              <w:pStyle w:val="TableParagraph"/>
              <w:spacing w:line="259" w:lineRule="auto" w:before="34"/>
              <w:ind w:left="561" w:hanging="140"/>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093" w:type="dxa"/>
          </w:tcPr>
          <w:p>
            <w:pPr>
              <w:pStyle w:val="TableParagraph"/>
              <w:spacing w:before="34"/>
              <w:ind w:right="84"/>
              <w:jc w:val="center"/>
              <w:rPr>
                <w:rFonts w:ascii="Arial"/>
                <w:b/>
                <w:sz w:val="24"/>
              </w:rPr>
            </w:pPr>
            <w:r>
              <w:rPr>
                <w:rFonts w:ascii="Arial"/>
                <w:b/>
                <w:spacing w:val="-4"/>
                <w:sz w:val="24"/>
              </w:rPr>
              <w:t>RF04</w:t>
            </w:r>
          </w:p>
        </w:tc>
      </w:tr>
      <w:tr>
        <w:trPr>
          <w:trHeight w:val="859" w:hRule="atLeast"/>
        </w:trPr>
        <w:tc>
          <w:tcPr>
            <w:tcW w:w="2837" w:type="dxa"/>
            <w:gridSpan w:val="2"/>
          </w:tcPr>
          <w:p>
            <w:pPr>
              <w:pStyle w:val="TableParagraph"/>
              <w:tabs>
                <w:tab w:pos="2477" w:val="left" w:leader="none"/>
              </w:tabs>
              <w:spacing w:before="47"/>
              <w:ind w:left="4"/>
              <w:rPr>
                <w:sz w:val="24"/>
              </w:rPr>
            </w:pPr>
            <w:r>
              <w:rPr>
                <w:spacing w:val="-2"/>
                <w:sz w:val="24"/>
              </w:rPr>
              <w:t>Nombre</w:t>
            </w:r>
            <w:r>
              <w:rPr>
                <w:sz w:val="24"/>
              </w:rPr>
              <w:tab/>
            </w:r>
            <w:r>
              <w:rPr>
                <w:spacing w:val="-5"/>
                <w:sz w:val="24"/>
              </w:rPr>
              <w:t>del</w:t>
            </w:r>
          </w:p>
          <w:p>
            <w:pPr>
              <w:pStyle w:val="TableParagraph"/>
              <w:spacing w:before="137"/>
              <w:ind w:left="14"/>
              <w:rPr>
                <w:sz w:val="24"/>
              </w:rPr>
            </w:pPr>
            <w:r>
              <w:rPr>
                <w:spacing w:val="-2"/>
                <w:sz w:val="24"/>
              </w:rPr>
              <w:t>Requerimiento:</w:t>
            </w:r>
          </w:p>
        </w:tc>
        <w:tc>
          <w:tcPr>
            <w:tcW w:w="6093" w:type="dxa"/>
          </w:tcPr>
          <w:p>
            <w:pPr>
              <w:pStyle w:val="TableParagraph"/>
              <w:spacing w:before="47"/>
              <w:ind w:left="5"/>
              <w:rPr>
                <w:sz w:val="24"/>
              </w:rPr>
            </w:pPr>
            <w:r>
              <w:rPr>
                <w:sz w:val="24"/>
              </w:rPr>
              <w:t>Edición</w:t>
            </w:r>
            <w:r>
              <w:rPr>
                <w:spacing w:val="-1"/>
                <w:sz w:val="24"/>
              </w:rPr>
              <w:t> </w:t>
            </w:r>
            <w:r>
              <w:rPr>
                <w:sz w:val="24"/>
              </w:rPr>
              <w:t>de </w:t>
            </w:r>
            <w:r>
              <w:rPr>
                <w:spacing w:val="-2"/>
                <w:sz w:val="24"/>
              </w:rPr>
              <w:t>producto</w:t>
            </w:r>
          </w:p>
        </w:tc>
      </w:tr>
      <w:tr>
        <w:trPr>
          <w:trHeight w:val="858" w:hRule="atLeast"/>
        </w:trPr>
        <w:tc>
          <w:tcPr>
            <w:tcW w:w="2837" w:type="dxa"/>
            <w:gridSpan w:val="2"/>
          </w:tcPr>
          <w:p>
            <w:pPr>
              <w:pStyle w:val="TableParagraph"/>
              <w:spacing w:before="42"/>
              <w:ind w:left="4"/>
              <w:rPr>
                <w:sz w:val="24"/>
              </w:rPr>
            </w:pPr>
            <w:r>
              <w:rPr>
                <w:spacing w:val="-2"/>
                <w:sz w:val="24"/>
              </w:rPr>
              <w:t>Características:</w:t>
            </w:r>
          </w:p>
        </w:tc>
        <w:tc>
          <w:tcPr>
            <w:tcW w:w="6093" w:type="dxa"/>
          </w:tcPr>
          <w:p>
            <w:pPr>
              <w:pStyle w:val="TableParagraph"/>
              <w:spacing w:line="264" w:lineRule="auto" w:before="42"/>
              <w:ind w:left="15" w:right="111" w:hanging="10"/>
              <w:rPr>
                <w:sz w:val="24"/>
              </w:rPr>
            </w:pPr>
            <w:r>
              <w:rPr>
                <w:sz w:val="24"/>
              </w:rPr>
              <w:t>El</w:t>
            </w:r>
            <w:r>
              <w:rPr>
                <w:spacing w:val="-6"/>
                <w:sz w:val="24"/>
              </w:rPr>
              <w:t> </w:t>
            </w:r>
            <w:r>
              <w:rPr>
                <w:sz w:val="24"/>
              </w:rPr>
              <w:t>sistema</w:t>
            </w:r>
            <w:r>
              <w:rPr>
                <w:spacing w:val="-9"/>
                <w:sz w:val="24"/>
              </w:rPr>
              <w:t> </w:t>
            </w:r>
            <w:r>
              <w:rPr>
                <w:sz w:val="24"/>
              </w:rPr>
              <w:t>debe</w:t>
            </w:r>
            <w:r>
              <w:rPr>
                <w:spacing w:val="-9"/>
                <w:sz w:val="24"/>
              </w:rPr>
              <w:t> </w:t>
            </w:r>
            <w:r>
              <w:rPr>
                <w:sz w:val="24"/>
              </w:rPr>
              <w:t>permitir</w:t>
            </w:r>
            <w:r>
              <w:rPr>
                <w:spacing w:val="-9"/>
                <w:sz w:val="24"/>
              </w:rPr>
              <w:t> </w:t>
            </w:r>
            <w:r>
              <w:rPr>
                <w:sz w:val="24"/>
              </w:rPr>
              <w:t>modificar</w:t>
            </w:r>
            <w:r>
              <w:rPr>
                <w:spacing w:val="-12"/>
                <w:sz w:val="24"/>
              </w:rPr>
              <w:t> </w:t>
            </w:r>
            <w:r>
              <w:rPr>
                <w:sz w:val="24"/>
              </w:rPr>
              <w:t>información </w:t>
            </w:r>
            <w:r>
              <w:rPr>
                <w:spacing w:val="-2"/>
                <w:sz w:val="24"/>
              </w:rPr>
              <w:t>registrada.</w:t>
            </w:r>
          </w:p>
        </w:tc>
      </w:tr>
      <w:tr>
        <w:trPr>
          <w:trHeight w:val="1257" w:hRule="atLeast"/>
        </w:trPr>
        <w:tc>
          <w:tcPr>
            <w:tcW w:w="2041" w:type="dxa"/>
            <w:tcBorders>
              <w:right w:val="nil"/>
            </w:tcBorders>
          </w:tcPr>
          <w:p>
            <w:pPr>
              <w:pStyle w:val="TableParagraph"/>
              <w:spacing w:line="264" w:lineRule="auto" w:before="43"/>
              <w:ind w:left="134" w:hanging="10"/>
              <w:rPr>
                <w:sz w:val="24"/>
              </w:rPr>
            </w:pPr>
            <w:r>
              <w:rPr>
                <w:spacing w:val="-2"/>
                <w:sz w:val="24"/>
              </w:rPr>
              <w:t>Descripción requerimiento:</w:t>
            </w:r>
          </w:p>
        </w:tc>
        <w:tc>
          <w:tcPr>
            <w:tcW w:w="796" w:type="dxa"/>
            <w:tcBorders>
              <w:left w:val="nil"/>
            </w:tcBorders>
          </w:tcPr>
          <w:p>
            <w:pPr>
              <w:pStyle w:val="TableParagraph"/>
              <w:spacing w:before="43"/>
              <w:ind w:right="92"/>
              <w:jc w:val="right"/>
              <w:rPr>
                <w:sz w:val="24"/>
              </w:rPr>
            </w:pPr>
            <w:r>
              <w:rPr>
                <w:spacing w:val="-5"/>
                <w:sz w:val="24"/>
              </w:rPr>
              <w:t>del</w:t>
            </w:r>
          </w:p>
        </w:tc>
        <w:tc>
          <w:tcPr>
            <w:tcW w:w="6093" w:type="dxa"/>
          </w:tcPr>
          <w:p>
            <w:pPr>
              <w:pStyle w:val="TableParagraph"/>
              <w:spacing w:line="264" w:lineRule="auto" w:before="43"/>
              <w:ind w:left="135" w:right="98" w:hanging="10"/>
              <w:jc w:val="both"/>
              <w:rPr>
                <w:sz w:val="24"/>
              </w:rPr>
            </w:pPr>
            <w:r>
              <w:rPr>
                <w:sz w:val="24"/>
              </w:rPr>
              <w:t>El sistema permitirá editar el precio, la descripción y la cantidad disponible de un producto ya existente en la base de datos.</w:t>
            </w:r>
          </w:p>
        </w:tc>
      </w:tr>
      <w:tr>
        <w:trPr>
          <w:trHeight w:val="864" w:hRule="atLeast"/>
        </w:trPr>
        <w:tc>
          <w:tcPr>
            <w:tcW w:w="2041" w:type="dxa"/>
            <w:tcBorders>
              <w:right w:val="nil"/>
            </w:tcBorders>
          </w:tcPr>
          <w:p>
            <w:pPr>
              <w:pStyle w:val="TableParagraph"/>
              <w:spacing w:line="264" w:lineRule="auto" w:before="47"/>
              <w:ind w:left="134" w:hanging="10"/>
              <w:rPr>
                <w:sz w:val="24"/>
              </w:rPr>
            </w:pPr>
            <w:r>
              <w:rPr>
                <w:spacing w:val="-2"/>
                <w:sz w:val="24"/>
              </w:rPr>
              <w:t>Prioridad requerimiento:</w:t>
            </w:r>
          </w:p>
        </w:tc>
        <w:tc>
          <w:tcPr>
            <w:tcW w:w="796" w:type="dxa"/>
            <w:tcBorders>
              <w:left w:val="nil"/>
            </w:tcBorders>
          </w:tcPr>
          <w:p>
            <w:pPr>
              <w:pStyle w:val="TableParagraph"/>
              <w:spacing w:before="47"/>
              <w:ind w:right="92"/>
              <w:jc w:val="right"/>
              <w:rPr>
                <w:sz w:val="24"/>
              </w:rPr>
            </w:pPr>
            <w:r>
              <w:rPr>
                <w:spacing w:val="-5"/>
                <w:sz w:val="24"/>
              </w:rPr>
              <w:t>del</w:t>
            </w:r>
          </w:p>
        </w:tc>
        <w:tc>
          <w:tcPr>
            <w:tcW w:w="6093" w:type="dxa"/>
          </w:tcPr>
          <w:p>
            <w:pPr>
              <w:pStyle w:val="TableParagraph"/>
              <w:spacing w:before="47"/>
              <w:ind w:left="125"/>
              <w:rPr>
                <w:sz w:val="24"/>
              </w:rPr>
            </w:pPr>
            <w:r>
              <w:rPr>
                <w:spacing w:val="-2"/>
                <w:sz w:val="24"/>
              </w:rPr>
              <w:t>Media</w:t>
            </w:r>
          </w:p>
        </w:tc>
      </w:tr>
      <w:tr>
        <w:trPr>
          <w:trHeight w:val="503" w:hRule="atLeast"/>
        </w:trPr>
        <w:tc>
          <w:tcPr>
            <w:tcW w:w="2837" w:type="dxa"/>
            <w:gridSpan w:val="2"/>
          </w:tcPr>
          <w:p>
            <w:pPr>
              <w:pStyle w:val="TableParagraph"/>
              <w:spacing w:before="42"/>
              <w:ind w:left="124"/>
              <w:rPr>
                <w:sz w:val="24"/>
              </w:rPr>
            </w:pPr>
            <w:r>
              <w:rPr>
                <w:spacing w:val="-2"/>
                <w:sz w:val="24"/>
              </w:rPr>
              <w:t>Fuente:</w:t>
            </w:r>
          </w:p>
        </w:tc>
        <w:tc>
          <w:tcPr>
            <w:tcW w:w="6093" w:type="dxa"/>
          </w:tcPr>
          <w:p>
            <w:pPr>
              <w:pStyle w:val="TableParagraph"/>
              <w:spacing w:before="42"/>
              <w:ind w:left="125"/>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57" w:id="113"/>
      <w:bookmarkEnd w:id="113"/>
      <w:r>
        <w:rPr/>
      </w:r>
      <w:r>
        <w:rPr>
          <w:rFonts w:ascii="Arial"/>
          <w:i/>
          <w:color w:val="44536A"/>
          <w:sz w:val="18"/>
        </w:rPr>
        <w:t>Tabla</w:t>
      </w:r>
      <w:r>
        <w:rPr>
          <w:rFonts w:ascii="Arial"/>
          <w:i/>
          <w:color w:val="44536A"/>
          <w:spacing w:val="-5"/>
          <w:sz w:val="18"/>
        </w:rPr>
        <w:t> </w:t>
      </w:r>
      <w:r>
        <w:rPr>
          <w:rFonts w:ascii="Arial"/>
          <w:i/>
          <w:color w:val="44536A"/>
          <w:spacing w:val="-10"/>
          <w:sz w:val="18"/>
        </w:rPr>
        <w:t>9</w:t>
      </w:r>
    </w:p>
    <w:p>
      <w:pPr>
        <w:spacing w:after="0"/>
        <w:jc w:val="left"/>
        <w:rPr>
          <w:rFonts w:ascii="Arial"/>
          <w:i/>
          <w:sz w:val="18"/>
        </w:rPr>
        <w:sectPr>
          <w:pgSz w:w="12240" w:h="15840"/>
          <w:pgMar w:header="772" w:footer="0" w:top="1840" w:bottom="280" w:left="1800" w:right="360"/>
        </w:sectPr>
      </w:pPr>
    </w:p>
    <w:p>
      <w:pPr>
        <w:pStyle w:val="BodyText"/>
        <w:rPr>
          <w:rFonts w:ascii="Arial"/>
          <w:i/>
        </w:rPr>
      </w:pPr>
    </w:p>
    <w:p>
      <w:pPr>
        <w:pStyle w:val="BodyText"/>
        <w:spacing w:before="48"/>
        <w:rPr>
          <w:rFonts w:ascii="Arial"/>
          <w:i/>
        </w:rPr>
      </w:pPr>
    </w:p>
    <w:p>
      <w:pPr>
        <w:pStyle w:val="BodyText"/>
        <w:spacing w:before="1"/>
        <w:ind w:left="816"/>
      </w:pPr>
      <w:r>
        <w:rPr/>
        <w:t>Cuadro</w:t>
      </w:r>
      <w:r>
        <w:rPr>
          <w:spacing w:val="-2"/>
        </w:rPr>
        <w:t> </w:t>
      </w:r>
      <w:r>
        <w:rPr/>
        <w:t>5.</w:t>
      </w:r>
      <w:r>
        <w:rPr>
          <w:spacing w:val="-6"/>
        </w:rPr>
        <w:t> </w:t>
      </w:r>
      <w:r>
        <w:rPr/>
        <w:t>Generación</w:t>
      </w:r>
      <w:r>
        <w:rPr>
          <w:spacing w:val="-2"/>
        </w:rPr>
        <w:t> </w:t>
      </w:r>
      <w:r>
        <w:rPr/>
        <w:t>de</w:t>
      </w:r>
      <w:r>
        <w:rPr>
          <w:spacing w:val="-1"/>
        </w:rPr>
        <w:t> </w:t>
      </w:r>
      <w:r>
        <w:rPr/>
        <w:t>alertas</w:t>
      </w:r>
      <w:r>
        <w:rPr>
          <w:spacing w:val="-2"/>
        </w:rPr>
        <w:t> </w:t>
      </w:r>
      <w:r>
        <w:rPr/>
        <w:t>por</w:t>
      </w:r>
      <w:r>
        <w:rPr>
          <w:spacing w:val="-1"/>
        </w:rPr>
        <w:t> </w:t>
      </w:r>
      <w:r>
        <w:rPr>
          <w:spacing w:val="-2"/>
        </w:rPr>
        <w:t>vencimientos</w:t>
      </w:r>
    </w:p>
    <w:p>
      <w:pPr>
        <w:pStyle w:val="BodyText"/>
        <w:rPr>
          <w:sz w:val="1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8"/>
        <w:gridCol w:w="721"/>
        <w:gridCol w:w="6150"/>
      </w:tblGrid>
      <w:tr>
        <w:trPr>
          <w:trHeight w:val="858" w:hRule="atLeast"/>
        </w:trPr>
        <w:tc>
          <w:tcPr>
            <w:tcW w:w="2779" w:type="dxa"/>
            <w:gridSpan w:val="2"/>
          </w:tcPr>
          <w:p>
            <w:pPr>
              <w:pStyle w:val="TableParagraph"/>
              <w:spacing w:line="259" w:lineRule="auto" w:before="34"/>
              <w:ind w:left="532" w:right="417"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150" w:type="dxa"/>
          </w:tcPr>
          <w:p>
            <w:pPr>
              <w:pStyle w:val="TableParagraph"/>
              <w:spacing w:before="34"/>
              <w:ind w:left="39"/>
              <w:jc w:val="center"/>
              <w:rPr>
                <w:rFonts w:ascii="Arial"/>
                <w:b/>
                <w:sz w:val="24"/>
              </w:rPr>
            </w:pPr>
            <w:r>
              <w:rPr>
                <w:rFonts w:ascii="Arial"/>
                <w:b/>
                <w:spacing w:val="-4"/>
                <w:sz w:val="24"/>
              </w:rPr>
              <w:t>RF05</w:t>
            </w:r>
          </w:p>
        </w:tc>
      </w:tr>
      <w:tr>
        <w:trPr>
          <w:trHeight w:val="859" w:hRule="atLeast"/>
        </w:trPr>
        <w:tc>
          <w:tcPr>
            <w:tcW w:w="2058" w:type="dxa"/>
            <w:tcBorders>
              <w:right w:val="nil"/>
            </w:tcBorders>
          </w:tcPr>
          <w:p>
            <w:pPr>
              <w:pStyle w:val="TableParagraph"/>
              <w:spacing w:before="47"/>
              <w:ind w:left="124"/>
              <w:rPr>
                <w:sz w:val="24"/>
              </w:rPr>
            </w:pPr>
            <w:r>
              <w:rPr>
                <w:spacing w:val="-2"/>
                <w:sz w:val="24"/>
              </w:rPr>
              <w:t>Nombre</w:t>
            </w:r>
          </w:p>
          <w:p>
            <w:pPr>
              <w:pStyle w:val="TableParagraph"/>
              <w:spacing w:before="127"/>
              <w:ind w:left="134"/>
              <w:rPr>
                <w:sz w:val="24"/>
              </w:rPr>
            </w:pPr>
            <w:r>
              <w:rPr>
                <w:spacing w:val="-2"/>
                <w:sz w:val="24"/>
              </w:rPr>
              <w:t>Requerimiento:</w:t>
            </w:r>
          </w:p>
        </w:tc>
        <w:tc>
          <w:tcPr>
            <w:tcW w:w="721" w:type="dxa"/>
            <w:tcBorders>
              <w:left w:val="nil"/>
            </w:tcBorders>
          </w:tcPr>
          <w:p>
            <w:pPr>
              <w:pStyle w:val="TableParagraph"/>
              <w:spacing w:before="47"/>
              <w:ind w:right="92"/>
              <w:jc w:val="right"/>
              <w:rPr>
                <w:sz w:val="24"/>
              </w:rPr>
            </w:pPr>
            <w:r>
              <w:rPr>
                <w:spacing w:val="-5"/>
                <w:sz w:val="24"/>
              </w:rPr>
              <w:t>del</w:t>
            </w:r>
          </w:p>
        </w:tc>
        <w:tc>
          <w:tcPr>
            <w:tcW w:w="6150" w:type="dxa"/>
          </w:tcPr>
          <w:p>
            <w:pPr>
              <w:pStyle w:val="TableParagraph"/>
              <w:spacing w:before="47"/>
              <w:ind w:left="125"/>
              <w:rPr>
                <w:sz w:val="24"/>
              </w:rPr>
            </w:pPr>
            <w:r>
              <w:rPr>
                <w:sz w:val="24"/>
              </w:rPr>
              <w:t>Generación</w:t>
            </w:r>
            <w:r>
              <w:rPr>
                <w:spacing w:val="-1"/>
                <w:sz w:val="24"/>
              </w:rPr>
              <w:t> </w:t>
            </w:r>
            <w:r>
              <w:rPr>
                <w:sz w:val="24"/>
              </w:rPr>
              <w:t>de alertas</w:t>
            </w:r>
            <w:r>
              <w:rPr>
                <w:spacing w:val="-1"/>
                <w:sz w:val="24"/>
              </w:rPr>
              <w:t> </w:t>
            </w:r>
            <w:r>
              <w:rPr>
                <w:sz w:val="24"/>
              </w:rPr>
              <w:t>por </w:t>
            </w:r>
            <w:r>
              <w:rPr>
                <w:spacing w:val="-2"/>
                <w:sz w:val="24"/>
              </w:rPr>
              <w:t>vencimiento</w:t>
            </w:r>
          </w:p>
        </w:tc>
      </w:tr>
      <w:tr>
        <w:trPr>
          <w:trHeight w:val="863" w:hRule="atLeast"/>
        </w:trPr>
        <w:tc>
          <w:tcPr>
            <w:tcW w:w="2779" w:type="dxa"/>
            <w:gridSpan w:val="2"/>
          </w:tcPr>
          <w:p>
            <w:pPr>
              <w:pStyle w:val="TableParagraph"/>
              <w:spacing w:before="47"/>
              <w:ind w:left="124"/>
              <w:rPr>
                <w:sz w:val="24"/>
              </w:rPr>
            </w:pPr>
            <w:r>
              <w:rPr>
                <w:spacing w:val="-2"/>
                <w:sz w:val="24"/>
              </w:rPr>
              <w:t>Características:</w:t>
            </w:r>
          </w:p>
        </w:tc>
        <w:tc>
          <w:tcPr>
            <w:tcW w:w="6150" w:type="dxa"/>
          </w:tcPr>
          <w:p>
            <w:pPr>
              <w:pStyle w:val="TableParagraph"/>
              <w:spacing w:line="264" w:lineRule="auto" w:before="47"/>
              <w:ind w:left="135" w:hanging="10"/>
              <w:rPr>
                <w:sz w:val="24"/>
              </w:rPr>
            </w:pPr>
            <w:r>
              <w:rPr>
                <w:sz w:val="24"/>
              </w:rPr>
              <w:t>Notificaciones</w:t>
            </w:r>
            <w:r>
              <w:rPr>
                <w:spacing w:val="-8"/>
                <w:sz w:val="24"/>
              </w:rPr>
              <w:t> </w:t>
            </w:r>
            <w:r>
              <w:rPr>
                <w:sz w:val="24"/>
              </w:rPr>
              <w:t>preventivas</w:t>
            </w:r>
            <w:r>
              <w:rPr>
                <w:spacing w:val="-8"/>
                <w:sz w:val="24"/>
              </w:rPr>
              <w:t> </w:t>
            </w:r>
            <w:r>
              <w:rPr>
                <w:sz w:val="24"/>
              </w:rPr>
              <w:t>sobre</w:t>
            </w:r>
            <w:r>
              <w:rPr>
                <w:spacing w:val="-10"/>
                <w:sz w:val="24"/>
              </w:rPr>
              <w:t> </w:t>
            </w:r>
            <w:r>
              <w:rPr>
                <w:sz w:val="24"/>
              </w:rPr>
              <w:t>productos</w:t>
            </w:r>
            <w:r>
              <w:rPr>
                <w:spacing w:val="-8"/>
                <w:sz w:val="24"/>
              </w:rPr>
              <w:t> </w:t>
            </w:r>
            <w:r>
              <w:rPr>
                <w:sz w:val="24"/>
              </w:rPr>
              <w:t>próximos</w:t>
            </w:r>
            <w:r>
              <w:rPr>
                <w:spacing w:val="-8"/>
                <w:sz w:val="24"/>
              </w:rPr>
              <w:t> </w:t>
            </w:r>
            <w:r>
              <w:rPr>
                <w:sz w:val="24"/>
              </w:rPr>
              <w:t>a </w:t>
            </w:r>
            <w:r>
              <w:rPr>
                <w:spacing w:val="-2"/>
                <w:sz w:val="24"/>
              </w:rPr>
              <w:t>vencer.</w:t>
            </w:r>
          </w:p>
        </w:tc>
      </w:tr>
      <w:tr>
        <w:trPr>
          <w:trHeight w:val="1660" w:hRule="atLeast"/>
        </w:trPr>
        <w:tc>
          <w:tcPr>
            <w:tcW w:w="2058" w:type="dxa"/>
            <w:tcBorders>
              <w:right w:val="nil"/>
            </w:tcBorders>
          </w:tcPr>
          <w:p>
            <w:pPr>
              <w:pStyle w:val="TableParagraph"/>
              <w:spacing w:line="264" w:lineRule="auto" w:before="42"/>
              <w:ind w:left="134" w:hanging="10"/>
              <w:rPr>
                <w:sz w:val="24"/>
              </w:rPr>
            </w:pPr>
            <w:r>
              <w:rPr>
                <w:spacing w:val="-2"/>
                <w:sz w:val="24"/>
              </w:rPr>
              <w:t>Descripción requerimiento:</w:t>
            </w:r>
          </w:p>
        </w:tc>
        <w:tc>
          <w:tcPr>
            <w:tcW w:w="721" w:type="dxa"/>
            <w:tcBorders>
              <w:left w:val="nil"/>
            </w:tcBorders>
          </w:tcPr>
          <w:p>
            <w:pPr>
              <w:pStyle w:val="TableParagraph"/>
              <w:spacing w:before="42"/>
              <w:ind w:right="92"/>
              <w:jc w:val="right"/>
              <w:rPr>
                <w:sz w:val="24"/>
              </w:rPr>
            </w:pPr>
            <w:r>
              <w:rPr>
                <w:spacing w:val="-5"/>
                <w:sz w:val="24"/>
              </w:rPr>
              <w:t>del</w:t>
            </w:r>
          </w:p>
        </w:tc>
        <w:tc>
          <w:tcPr>
            <w:tcW w:w="6150" w:type="dxa"/>
          </w:tcPr>
          <w:p>
            <w:pPr>
              <w:pStyle w:val="TableParagraph"/>
              <w:spacing w:line="264" w:lineRule="auto" w:before="42"/>
              <w:ind w:left="135" w:right="92" w:hanging="10"/>
              <w:jc w:val="both"/>
              <w:rPr>
                <w:sz w:val="24"/>
              </w:rPr>
            </w:pPr>
            <w:r>
              <w:rPr>
                <w:sz w:val="24"/>
              </w:rPr>
              <w:t>El sistema generará alertas automáticas un número definido de días antes de la fecha de caducidad registrada para cada producto, con el fin de evitar pérdidas económicas.</w:t>
            </w:r>
          </w:p>
        </w:tc>
      </w:tr>
      <w:tr>
        <w:trPr>
          <w:trHeight w:val="859" w:hRule="atLeast"/>
        </w:trPr>
        <w:tc>
          <w:tcPr>
            <w:tcW w:w="2058" w:type="dxa"/>
            <w:tcBorders>
              <w:right w:val="nil"/>
            </w:tcBorders>
          </w:tcPr>
          <w:p>
            <w:pPr>
              <w:pStyle w:val="TableParagraph"/>
              <w:spacing w:line="264" w:lineRule="auto" w:before="42"/>
              <w:ind w:left="134" w:hanging="10"/>
              <w:rPr>
                <w:sz w:val="24"/>
              </w:rPr>
            </w:pPr>
            <w:r>
              <w:rPr>
                <w:spacing w:val="-2"/>
                <w:sz w:val="24"/>
              </w:rPr>
              <w:t>Prioridad requerimiento:</w:t>
            </w:r>
          </w:p>
        </w:tc>
        <w:tc>
          <w:tcPr>
            <w:tcW w:w="721" w:type="dxa"/>
            <w:tcBorders>
              <w:left w:val="nil"/>
            </w:tcBorders>
          </w:tcPr>
          <w:p>
            <w:pPr>
              <w:pStyle w:val="TableParagraph"/>
              <w:spacing w:before="42"/>
              <w:ind w:right="92"/>
              <w:jc w:val="right"/>
              <w:rPr>
                <w:sz w:val="24"/>
              </w:rPr>
            </w:pPr>
            <w:r>
              <w:rPr>
                <w:spacing w:val="-5"/>
                <w:sz w:val="24"/>
              </w:rPr>
              <w:t>del</w:t>
            </w:r>
          </w:p>
        </w:tc>
        <w:tc>
          <w:tcPr>
            <w:tcW w:w="6150" w:type="dxa"/>
          </w:tcPr>
          <w:p>
            <w:pPr>
              <w:pStyle w:val="TableParagraph"/>
              <w:spacing w:before="42"/>
              <w:ind w:left="125"/>
              <w:rPr>
                <w:sz w:val="24"/>
              </w:rPr>
            </w:pPr>
            <w:r>
              <w:rPr>
                <w:spacing w:val="-4"/>
                <w:sz w:val="24"/>
              </w:rPr>
              <w:t>Alta</w:t>
            </w:r>
          </w:p>
        </w:tc>
      </w:tr>
      <w:tr>
        <w:trPr>
          <w:trHeight w:val="503" w:hRule="atLeast"/>
        </w:trPr>
        <w:tc>
          <w:tcPr>
            <w:tcW w:w="2779" w:type="dxa"/>
            <w:gridSpan w:val="2"/>
          </w:tcPr>
          <w:p>
            <w:pPr>
              <w:pStyle w:val="TableParagraph"/>
              <w:spacing w:before="47"/>
              <w:ind w:left="124"/>
              <w:rPr>
                <w:sz w:val="24"/>
              </w:rPr>
            </w:pPr>
            <w:r>
              <w:rPr>
                <w:spacing w:val="-2"/>
                <w:sz w:val="24"/>
              </w:rPr>
              <w:t>Fuente:</w:t>
            </w:r>
          </w:p>
        </w:tc>
        <w:tc>
          <w:tcPr>
            <w:tcW w:w="6150" w:type="dxa"/>
          </w:tcPr>
          <w:p>
            <w:pPr>
              <w:pStyle w:val="TableParagraph"/>
              <w:spacing w:before="47"/>
              <w:ind w:left="125"/>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58" w:id="114"/>
      <w:bookmarkEnd w:id="114"/>
      <w:r>
        <w:rPr/>
      </w:r>
      <w:r>
        <w:rPr>
          <w:rFonts w:ascii="Arial"/>
          <w:i/>
          <w:color w:val="44536A"/>
          <w:sz w:val="18"/>
        </w:rPr>
        <w:t>Tabla</w:t>
      </w:r>
      <w:r>
        <w:rPr>
          <w:rFonts w:ascii="Arial"/>
          <w:i/>
          <w:color w:val="44536A"/>
          <w:spacing w:val="-5"/>
          <w:sz w:val="18"/>
        </w:rPr>
        <w:t> 10</w:t>
      </w:r>
    </w:p>
    <w:p>
      <w:pPr>
        <w:pStyle w:val="BodyText"/>
        <w:spacing w:before="1"/>
        <w:rPr>
          <w:rFonts w:ascii="Arial"/>
          <w:i/>
          <w:sz w:val="18"/>
        </w:rPr>
      </w:pPr>
    </w:p>
    <w:p>
      <w:pPr>
        <w:pStyle w:val="BodyText"/>
        <w:ind w:left="821"/>
      </w:pPr>
      <w:r>
        <w:rPr/>
        <w:t>Cuadro</w:t>
      </w:r>
      <w:r>
        <w:rPr>
          <w:spacing w:val="-1"/>
        </w:rPr>
        <w:t> </w:t>
      </w:r>
      <w:r>
        <w:rPr/>
        <w:t>6.</w:t>
      </w:r>
      <w:r>
        <w:rPr>
          <w:spacing w:val="-5"/>
        </w:rPr>
        <w:t> </w:t>
      </w:r>
      <w:r>
        <w:rPr/>
        <w:t>Factura</w:t>
      </w:r>
      <w:r>
        <w:rPr>
          <w:spacing w:val="2"/>
        </w:rPr>
        <w:t> </w:t>
      </w:r>
      <w:r>
        <w:rPr>
          <w:spacing w:val="-2"/>
        </w:rPr>
        <w:t>electrónica</w:t>
      </w:r>
    </w:p>
    <w:p>
      <w:pPr>
        <w:pStyle w:val="BodyText"/>
        <w:spacing w:before="136" w:after="1"/>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8"/>
        <w:gridCol w:w="721"/>
        <w:gridCol w:w="6150"/>
      </w:tblGrid>
      <w:tr>
        <w:trPr>
          <w:trHeight w:val="863" w:hRule="atLeast"/>
        </w:trPr>
        <w:tc>
          <w:tcPr>
            <w:tcW w:w="2779" w:type="dxa"/>
            <w:gridSpan w:val="2"/>
          </w:tcPr>
          <w:p>
            <w:pPr>
              <w:pStyle w:val="TableParagraph"/>
              <w:spacing w:line="259" w:lineRule="auto" w:before="38"/>
              <w:ind w:left="532" w:right="417"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150" w:type="dxa"/>
          </w:tcPr>
          <w:p>
            <w:pPr>
              <w:pStyle w:val="TableParagraph"/>
              <w:spacing w:before="38"/>
              <w:ind w:left="39"/>
              <w:jc w:val="center"/>
              <w:rPr>
                <w:rFonts w:ascii="Arial"/>
                <w:b/>
                <w:sz w:val="24"/>
              </w:rPr>
            </w:pPr>
            <w:r>
              <w:rPr>
                <w:rFonts w:ascii="Arial"/>
                <w:b/>
                <w:spacing w:val="-4"/>
                <w:sz w:val="24"/>
              </w:rPr>
              <w:t>RF06</w:t>
            </w:r>
          </w:p>
        </w:tc>
      </w:tr>
      <w:tr>
        <w:trPr>
          <w:trHeight w:val="859" w:hRule="atLeast"/>
        </w:trPr>
        <w:tc>
          <w:tcPr>
            <w:tcW w:w="2058" w:type="dxa"/>
            <w:tcBorders>
              <w:right w:val="nil"/>
            </w:tcBorders>
          </w:tcPr>
          <w:p>
            <w:pPr>
              <w:pStyle w:val="TableParagraph"/>
              <w:spacing w:before="42"/>
              <w:ind w:left="124"/>
              <w:rPr>
                <w:sz w:val="24"/>
              </w:rPr>
            </w:pPr>
            <w:r>
              <w:rPr>
                <w:spacing w:val="-2"/>
                <w:sz w:val="24"/>
              </w:rPr>
              <w:t>Nombre</w:t>
            </w:r>
          </w:p>
          <w:p>
            <w:pPr>
              <w:pStyle w:val="TableParagraph"/>
              <w:spacing w:before="132"/>
              <w:ind w:left="134"/>
              <w:rPr>
                <w:sz w:val="24"/>
              </w:rPr>
            </w:pPr>
            <w:r>
              <w:rPr>
                <w:spacing w:val="-2"/>
                <w:sz w:val="24"/>
              </w:rPr>
              <w:t>Requerimiento:</w:t>
            </w:r>
          </w:p>
        </w:tc>
        <w:tc>
          <w:tcPr>
            <w:tcW w:w="721" w:type="dxa"/>
            <w:tcBorders>
              <w:left w:val="nil"/>
            </w:tcBorders>
          </w:tcPr>
          <w:p>
            <w:pPr>
              <w:pStyle w:val="TableParagraph"/>
              <w:spacing w:before="42"/>
              <w:ind w:right="92"/>
              <w:jc w:val="right"/>
              <w:rPr>
                <w:sz w:val="24"/>
              </w:rPr>
            </w:pPr>
            <w:r>
              <w:rPr>
                <w:spacing w:val="-5"/>
                <w:sz w:val="24"/>
              </w:rPr>
              <w:t>del</w:t>
            </w:r>
          </w:p>
        </w:tc>
        <w:tc>
          <w:tcPr>
            <w:tcW w:w="6150" w:type="dxa"/>
          </w:tcPr>
          <w:p>
            <w:pPr>
              <w:pStyle w:val="TableParagraph"/>
              <w:spacing w:before="42"/>
              <w:ind w:left="125"/>
              <w:rPr>
                <w:sz w:val="24"/>
              </w:rPr>
            </w:pPr>
            <w:r>
              <w:rPr>
                <w:sz w:val="24"/>
              </w:rPr>
              <w:t>Generar</w:t>
            </w:r>
            <w:r>
              <w:rPr>
                <w:spacing w:val="-1"/>
                <w:sz w:val="24"/>
              </w:rPr>
              <w:t> </w:t>
            </w:r>
            <w:r>
              <w:rPr>
                <w:sz w:val="24"/>
              </w:rPr>
              <w:t>factura </w:t>
            </w:r>
            <w:r>
              <w:rPr>
                <w:spacing w:val="-2"/>
                <w:sz w:val="24"/>
              </w:rPr>
              <w:t>electrónica</w:t>
            </w:r>
          </w:p>
        </w:tc>
      </w:tr>
      <w:tr>
        <w:trPr>
          <w:trHeight w:val="503" w:hRule="atLeast"/>
        </w:trPr>
        <w:tc>
          <w:tcPr>
            <w:tcW w:w="2779" w:type="dxa"/>
            <w:gridSpan w:val="2"/>
          </w:tcPr>
          <w:p>
            <w:pPr>
              <w:pStyle w:val="TableParagraph"/>
              <w:spacing w:before="42"/>
              <w:ind w:left="124"/>
              <w:rPr>
                <w:sz w:val="24"/>
              </w:rPr>
            </w:pPr>
            <w:r>
              <w:rPr>
                <w:spacing w:val="-2"/>
                <w:sz w:val="24"/>
              </w:rPr>
              <w:t>Características:</w:t>
            </w:r>
          </w:p>
        </w:tc>
        <w:tc>
          <w:tcPr>
            <w:tcW w:w="6150" w:type="dxa"/>
          </w:tcPr>
          <w:p>
            <w:pPr>
              <w:pStyle w:val="TableParagraph"/>
              <w:spacing w:before="42"/>
              <w:ind w:left="125"/>
              <w:rPr>
                <w:sz w:val="24"/>
              </w:rPr>
            </w:pPr>
            <w:r>
              <w:rPr>
                <w:sz w:val="24"/>
              </w:rPr>
              <w:t>Factura</w:t>
            </w:r>
            <w:r>
              <w:rPr>
                <w:spacing w:val="-2"/>
                <w:sz w:val="24"/>
              </w:rPr>
              <w:t> </w:t>
            </w:r>
            <w:r>
              <w:rPr>
                <w:sz w:val="24"/>
              </w:rPr>
              <w:t>generada</w:t>
            </w:r>
            <w:r>
              <w:rPr>
                <w:spacing w:val="-4"/>
                <w:sz w:val="24"/>
              </w:rPr>
              <w:t> </w:t>
            </w:r>
            <w:r>
              <w:rPr>
                <w:sz w:val="24"/>
              </w:rPr>
              <w:t>automáticamente</w:t>
            </w:r>
            <w:r>
              <w:rPr>
                <w:spacing w:val="-1"/>
                <w:sz w:val="24"/>
              </w:rPr>
              <w:t> </w:t>
            </w:r>
            <w:r>
              <w:rPr>
                <w:sz w:val="24"/>
              </w:rPr>
              <w:t>tras</w:t>
            </w:r>
            <w:r>
              <w:rPr>
                <w:spacing w:val="-5"/>
                <w:sz w:val="24"/>
              </w:rPr>
              <w:t> </w:t>
            </w:r>
            <w:r>
              <w:rPr>
                <w:sz w:val="24"/>
              </w:rPr>
              <w:t>la</w:t>
            </w:r>
            <w:r>
              <w:rPr>
                <w:spacing w:val="-2"/>
                <w:sz w:val="24"/>
              </w:rPr>
              <w:t> venta.</w:t>
            </w:r>
          </w:p>
        </w:tc>
      </w:tr>
      <w:tr>
        <w:trPr>
          <w:trHeight w:val="1660" w:hRule="atLeast"/>
        </w:trPr>
        <w:tc>
          <w:tcPr>
            <w:tcW w:w="2058" w:type="dxa"/>
            <w:tcBorders>
              <w:right w:val="nil"/>
            </w:tcBorders>
          </w:tcPr>
          <w:p>
            <w:pPr>
              <w:pStyle w:val="TableParagraph"/>
              <w:spacing w:line="264" w:lineRule="auto" w:before="42"/>
              <w:ind w:left="134" w:hanging="10"/>
              <w:rPr>
                <w:sz w:val="24"/>
              </w:rPr>
            </w:pPr>
            <w:r>
              <w:rPr>
                <w:spacing w:val="-2"/>
                <w:sz w:val="24"/>
              </w:rPr>
              <w:t>Descripción requerimiento:</w:t>
            </w:r>
          </w:p>
        </w:tc>
        <w:tc>
          <w:tcPr>
            <w:tcW w:w="721" w:type="dxa"/>
            <w:tcBorders>
              <w:left w:val="nil"/>
            </w:tcBorders>
          </w:tcPr>
          <w:p>
            <w:pPr>
              <w:pStyle w:val="TableParagraph"/>
              <w:spacing w:before="42"/>
              <w:ind w:right="92"/>
              <w:jc w:val="right"/>
              <w:rPr>
                <w:sz w:val="24"/>
              </w:rPr>
            </w:pPr>
            <w:r>
              <w:rPr>
                <w:spacing w:val="-5"/>
                <w:sz w:val="24"/>
              </w:rPr>
              <w:t>del</w:t>
            </w:r>
          </w:p>
        </w:tc>
        <w:tc>
          <w:tcPr>
            <w:tcW w:w="6150" w:type="dxa"/>
          </w:tcPr>
          <w:p>
            <w:pPr>
              <w:pStyle w:val="TableParagraph"/>
              <w:spacing w:line="264" w:lineRule="auto" w:before="42"/>
              <w:ind w:left="135" w:right="96" w:hanging="10"/>
              <w:jc w:val="both"/>
              <w:rPr>
                <w:sz w:val="24"/>
              </w:rPr>
            </w:pPr>
            <w:r>
              <w:rPr>
                <w:sz w:val="24"/>
              </w:rPr>
              <w:t>El sistema</w:t>
            </w:r>
            <w:r>
              <w:rPr>
                <w:spacing w:val="-1"/>
                <w:sz w:val="24"/>
              </w:rPr>
              <w:t> </w:t>
            </w:r>
            <w:r>
              <w:rPr>
                <w:sz w:val="24"/>
              </w:rPr>
              <w:t>generará</w:t>
            </w:r>
            <w:r>
              <w:rPr>
                <w:spacing w:val="-1"/>
                <w:sz w:val="24"/>
              </w:rPr>
              <w:t> </w:t>
            </w:r>
            <w:r>
              <w:rPr>
                <w:sz w:val="24"/>
              </w:rPr>
              <w:t>una</w:t>
            </w:r>
            <w:r>
              <w:rPr>
                <w:spacing w:val="-1"/>
                <w:sz w:val="24"/>
              </w:rPr>
              <w:t> </w:t>
            </w:r>
            <w:r>
              <w:rPr>
                <w:sz w:val="24"/>
              </w:rPr>
              <w:t>factura</w:t>
            </w:r>
            <w:r>
              <w:rPr>
                <w:spacing w:val="-4"/>
                <w:sz w:val="24"/>
              </w:rPr>
              <w:t> </w:t>
            </w:r>
            <w:r>
              <w:rPr>
                <w:sz w:val="24"/>
              </w:rPr>
              <w:t>electrónica</w:t>
            </w:r>
            <w:r>
              <w:rPr>
                <w:spacing w:val="-1"/>
                <w:sz w:val="24"/>
              </w:rPr>
              <w:t> </w:t>
            </w:r>
            <w:r>
              <w:rPr>
                <w:sz w:val="24"/>
              </w:rPr>
              <w:t>conforme</w:t>
            </w:r>
            <w:r>
              <w:rPr>
                <w:spacing w:val="-1"/>
                <w:sz w:val="24"/>
              </w:rPr>
              <w:t> </w:t>
            </w:r>
            <w:r>
              <w:rPr>
                <w:sz w:val="24"/>
              </w:rPr>
              <w:t>a la normativa DIAN después de registrar una venta, incluyendo los datos necesarios y cumpliendo con el formato exigido.</w:t>
            </w:r>
          </w:p>
        </w:tc>
      </w:tr>
      <w:tr>
        <w:trPr>
          <w:trHeight w:val="858" w:hRule="atLeast"/>
        </w:trPr>
        <w:tc>
          <w:tcPr>
            <w:tcW w:w="2058" w:type="dxa"/>
            <w:tcBorders>
              <w:right w:val="nil"/>
            </w:tcBorders>
          </w:tcPr>
          <w:p>
            <w:pPr>
              <w:pStyle w:val="TableParagraph"/>
              <w:spacing w:line="264" w:lineRule="auto" w:before="42"/>
              <w:ind w:left="134" w:hanging="10"/>
              <w:rPr>
                <w:sz w:val="24"/>
              </w:rPr>
            </w:pPr>
            <w:r>
              <w:rPr>
                <w:spacing w:val="-2"/>
                <w:sz w:val="24"/>
              </w:rPr>
              <w:t>Prioridad requerimiento:</w:t>
            </w:r>
          </w:p>
        </w:tc>
        <w:tc>
          <w:tcPr>
            <w:tcW w:w="721" w:type="dxa"/>
            <w:tcBorders>
              <w:left w:val="nil"/>
            </w:tcBorders>
          </w:tcPr>
          <w:p>
            <w:pPr>
              <w:pStyle w:val="TableParagraph"/>
              <w:spacing w:before="42"/>
              <w:ind w:right="92"/>
              <w:jc w:val="right"/>
              <w:rPr>
                <w:sz w:val="24"/>
              </w:rPr>
            </w:pPr>
            <w:r>
              <w:rPr>
                <w:spacing w:val="-5"/>
                <w:sz w:val="24"/>
              </w:rPr>
              <w:t>del</w:t>
            </w:r>
          </w:p>
        </w:tc>
        <w:tc>
          <w:tcPr>
            <w:tcW w:w="6150" w:type="dxa"/>
          </w:tcPr>
          <w:p>
            <w:pPr>
              <w:pStyle w:val="TableParagraph"/>
              <w:spacing w:before="42"/>
              <w:ind w:left="125"/>
              <w:rPr>
                <w:sz w:val="24"/>
              </w:rPr>
            </w:pPr>
            <w:r>
              <w:rPr>
                <w:spacing w:val="-4"/>
                <w:sz w:val="24"/>
              </w:rPr>
              <w:t>Alta</w:t>
            </w:r>
          </w:p>
        </w:tc>
      </w:tr>
    </w:tbl>
    <w:p>
      <w:pPr>
        <w:pStyle w:val="TableParagraph"/>
        <w:spacing w:after="0"/>
        <w:rPr>
          <w:sz w:val="24"/>
        </w:rPr>
        <w:sectPr>
          <w:pgSz w:w="12240" w:h="15840"/>
          <w:pgMar w:header="772" w:footer="0" w:top="1540" w:bottom="280" w:left="1800" w:right="360"/>
        </w:sectPr>
      </w:pPr>
    </w:p>
    <w:p>
      <w:pPr>
        <w:pStyle w:val="BodyText"/>
        <w:spacing w:before="72"/>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0"/>
        <w:gridCol w:w="6151"/>
      </w:tblGrid>
      <w:tr>
        <w:trPr>
          <w:trHeight w:val="504" w:hRule="atLeast"/>
        </w:trPr>
        <w:tc>
          <w:tcPr>
            <w:tcW w:w="2780" w:type="dxa"/>
          </w:tcPr>
          <w:p>
            <w:pPr>
              <w:pStyle w:val="TableParagraph"/>
              <w:spacing w:before="42"/>
              <w:ind w:left="124"/>
              <w:rPr>
                <w:sz w:val="24"/>
              </w:rPr>
            </w:pPr>
            <w:r>
              <w:rPr>
                <w:spacing w:val="-2"/>
                <w:sz w:val="24"/>
              </w:rPr>
              <w:t>Fuente:</w:t>
            </w:r>
          </w:p>
        </w:tc>
        <w:tc>
          <w:tcPr>
            <w:tcW w:w="6151" w:type="dxa"/>
          </w:tcPr>
          <w:p>
            <w:pPr>
              <w:pStyle w:val="TableParagraph"/>
              <w:spacing w:before="42"/>
              <w:ind w:left="124"/>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59" w:id="115"/>
      <w:bookmarkEnd w:id="115"/>
      <w:r>
        <w:rPr/>
      </w:r>
      <w:r>
        <w:rPr>
          <w:rFonts w:ascii="Arial"/>
          <w:i/>
          <w:color w:val="44536A"/>
          <w:sz w:val="18"/>
        </w:rPr>
        <w:t>Tabla</w:t>
      </w:r>
      <w:r>
        <w:rPr>
          <w:rFonts w:ascii="Arial"/>
          <w:i/>
          <w:color w:val="44536A"/>
          <w:spacing w:val="-5"/>
          <w:sz w:val="18"/>
        </w:rPr>
        <w:t> 11</w:t>
      </w:r>
    </w:p>
    <w:p>
      <w:pPr>
        <w:pStyle w:val="BodyText"/>
        <w:spacing w:before="200"/>
        <w:ind w:left="816"/>
      </w:pPr>
      <w:r>
        <w:rPr/>
        <w:t>Cuadro</w:t>
      </w:r>
      <w:r>
        <w:rPr>
          <w:spacing w:val="-2"/>
        </w:rPr>
        <w:t> </w:t>
      </w:r>
      <w:r>
        <w:rPr/>
        <w:t>7.</w:t>
      </w:r>
      <w:r>
        <w:rPr>
          <w:spacing w:val="-8"/>
        </w:rPr>
        <w:t> </w:t>
      </w:r>
      <w:r>
        <w:rPr/>
        <w:t>ingreso</w:t>
      </w:r>
      <w:r>
        <w:rPr>
          <w:spacing w:val="-1"/>
        </w:rPr>
        <w:t> </w:t>
      </w:r>
      <w:r>
        <w:rPr/>
        <w:t>de</w:t>
      </w:r>
      <w:r>
        <w:rPr>
          <w:spacing w:val="-3"/>
        </w:rPr>
        <w:t> </w:t>
      </w:r>
      <w:r>
        <w:rPr/>
        <w:t>campos</w:t>
      </w:r>
      <w:r>
        <w:rPr>
          <w:spacing w:val="-4"/>
        </w:rPr>
        <w:t> </w:t>
      </w:r>
      <w:r>
        <w:rPr/>
        <w:t>obligatorios</w:t>
      </w:r>
      <w:r>
        <w:rPr>
          <w:spacing w:val="-7"/>
        </w:rPr>
        <w:t> </w:t>
      </w:r>
      <w:r>
        <w:rPr>
          <w:spacing w:val="-2"/>
        </w:rPr>
        <w:t>legales</w:t>
      </w:r>
    </w:p>
    <w:p>
      <w:pPr>
        <w:pStyle w:val="BodyText"/>
        <w:spacing w:before="141"/>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9"/>
        <w:gridCol w:w="712"/>
        <w:gridCol w:w="6170"/>
      </w:tblGrid>
      <w:tr>
        <w:trPr>
          <w:trHeight w:val="864" w:hRule="atLeast"/>
        </w:trPr>
        <w:tc>
          <w:tcPr>
            <w:tcW w:w="2761" w:type="dxa"/>
            <w:gridSpan w:val="2"/>
          </w:tcPr>
          <w:p>
            <w:pPr>
              <w:pStyle w:val="TableParagraph"/>
              <w:spacing w:line="259" w:lineRule="auto" w:before="38"/>
              <w:ind w:left="523" w:hanging="140"/>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170" w:type="dxa"/>
          </w:tcPr>
          <w:p>
            <w:pPr>
              <w:pStyle w:val="TableParagraph"/>
              <w:spacing w:before="38"/>
              <w:ind w:left="27"/>
              <w:jc w:val="center"/>
              <w:rPr>
                <w:rFonts w:ascii="Arial"/>
                <w:b/>
                <w:sz w:val="24"/>
              </w:rPr>
            </w:pPr>
            <w:r>
              <w:rPr>
                <w:rFonts w:ascii="Arial"/>
                <w:b/>
                <w:spacing w:val="-4"/>
                <w:sz w:val="24"/>
              </w:rPr>
              <w:t>RF07</w:t>
            </w:r>
          </w:p>
        </w:tc>
      </w:tr>
      <w:tr>
        <w:trPr>
          <w:trHeight w:val="853" w:hRule="atLeast"/>
        </w:trPr>
        <w:tc>
          <w:tcPr>
            <w:tcW w:w="2049" w:type="dxa"/>
            <w:tcBorders>
              <w:right w:val="nil"/>
            </w:tcBorders>
          </w:tcPr>
          <w:p>
            <w:pPr>
              <w:pStyle w:val="TableParagraph"/>
              <w:spacing w:before="42"/>
              <w:ind w:left="124"/>
              <w:rPr>
                <w:sz w:val="24"/>
              </w:rPr>
            </w:pPr>
            <w:r>
              <w:rPr>
                <w:spacing w:val="-2"/>
                <w:sz w:val="24"/>
              </w:rPr>
              <w:t>Nombre</w:t>
            </w:r>
          </w:p>
          <w:p>
            <w:pPr>
              <w:pStyle w:val="TableParagraph"/>
              <w:spacing w:before="132"/>
              <w:ind w:left="134"/>
              <w:rPr>
                <w:sz w:val="24"/>
              </w:rPr>
            </w:pPr>
            <w:r>
              <w:rPr>
                <w:spacing w:val="-2"/>
                <w:sz w:val="24"/>
              </w:rPr>
              <w:t>Requerimiento:</w:t>
            </w:r>
          </w:p>
        </w:tc>
        <w:tc>
          <w:tcPr>
            <w:tcW w:w="712" w:type="dxa"/>
            <w:tcBorders>
              <w:left w:val="nil"/>
            </w:tcBorders>
          </w:tcPr>
          <w:p>
            <w:pPr>
              <w:pStyle w:val="TableParagraph"/>
              <w:spacing w:before="42"/>
              <w:ind w:right="93"/>
              <w:jc w:val="right"/>
              <w:rPr>
                <w:sz w:val="24"/>
              </w:rPr>
            </w:pPr>
            <w:r>
              <w:rPr>
                <w:spacing w:val="-5"/>
                <w:sz w:val="24"/>
              </w:rPr>
              <w:t>del</w:t>
            </w:r>
          </w:p>
        </w:tc>
        <w:tc>
          <w:tcPr>
            <w:tcW w:w="6170" w:type="dxa"/>
          </w:tcPr>
          <w:p>
            <w:pPr>
              <w:pStyle w:val="TableParagraph"/>
              <w:spacing w:before="42"/>
              <w:ind w:left="124"/>
              <w:rPr>
                <w:sz w:val="24"/>
              </w:rPr>
            </w:pPr>
            <w:r>
              <w:rPr>
                <w:sz w:val="24"/>
              </w:rPr>
              <w:t>Validación</w:t>
            </w:r>
            <w:r>
              <w:rPr>
                <w:spacing w:val="-4"/>
                <w:sz w:val="24"/>
              </w:rPr>
              <w:t> </w:t>
            </w:r>
            <w:r>
              <w:rPr>
                <w:sz w:val="24"/>
              </w:rPr>
              <w:t>previa</w:t>
            </w:r>
            <w:r>
              <w:rPr>
                <w:spacing w:val="-3"/>
                <w:sz w:val="24"/>
              </w:rPr>
              <w:t> </w:t>
            </w:r>
            <w:r>
              <w:rPr>
                <w:sz w:val="24"/>
              </w:rPr>
              <w:t>de </w:t>
            </w:r>
            <w:r>
              <w:rPr>
                <w:spacing w:val="-2"/>
                <w:sz w:val="24"/>
              </w:rPr>
              <w:t>campos</w:t>
            </w:r>
          </w:p>
        </w:tc>
      </w:tr>
      <w:tr>
        <w:trPr>
          <w:trHeight w:val="859" w:hRule="atLeast"/>
        </w:trPr>
        <w:tc>
          <w:tcPr>
            <w:tcW w:w="2761" w:type="dxa"/>
            <w:gridSpan w:val="2"/>
          </w:tcPr>
          <w:p>
            <w:pPr>
              <w:pStyle w:val="TableParagraph"/>
              <w:spacing w:before="42"/>
              <w:ind w:left="124"/>
              <w:rPr>
                <w:sz w:val="24"/>
              </w:rPr>
            </w:pPr>
            <w:r>
              <w:rPr>
                <w:spacing w:val="-2"/>
                <w:sz w:val="24"/>
              </w:rPr>
              <w:t>Características:</w:t>
            </w:r>
          </w:p>
        </w:tc>
        <w:tc>
          <w:tcPr>
            <w:tcW w:w="6170" w:type="dxa"/>
          </w:tcPr>
          <w:p>
            <w:pPr>
              <w:pStyle w:val="TableParagraph"/>
              <w:spacing w:line="268" w:lineRule="auto" w:before="42"/>
              <w:ind w:left="134" w:hanging="10"/>
              <w:rPr>
                <w:sz w:val="24"/>
              </w:rPr>
            </w:pPr>
            <w:r>
              <w:rPr>
                <w:sz w:val="24"/>
              </w:rPr>
              <w:t>Validación</w:t>
            </w:r>
            <w:r>
              <w:rPr>
                <w:spacing w:val="-8"/>
                <w:sz w:val="24"/>
              </w:rPr>
              <w:t> </w:t>
            </w:r>
            <w:r>
              <w:rPr>
                <w:sz w:val="24"/>
              </w:rPr>
              <w:t>de</w:t>
            </w:r>
            <w:r>
              <w:rPr>
                <w:spacing w:val="-8"/>
                <w:sz w:val="24"/>
              </w:rPr>
              <w:t> </w:t>
            </w:r>
            <w:r>
              <w:rPr>
                <w:sz w:val="24"/>
              </w:rPr>
              <w:t>información</w:t>
            </w:r>
            <w:r>
              <w:rPr>
                <w:spacing w:val="-5"/>
                <w:sz w:val="24"/>
              </w:rPr>
              <w:t> </w:t>
            </w:r>
            <w:r>
              <w:rPr>
                <w:sz w:val="24"/>
              </w:rPr>
              <w:t>obligatoria</w:t>
            </w:r>
            <w:r>
              <w:rPr>
                <w:spacing w:val="-5"/>
                <w:sz w:val="24"/>
              </w:rPr>
              <w:t> </w:t>
            </w:r>
            <w:r>
              <w:rPr>
                <w:sz w:val="24"/>
              </w:rPr>
              <w:t>antes</w:t>
            </w:r>
            <w:r>
              <w:rPr>
                <w:spacing w:val="-6"/>
                <w:sz w:val="24"/>
              </w:rPr>
              <w:t> </w:t>
            </w:r>
            <w:r>
              <w:rPr>
                <w:sz w:val="24"/>
              </w:rPr>
              <w:t>de</w:t>
            </w:r>
            <w:r>
              <w:rPr>
                <w:spacing w:val="-8"/>
                <w:sz w:val="24"/>
              </w:rPr>
              <w:t> </w:t>
            </w:r>
            <w:r>
              <w:rPr>
                <w:sz w:val="24"/>
              </w:rPr>
              <w:t>emitir </w:t>
            </w:r>
            <w:r>
              <w:rPr>
                <w:spacing w:val="-2"/>
                <w:sz w:val="24"/>
              </w:rPr>
              <w:t>factura.</w:t>
            </w:r>
          </w:p>
        </w:tc>
      </w:tr>
      <w:tr>
        <w:trPr>
          <w:trHeight w:val="1267" w:hRule="atLeast"/>
        </w:trPr>
        <w:tc>
          <w:tcPr>
            <w:tcW w:w="2049" w:type="dxa"/>
            <w:tcBorders>
              <w:right w:val="nil"/>
            </w:tcBorders>
          </w:tcPr>
          <w:p>
            <w:pPr>
              <w:pStyle w:val="TableParagraph"/>
              <w:spacing w:line="264" w:lineRule="auto" w:before="47"/>
              <w:ind w:left="134" w:hanging="10"/>
              <w:rPr>
                <w:sz w:val="24"/>
              </w:rPr>
            </w:pPr>
            <w:r>
              <w:rPr>
                <w:spacing w:val="-2"/>
                <w:sz w:val="24"/>
              </w:rPr>
              <w:t>Descripción requerimiento:</w:t>
            </w:r>
          </w:p>
        </w:tc>
        <w:tc>
          <w:tcPr>
            <w:tcW w:w="712" w:type="dxa"/>
            <w:tcBorders>
              <w:left w:val="nil"/>
            </w:tcBorders>
          </w:tcPr>
          <w:p>
            <w:pPr>
              <w:pStyle w:val="TableParagraph"/>
              <w:spacing w:before="47"/>
              <w:ind w:right="93"/>
              <w:jc w:val="right"/>
              <w:rPr>
                <w:sz w:val="24"/>
              </w:rPr>
            </w:pPr>
            <w:r>
              <w:rPr>
                <w:spacing w:val="-5"/>
                <w:sz w:val="24"/>
              </w:rPr>
              <w:t>del</w:t>
            </w:r>
          </w:p>
        </w:tc>
        <w:tc>
          <w:tcPr>
            <w:tcW w:w="6170" w:type="dxa"/>
          </w:tcPr>
          <w:p>
            <w:pPr>
              <w:pStyle w:val="TableParagraph"/>
              <w:spacing w:line="264" w:lineRule="auto" w:before="47"/>
              <w:ind w:left="134" w:right="93" w:hanging="10"/>
              <w:jc w:val="both"/>
              <w:rPr>
                <w:sz w:val="24"/>
              </w:rPr>
            </w:pPr>
            <w:r>
              <w:rPr>
                <w:sz w:val="24"/>
              </w:rPr>
              <w:t>Antes</w:t>
            </w:r>
            <w:r>
              <w:rPr>
                <w:spacing w:val="-3"/>
                <w:sz w:val="24"/>
              </w:rPr>
              <w:t> </w:t>
            </w:r>
            <w:r>
              <w:rPr>
                <w:sz w:val="24"/>
              </w:rPr>
              <w:t>de</w:t>
            </w:r>
            <w:r>
              <w:rPr>
                <w:spacing w:val="-2"/>
                <w:sz w:val="24"/>
              </w:rPr>
              <w:t> </w:t>
            </w:r>
            <w:r>
              <w:rPr>
                <w:sz w:val="24"/>
              </w:rPr>
              <w:t>generar</w:t>
            </w:r>
            <w:r>
              <w:rPr>
                <w:spacing w:val="-5"/>
                <w:sz w:val="24"/>
              </w:rPr>
              <w:t> </w:t>
            </w:r>
            <w:r>
              <w:rPr>
                <w:sz w:val="24"/>
              </w:rPr>
              <w:t>la</w:t>
            </w:r>
            <w:r>
              <w:rPr>
                <w:spacing w:val="-6"/>
                <w:sz w:val="24"/>
              </w:rPr>
              <w:t> </w:t>
            </w:r>
            <w:r>
              <w:rPr>
                <w:sz w:val="24"/>
              </w:rPr>
              <w:t>factura</w:t>
            </w:r>
            <w:r>
              <w:rPr>
                <w:spacing w:val="-2"/>
                <w:sz w:val="24"/>
              </w:rPr>
              <w:t> </w:t>
            </w:r>
            <w:r>
              <w:rPr>
                <w:sz w:val="24"/>
              </w:rPr>
              <w:t>electrónica,</w:t>
            </w:r>
            <w:r>
              <w:rPr>
                <w:spacing w:val="-2"/>
                <w:sz w:val="24"/>
              </w:rPr>
              <w:t> </w:t>
            </w:r>
            <w:r>
              <w:rPr>
                <w:sz w:val="24"/>
              </w:rPr>
              <w:t>el sistema</w:t>
            </w:r>
            <w:r>
              <w:rPr>
                <w:spacing w:val="-2"/>
                <w:sz w:val="24"/>
              </w:rPr>
              <w:t> </w:t>
            </w:r>
            <w:r>
              <w:rPr>
                <w:sz w:val="24"/>
              </w:rPr>
              <w:t>debe verificar que todos los campos obligatorios están completos, evitando errores de emisión.</w:t>
            </w:r>
          </w:p>
        </w:tc>
      </w:tr>
      <w:tr>
        <w:trPr>
          <w:trHeight w:val="854" w:hRule="atLeast"/>
        </w:trPr>
        <w:tc>
          <w:tcPr>
            <w:tcW w:w="2049" w:type="dxa"/>
            <w:tcBorders>
              <w:right w:val="nil"/>
            </w:tcBorders>
          </w:tcPr>
          <w:p>
            <w:pPr>
              <w:pStyle w:val="TableParagraph"/>
              <w:spacing w:line="264" w:lineRule="auto" w:before="47"/>
              <w:ind w:left="134" w:hanging="10"/>
              <w:rPr>
                <w:sz w:val="24"/>
              </w:rPr>
            </w:pPr>
            <w:r>
              <w:rPr>
                <w:spacing w:val="-2"/>
                <w:sz w:val="24"/>
              </w:rPr>
              <w:t>Prioridad requerimiento:</w:t>
            </w:r>
          </w:p>
        </w:tc>
        <w:tc>
          <w:tcPr>
            <w:tcW w:w="712" w:type="dxa"/>
            <w:tcBorders>
              <w:left w:val="nil"/>
            </w:tcBorders>
          </w:tcPr>
          <w:p>
            <w:pPr>
              <w:pStyle w:val="TableParagraph"/>
              <w:spacing w:before="47"/>
              <w:ind w:right="93"/>
              <w:jc w:val="right"/>
              <w:rPr>
                <w:sz w:val="24"/>
              </w:rPr>
            </w:pPr>
            <w:r>
              <w:rPr>
                <w:spacing w:val="-5"/>
                <w:sz w:val="24"/>
              </w:rPr>
              <w:t>del</w:t>
            </w:r>
          </w:p>
        </w:tc>
        <w:tc>
          <w:tcPr>
            <w:tcW w:w="6170" w:type="dxa"/>
          </w:tcPr>
          <w:p>
            <w:pPr>
              <w:pStyle w:val="TableParagraph"/>
              <w:spacing w:before="47"/>
              <w:ind w:left="124"/>
              <w:rPr>
                <w:sz w:val="24"/>
              </w:rPr>
            </w:pPr>
            <w:r>
              <w:rPr>
                <w:spacing w:val="-4"/>
                <w:sz w:val="24"/>
              </w:rPr>
              <w:t>Alta</w:t>
            </w:r>
          </w:p>
        </w:tc>
      </w:tr>
      <w:tr>
        <w:trPr>
          <w:trHeight w:val="503" w:hRule="atLeast"/>
        </w:trPr>
        <w:tc>
          <w:tcPr>
            <w:tcW w:w="2761" w:type="dxa"/>
            <w:gridSpan w:val="2"/>
          </w:tcPr>
          <w:p>
            <w:pPr>
              <w:pStyle w:val="TableParagraph"/>
              <w:spacing w:before="47"/>
              <w:ind w:left="124"/>
              <w:rPr>
                <w:sz w:val="24"/>
              </w:rPr>
            </w:pPr>
            <w:r>
              <w:rPr>
                <w:spacing w:val="-2"/>
                <w:sz w:val="24"/>
              </w:rPr>
              <w:t>Fuente:</w:t>
            </w:r>
          </w:p>
        </w:tc>
        <w:tc>
          <w:tcPr>
            <w:tcW w:w="6170" w:type="dxa"/>
          </w:tcPr>
          <w:p>
            <w:pPr>
              <w:pStyle w:val="TableParagraph"/>
              <w:spacing w:before="47"/>
              <w:ind w:left="124"/>
              <w:rPr>
                <w:sz w:val="24"/>
              </w:rPr>
            </w:pPr>
            <w:r>
              <w:rPr>
                <w:sz w:val="24"/>
              </w:rPr>
              <w:t>Creación</w:t>
            </w:r>
            <w:r>
              <w:rPr>
                <w:spacing w:val="-3"/>
                <w:sz w:val="24"/>
              </w:rPr>
              <w:t> </w:t>
            </w:r>
            <w:r>
              <w:rPr>
                <w:spacing w:val="-2"/>
                <w:sz w:val="24"/>
              </w:rPr>
              <w:t>propia</w:t>
            </w:r>
          </w:p>
        </w:tc>
      </w:tr>
    </w:tbl>
    <w:p>
      <w:pPr>
        <w:pStyle w:val="TableParagraph"/>
        <w:spacing w:after="0"/>
        <w:rPr>
          <w:sz w:val="24"/>
        </w:rPr>
        <w:sectPr>
          <w:pgSz w:w="12240" w:h="15840"/>
          <w:pgMar w:header="772" w:footer="0" w:top="1840" w:bottom="280" w:left="1800" w:right="360"/>
        </w:sectPr>
      </w:pPr>
    </w:p>
    <w:p>
      <w:pPr>
        <w:pStyle w:val="BodyText"/>
        <w:spacing w:before="89"/>
        <w:rPr>
          <w:sz w:val="18"/>
        </w:rPr>
      </w:pPr>
    </w:p>
    <w:p>
      <w:pPr>
        <w:spacing w:before="0"/>
        <w:ind w:left="452" w:right="0" w:firstLine="0"/>
        <w:jc w:val="left"/>
        <w:rPr>
          <w:rFonts w:ascii="Arial"/>
          <w:i/>
          <w:sz w:val="18"/>
        </w:rPr>
      </w:pPr>
      <w:bookmarkStart w:name="_bookmark60" w:id="116"/>
      <w:bookmarkEnd w:id="116"/>
      <w:r>
        <w:rPr/>
      </w:r>
      <w:r>
        <w:rPr>
          <w:rFonts w:ascii="Arial"/>
          <w:i/>
          <w:color w:val="44536A"/>
          <w:sz w:val="18"/>
        </w:rPr>
        <w:t>Tabla</w:t>
      </w:r>
      <w:r>
        <w:rPr>
          <w:rFonts w:ascii="Arial"/>
          <w:i/>
          <w:color w:val="44536A"/>
          <w:spacing w:val="-5"/>
          <w:sz w:val="18"/>
        </w:rPr>
        <w:t> 12</w:t>
      </w:r>
    </w:p>
    <w:p>
      <w:pPr>
        <w:pStyle w:val="BodyText"/>
        <w:rPr>
          <w:rFonts w:ascii="Arial"/>
          <w:i/>
          <w:sz w:val="18"/>
        </w:rPr>
      </w:pPr>
    </w:p>
    <w:p>
      <w:pPr>
        <w:pStyle w:val="BodyText"/>
        <w:ind w:left="821"/>
      </w:pPr>
      <w:r>
        <w:rPr/>
        <w:t>Cuadro</w:t>
      </w:r>
      <w:r>
        <w:rPr>
          <w:spacing w:val="2"/>
        </w:rPr>
        <w:t> </w:t>
      </w:r>
      <w:r>
        <w:rPr/>
        <w:t>8.</w:t>
      </w:r>
      <w:r>
        <w:rPr>
          <w:spacing w:val="-2"/>
        </w:rPr>
        <w:t> </w:t>
      </w:r>
      <w:r>
        <w:rPr/>
        <w:t>Envío</w:t>
      </w:r>
      <w:r>
        <w:rPr>
          <w:spacing w:val="4"/>
        </w:rPr>
        <w:t> </w:t>
      </w:r>
      <w:r>
        <w:rPr/>
        <w:t>de</w:t>
      </w:r>
      <w:r>
        <w:rPr>
          <w:spacing w:val="2"/>
        </w:rPr>
        <w:t> </w:t>
      </w:r>
      <w:r>
        <w:rPr/>
        <w:t>factura</w:t>
      </w:r>
      <w:r>
        <w:rPr>
          <w:spacing w:val="6"/>
        </w:rPr>
        <w:t> </w:t>
      </w:r>
      <w:r>
        <w:rPr>
          <w:spacing w:val="-2"/>
        </w:rPr>
        <w:t>electrónica</w:t>
      </w:r>
    </w:p>
    <w:p>
      <w:pPr>
        <w:pStyle w:val="BodyText"/>
        <w:spacing w:before="141"/>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9"/>
        <w:gridCol w:w="712"/>
        <w:gridCol w:w="6170"/>
      </w:tblGrid>
      <w:tr>
        <w:trPr>
          <w:trHeight w:val="863" w:hRule="atLeast"/>
        </w:trPr>
        <w:tc>
          <w:tcPr>
            <w:tcW w:w="2761" w:type="dxa"/>
            <w:gridSpan w:val="2"/>
          </w:tcPr>
          <w:p>
            <w:pPr>
              <w:pStyle w:val="TableParagraph"/>
              <w:spacing w:line="259" w:lineRule="auto" w:before="38"/>
              <w:ind w:left="523" w:hanging="140"/>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170" w:type="dxa"/>
          </w:tcPr>
          <w:p>
            <w:pPr>
              <w:pStyle w:val="TableParagraph"/>
              <w:spacing w:before="38"/>
              <w:ind w:left="27"/>
              <w:jc w:val="center"/>
              <w:rPr>
                <w:rFonts w:ascii="Arial"/>
                <w:b/>
                <w:sz w:val="24"/>
              </w:rPr>
            </w:pPr>
            <w:r>
              <w:rPr>
                <w:rFonts w:ascii="Arial"/>
                <w:b/>
                <w:spacing w:val="-4"/>
                <w:sz w:val="24"/>
              </w:rPr>
              <w:t>RF08</w:t>
            </w:r>
          </w:p>
        </w:tc>
      </w:tr>
      <w:tr>
        <w:trPr>
          <w:trHeight w:val="859" w:hRule="atLeast"/>
        </w:trPr>
        <w:tc>
          <w:tcPr>
            <w:tcW w:w="2049" w:type="dxa"/>
            <w:tcBorders>
              <w:right w:val="nil"/>
            </w:tcBorders>
          </w:tcPr>
          <w:p>
            <w:pPr>
              <w:pStyle w:val="TableParagraph"/>
              <w:spacing w:before="42"/>
              <w:ind w:left="124"/>
              <w:rPr>
                <w:sz w:val="24"/>
              </w:rPr>
            </w:pPr>
            <w:r>
              <w:rPr>
                <w:spacing w:val="-2"/>
                <w:sz w:val="24"/>
              </w:rPr>
              <w:t>Nombre</w:t>
            </w:r>
          </w:p>
          <w:p>
            <w:pPr>
              <w:pStyle w:val="TableParagraph"/>
              <w:spacing w:before="132"/>
              <w:ind w:left="134"/>
              <w:rPr>
                <w:sz w:val="24"/>
              </w:rPr>
            </w:pPr>
            <w:r>
              <w:rPr>
                <w:spacing w:val="-2"/>
                <w:sz w:val="24"/>
              </w:rPr>
              <w:t>Requerimiento:</w:t>
            </w:r>
          </w:p>
        </w:tc>
        <w:tc>
          <w:tcPr>
            <w:tcW w:w="712" w:type="dxa"/>
            <w:tcBorders>
              <w:left w:val="nil"/>
            </w:tcBorders>
          </w:tcPr>
          <w:p>
            <w:pPr>
              <w:pStyle w:val="TableParagraph"/>
              <w:spacing w:before="42"/>
              <w:ind w:right="93"/>
              <w:jc w:val="right"/>
              <w:rPr>
                <w:sz w:val="24"/>
              </w:rPr>
            </w:pPr>
            <w:r>
              <w:rPr>
                <w:spacing w:val="-5"/>
                <w:sz w:val="24"/>
              </w:rPr>
              <w:t>del</w:t>
            </w:r>
          </w:p>
        </w:tc>
        <w:tc>
          <w:tcPr>
            <w:tcW w:w="6170" w:type="dxa"/>
          </w:tcPr>
          <w:p>
            <w:pPr>
              <w:pStyle w:val="TableParagraph"/>
              <w:spacing w:before="42"/>
              <w:ind w:left="124"/>
              <w:rPr>
                <w:sz w:val="24"/>
              </w:rPr>
            </w:pPr>
            <w:r>
              <w:rPr>
                <w:sz w:val="24"/>
              </w:rPr>
              <w:t>Envío</w:t>
            </w:r>
            <w:r>
              <w:rPr>
                <w:spacing w:val="2"/>
                <w:sz w:val="24"/>
              </w:rPr>
              <w:t> </w:t>
            </w:r>
            <w:r>
              <w:rPr>
                <w:sz w:val="24"/>
              </w:rPr>
              <w:t>de</w:t>
            </w:r>
            <w:r>
              <w:rPr>
                <w:spacing w:val="2"/>
                <w:sz w:val="24"/>
              </w:rPr>
              <w:t> </w:t>
            </w:r>
            <w:r>
              <w:rPr>
                <w:sz w:val="24"/>
              </w:rPr>
              <w:t>factura</w:t>
            </w:r>
            <w:r>
              <w:rPr>
                <w:spacing w:val="2"/>
                <w:sz w:val="24"/>
              </w:rPr>
              <w:t> </w:t>
            </w:r>
            <w:r>
              <w:rPr>
                <w:sz w:val="24"/>
              </w:rPr>
              <w:t>al</w:t>
            </w:r>
            <w:r>
              <w:rPr>
                <w:spacing w:val="6"/>
                <w:sz w:val="24"/>
              </w:rPr>
              <w:t> </w:t>
            </w:r>
            <w:r>
              <w:rPr>
                <w:spacing w:val="-2"/>
                <w:sz w:val="24"/>
              </w:rPr>
              <w:t>cliente</w:t>
            </w:r>
          </w:p>
        </w:tc>
      </w:tr>
      <w:tr>
        <w:trPr>
          <w:trHeight w:val="503" w:hRule="atLeast"/>
        </w:trPr>
        <w:tc>
          <w:tcPr>
            <w:tcW w:w="2761" w:type="dxa"/>
            <w:gridSpan w:val="2"/>
          </w:tcPr>
          <w:p>
            <w:pPr>
              <w:pStyle w:val="TableParagraph"/>
              <w:spacing w:before="47"/>
              <w:ind w:left="124"/>
              <w:rPr>
                <w:sz w:val="24"/>
              </w:rPr>
            </w:pPr>
            <w:r>
              <w:rPr>
                <w:spacing w:val="-2"/>
                <w:sz w:val="24"/>
              </w:rPr>
              <w:t>Características:</w:t>
            </w:r>
          </w:p>
        </w:tc>
        <w:tc>
          <w:tcPr>
            <w:tcW w:w="6170" w:type="dxa"/>
          </w:tcPr>
          <w:p>
            <w:pPr>
              <w:pStyle w:val="TableParagraph"/>
              <w:spacing w:before="47"/>
              <w:ind w:left="124"/>
              <w:rPr>
                <w:sz w:val="24"/>
              </w:rPr>
            </w:pPr>
            <w:r>
              <w:rPr>
                <w:sz w:val="24"/>
              </w:rPr>
              <w:t>Envío</w:t>
            </w:r>
            <w:r>
              <w:rPr>
                <w:spacing w:val="3"/>
                <w:sz w:val="24"/>
              </w:rPr>
              <w:t> </w:t>
            </w:r>
            <w:r>
              <w:rPr>
                <w:sz w:val="24"/>
              </w:rPr>
              <w:t>de</w:t>
            </w:r>
            <w:r>
              <w:rPr>
                <w:spacing w:val="2"/>
                <w:sz w:val="24"/>
              </w:rPr>
              <w:t> </w:t>
            </w:r>
            <w:r>
              <w:rPr>
                <w:sz w:val="24"/>
              </w:rPr>
              <w:t>factura</w:t>
            </w:r>
            <w:r>
              <w:rPr>
                <w:spacing w:val="2"/>
                <w:sz w:val="24"/>
              </w:rPr>
              <w:t> </w:t>
            </w:r>
            <w:r>
              <w:rPr>
                <w:sz w:val="24"/>
              </w:rPr>
              <w:t>por</w:t>
            </w:r>
            <w:r>
              <w:rPr>
                <w:spacing w:val="3"/>
                <w:sz w:val="24"/>
              </w:rPr>
              <w:t> </w:t>
            </w:r>
            <w:r>
              <w:rPr>
                <w:sz w:val="24"/>
              </w:rPr>
              <w:t>correo</w:t>
            </w:r>
            <w:r>
              <w:rPr>
                <w:spacing w:val="-2"/>
                <w:sz w:val="24"/>
              </w:rPr>
              <w:t> electrónico.</w:t>
            </w:r>
          </w:p>
        </w:tc>
      </w:tr>
      <w:tr>
        <w:trPr>
          <w:trHeight w:val="1262" w:hRule="atLeast"/>
        </w:trPr>
        <w:tc>
          <w:tcPr>
            <w:tcW w:w="2049" w:type="dxa"/>
            <w:tcBorders>
              <w:right w:val="nil"/>
            </w:tcBorders>
          </w:tcPr>
          <w:p>
            <w:pPr>
              <w:pStyle w:val="TableParagraph"/>
              <w:spacing w:line="264" w:lineRule="auto" w:before="42"/>
              <w:ind w:left="134" w:hanging="10"/>
              <w:rPr>
                <w:sz w:val="24"/>
              </w:rPr>
            </w:pPr>
            <w:r>
              <w:rPr>
                <w:spacing w:val="-2"/>
                <w:sz w:val="24"/>
              </w:rPr>
              <w:t>Descripción requerimiento:</w:t>
            </w:r>
          </w:p>
        </w:tc>
        <w:tc>
          <w:tcPr>
            <w:tcW w:w="712" w:type="dxa"/>
            <w:tcBorders>
              <w:left w:val="nil"/>
            </w:tcBorders>
          </w:tcPr>
          <w:p>
            <w:pPr>
              <w:pStyle w:val="TableParagraph"/>
              <w:spacing w:before="42"/>
              <w:ind w:right="93"/>
              <w:jc w:val="right"/>
              <w:rPr>
                <w:sz w:val="24"/>
              </w:rPr>
            </w:pPr>
            <w:r>
              <w:rPr>
                <w:spacing w:val="-5"/>
                <w:sz w:val="24"/>
              </w:rPr>
              <w:t>del</w:t>
            </w:r>
          </w:p>
        </w:tc>
        <w:tc>
          <w:tcPr>
            <w:tcW w:w="6170" w:type="dxa"/>
          </w:tcPr>
          <w:p>
            <w:pPr>
              <w:pStyle w:val="TableParagraph"/>
              <w:spacing w:line="264" w:lineRule="auto" w:before="42"/>
              <w:ind w:left="134" w:right="98" w:hanging="10"/>
              <w:jc w:val="both"/>
              <w:rPr>
                <w:sz w:val="24"/>
              </w:rPr>
            </w:pPr>
            <w:r>
              <w:rPr>
                <w:sz w:val="24"/>
              </w:rPr>
              <w:t>El sistema enviará automáticamente al correo electrónico del cliente una copia digital de la factura generada en formato PDF y/o XML.</w:t>
            </w:r>
          </w:p>
        </w:tc>
      </w:tr>
      <w:tr>
        <w:trPr>
          <w:trHeight w:val="858" w:hRule="atLeast"/>
        </w:trPr>
        <w:tc>
          <w:tcPr>
            <w:tcW w:w="2049" w:type="dxa"/>
            <w:tcBorders>
              <w:right w:val="nil"/>
            </w:tcBorders>
          </w:tcPr>
          <w:p>
            <w:pPr>
              <w:pStyle w:val="TableParagraph"/>
              <w:spacing w:line="264" w:lineRule="auto" w:before="42"/>
              <w:ind w:left="134" w:hanging="10"/>
              <w:rPr>
                <w:sz w:val="24"/>
              </w:rPr>
            </w:pPr>
            <w:r>
              <w:rPr>
                <w:spacing w:val="-2"/>
                <w:sz w:val="24"/>
              </w:rPr>
              <w:t>Prioridad requerimiento:</w:t>
            </w:r>
          </w:p>
        </w:tc>
        <w:tc>
          <w:tcPr>
            <w:tcW w:w="712" w:type="dxa"/>
            <w:tcBorders>
              <w:left w:val="nil"/>
            </w:tcBorders>
          </w:tcPr>
          <w:p>
            <w:pPr>
              <w:pStyle w:val="TableParagraph"/>
              <w:spacing w:before="42"/>
              <w:ind w:right="93"/>
              <w:jc w:val="right"/>
              <w:rPr>
                <w:sz w:val="24"/>
              </w:rPr>
            </w:pPr>
            <w:r>
              <w:rPr>
                <w:spacing w:val="-5"/>
                <w:sz w:val="24"/>
              </w:rPr>
              <w:t>del</w:t>
            </w:r>
          </w:p>
        </w:tc>
        <w:tc>
          <w:tcPr>
            <w:tcW w:w="6170" w:type="dxa"/>
          </w:tcPr>
          <w:p>
            <w:pPr>
              <w:pStyle w:val="TableParagraph"/>
              <w:spacing w:before="42"/>
              <w:ind w:left="124"/>
              <w:rPr>
                <w:sz w:val="24"/>
              </w:rPr>
            </w:pPr>
            <w:r>
              <w:rPr>
                <w:spacing w:val="-2"/>
                <w:sz w:val="24"/>
              </w:rPr>
              <w:t>Media</w:t>
            </w:r>
          </w:p>
        </w:tc>
      </w:tr>
      <w:tr>
        <w:trPr>
          <w:trHeight w:val="503" w:hRule="atLeast"/>
        </w:trPr>
        <w:tc>
          <w:tcPr>
            <w:tcW w:w="2761" w:type="dxa"/>
            <w:gridSpan w:val="2"/>
          </w:tcPr>
          <w:p>
            <w:pPr>
              <w:pStyle w:val="TableParagraph"/>
              <w:spacing w:before="43"/>
              <w:ind w:left="124"/>
              <w:rPr>
                <w:sz w:val="24"/>
              </w:rPr>
            </w:pPr>
            <w:r>
              <w:rPr>
                <w:spacing w:val="-2"/>
                <w:sz w:val="24"/>
              </w:rPr>
              <w:t>Fuente:</w:t>
            </w:r>
          </w:p>
        </w:tc>
        <w:tc>
          <w:tcPr>
            <w:tcW w:w="6170" w:type="dxa"/>
          </w:tcPr>
          <w:p>
            <w:pPr>
              <w:pStyle w:val="TableParagraph"/>
              <w:spacing w:before="43"/>
              <w:ind w:left="124"/>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61" w:id="117"/>
      <w:bookmarkEnd w:id="117"/>
      <w:r>
        <w:rPr/>
      </w:r>
      <w:r>
        <w:rPr>
          <w:rFonts w:ascii="Arial"/>
          <w:i/>
          <w:color w:val="44536A"/>
          <w:sz w:val="18"/>
        </w:rPr>
        <w:t>Tabla</w:t>
      </w:r>
      <w:r>
        <w:rPr>
          <w:rFonts w:ascii="Arial"/>
          <w:i/>
          <w:color w:val="44536A"/>
          <w:spacing w:val="-5"/>
          <w:sz w:val="18"/>
        </w:rPr>
        <w:t> 13</w:t>
      </w:r>
    </w:p>
    <w:p>
      <w:pPr>
        <w:pStyle w:val="BodyText"/>
        <w:spacing w:before="199"/>
        <w:ind w:left="821"/>
      </w:pPr>
      <w:r>
        <w:rPr/>
        <w:t>Cuadro</w:t>
      </w:r>
      <w:r>
        <w:rPr>
          <w:spacing w:val="-1"/>
        </w:rPr>
        <w:t> </w:t>
      </w:r>
      <w:r>
        <w:rPr/>
        <w:t>9.</w:t>
      </w:r>
      <w:r>
        <w:rPr>
          <w:spacing w:val="-5"/>
        </w:rPr>
        <w:t> </w:t>
      </w:r>
      <w:r>
        <w:rPr/>
        <w:t>Registro</w:t>
      </w:r>
      <w:r>
        <w:rPr>
          <w:spacing w:val="-3"/>
        </w:rPr>
        <w:t> </w:t>
      </w:r>
      <w:r>
        <w:rPr/>
        <w:t>de </w:t>
      </w:r>
      <w:r>
        <w:rPr>
          <w:spacing w:val="-2"/>
        </w:rPr>
        <w:t>ventas</w:t>
      </w:r>
    </w:p>
    <w:p>
      <w:pPr>
        <w:pStyle w:val="BodyText"/>
        <w:spacing w:before="11"/>
        <w:rPr>
          <w:sz w:val="9"/>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8"/>
        <w:gridCol w:w="602"/>
        <w:gridCol w:w="6391"/>
      </w:tblGrid>
      <w:tr>
        <w:trPr>
          <w:trHeight w:val="859" w:hRule="atLeast"/>
        </w:trPr>
        <w:tc>
          <w:tcPr>
            <w:tcW w:w="2540" w:type="dxa"/>
            <w:gridSpan w:val="2"/>
          </w:tcPr>
          <w:p>
            <w:pPr>
              <w:pStyle w:val="TableParagraph"/>
              <w:spacing w:line="259" w:lineRule="auto" w:before="34"/>
              <w:ind w:left="412" w:right="298"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391" w:type="dxa"/>
          </w:tcPr>
          <w:p>
            <w:pPr>
              <w:pStyle w:val="TableParagraph"/>
              <w:spacing w:before="34"/>
              <w:ind w:left="36"/>
              <w:jc w:val="center"/>
              <w:rPr>
                <w:rFonts w:ascii="Arial"/>
                <w:b/>
                <w:sz w:val="24"/>
              </w:rPr>
            </w:pPr>
            <w:r>
              <w:rPr>
                <w:rFonts w:ascii="Arial"/>
                <w:b/>
                <w:spacing w:val="-4"/>
                <w:sz w:val="24"/>
              </w:rPr>
              <w:t>RF09</w:t>
            </w:r>
          </w:p>
        </w:tc>
      </w:tr>
      <w:tr>
        <w:trPr>
          <w:trHeight w:val="858" w:hRule="atLeast"/>
        </w:trPr>
        <w:tc>
          <w:tcPr>
            <w:tcW w:w="1938" w:type="dxa"/>
            <w:tcBorders>
              <w:right w:val="nil"/>
            </w:tcBorders>
          </w:tcPr>
          <w:p>
            <w:pPr>
              <w:pStyle w:val="TableParagraph"/>
              <w:spacing w:before="42"/>
              <w:ind w:left="124"/>
              <w:rPr>
                <w:sz w:val="24"/>
              </w:rPr>
            </w:pPr>
            <w:r>
              <w:rPr>
                <w:spacing w:val="-2"/>
                <w:sz w:val="24"/>
              </w:rPr>
              <w:t>Nombre</w:t>
            </w:r>
          </w:p>
          <w:p>
            <w:pPr>
              <w:pStyle w:val="TableParagraph"/>
              <w:spacing w:before="137"/>
              <w:ind w:left="134"/>
              <w:rPr>
                <w:sz w:val="24"/>
              </w:rPr>
            </w:pPr>
            <w:r>
              <w:rPr>
                <w:spacing w:val="-2"/>
                <w:sz w:val="24"/>
              </w:rPr>
              <w:t>Requerimiento:</w:t>
            </w:r>
          </w:p>
        </w:tc>
        <w:tc>
          <w:tcPr>
            <w:tcW w:w="602" w:type="dxa"/>
            <w:tcBorders>
              <w:left w:val="nil"/>
            </w:tcBorders>
          </w:tcPr>
          <w:p>
            <w:pPr>
              <w:pStyle w:val="TableParagraph"/>
              <w:spacing w:before="42"/>
              <w:ind w:left="83"/>
              <w:jc w:val="center"/>
              <w:rPr>
                <w:sz w:val="24"/>
              </w:rPr>
            </w:pPr>
            <w:r>
              <w:rPr>
                <w:spacing w:val="-5"/>
                <w:sz w:val="24"/>
              </w:rPr>
              <w:t>del</w:t>
            </w:r>
          </w:p>
        </w:tc>
        <w:tc>
          <w:tcPr>
            <w:tcW w:w="6391" w:type="dxa"/>
          </w:tcPr>
          <w:p>
            <w:pPr>
              <w:pStyle w:val="TableParagraph"/>
              <w:spacing w:before="42"/>
              <w:ind w:left="124"/>
              <w:rPr>
                <w:sz w:val="24"/>
              </w:rPr>
            </w:pPr>
            <w:r>
              <w:rPr>
                <w:sz w:val="24"/>
              </w:rPr>
              <w:t>Registro</w:t>
            </w:r>
            <w:r>
              <w:rPr>
                <w:spacing w:val="-1"/>
                <w:sz w:val="24"/>
              </w:rPr>
              <w:t> </w:t>
            </w:r>
            <w:r>
              <w:rPr>
                <w:sz w:val="24"/>
              </w:rPr>
              <w:t>de </w:t>
            </w:r>
            <w:r>
              <w:rPr>
                <w:spacing w:val="-2"/>
                <w:sz w:val="24"/>
              </w:rPr>
              <w:t>ventas</w:t>
            </w:r>
          </w:p>
        </w:tc>
      </w:tr>
      <w:tr>
        <w:trPr>
          <w:trHeight w:val="504" w:hRule="atLeast"/>
        </w:trPr>
        <w:tc>
          <w:tcPr>
            <w:tcW w:w="2540" w:type="dxa"/>
            <w:gridSpan w:val="2"/>
          </w:tcPr>
          <w:p>
            <w:pPr>
              <w:pStyle w:val="TableParagraph"/>
              <w:spacing w:before="47"/>
              <w:ind w:left="124"/>
              <w:rPr>
                <w:sz w:val="24"/>
              </w:rPr>
            </w:pPr>
            <w:r>
              <w:rPr>
                <w:spacing w:val="-2"/>
                <w:sz w:val="24"/>
              </w:rPr>
              <w:t>Características:</w:t>
            </w:r>
          </w:p>
        </w:tc>
        <w:tc>
          <w:tcPr>
            <w:tcW w:w="6391" w:type="dxa"/>
          </w:tcPr>
          <w:p>
            <w:pPr>
              <w:pStyle w:val="TableParagraph"/>
              <w:spacing w:before="47"/>
              <w:ind w:left="124"/>
              <w:rPr>
                <w:sz w:val="24"/>
              </w:rPr>
            </w:pPr>
            <w:r>
              <w:rPr>
                <w:sz w:val="24"/>
              </w:rPr>
              <w:t>Toda</w:t>
            </w:r>
            <w:r>
              <w:rPr>
                <w:spacing w:val="-1"/>
                <w:sz w:val="24"/>
              </w:rPr>
              <w:t> </w:t>
            </w:r>
            <w:r>
              <w:rPr>
                <w:sz w:val="24"/>
              </w:rPr>
              <w:t>venta</w:t>
            </w:r>
            <w:r>
              <w:rPr>
                <w:spacing w:val="1"/>
                <w:sz w:val="24"/>
              </w:rPr>
              <w:t> </w:t>
            </w:r>
            <w:r>
              <w:rPr>
                <w:sz w:val="24"/>
              </w:rPr>
              <w:t>debe quedar</w:t>
            </w:r>
            <w:r>
              <w:rPr>
                <w:spacing w:val="-4"/>
                <w:sz w:val="24"/>
              </w:rPr>
              <w:t> </w:t>
            </w:r>
            <w:r>
              <w:rPr>
                <w:sz w:val="24"/>
              </w:rPr>
              <w:t>registrada con </w:t>
            </w:r>
            <w:r>
              <w:rPr>
                <w:spacing w:val="-2"/>
                <w:sz w:val="24"/>
              </w:rPr>
              <w:t>detalle.</w:t>
            </w:r>
          </w:p>
        </w:tc>
      </w:tr>
      <w:tr>
        <w:trPr>
          <w:trHeight w:val="1262" w:hRule="atLeast"/>
        </w:trPr>
        <w:tc>
          <w:tcPr>
            <w:tcW w:w="1938" w:type="dxa"/>
            <w:tcBorders>
              <w:right w:val="nil"/>
            </w:tcBorders>
          </w:tcPr>
          <w:p>
            <w:pPr>
              <w:pStyle w:val="TableParagraph"/>
              <w:spacing w:line="264" w:lineRule="auto" w:before="42"/>
              <w:ind w:left="134" w:hanging="10"/>
              <w:rPr>
                <w:sz w:val="24"/>
              </w:rPr>
            </w:pPr>
            <w:r>
              <w:rPr>
                <w:spacing w:val="-2"/>
                <w:sz w:val="24"/>
              </w:rPr>
              <w:t>Descripción requerimiento:</w:t>
            </w:r>
          </w:p>
        </w:tc>
        <w:tc>
          <w:tcPr>
            <w:tcW w:w="602" w:type="dxa"/>
            <w:tcBorders>
              <w:left w:val="nil"/>
            </w:tcBorders>
          </w:tcPr>
          <w:p>
            <w:pPr>
              <w:pStyle w:val="TableParagraph"/>
              <w:spacing w:before="42"/>
              <w:ind w:left="83"/>
              <w:jc w:val="center"/>
              <w:rPr>
                <w:sz w:val="24"/>
              </w:rPr>
            </w:pPr>
            <w:r>
              <w:rPr>
                <w:spacing w:val="-5"/>
                <w:sz w:val="24"/>
              </w:rPr>
              <w:t>del</w:t>
            </w:r>
          </w:p>
        </w:tc>
        <w:tc>
          <w:tcPr>
            <w:tcW w:w="6391" w:type="dxa"/>
          </w:tcPr>
          <w:p>
            <w:pPr>
              <w:pStyle w:val="TableParagraph"/>
              <w:spacing w:line="264" w:lineRule="auto" w:before="42"/>
              <w:ind w:left="134" w:right="93" w:hanging="10"/>
              <w:jc w:val="both"/>
              <w:rPr>
                <w:sz w:val="24"/>
              </w:rPr>
            </w:pPr>
            <w:r>
              <w:rPr>
                <w:sz w:val="24"/>
              </w:rPr>
              <w:t>El sistema almacenará cada transacción realizada, incluyendo fecha, productos vendidos, cantidades y valores totales, para fines contables y de control.</w:t>
            </w:r>
          </w:p>
        </w:tc>
      </w:tr>
      <w:tr>
        <w:trPr>
          <w:trHeight w:val="859" w:hRule="atLeast"/>
        </w:trPr>
        <w:tc>
          <w:tcPr>
            <w:tcW w:w="1938" w:type="dxa"/>
            <w:tcBorders>
              <w:right w:val="nil"/>
            </w:tcBorders>
          </w:tcPr>
          <w:p>
            <w:pPr>
              <w:pStyle w:val="TableParagraph"/>
              <w:spacing w:line="264" w:lineRule="auto" w:before="42"/>
              <w:ind w:left="134" w:hanging="10"/>
              <w:rPr>
                <w:sz w:val="24"/>
              </w:rPr>
            </w:pPr>
            <w:r>
              <w:rPr>
                <w:spacing w:val="-2"/>
                <w:sz w:val="24"/>
              </w:rPr>
              <w:t>Prioridad requerimiento:</w:t>
            </w:r>
          </w:p>
        </w:tc>
        <w:tc>
          <w:tcPr>
            <w:tcW w:w="602" w:type="dxa"/>
            <w:tcBorders>
              <w:left w:val="nil"/>
            </w:tcBorders>
          </w:tcPr>
          <w:p>
            <w:pPr>
              <w:pStyle w:val="TableParagraph"/>
              <w:spacing w:before="42"/>
              <w:ind w:left="83"/>
              <w:jc w:val="center"/>
              <w:rPr>
                <w:sz w:val="24"/>
              </w:rPr>
            </w:pPr>
            <w:r>
              <w:rPr>
                <w:spacing w:val="-5"/>
                <w:sz w:val="24"/>
              </w:rPr>
              <w:t>del</w:t>
            </w:r>
          </w:p>
        </w:tc>
        <w:tc>
          <w:tcPr>
            <w:tcW w:w="6391" w:type="dxa"/>
          </w:tcPr>
          <w:p>
            <w:pPr>
              <w:pStyle w:val="TableParagraph"/>
              <w:spacing w:before="42"/>
              <w:ind w:left="124"/>
              <w:rPr>
                <w:sz w:val="24"/>
              </w:rPr>
            </w:pPr>
            <w:r>
              <w:rPr>
                <w:spacing w:val="-4"/>
                <w:sz w:val="24"/>
              </w:rPr>
              <w:t>Alta</w:t>
            </w:r>
          </w:p>
        </w:tc>
      </w:tr>
      <w:tr>
        <w:trPr>
          <w:trHeight w:val="503" w:hRule="atLeast"/>
        </w:trPr>
        <w:tc>
          <w:tcPr>
            <w:tcW w:w="2540" w:type="dxa"/>
            <w:gridSpan w:val="2"/>
          </w:tcPr>
          <w:p>
            <w:pPr>
              <w:pStyle w:val="TableParagraph"/>
              <w:spacing w:before="42"/>
              <w:ind w:left="124"/>
              <w:rPr>
                <w:sz w:val="24"/>
              </w:rPr>
            </w:pPr>
            <w:r>
              <w:rPr>
                <w:spacing w:val="-2"/>
                <w:sz w:val="24"/>
              </w:rPr>
              <w:t>Fuente:</w:t>
            </w:r>
          </w:p>
        </w:tc>
        <w:tc>
          <w:tcPr>
            <w:tcW w:w="6391" w:type="dxa"/>
          </w:tcPr>
          <w:p>
            <w:pPr>
              <w:pStyle w:val="TableParagraph"/>
              <w:spacing w:before="42"/>
              <w:ind w:left="124"/>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62" w:id="118"/>
      <w:bookmarkEnd w:id="118"/>
      <w:r>
        <w:rPr/>
      </w:r>
      <w:r>
        <w:rPr>
          <w:rFonts w:ascii="Arial"/>
          <w:i/>
          <w:color w:val="44536A"/>
          <w:sz w:val="18"/>
        </w:rPr>
        <w:t>Tabla</w:t>
      </w:r>
      <w:r>
        <w:rPr>
          <w:rFonts w:ascii="Arial"/>
          <w:i/>
          <w:color w:val="44536A"/>
          <w:spacing w:val="-5"/>
          <w:sz w:val="18"/>
        </w:rPr>
        <w:t> 14</w:t>
      </w:r>
    </w:p>
    <w:p>
      <w:pPr>
        <w:spacing w:after="0"/>
        <w:jc w:val="left"/>
        <w:rPr>
          <w:rFonts w:ascii="Arial"/>
          <w:i/>
          <w:sz w:val="18"/>
        </w:rPr>
        <w:sectPr>
          <w:pgSz w:w="12240" w:h="15840"/>
          <w:pgMar w:header="772" w:footer="0" w:top="1540" w:bottom="280" w:left="1800" w:right="360"/>
        </w:sectPr>
      </w:pPr>
    </w:p>
    <w:p>
      <w:pPr>
        <w:pStyle w:val="BodyText"/>
        <w:spacing w:before="22"/>
        <w:rPr>
          <w:rFonts w:ascii="Arial"/>
          <w:i/>
        </w:rPr>
      </w:pPr>
    </w:p>
    <w:p>
      <w:pPr>
        <w:pStyle w:val="BodyText"/>
        <w:ind w:left="754"/>
      </w:pPr>
      <w:r>
        <w:rPr/>
        <w:t>Cuadro</w:t>
      </w:r>
      <w:r>
        <w:rPr>
          <w:spacing w:val="-4"/>
        </w:rPr>
        <w:t> </w:t>
      </w:r>
      <w:r>
        <w:rPr/>
        <w:t>10.</w:t>
      </w:r>
      <w:r>
        <w:rPr>
          <w:spacing w:val="-4"/>
        </w:rPr>
        <w:t> </w:t>
      </w:r>
      <w:r>
        <w:rPr/>
        <w:t>Aplicación</w:t>
      </w:r>
      <w:r>
        <w:rPr>
          <w:spacing w:val="-2"/>
        </w:rPr>
        <w:t> </w:t>
      </w:r>
      <w:r>
        <w:rPr/>
        <w:t>de</w:t>
      </w:r>
      <w:r>
        <w:rPr>
          <w:spacing w:val="-7"/>
        </w:rPr>
        <w:t> </w:t>
      </w:r>
      <w:r>
        <w:rPr>
          <w:spacing w:val="-2"/>
        </w:rPr>
        <w:t>descuentos</w:t>
      </w:r>
    </w:p>
    <w:p>
      <w:pPr>
        <w:pStyle w:val="BodyText"/>
        <w:spacing w:before="146"/>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8"/>
        <w:gridCol w:w="602"/>
        <w:gridCol w:w="6391"/>
      </w:tblGrid>
      <w:tr>
        <w:trPr>
          <w:trHeight w:val="863" w:hRule="atLeast"/>
        </w:trPr>
        <w:tc>
          <w:tcPr>
            <w:tcW w:w="2540" w:type="dxa"/>
            <w:gridSpan w:val="2"/>
          </w:tcPr>
          <w:p>
            <w:pPr>
              <w:pStyle w:val="TableParagraph"/>
              <w:spacing w:line="259" w:lineRule="auto" w:before="38"/>
              <w:ind w:left="412" w:right="298"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391" w:type="dxa"/>
          </w:tcPr>
          <w:p>
            <w:pPr>
              <w:pStyle w:val="TableParagraph"/>
              <w:spacing w:before="38"/>
              <w:ind w:left="36"/>
              <w:jc w:val="center"/>
              <w:rPr>
                <w:rFonts w:ascii="Arial"/>
                <w:b/>
                <w:sz w:val="24"/>
              </w:rPr>
            </w:pPr>
            <w:r>
              <w:rPr>
                <w:rFonts w:ascii="Arial"/>
                <w:b/>
                <w:spacing w:val="-4"/>
                <w:sz w:val="24"/>
              </w:rPr>
              <w:t>RF10</w:t>
            </w:r>
          </w:p>
        </w:tc>
      </w:tr>
      <w:tr>
        <w:trPr>
          <w:trHeight w:val="859" w:hRule="atLeast"/>
        </w:trPr>
        <w:tc>
          <w:tcPr>
            <w:tcW w:w="1938" w:type="dxa"/>
            <w:tcBorders>
              <w:right w:val="nil"/>
            </w:tcBorders>
          </w:tcPr>
          <w:p>
            <w:pPr>
              <w:pStyle w:val="TableParagraph"/>
              <w:spacing w:before="42"/>
              <w:ind w:left="124"/>
              <w:rPr>
                <w:sz w:val="24"/>
              </w:rPr>
            </w:pPr>
            <w:r>
              <w:rPr>
                <w:spacing w:val="-2"/>
                <w:sz w:val="24"/>
              </w:rPr>
              <w:t>Nombre</w:t>
            </w:r>
          </w:p>
          <w:p>
            <w:pPr>
              <w:pStyle w:val="TableParagraph"/>
              <w:spacing w:before="132"/>
              <w:ind w:left="134"/>
              <w:rPr>
                <w:sz w:val="24"/>
              </w:rPr>
            </w:pPr>
            <w:r>
              <w:rPr>
                <w:spacing w:val="-2"/>
                <w:sz w:val="24"/>
              </w:rPr>
              <w:t>Requerimiento:</w:t>
            </w:r>
          </w:p>
        </w:tc>
        <w:tc>
          <w:tcPr>
            <w:tcW w:w="602" w:type="dxa"/>
            <w:tcBorders>
              <w:left w:val="nil"/>
            </w:tcBorders>
          </w:tcPr>
          <w:p>
            <w:pPr>
              <w:pStyle w:val="TableParagraph"/>
              <w:spacing w:before="42"/>
              <w:ind w:left="83"/>
              <w:jc w:val="center"/>
              <w:rPr>
                <w:sz w:val="24"/>
              </w:rPr>
            </w:pPr>
            <w:r>
              <w:rPr>
                <w:spacing w:val="-5"/>
                <w:sz w:val="24"/>
              </w:rPr>
              <w:t>del</w:t>
            </w:r>
          </w:p>
        </w:tc>
        <w:tc>
          <w:tcPr>
            <w:tcW w:w="6391" w:type="dxa"/>
          </w:tcPr>
          <w:p>
            <w:pPr>
              <w:pStyle w:val="TableParagraph"/>
              <w:spacing w:before="42"/>
              <w:ind w:left="124"/>
              <w:rPr>
                <w:sz w:val="24"/>
              </w:rPr>
            </w:pPr>
            <w:r>
              <w:rPr>
                <w:sz w:val="24"/>
              </w:rPr>
              <w:t>Aplicar</w:t>
            </w:r>
            <w:r>
              <w:rPr>
                <w:spacing w:val="-1"/>
                <w:sz w:val="24"/>
              </w:rPr>
              <w:t> </w:t>
            </w:r>
            <w:r>
              <w:rPr>
                <w:spacing w:val="-2"/>
                <w:sz w:val="24"/>
              </w:rPr>
              <w:t>descuentos</w:t>
            </w:r>
          </w:p>
        </w:tc>
      </w:tr>
      <w:tr>
        <w:trPr>
          <w:trHeight w:val="503" w:hRule="atLeast"/>
        </w:trPr>
        <w:tc>
          <w:tcPr>
            <w:tcW w:w="2540" w:type="dxa"/>
            <w:gridSpan w:val="2"/>
          </w:tcPr>
          <w:p>
            <w:pPr>
              <w:pStyle w:val="TableParagraph"/>
              <w:spacing w:before="42"/>
              <w:ind w:left="124"/>
              <w:rPr>
                <w:sz w:val="24"/>
              </w:rPr>
            </w:pPr>
            <w:r>
              <w:rPr>
                <w:spacing w:val="-2"/>
                <w:sz w:val="24"/>
              </w:rPr>
              <w:t>Características:</w:t>
            </w:r>
          </w:p>
        </w:tc>
        <w:tc>
          <w:tcPr>
            <w:tcW w:w="6391" w:type="dxa"/>
          </w:tcPr>
          <w:p>
            <w:pPr>
              <w:pStyle w:val="TableParagraph"/>
              <w:spacing w:before="42"/>
              <w:ind w:left="124"/>
              <w:rPr>
                <w:sz w:val="24"/>
              </w:rPr>
            </w:pPr>
            <w:r>
              <w:rPr>
                <w:sz w:val="24"/>
              </w:rPr>
              <w:t>Permitir</w:t>
            </w:r>
            <w:r>
              <w:rPr>
                <w:spacing w:val="-3"/>
                <w:sz w:val="24"/>
              </w:rPr>
              <w:t> </w:t>
            </w:r>
            <w:r>
              <w:rPr>
                <w:sz w:val="24"/>
              </w:rPr>
              <w:t>aplicar</w:t>
            </w:r>
            <w:r>
              <w:rPr>
                <w:spacing w:val="-2"/>
                <w:sz w:val="24"/>
              </w:rPr>
              <w:t> </w:t>
            </w:r>
            <w:r>
              <w:rPr>
                <w:sz w:val="24"/>
              </w:rPr>
              <w:t>descuentos</w:t>
            </w:r>
            <w:r>
              <w:rPr>
                <w:spacing w:val="-4"/>
                <w:sz w:val="24"/>
              </w:rPr>
              <w:t> </w:t>
            </w:r>
            <w:r>
              <w:rPr>
                <w:sz w:val="24"/>
              </w:rPr>
              <w:t>por</w:t>
            </w:r>
            <w:r>
              <w:rPr>
                <w:spacing w:val="-2"/>
                <w:sz w:val="24"/>
              </w:rPr>
              <w:t> producto.</w:t>
            </w:r>
          </w:p>
        </w:tc>
      </w:tr>
      <w:tr>
        <w:trPr>
          <w:trHeight w:val="1262" w:hRule="atLeast"/>
        </w:trPr>
        <w:tc>
          <w:tcPr>
            <w:tcW w:w="1938" w:type="dxa"/>
            <w:tcBorders>
              <w:right w:val="nil"/>
            </w:tcBorders>
          </w:tcPr>
          <w:p>
            <w:pPr>
              <w:pStyle w:val="TableParagraph"/>
              <w:spacing w:line="264" w:lineRule="auto" w:before="42"/>
              <w:ind w:left="134" w:hanging="10"/>
              <w:rPr>
                <w:sz w:val="24"/>
              </w:rPr>
            </w:pPr>
            <w:r>
              <w:rPr>
                <w:spacing w:val="-2"/>
                <w:sz w:val="24"/>
              </w:rPr>
              <w:t>Descripción requerimiento:</w:t>
            </w:r>
          </w:p>
        </w:tc>
        <w:tc>
          <w:tcPr>
            <w:tcW w:w="602" w:type="dxa"/>
            <w:tcBorders>
              <w:left w:val="nil"/>
            </w:tcBorders>
          </w:tcPr>
          <w:p>
            <w:pPr>
              <w:pStyle w:val="TableParagraph"/>
              <w:spacing w:before="42"/>
              <w:ind w:left="83"/>
              <w:jc w:val="center"/>
              <w:rPr>
                <w:sz w:val="24"/>
              </w:rPr>
            </w:pPr>
            <w:r>
              <w:rPr>
                <w:spacing w:val="-5"/>
                <w:sz w:val="24"/>
              </w:rPr>
              <w:t>del</w:t>
            </w:r>
          </w:p>
        </w:tc>
        <w:tc>
          <w:tcPr>
            <w:tcW w:w="6391" w:type="dxa"/>
          </w:tcPr>
          <w:p>
            <w:pPr>
              <w:pStyle w:val="TableParagraph"/>
              <w:spacing w:line="264" w:lineRule="auto" w:before="42"/>
              <w:ind w:left="134" w:right="84" w:hanging="10"/>
              <w:jc w:val="both"/>
              <w:rPr>
                <w:sz w:val="24"/>
              </w:rPr>
            </w:pPr>
            <w:r>
              <w:rPr>
                <w:sz w:val="24"/>
              </w:rPr>
              <w:t>Durante una venta, el usuario podrá aplicar descuentos definidos a ciertos productos. El sistema recalculará los totales automáticamente.</w:t>
            </w:r>
          </w:p>
        </w:tc>
      </w:tr>
      <w:tr>
        <w:trPr>
          <w:trHeight w:val="863" w:hRule="atLeast"/>
        </w:trPr>
        <w:tc>
          <w:tcPr>
            <w:tcW w:w="1938" w:type="dxa"/>
            <w:tcBorders>
              <w:right w:val="nil"/>
            </w:tcBorders>
          </w:tcPr>
          <w:p>
            <w:pPr>
              <w:pStyle w:val="TableParagraph"/>
              <w:spacing w:line="264" w:lineRule="auto" w:before="47"/>
              <w:ind w:left="134" w:hanging="10"/>
              <w:rPr>
                <w:sz w:val="24"/>
              </w:rPr>
            </w:pPr>
            <w:r>
              <w:rPr>
                <w:spacing w:val="-2"/>
                <w:sz w:val="24"/>
              </w:rPr>
              <w:t>Prioridad requerimiento:</w:t>
            </w:r>
          </w:p>
        </w:tc>
        <w:tc>
          <w:tcPr>
            <w:tcW w:w="602" w:type="dxa"/>
            <w:tcBorders>
              <w:left w:val="nil"/>
            </w:tcBorders>
          </w:tcPr>
          <w:p>
            <w:pPr>
              <w:pStyle w:val="TableParagraph"/>
              <w:spacing w:before="47"/>
              <w:ind w:left="83"/>
              <w:jc w:val="center"/>
              <w:rPr>
                <w:sz w:val="24"/>
              </w:rPr>
            </w:pPr>
            <w:r>
              <w:rPr>
                <w:spacing w:val="-5"/>
                <w:sz w:val="24"/>
              </w:rPr>
              <w:t>del</w:t>
            </w:r>
          </w:p>
        </w:tc>
        <w:tc>
          <w:tcPr>
            <w:tcW w:w="6391" w:type="dxa"/>
          </w:tcPr>
          <w:p>
            <w:pPr>
              <w:pStyle w:val="TableParagraph"/>
              <w:spacing w:before="47"/>
              <w:ind w:left="124"/>
              <w:rPr>
                <w:sz w:val="24"/>
              </w:rPr>
            </w:pPr>
            <w:r>
              <w:rPr>
                <w:spacing w:val="-2"/>
                <w:sz w:val="24"/>
              </w:rPr>
              <w:t>Media</w:t>
            </w:r>
          </w:p>
        </w:tc>
      </w:tr>
      <w:tr>
        <w:trPr>
          <w:trHeight w:val="499" w:hRule="atLeast"/>
        </w:trPr>
        <w:tc>
          <w:tcPr>
            <w:tcW w:w="2540" w:type="dxa"/>
            <w:gridSpan w:val="2"/>
          </w:tcPr>
          <w:p>
            <w:pPr>
              <w:pStyle w:val="TableParagraph"/>
              <w:spacing w:before="42"/>
              <w:ind w:left="124"/>
              <w:rPr>
                <w:sz w:val="24"/>
              </w:rPr>
            </w:pPr>
            <w:r>
              <w:rPr>
                <w:spacing w:val="-2"/>
                <w:sz w:val="24"/>
              </w:rPr>
              <w:t>Fuente:</w:t>
            </w:r>
          </w:p>
        </w:tc>
        <w:tc>
          <w:tcPr>
            <w:tcW w:w="6391" w:type="dxa"/>
          </w:tcPr>
          <w:p>
            <w:pPr>
              <w:pStyle w:val="TableParagraph"/>
              <w:spacing w:before="42"/>
              <w:ind w:left="124"/>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63" w:id="119"/>
      <w:bookmarkEnd w:id="119"/>
      <w:r>
        <w:rPr/>
      </w:r>
      <w:r>
        <w:rPr>
          <w:rFonts w:ascii="Arial"/>
          <w:i/>
          <w:color w:val="44536A"/>
          <w:sz w:val="18"/>
        </w:rPr>
        <w:t>Tabla</w:t>
      </w:r>
      <w:r>
        <w:rPr>
          <w:rFonts w:ascii="Arial"/>
          <w:i/>
          <w:color w:val="44536A"/>
          <w:spacing w:val="-5"/>
          <w:sz w:val="18"/>
        </w:rPr>
        <w:t> 15</w:t>
      </w:r>
    </w:p>
    <w:p>
      <w:pPr>
        <w:pStyle w:val="BodyText"/>
        <w:spacing w:before="203"/>
        <w:ind w:left="821"/>
      </w:pPr>
      <w:r>
        <w:rPr/>
        <w:t>Cuadro</w:t>
      </w:r>
      <w:r>
        <w:rPr>
          <w:spacing w:val="-4"/>
        </w:rPr>
        <w:t> </w:t>
      </w:r>
      <w:r>
        <w:rPr/>
        <w:t>11.</w:t>
      </w:r>
      <w:r>
        <w:rPr>
          <w:spacing w:val="-4"/>
        </w:rPr>
        <w:t> </w:t>
      </w:r>
      <w:r>
        <w:rPr>
          <w:spacing w:val="-2"/>
        </w:rPr>
        <w:t>Fidelización</w:t>
      </w:r>
    </w:p>
    <w:p>
      <w:pPr>
        <w:pStyle w:val="BodyText"/>
        <w:spacing w:before="10" w:after="1"/>
        <w:rPr>
          <w:sz w:val="9"/>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8"/>
        <w:gridCol w:w="602"/>
        <w:gridCol w:w="6391"/>
      </w:tblGrid>
      <w:tr>
        <w:trPr>
          <w:trHeight w:val="863" w:hRule="atLeast"/>
        </w:trPr>
        <w:tc>
          <w:tcPr>
            <w:tcW w:w="2540" w:type="dxa"/>
            <w:gridSpan w:val="2"/>
          </w:tcPr>
          <w:p>
            <w:pPr>
              <w:pStyle w:val="TableParagraph"/>
              <w:spacing w:line="259" w:lineRule="auto" w:before="38"/>
              <w:ind w:left="412" w:right="298"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391" w:type="dxa"/>
          </w:tcPr>
          <w:p>
            <w:pPr>
              <w:pStyle w:val="TableParagraph"/>
              <w:spacing w:before="38"/>
              <w:ind w:left="36"/>
              <w:jc w:val="center"/>
              <w:rPr>
                <w:rFonts w:ascii="Arial"/>
                <w:b/>
                <w:sz w:val="24"/>
              </w:rPr>
            </w:pPr>
            <w:r>
              <w:rPr>
                <w:rFonts w:ascii="Arial"/>
                <w:b/>
                <w:spacing w:val="-4"/>
                <w:sz w:val="24"/>
              </w:rPr>
              <w:t>RF11</w:t>
            </w:r>
          </w:p>
        </w:tc>
      </w:tr>
      <w:tr>
        <w:trPr>
          <w:trHeight w:val="854" w:hRule="atLeast"/>
        </w:trPr>
        <w:tc>
          <w:tcPr>
            <w:tcW w:w="1938" w:type="dxa"/>
            <w:tcBorders>
              <w:right w:val="nil"/>
            </w:tcBorders>
          </w:tcPr>
          <w:p>
            <w:pPr>
              <w:pStyle w:val="TableParagraph"/>
              <w:spacing w:before="47"/>
              <w:ind w:left="124"/>
              <w:rPr>
                <w:sz w:val="24"/>
              </w:rPr>
            </w:pPr>
            <w:r>
              <w:rPr>
                <w:spacing w:val="-2"/>
                <w:sz w:val="24"/>
              </w:rPr>
              <w:t>Nombre</w:t>
            </w:r>
          </w:p>
          <w:p>
            <w:pPr>
              <w:pStyle w:val="TableParagraph"/>
              <w:spacing w:before="127"/>
              <w:ind w:left="134"/>
              <w:rPr>
                <w:sz w:val="24"/>
              </w:rPr>
            </w:pPr>
            <w:r>
              <w:rPr>
                <w:spacing w:val="-2"/>
                <w:sz w:val="24"/>
              </w:rPr>
              <w:t>Requerimiento:</w:t>
            </w:r>
          </w:p>
        </w:tc>
        <w:tc>
          <w:tcPr>
            <w:tcW w:w="602" w:type="dxa"/>
            <w:tcBorders>
              <w:left w:val="nil"/>
            </w:tcBorders>
          </w:tcPr>
          <w:p>
            <w:pPr>
              <w:pStyle w:val="TableParagraph"/>
              <w:spacing w:before="42"/>
              <w:ind w:left="83"/>
              <w:jc w:val="center"/>
              <w:rPr>
                <w:sz w:val="24"/>
              </w:rPr>
            </w:pPr>
            <w:r>
              <w:rPr>
                <w:spacing w:val="-5"/>
                <w:sz w:val="24"/>
              </w:rPr>
              <w:t>del</w:t>
            </w:r>
          </w:p>
        </w:tc>
        <w:tc>
          <w:tcPr>
            <w:tcW w:w="6391" w:type="dxa"/>
          </w:tcPr>
          <w:p>
            <w:pPr>
              <w:pStyle w:val="TableParagraph"/>
              <w:spacing w:before="42"/>
              <w:ind w:left="124"/>
              <w:rPr>
                <w:sz w:val="24"/>
              </w:rPr>
            </w:pPr>
            <w:r>
              <w:rPr>
                <w:sz w:val="24"/>
              </w:rPr>
              <w:t>Precarga</w:t>
            </w:r>
            <w:r>
              <w:rPr>
                <w:spacing w:val="-2"/>
                <w:sz w:val="24"/>
              </w:rPr>
              <w:t> </w:t>
            </w:r>
            <w:r>
              <w:rPr>
                <w:sz w:val="24"/>
              </w:rPr>
              <w:t>de</w:t>
            </w:r>
            <w:r>
              <w:rPr>
                <w:spacing w:val="-1"/>
                <w:sz w:val="24"/>
              </w:rPr>
              <w:t> </w:t>
            </w:r>
            <w:r>
              <w:rPr>
                <w:sz w:val="24"/>
              </w:rPr>
              <w:t>cliente </w:t>
            </w:r>
            <w:r>
              <w:rPr>
                <w:spacing w:val="-2"/>
                <w:sz w:val="24"/>
              </w:rPr>
              <w:t>frecuente</w:t>
            </w:r>
          </w:p>
        </w:tc>
      </w:tr>
      <w:tr>
        <w:trPr>
          <w:trHeight w:val="503" w:hRule="atLeast"/>
        </w:trPr>
        <w:tc>
          <w:tcPr>
            <w:tcW w:w="2540" w:type="dxa"/>
            <w:gridSpan w:val="2"/>
          </w:tcPr>
          <w:p>
            <w:pPr>
              <w:pStyle w:val="TableParagraph"/>
              <w:spacing w:before="42"/>
              <w:ind w:left="124"/>
              <w:rPr>
                <w:sz w:val="24"/>
              </w:rPr>
            </w:pPr>
            <w:r>
              <w:rPr>
                <w:spacing w:val="-2"/>
                <w:sz w:val="24"/>
              </w:rPr>
              <w:t>Características:</w:t>
            </w:r>
          </w:p>
        </w:tc>
        <w:tc>
          <w:tcPr>
            <w:tcW w:w="6391" w:type="dxa"/>
          </w:tcPr>
          <w:p>
            <w:pPr>
              <w:pStyle w:val="TableParagraph"/>
              <w:spacing w:before="42"/>
              <w:ind w:left="124"/>
              <w:rPr>
                <w:sz w:val="24"/>
              </w:rPr>
            </w:pPr>
            <w:r>
              <w:rPr>
                <w:sz w:val="24"/>
              </w:rPr>
              <w:t>Autocompletado</w:t>
            </w:r>
            <w:r>
              <w:rPr>
                <w:spacing w:val="-2"/>
                <w:sz w:val="24"/>
              </w:rPr>
              <w:t> </w:t>
            </w:r>
            <w:r>
              <w:rPr>
                <w:sz w:val="24"/>
              </w:rPr>
              <w:t>de</w:t>
            </w:r>
            <w:r>
              <w:rPr>
                <w:spacing w:val="-5"/>
                <w:sz w:val="24"/>
              </w:rPr>
              <w:t> </w:t>
            </w:r>
            <w:r>
              <w:rPr>
                <w:sz w:val="24"/>
              </w:rPr>
              <w:t>datos</w:t>
            </w:r>
            <w:r>
              <w:rPr>
                <w:spacing w:val="-2"/>
                <w:sz w:val="24"/>
              </w:rPr>
              <w:t> </w:t>
            </w:r>
            <w:r>
              <w:rPr>
                <w:sz w:val="24"/>
              </w:rPr>
              <w:t>al</w:t>
            </w:r>
            <w:r>
              <w:rPr>
                <w:spacing w:val="-2"/>
                <w:sz w:val="24"/>
              </w:rPr>
              <w:t> </w:t>
            </w:r>
            <w:r>
              <w:rPr>
                <w:sz w:val="24"/>
              </w:rPr>
              <w:t>identificar</w:t>
            </w:r>
            <w:r>
              <w:rPr>
                <w:spacing w:val="-1"/>
                <w:sz w:val="24"/>
              </w:rPr>
              <w:t> </w:t>
            </w:r>
            <w:r>
              <w:rPr>
                <w:spacing w:val="-2"/>
                <w:sz w:val="24"/>
              </w:rPr>
              <w:t>cliente.</w:t>
            </w:r>
          </w:p>
        </w:tc>
      </w:tr>
      <w:tr>
        <w:trPr>
          <w:trHeight w:val="1262" w:hRule="atLeast"/>
        </w:trPr>
        <w:tc>
          <w:tcPr>
            <w:tcW w:w="1938" w:type="dxa"/>
            <w:tcBorders>
              <w:right w:val="nil"/>
            </w:tcBorders>
          </w:tcPr>
          <w:p>
            <w:pPr>
              <w:pStyle w:val="TableParagraph"/>
              <w:spacing w:line="264" w:lineRule="auto" w:before="43"/>
              <w:ind w:left="134" w:hanging="10"/>
              <w:rPr>
                <w:sz w:val="24"/>
              </w:rPr>
            </w:pPr>
            <w:r>
              <w:rPr>
                <w:spacing w:val="-2"/>
                <w:sz w:val="24"/>
              </w:rPr>
              <w:t>Descripción requerimiento:</w:t>
            </w:r>
          </w:p>
        </w:tc>
        <w:tc>
          <w:tcPr>
            <w:tcW w:w="602" w:type="dxa"/>
            <w:tcBorders>
              <w:left w:val="nil"/>
            </w:tcBorders>
          </w:tcPr>
          <w:p>
            <w:pPr>
              <w:pStyle w:val="TableParagraph"/>
              <w:spacing w:before="43"/>
              <w:ind w:left="83"/>
              <w:jc w:val="center"/>
              <w:rPr>
                <w:sz w:val="24"/>
              </w:rPr>
            </w:pPr>
            <w:r>
              <w:rPr>
                <w:spacing w:val="-5"/>
                <w:sz w:val="24"/>
              </w:rPr>
              <w:t>del</w:t>
            </w:r>
          </w:p>
        </w:tc>
        <w:tc>
          <w:tcPr>
            <w:tcW w:w="6391" w:type="dxa"/>
          </w:tcPr>
          <w:p>
            <w:pPr>
              <w:pStyle w:val="TableParagraph"/>
              <w:spacing w:line="264" w:lineRule="auto" w:before="43"/>
              <w:ind w:left="134" w:right="99" w:hanging="10"/>
              <w:jc w:val="both"/>
              <w:rPr>
                <w:sz w:val="24"/>
              </w:rPr>
            </w:pPr>
            <w:r>
              <w:rPr>
                <w:sz w:val="24"/>
              </w:rPr>
              <w:t>Al identificar a un cliente frecuente por su cédula, el sistema debe precargar automáticamente sus datos personales registrados previamente.</w:t>
            </w:r>
          </w:p>
        </w:tc>
      </w:tr>
      <w:tr>
        <w:trPr>
          <w:trHeight w:val="859" w:hRule="atLeast"/>
        </w:trPr>
        <w:tc>
          <w:tcPr>
            <w:tcW w:w="1938" w:type="dxa"/>
            <w:tcBorders>
              <w:right w:val="nil"/>
            </w:tcBorders>
          </w:tcPr>
          <w:p>
            <w:pPr>
              <w:pStyle w:val="TableParagraph"/>
              <w:spacing w:line="264" w:lineRule="auto" w:before="42"/>
              <w:ind w:left="134" w:hanging="10"/>
              <w:rPr>
                <w:sz w:val="24"/>
              </w:rPr>
            </w:pPr>
            <w:r>
              <w:rPr>
                <w:spacing w:val="-2"/>
                <w:sz w:val="24"/>
              </w:rPr>
              <w:t>Prioridad requerimiento:</w:t>
            </w:r>
          </w:p>
        </w:tc>
        <w:tc>
          <w:tcPr>
            <w:tcW w:w="602" w:type="dxa"/>
            <w:tcBorders>
              <w:left w:val="nil"/>
            </w:tcBorders>
          </w:tcPr>
          <w:p>
            <w:pPr>
              <w:pStyle w:val="TableParagraph"/>
              <w:spacing w:before="42"/>
              <w:ind w:left="83"/>
              <w:jc w:val="center"/>
              <w:rPr>
                <w:sz w:val="24"/>
              </w:rPr>
            </w:pPr>
            <w:r>
              <w:rPr>
                <w:spacing w:val="-5"/>
                <w:sz w:val="24"/>
              </w:rPr>
              <w:t>del</w:t>
            </w:r>
          </w:p>
        </w:tc>
        <w:tc>
          <w:tcPr>
            <w:tcW w:w="6391" w:type="dxa"/>
          </w:tcPr>
          <w:p>
            <w:pPr>
              <w:pStyle w:val="TableParagraph"/>
              <w:spacing w:before="42"/>
              <w:ind w:left="124"/>
              <w:rPr>
                <w:sz w:val="24"/>
              </w:rPr>
            </w:pPr>
            <w:r>
              <w:rPr>
                <w:spacing w:val="-2"/>
                <w:sz w:val="24"/>
              </w:rPr>
              <w:t>Media</w:t>
            </w:r>
          </w:p>
        </w:tc>
      </w:tr>
      <w:tr>
        <w:trPr>
          <w:trHeight w:val="503" w:hRule="atLeast"/>
        </w:trPr>
        <w:tc>
          <w:tcPr>
            <w:tcW w:w="2540" w:type="dxa"/>
            <w:gridSpan w:val="2"/>
          </w:tcPr>
          <w:p>
            <w:pPr>
              <w:pStyle w:val="TableParagraph"/>
              <w:spacing w:before="42"/>
              <w:ind w:left="124"/>
              <w:rPr>
                <w:sz w:val="24"/>
              </w:rPr>
            </w:pPr>
            <w:r>
              <w:rPr>
                <w:spacing w:val="-2"/>
                <w:sz w:val="24"/>
              </w:rPr>
              <w:t>Fuente:</w:t>
            </w:r>
          </w:p>
        </w:tc>
        <w:tc>
          <w:tcPr>
            <w:tcW w:w="6391" w:type="dxa"/>
          </w:tcPr>
          <w:p>
            <w:pPr>
              <w:pStyle w:val="TableParagraph"/>
              <w:spacing w:before="42"/>
              <w:ind w:left="124"/>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64" w:id="120"/>
      <w:bookmarkEnd w:id="120"/>
      <w:r>
        <w:rPr/>
      </w:r>
      <w:r>
        <w:rPr>
          <w:rFonts w:ascii="Arial"/>
          <w:i/>
          <w:color w:val="44536A"/>
          <w:sz w:val="18"/>
        </w:rPr>
        <w:t>Tabla</w:t>
      </w:r>
      <w:r>
        <w:rPr>
          <w:rFonts w:ascii="Arial"/>
          <w:i/>
          <w:color w:val="44536A"/>
          <w:spacing w:val="-5"/>
          <w:sz w:val="18"/>
        </w:rPr>
        <w:t> 16</w:t>
      </w:r>
    </w:p>
    <w:p>
      <w:pPr>
        <w:spacing w:after="0"/>
        <w:jc w:val="left"/>
        <w:rPr>
          <w:rFonts w:ascii="Arial"/>
          <w:i/>
          <w:sz w:val="18"/>
        </w:rPr>
        <w:sectPr>
          <w:pgSz w:w="12240" w:h="15840"/>
          <w:pgMar w:header="772" w:footer="0" w:top="1840" w:bottom="280" w:left="1800" w:right="360"/>
        </w:sectPr>
      </w:pPr>
    </w:p>
    <w:p>
      <w:pPr>
        <w:pStyle w:val="BodyText"/>
        <w:rPr>
          <w:rFonts w:ascii="Arial"/>
          <w:i/>
        </w:rPr>
      </w:pPr>
    </w:p>
    <w:p>
      <w:pPr>
        <w:pStyle w:val="BodyText"/>
        <w:spacing w:before="53"/>
        <w:rPr>
          <w:rFonts w:ascii="Arial"/>
          <w:i/>
        </w:rPr>
      </w:pPr>
    </w:p>
    <w:p>
      <w:pPr>
        <w:pStyle w:val="BodyText"/>
        <w:ind w:left="687"/>
      </w:pPr>
      <w:r>
        <w:rPr/>
        <w:t>Cuadro</w:t>
      </w:r>
      <w:r>
        <w:rPr>
          <w:spacing w:val="-4"/>
        </w:rPr>
        <w:t> </w:t>
      </w:r>
      <w:r>
        <w:rPr/>
        <w:t>12.</w:t>
      </w:r>
      <w:r>
        <w:rPr>
          <w:spacing w:val="-3"/>
        </w:rPr>
        <w:t> </w:t>
      </w:r>
      <w:r>
        <w:rPr/>
        <w:t>Registrar</w:t>
      </w:r>
      <w:r>
        <w:rPr>
          <w:spacing w:val="-2"/>
        </w:rPr>
        <w:t> </w:t>
      </w:r>
      <w:r>
        <w:rPr/>
        <w:t>y</w:t>
      </w:r>
      <w:r>
        <w:rPr>
          <w:spacing w:val="-3"/>
        </w:rPr>
        <w:t> </w:t>
      </w:r>
      <w:r>
        <w:rPr/>
        <w:t>actualizar</w:t>
      </w:r>
      <w:r>
        <w:rPr>
          <w:spacing w:val="-3"/>
        </w:rPr>
        <w:t> </w:t>
      </w:r>
      <w:r>
        <w:rPr>
          <w:spacing w:val="-2"/>
        </w:rPr>
        <w:t>clientes</w:t>
      </w:r>
    </w:p>
    <w:p>
      <w:pPr>
        <w:pStyle w:val="BodyText"/>
        <w:spacing w:before="142"/>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8"/>
        <w:gridCol w:w="661"/>
        <w:gridCol w:w="6270"/>
      </w:tblGrid>
      <w:tr>
        <w:trPr>
          <w:trHeight w:val="858" w:hRule="atLeast"/>
        </w:trPr>
        <w:tc>
          <w:tcPr>
            <w:tcW w:w="2659" w:type="dxa"/>
            <w:gridSpan w:val="2"/>
          </w:tcPr>
          <w:p>
            <w:pPr>
              <w:pStyle w:val="TableParagraph"/>
              <w:spacing w:line="259" w:lineRule="auto" w:before="34"/>
              <w:ind w:left="470" w:hanging="140"/>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270" w:type="dxa"/>
          </w:tcPr>
          <w:p>
            <w:pPr>
              <w:pStyle w:val="TableParagraph"/>
              <w:spacing w:before="34"/>
              <w:ind w:left="44"/>
              <w:jc w:val="center"/>
              <w:rPr>
                <w:rFonts w:ascii="Arial"/>
                <w:b/>
                <w:sz w:val="24"/>
              </w:rPr>
            </w:pPr>
            <w:r>
              <w:rPr>
                <w:rFonts w:ascii="Arial"/>
                <w:b/>
                <w:spacing w:val="-4"/>
                <w:sz w:val="24"/>
              </w:rPr>
              <w:t>RF12</w:t>
            </w:r>
          </w:p>
        </w:tc>
      </w:tr>
      <w:tr>
        <w:trPr>
          <w:trHeight w:val="854" w:hRule="atLeast"/>
        </w:trPr>
        <w:tc>
          <w:tcPr>
            <w:tcW w:w="1998" w:type="dxa"/>
            <w:tcBorders>
              <w:right w:val="nil"/>
            </w:tcBorders>
          </w:tcPr>
          <w:p>
            <w:pPr>
              <w:pStyle w:val="TableParagraph"/>
              <w:spacing w:before="42"/>
              <w:ind w:left="124"/>
              <w:rPr>
                <w:sz w:val="24"/>
              </w:rPr>
            </w:pPr>
            <w:r>
              <w:rPr>
                <w:spacing w:val="-2"/>
                <w:sz w:val="24"/>
              </w:rPr>
              <w:t>Nombre</w:t>
            </w:r>
          </w:p>
          <w:p>
            <w:pPr>
              <w:pStyle w:val="TableParagraph"/>
              <w:spacing w:before="132"/>
              <w:ind w:left="134"/>
              <w:rPr>
                <w:sz w:val="24"/>
              </w:rPr>
            </w:pPr>
            <w:r>
              <w:rPr>
                <w:spacing w:val="-2"/>
                <w:sz w:val="24"/>
              </w:rPr>
              <w:t>Requerimiento:</w:t>
            </w:r>
          </w:p>
        </w:tc>
        <w:tc>
          <w:tcPr>
            <w:tcW w:w="661" w:type="dxa"/>
            <w:tcBorders>
              <w:left w:val="nil"/>
            </w:tcBorders>
          </w:tcPr>
          <w:p>
            <w:pPr>
              <w:pStyle w:val="TableParagraph"/>
              <w:spacing w:before="42"/>
              <w:ind w:left="145"/>
              <w:jc w:val="center"/>
              <w:rPr>
                <w:sz w:val="24"/>
              </w:rPr>
            </w:pPr>
            <w:r>
              <w:rPr>
                <w:spacing w:val="-5"/>
                <w:sz w:val="24"/>
              </w:rPr>
              <w:t>del</w:t>
            </w:r>
          </w:p>
        </w:tc>
        <w:tc>
          <w:tcPr>
            <w:tcW w:w="6270" w:type="dxa"/>
          </w:tcPr>
          <w:p>
            <w:pPr>
              <w:pStyle w:val="TableParagraph"/>
              <w:spacing w:before="42"/>
              <w:ind w:left="125"/>
              <w:rPr>
                <w:sz w:val="24"/>
              </w:rPr>
            </w:pPr>
            <w:r>
              <w:rPr>
                <w:sz w:val="24"/>
              </w:rPr>
              <w:t>Registrar</w:t>
            </w:r>
            <w:r>
              <w:rPr>
                <w:spacing w:val="-2"/>
                <w:sz w:val="24"/>
              </w:rPr>
              <w:t> </w:t>
            </w:r>
            <w:r>
              <w:rPr>
                <w:sz w:val="24"/>
              </w:rPr>
              <w:t>y</w:t>
            </w:r>
            <w:r>
              <w:rPr>
                <w:spacing w:val="-5"/>
                <w:sz w:val="24"/>
              </w:rPr>
              <w:t> </w:t>
            </w:r>
            <w:r>
              <w:rPr>
                <w:sz w:val="24"/>
              </w:rPr>
              <w:t>actualizar</w:t>
            </w:r>
            <w:r>
              <w:rPr>
                <w:spacing w:val="-6"/>
                <w:sz w:val="24"/>
              </w:rPr>
              <w:t> </w:t>
            </w:r>
            <w:r>
              <w:rPr>
                <w:spacing w:val="-2"/>
                <w:sz w:val="24"/>
              </w:rPr>
              <w:t>cliente</w:t>
            </w:r>
          </w:p>
        </w:tc>
      </w:tr>
      <w:tr>
        <w:trPr>
          <w:trHeight w:val="503" w:hRule="atLeast"/>
        </w:trPr>
        <w:tc>
          <w:tcPr>
            <w:tcW w:w="2659" w:type="dxa"/>
            <w:gridSpan w:val="2"/>
          </w:tcPr>
          <w:p>
            <w:pPr>
              <w:pStyle w:val="TableParagraph"/>
              <w:spacing w:before="47"/>
              <w:ind w:left="124"/>
              <w:rPr>
                <w:sz w:val="24"/>
              </w:rPr>
            </w:pPr>
            <w:r>
              <w:rPr>
                <w:spacing w:val="-2"/>
                <w:sz w:val="24"/>
              </w:rPr>
              <w:t>Características:</w:t>
            </w:r>
          </w:p>
        </w:tc>
        <w:tc>
          <w:tcPr>
            <w:tcW w:w="6270" w:type="dxa"/>
          </w:tcPr>
          <w:p>
            <w:pPr>
              <w:pStyle w:val="TableParagraph"/>
              <w:spacing w:before="47"/>
              <w:ind w:left="125"/>
              <w:rPr>
                <w:sz w:val="24"/>
              </w:rPr>
            </w:pPr>
            <w:r>
              <w:rPr>
                <w:sz w:val="24"/>
              </w:rPr>
              <w:t>Ficha</w:t>
            </w:r>
            <w:r>
              <w:rPr>
                <w:spacing w:val="-1"/>
                <w:sz w:val="24"/>
              </w:rPr>
              <w:t> </w:t>
            </w:r>
            <w:r>
              <w:rPr>
                <w:sz w:val="24"/>
              </w:rPr>
              <w:t>editable de</w:t>
            </w:r>
            <w:r>
              <w:rPr>
                <w:spacing w:val="-1"/>
                <w:sz w:val="24"/>
              </w:rPr>
              <w:t> </w:t>
            </w:r>
            <w:r>
              <w:rPr>
                <w:sz w:val="24"/>
              </w:rPr>
              <w:t>cliente</w:t>
            </w:r>
            <w:r>
              <w:rPr>
                <w:spacing w:val="1"/>
                <w:sz w:val="24"/>
              </w:rPr>
              <w:t> </w:t>
            </w:r>
            <w:r>
              <w:rPr>
                <w:sz w:val="24"/>
              </w:rPr>
              <w:t>con sus</w:t>
            </w:r>
            <w:r>
              <w:rPr>
                <w:spacing w:val="-2"/>
                <w:sz w:val="24"/>
              </w:rPr>
              <w:t> </w:t>
            </w:r>
            <w:r>
              <w:rPr>
                <w:sz w:val="24"/>
              </w:rPr>
              <w:t>datos</w:t>
            </w:r>
            <w:r>
              <w:rPr>
                <w:spacing w:val="-5"/>
                <w:sz w:val="24"/>
              </w:rPr>
              <w:t> </w:t>
            </w:r>
            <w:r>
              <w:rPr>
                <w:spacing w:val="-2"/>
                <w:sz w:val="24"/>
              </w:rPr>
              <w:t>principales.</w:t>
            </w:r>
          </w:p>
        </w:tc>
      </w:tr>
      <w:tr>
        <w:trPr>
          <w:trHeight w:val="1262" w:hRule="atLeast"/>
        </w:trPr>
        <w:tc>
          <w:tcPr>
            <w:tcW w:w="1998" w:type="dxa"/>
            <w:tcBorders>
              <w:right w:val="nil"/>
            </w:tcBorders>
          </w:tcPr>
          <w:p>
            <w:pPr>
              <w:pStyle w:val="TableParagraph"/>
              <w:spacing w:line="266" w:lineRule="auto" w:before="42"/>
              <w:ind w:left="134" w:hanging="10"/>
              <w:rPr>
                <w:sz w:val="24"/>
              </w:rPr>
            </w:pPr>
            <w:r>
              <w:rPr>
                <w:spacing w:val="-2"/>
                <w:sz w:val="24"/>
              </w:rPr>
              <w:t>Descripción requerimiento:</w:t>
            </w:r>
          </w:p>
        </w:tc>
        <w:tc>
          <w:tcPr>
            <w:tcW w:w="661" w:type="dxa"/>
            <w:tcBorders>
              <w:left w:val="nil"/>
            </w:tcBorders>
          </w:tcPr>
          <w:p>
            <w:pPr>
              <w:pStyle w:val="TableParagraph"/>
              <w:spacing w:before="42"/>
              <w:ind w:left="145"/>
              <w:jc w:val="center"/>
              <w:rPr>
                <w:sz w:val="24"/>
              </w:rPr>
            </w:pPr>
            <w:r>
              <w:rPr>
                <w:spacing w:val="-5"/>
                <w:sz w:val="24"/>
              </w:rPr>
              <w:t>del</w:t>
            </w:r>
          </w:p>
        </w:tc>
        <w:tc>
          <w:tcPr>
            <w:tcW w:w="6270" w:type="dxa"/>
          </w:tcPr>
          <w:p>
            <w:pPr>
              <w:pStyle w:val="TableParagraph"/>
              <w:spacing w:line="266" w:lineRule="auto" w:before="42"/>
              <w:ind w:left="135" w:right="97" w:hanging="10"/>
              <w:jc w:val="both"/>
              <w:rPr>
                <w:sz w:val="24"/>
              </w:rPr>
            </w:pPr>
            <w:r>
              <w:rPr>
                <w:sz w:val="24"/>
              </w:rPr>
              <w:t>El sistema debe permitir ingresar y editar los datos del cliente,</w:t>
            </w:r>
            <w:r>
              <w:rPr>
                <w:spacing w:val="-5"/>
                <w:sz w:val="24"/>
              </w:rPr>
              <w:t> </w:t>
            </w:r>
            <w:r>
              <w:rPr>
                <w:sz w:val="24"/>
              </w:rPr>
              <w:t>incluyendo</w:t>
            </w:r>
            <w:r>
              <w:rPr>
                <w:spacing w:val="-5"/>
                <w:sz w:val="24"/>
              </w:rPr>
              <w:t> </w:t>
            </w:r>
            <w:r>
              <w:rPr>
                <w:sz w:val="24"/>
              </w:rPr>
              <w:t>nombre</w:t>
            </w:r>
            <w:r>
              <w:rPr>
                <w:spacing w:val="-1"/>
                <w:sz w:val="24"/>
              </w:rPr>
              <w:t> </w:t>
            </w:r>
            <w:r>
              <w:rPr>
                <w:sz w:val="24"/>
              </w:rPr>
              <w:t>completo,</w:t>
            </w:r>
            <w:r>
              <w:rPr>
                <w:spacing w:val="-1"/>
                <w:sz w:val="24"/>
              </w:rPr>
              <w:t> </w:t>
            </w:r>
            <w:r>
              <w:rPr>
                <w:sz w:val="24"/>
              </w:rPr>
              <w:t>cédula,</w:t>
            </w:r>
            <w:r>
              <w:rPr>
                <w:spacing w:val="-10"/>
                <w:sz w:val="24"/>
              </w:rPr>
              <w:t> </w:t>
            </w:r>
            <w:r>
              <w:rPr>
                <w:sz w:val="24"/>
              </w:rPr>
              <w:t>número</w:t>
            </w:r>
            <w:r>
              <w:rPr>
                <w:spacing w:val="-1"/>
                <w:sz w:val="24"/>
              </w:rPr>
              <w:t> </w:t>
            </w:r>
            <w:r>
              <w:rPr>
                <w:sz w:val="24"/>
              </w:rPr>
              <w:t>de contacto y correo electrónico.</w:t>
            </w:r>
          </w:p>
        </w:tc>
      </w:tr>
      <w:tr>
        <w:trPr>
          <w:trHeight w:val="858" w:hRule="atLeast"/>
        </w:trPr>
        <w:tc>
          <w:tcPr>
            <w:tcW w:w="1998" w:type="dxa"/>
            <w:tcBorders>
              <w:right w:val="nil"/>
            </w:tcBorders>
          </w:tcPr>
          <w:p>
            <w:pPr>
              <w:pStyle w:val="TableParagraph"/>
              <w:spacing w:line="264" w:lineRule="auto" w:before="42"/>
              <w:ind w:left="134" w:hanging="10"/>
              <w:rPr>
                <w:sz w:val="24"/>
              </w:rPr>
            </w:pPr>
            <w:r>
              <w:rPr>
                <w:spacing w:val="-2"/>
                <w:sz w:val="24"/>
              </w:rPr>
              <w:t>Prioridad requerimiento:</w:t>
            </w:r>
          </w:p>
        </w:tc>
        <w:tc>
          <w:tcPr>
            <w:tcW w:w="661" w:type="dxa"/>
            <w:tcBorders>
              <w:left w:val="nil"/>
            </w:tcBorders>
          </w:tcPr>
          <w:p>
            <w:pPr>
              <w:pStyle w:val="TableParagraph"/>
              <w:spacing w:before="42"/>
              <w:ind w:left="145"/>
              <w:jc w:val="center"/>
              <w:rPr>
                <w:sz w:val="24"/>
              </w:rPr>
            </w:pPr>
            <w:r>
              <w:rPr>
                <w:spacing w:val="-5"/>
                <w:sz w:val="24"/>
              </w:rPr>
              <w:t>del</w:t>
            </w:r>
          </w:p>
        </w:tc>
        <w:tc>
          <w:tcPr>
            <w:tcW w:w="6270" w:type="dxa"/>
          </w:tcPr>
          <w:p>
            <w:pPr>
              <w:pStyle w:val="TableParagraph"/>
              <w:spacing w:before="42"/>
              <w:ind w:left="125"/>
              <w:rPr>
                <w:sz w:val="24"/>
              </w:rPr>
            </w:pPr>
            <w:r>
              <w:rPr>
                <w:spacing w:val="-4"/>
                <w:sz w:val="24"/>
              </w:rPr>
              <w:t>Alta</w:t>
            </w:r>
          </w:p>
        </w:tc>
      </w:tr>
      <w:tr>
        <w:trPr>
          <w:trHeight w:val="504" w:hRule="atLeast"/>
        </w:trPr>
        <w:tc>
          <w:tcPr>
            <w:tcW w:w="2659" w:type="dxa"/>
            <w:gridSpan w:val="2"/>
          </w:tcPr>
          <w:p>
            <w:pPr>
              <w:pStyle w:val="TableParagraph"/>
              <w:spacing w:before="47"/>
              <w:ind w:left="124"/>
              <w:rPr>
                <w:sz w:val="24"/>
              </w:rPr>
            </w:pPr>
            <w:r>
              <w:rPr>
                <w:spacing w:val="-2"/>
                <w:sz w:val="24"/>
              </w:rPr>
              <w:t>Fuente:</w:t>
            </w:r>
          </w:p>
        </w:tc>
        <w:tc>
          <w:tcPr>
            <w:tcW w:w="6270" w:type="dxa"/>
          </w:tcPr>
          <w:p>
            <w:pPr>
              <w:pStyle w:val="TableParagraph"/>
              <w:spacing w:before="47"/>
              <w:ind w:left="125"/>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65" w:id="121"/>
      <w:bookmarkEnd w:id="121"/>
      <w:r>
        <w:rPr/>
      </w:r>
      <w:r>
        <w:rPr>
          <w:rFonts w:ascii="Arial"/>
          <w:i/>
          <w:color w:val="44536A"/>
          <w:sz w:val="18"/>
        </w:rPr>
        <w:t>Tabla</w:t>
      </w:r>
      <w:r>
        <w:rPr>
          <w:rFonts w:ascii="Arial"/>
          <w:i/>
          <w:color w:val="44536A"/>
          <w:spacing w:val="-5"/>
          <w:sz w:val="18"/>
        </w:rPr>
        <w:t> 17</w:t>
      </w:r>
    </w:p>
    <w:p>
      <w:pPr>
        <w:pStyle w:val="BodyText"/>
        <w:spacing w:before="1"/>
        <w:rPr>
          <w:rFonts w:ascii="Arial"/>
          <w:i/>
          <w:sz w:val="18"/>
        </w:rPr>
      </w:pPr>
    </w:p>
    <w:p>
      <w:pPr>
        <w:pStyle w:val="BodyText"/>
        <w:ind w:left="682"/>
      </w:pPr>
      <w:r>
        <w:rPr/>
        <w:t>Cuadro</w:t>
      </w:r>
      <w:r>
        <w:rPr>
          <w:spacing w:val="-5"/>
        </w:rPr>
        <w:t> </w:t>
      </w:r>
      <w:r>
        <w:rPr/>
        <w:t>13.</w:t>
      </w:r>
      <w:r>
        <w:rPr>
          <w:spacing w:val="-3"/>
        </w:rPr>
        <w:t> </w:t>
      </w:r>
      <w:r>
        <w:rPr/>
        <w:t>Historial</w:t>
      </w:r>
      <w:r>
        <w:rPr>
          <w:spacing w:val="-5"/>
        </w:rPr>
        <w:t> </w:t>
      </w:r>
      <w:r>
        <w:rPr/>
        <w:t>de</w:t>
      </w:r>
      <w:r>
        <w:rPr>
          <w:spacing w:val="-3"/>
        </w:rPr>
        <w:t> </w:t>
      </w:r>
      <w:r>
        <w:rPr>
          <w:spacing w:val="-2"/>
        </w:rPr>
        <w:t>compras</w:t>
      </w:r>
    </w:p>
    <w:p>
      <w:pPr>
        <w:pStyle w:val="BodyText"/>
        <w:rPr>
          <w:sz w:val="20"/>
        </w:rPr>
      </w:pPr>
    </w:p>
    <w:p>
      <w:pPr>
        <w:pStyle w:val="BodyText"/>
        <w:rPr>
          <w:sz w:val="20"/>
        </w:rPr>
      </w:pPr>
    </w:p>
    <w:p>
      <w:pPr>
        <w:pStyle w:val="BodyText"/>
        <w:spacing w:before="72"/>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0"/>
        <w:gridCol w:w="683"/>
        <w:gridCol w:w="6228"/>
      </w:tblGrid>
      <w:tr>
        <w:trPr>
          <w:trHeight w:val="854" w:hRule="atLeast"/>
        </w:trPr>
        <w:tc>
          <w:tcPr>
            <w:tcW w:w="2703" w:type="dxa"/>
            <w:gridSpan w:val="2"/>
          </w:tcPr>
          <w:p>
            <w:pPr>
              <w:pStyle w:val="TableParagraph"/>
              <w:spacing w:line="259" w:lineRule="auto" w:before="34"/>
              <w:ind w:left="494" w:right="379"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228" w:type="dxa"/>
          </w:tcPr>
          <w:p>
            <w:pPr>
              <w:pStyle w:val="TableParagraph"/>
              <w:spacing w:before="34"/>
              <w:ind w:left="27"/>
              <w:jc w:val="center"/>
              <w:rPr>
                <w:rFonts w:ascii="Arial"/>
                <w:b/>
                <w:sz w:val="24"/>
              </w:rPr>
            </w:pPr>
            <w:r>
              <w:rPr>
                <w:rFonts w:ascii="Arial"/>
                <w:b/>
                <w:spacing w:val="-4"/>
                <w:sz w:val="24"/>
              </w:rPr>
              <w:t>RF13</w:t>
            </w:r>
          </w:p>
        </w:tc>
      </w:tr>
      <w:tr>
        <w:trPr>
          <w:trHeight w:val="859" w:hRule="atLeast"/>
        </w:trPr>
        <w:tc>
          <w:tcPr>
            <w:tcW w:w="2020" w:type="dxa"/>
            <w:tcBorders>
              <w:right w:val="nil"/>
            </w:tcBorders>
          </w:tcPr>
          <w:p>
            <w:pPr>
              <w:pStyle w:val="TableParagraph"/>
              <w:spacing w:before="47"/>
              <w:ind w:left="124"/>
              <w:rPr>
                <w:sz w:val="24"/>
              </w:rPr>
            </w:pPr>
            <w:r>
              <w:rPr>
                <w:spacing w:val="-2"/>
                <w:sz w:val="24"/>
              </w:rPr>
              <w:t>Nombre</w:t>
            </w:r>
          </w:p>
          <w:p>
            <w:pPr>
              <w:pStyle w:val="TableParagraph"/>
              <w:spacing w:before="132"/>
              <w:ind w:left="134"/>
              <w:rPr>
                <w:sz w:val="24"/>
              </w:rPr>
            </w:pPr>
            <w:r>
              <w:rPr>
                <w:spacing w:val="-2"/>
                <w:sz w:val="24"/>
              </w:rPr>
              <w:t>Requerimiento:</w:t>
            </w:r>
          </w:p>
        </w:tc>
        <w:tc>
          <w:tcPr>
            <w:tcW w:w="683" w:type="dxa"/>
            <w:tcBorders>
              <w:left w:val="nil"/>
            </w:tcBorders>
          </w:tcPr>
          <w:p>
            <w:pPr>
              <w:pStyle w:val="TableParagraph"/>
              <w:spacing w:before="47"/>
              <w:ind w:right="93"/>
              <w:jc w:val="right"/>
              <w:rPr>
                <w:sz w:val="24"/>
              </w:rPr>
            </w:pPr>
            <w:r>
              <w:rPr>
                <w:spacing w:val="-5"/>
                <w:sz w:val="24"/>
              </w:rPr>
              <w:t>del</w:t>
            </w:r>
          </w:p>
        </w:tc>
        <w:tc>
          <w:tcPr>
            <w:tcW w:w="6228" w:type="dxa"/>
          </w:tcPr>
          <w:p>
            <w:pPr>
              <w:pStyle w:val="TableParagraph"/>
              <w:spacing w:before="47"/>
              <w:ind w:left="125"/>
              <w:rPr>
                <w:sz w:val="24"/>
              </w:rPr>
            </w:pPr>
            <w:r>
              <w:rPr>
                <w:sz w:val="24"/>
              </w:rPr>
              <w:t>Visualizar</w:t>
            </w:r>
            <w:r>
              <w:rPr>
                <w:spacing w:val="-7"/>
                <w:sz w:val="24"/>
              </w:rPr>
              <w:t> </w:t>
            </w:r>
            <w:r>
              <w:rPr>
                <w:sz w:val="24"/>
              </w:rPr>
              <w:t>historial de</w:t>
            </w:r>
            <w:r>
              <w:rPr>
                <w:spacing w:val="-4"/>
                <w:sz w:val="24"/>
              </w:rPr>
              <w:t> </w:t>
            </w:r>
            <w:r>
              <w:rPr>
                <w:spacing w:val="-2"/>
                <w:sz w:val="24"/>
              </w:rPr>
              <w:t>compras</w:t>
            </w:r>
          </w:p>
        </w:tc>
      </w:tr>
      <w:tr>
        <w:trPr>
          <w:trHeight w:val="503" w:hRule="atLeast"/>
        </w:trPr>
        <w:tc>
          <w:tcPr>
            <w:tcW w:w="2703" w:type="dxa"/>
            <w:gridSpan w:val="2"/>
          </w:tcPr>
          <w:p>
            <w:pPr>
              <w:pStyle w:val="TableParagraph"/>
              <w:spacing w:before="47"/>
              <w:ind w:left="124"/>
              <w:rPr>
                <w:sz w:val="24"/>
              </w:rPr>
            </w:pPr>
            <w:r>
              <w:rPr>
                <w:spacing w:val="-2"/>
                <w:sz w:val="24"/>
              </w:rPr>
              <w:t>Características:</w:t>
            </w:r>
          </w:p>
        </w:tc>
        <w:tc>
          <w:tcPr>
            <w:tcW w:w="6228" w:type="dxa"/>
          </w:tcPr>
          <w:p>
            <w:pPr>
              <w:pStyle w:val="TableParagraph"/>
              <w:spacing w:before="47"/>
              <w:ind w:left="125"/>
              <w:rPr>
                <w:sz w:val="24"/>
              </w:rPr>
            </w:pPr>
            <w:r>
              <w:rPr>
                <w:sz w:val="24"/>
              </w:rPr>
              <w:t>Listado</w:t>
            </w:r>
            <w:r>
              <w:rPr>
                <w:spacing w:val="-3"/>
                <w:sz w:val="24"/>
              </w:rPr>
              <w:t> </w:t>
            </w:r>
            <w:r>
              <w:rPr>
                <w:sz w:val="24"/>
              </w:rPr>
              <w:t>detallado</w:t>
            </w:r>
            <w:r>
              <w:rPr>
                <w:spacing w:val="-3"/>
                <w:sz w:val="24"/>
              </w:rPr>
              <w:t> </w:t>
            </w:r>
            <w:r>
              <w:rPr>
                <w:sz w:val="24"/>
              </w:rPr>
              <w:t>por</w:t>
            </w:r>
            <w:r>
              <w:rPr>
                <w:spacing w:val="-2"/>
                <w:sz w:val="24"/>
              </w:rPr>
              <w:t> cliente.</w:t>
            </w:r>
          </w:p>
        </w:tc>
      </w:tr>
      <w:tr>
        <w:trPr>
          <w:trHeight w:val="1262" w:hRule="atLeast"/>
        </w:trPr>
        <w:tc>
          <w:tcPr>
            <w:tcW w:w="2020" w:type="dxa"/>
            <w:tcBorders>
              <w:right w:val="nil"/>
            </w:tcBorders>
          </w:tcPr>
          <w:p>
            <w:pPr>
              <w:pStyle w:val="TableParagraph"/>
              <w:spacing w:line="264" w:lineRule="auto" w:before="47"/>
              <w:ind w:left="134" w:hanging="10"/>
              <w:rPr>
                <w:sz w:val="24"/>
              </w:rPr>
            </w:pPr>
            <w:r>
              <w:rPr>
                <w:spacing w:val="-2"/>
                <w:sz w:val="24"/>
              </w:rPr>
              <w:t>Descripción requerimiento:</w:t>
            </w:r>
          </w:p>
        </w:tc>
        <w:tc>
          <w:tcPr>
            <w:tcW w:w="683" w:type="dxa"/>
            <w:tcBorders>
              <w:left w:val="nil"/>
            </w:tcBorders>
          </w:tcPr>
          <w:p>
            <w:pPr>
              <w:pStyle w:val="TableParagraph"/>
              <w:spacing w:before="47"/>
              <w:ind w:right="93"/>
              <w:jc w:val="right"/>
              <w:rPr>
                <w:sz w:val="24"/>
              </w:rPr>
            </w:pPr>
            <w:r>
              <w:rPr>
                <w:spacing w:val="-5"/>
                <w:sz w:val="24"/>
              </w:rPr>
              <w:t>del</w:t>
            </w:r>
          </w:p>
        </w:tc>
        <w:tc>
          <w:tcPr>
            <w:tcW w:w="6228" w:type="dxa"/>
          </w:tcPr>
          <w:p>
            <w:pPr>
              <w:pStyle w:val="TableParagraph"/>
              <w:spacing w:line="264" w:lineRule="auto" w:before="47"/>
              <w:ind w:left="134" w:right="93" w:hanging="10"/>
              <w:jc w:val="both"/>
              <w:rPr>
                <w:sz w:val="24"/>
              </w:rPr>
            </w:pPr>
            <w:r>
              <w:rPr>
                <w:sz w:val="24"/>
              </w:rPr>
              <w:t>El</w:t>
            </w:r>
            <w:r>
              <w:rPr>
                <w:spacing w:val="-8"/>
                <w:sz w:val="24"/>
              </w:rPr>
              <w:t> </w:t>
            </w:r>
            <w:r>
              <w:rPr>
                <w:sz w:val="24"/>
              </w:rPr>
              <w:t>sistema</w:t>
            </w:r>
            <w:r>
              <w:rPr>
                <w:spacing w:val="-10"/>
                <w:sz w:val="24"/>
              </w:rPr>
              <w:t> </w:t>
            </w:r>
            <w:r>
              <w:rPr>
                <w:sz w:val="24"/>
              </w:rPr>
              <w:t>debe</w:t>
            </w:r>
            <w:r>
              <w:rPr>
                <w:spacing w:val="-11"/>
                <w:sz w:val="24"/>
              </w:rPr>
              <w:t> </w:t>
            </w:r>
            <w:r>
              <w:rPr>
                <w:sz w:val="24"/>
              </w:rPr>
              <w:t>mostrar,</w:t>
            </w:r>
            <w:r>
              <w:rPr>
                <w:spacing w:val="-10"/>
                <w:sz w:val="24"/>
              </w:rPr>
              <w:t> </w:t>
            </w:r>
            <w:r>
              <w:rPr>
                <w:sz w:val="24"/>
              </w:rPr>
              <w:t>a</w:t>
            </w:r>
            <w:r>
              <w:rPr>
                <w:spacing w:val="-11"/>
                <w:sz w:val="24"/>
              </w:rPr>
              <w:t> </w:t>
            </w:r>
            <w:r>
              <w:rPr>
                <w:sz w:val="24"/>
              </w:rPr>
              <w:t>solicitud,</w:t>
            </w:r>
            <w:r>
              <w:rPr>
                <w:spacing w:val="-10"/>
                <w:sz w:val="24"/>
              </w:rPr>
              <w:t> </w:t>
            </w:r>
            <w:r>
              <w:rPr>
                <w:sz w:val="24"/>
              </w:rPr>
              <w:t>el</w:t>
            </w:r>
            <w:r>
              <w:rPr>
                <w:spacing w:val="-8"/>
                <w:sz w:val="24"/>
              </w:rPr>
              <w:t> </w:t>
            </w:r>
            <w:r>
              <w:rPr>
                <w:sz w:val="24"/>
              </w:rPr>
              <w:t>historial</w:t>
            </w:r>
            <w:r>
              <w:rPr>
                <w:spacing w:val="-8"/>
                <w:sz w:val="24"/>
              </w:rPr>
              <w:t> </w:t>
            </w:r>
            <w:r>
              <w:rPr>
                <w:sz w:val="24"/>
              </w:rPr>
              <w:t>completo de compras realizadas por un cliente específico, incluyendo fechas y productos adquiridos.</w:t>
            </w:r>
          </w:p>
        </w:tc>
      </w:tr>
      <w:tr>
        <w:trPr>
          <w:trHeight w:val="858" w:hRule="atLeast"/>
        </w:trPr>
        <w:tc>
          <w:tcPr>
            <w:tcW w:w="2020" w:type="dxa"/>
            <w:tcBorders>
              <w:right w:val="nil"/>
            </w:tcBorders>
          </w:tcPr>
          <w:p>
            <w:pPr>
              <w:pStyle w:val="TableParagraph"/>
              <w:spacing w:line="264" w:lineRule="auto" w:before="42"/>
              <w:ind w:left="134" w:hanging="10"/>
              <w:rPr>
                <w:sz w:val="24"/>
              </w:rPr>
            </w:pPr>
            <w:r>
              <w:rPr>
                <w:spacing w:val="-2"/>
                <w:sz w:val="24"/>
              </w:rPr>
              <w:t>Prioridad requerimiento:</w:t>
            </w:r>
          </w:p>
        </w:tc>
        <w:tc>
          <w:tcPr>
            <w:tcW w:w="683" w:type="dxa"/>
            <w:tcBorders>
              <w:left w:val="nil"/>
            </w:tcBorders>
          </w:tcPr>
          <w:p>
            <w:pPr>
              <w:pStyle w:val="TableParagraph"/>
              <w:spacing w:before="42"/>
              <w:ind w:right="93"/>
              <w:jc w:val="right"/>
              <w:rPr>
                <w:sz w:val="24"/>
              </w:rPr>
            </w:pPr>
            <w:r>
              <w:rPr>
                <w:spacing w:val="-5"/>
                <w:sz w:val="24"/>
              </w:rPr>
              <w:t>del</w:t>
            </w:r>
          </w:p>
        </w:tc>
        <w:tc>
          <w:tcPr>
            <w:tcW w:w="6228" w:type="dxa"/>
          </w:tcPr>
          <w:p>
            <w:pPr>
              <w:pStyle w:val="TableParagraph"/>
              <w:spacing w:before="42"/>
              <w:ind w:left="125"/>
              <w:rPr>
                <w:sz w:val="24"/>
              </w:rPr>
            </w:pPr>
            <w:r>
              <w:rPr>
                <w:spacing w:val="-2"/>
                <w:sz w:val="24"/>
              </w:rPr>
              <w:t>Media</w:t>
            </w:r>
          </w:p>
        </w:tc>
      </w:tr>
      <w:tr>
        <w:trPr>
          <w:trHeight w:val="503" w:hRule="atLeast"/>
        </w:trPr>
        <w:tc>
          <w:tcPr>
            <w:tcW w:w="2703" w:type="dxa"/>
            <w:gridSpan w:val="2"/>
          </w:tcPr>
          <w:p>
            <w:pPr>
              <w:pStyle w:val="TableParagraph"/>
              <w:spacing w:before="47"/>
              <w:ind w:left="124"/>
              <w:rPr>
                <w:sz w:val="24"/>
              </w:rPr>
            </w:pPr>
            <w:r>
              <w:rPr>
                <w:spacing w:val="-2"/>
                <w:sz w:val="24"/>
              </w:rPr>
              <w:t>Fuente:</w:t>
            </w:r>
          </w:p>
        </w:tc>
        <w:tc>
          <w:tcPr>
            <w:tcW w:w="6228" w:type="dxa"/>
          </w:tcPr>
          <w:p>
            <w:pPr>
              <w:pStyle w:val="TableParagraph"/>
              <w:spacing w:before="47"/>
              <w:ind w:left="125"/>
              <w:rPr>
                <w:sz w:val="24"/>
              </w:rPr>
            </w:pPr>
            <w:r>
              <w:rPr>
                <w:sz w:val="24"/>
              </w:rPr>
              <w:t>Creación</w:t>
            </w:r>
            <w:r>
              <w:rPr>
                <w:spacing w:val="-3"/>
                <w:sz w:val="24"/>
              </w:rPr>
              <w:t> </w:t>
            </w:r>
            <w:r>
              <w:rPr>
                <w:spacing w:val="-2"/>
                <w:sz w:val="24"/>
              </w:rPr>
              <w:t>propia</w:t>
            </w:r>
          </w:p>
        </w:tc>
      </w:tr>
    </w:tbl>
    <w:p>
      <w:pPr>
        <w:pStyle w:val="TableParagraph"/>
        <w:spacing w:after="0"/>
        <w:rPr>
          <w:sz w:val="24"/>
        </w:rPr>
        <w:sectPr>
          <w:pgSz w:w="12240" w:h="15840"/>
          <w:pgMar w:header="772" w:footer="0" w:top="1540" w:bottom="280" w:left="1800" w:right="360"/>
        </w:sectPr>
      </w:pPr>
    </w:p>
    <w:p>
      <w:pPr>
        <w:pStyle w:val="BodyText"/>
        <w:spacing w:before="89"/>
        <w:rPr>
          <w:sz w:val="18"/>
        </w:rPr>
      </w:pPr>
    </w:p>
    <w:p>
      <w:pPr>
        <w:spacing w:before="0"/>
        <w:ind w:left="452" w:right="0" w:firstLine="0"/>
        <w:jc w:val="left"/>
        <w:rPr>
          <w:rFonts w:ascii="Arial"/>
          <w:i/>
          <w:sz w:val="18"/>
        </w:rPr>
      </w:pPr>
      <w:bookmarkStart w:name="_bookmark66" w:id="122"/>
      <w:bookmarkEnd w:id="122"/>
      <w:r>
        <w:rPr/>
      </w:r>
      <w:r>
        <w:rPr>
          <w:rFonts w:ascii="Arial"/>
          <w:i/>
          <w:color w:val="44536A"/>
          <w:sz w:val="18"/>
        </w:rPr>
        <w:t>Tabla</w:t>
      </w:r>
      <w:r>
        <w:rPr>
          <w:rFonts w:ascii="Arial"/>
          <w:i/>
          <w:color w:val="44536A"/>
          <w:spacing w:val="-5"/>
          <w:sz w:val="18"/>
        </w:rPr>
        <w:t> 18</w:t>
      </w:r>
    </w:p>
    <w:p>
      <w:pPr>
        <w:pStyle w:val="BodyText"/>
        <w:spacing w:before="202"/>
        <w:ind w:left="749"/>
      </w:pPr>
      <w:r>
        <w:rPr/>
        <w:t>Cuadro</w:t>
      </w:r>
      <w:r>
        <w:rPr>
          <w:spacing w:val="-2"/>
        </w:rPr>
        <w:t> </w:t>
      </w:r>
      <w:r>
        <w:rPr/>
        <w:t>14.</w:t>
      </w:r>
      <w:r>
        <w:rPr>
          <w:spacing w:val="-1"/>
        </w:rPr>
        <w:t> </w:t>
      </w:r>
      <w:r>
        <w:rPr/>
        <w:t>Reporte</w:t>
      </w:r>
      <w:r>
        <w:rPr>
          <w:spacing w:val="-1"/>
        </w:rPr>
        <w:t> </w:t>
      </w:r>
      <w:r>
        <w:rPr/>
        <w:t>de</w:t>
      </w:r>
      <w:r>
        <w:rPr>
          <w:spacing w:val="-5"/>
        </w:rPr>
        <w:t> </w:t>
      </w:r>
      <w:r>
        <w:rPr>
          <w:spacing w:val="-2"/>
        </w:rPr>
        <w:t>ventas</w:t>
      </w:r>
    </w:p>
    <w:p>
      <w:pPr>
        <w:pStyle w:val="BodyText"/>
        <w:spacing w:before="6"/>
        <w:rPr>
          <w:sz w:val="12"/>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0"/>
        <w:gridCol w:w="683"/>
        <w:gridCol w:w="6228"/>
      </w:tblGrid>
      <w:tr>
        <w:trPr>
          <w:trHeight w:val="858" w:hRule="atLeast"/>
        </w:trPr>
        <w:tc>
          <w:tcPr>
            <w:tcW w:w="2703" w:type="dxa"/>
            <w:gridSpan w:val="2"/>
          </w:tcPr>
          <w:p>
            <w:pPr>
              <w:pStyle w:val="TableParagraph"/>
              <w:spacing w:line="259" w:lineRule="auto" w:before="34"/>
              <w:ind w:left="494" w:right="379"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228" w:type="dxa"/>
          </w:tcPr>
          <w:p>
            <w:pPr>
              <w:pStyle w:val="TableParagraph"/>
              <w:spacing w:before="34"/>
              <w:ind w:left="27"/>
              <w:jc w:val="center"/>
              <w:rPr>
                <w:rFonts w:ascii="Arial"/>
                <w:b/>
                <w:sz w:val="24"/>
              </w:rPr>
            </w:pPr>
            <w:r>
              <w:rPr>
                <w:rFonts w:ascii="Arial"/>
                <w:b/>
                <w:spacing w:val="-4"/>
                <w:sz w:val="24"/>
              </w:rPr>
              <w:t>RF14</w:t>
            </w:r>
          </w:p>
        </w:tc>
      </w:tr>
      <w:tr>
        <w:trPr>
          <w:trHeight w:val="859" w:hRule="atLeast"/>
        </w:trPr>
        <w:tc>
          <w:tcPr>
            <w:tcW w:w="2020" w:type="dxa"/>
            <w:tcBorders>
              <w:right w:val="nil"/>
            </w:tcBorders>
          </w:tcPr>
          <w:p>
            <w:pPr>
              <w:pStyle w:val="TableParagraph"/>
              <w:spacing w:before="42"/>
              <w:ind w:left="124"/>
              <w:rPr>
                <w:sz w:val="24"/>
              </w:rPr>
            </w:pPr>
            <w:r>
              <w:rPr>
                <w:spacing w:val="-2"/>
                <w:sz w:val="24"/>
              </w:rPr>
              <w:t>Nombre</w:t>
            </w:r>
          </w:p>
          <w:p>
            <w:pPr>
              <w:pStyle w:val="TableParagraph"/>
              <w:spacing w:before="137"/>
              <w:ind w:left="134"/>
              <w:rPr>
                <w:sz w:val="24"/>
              </w:rPr>
            </w:pPr>
            <w:r>
              <w:rPr>
                <w:spacing w:val="-2"/>
                <w:sz w:val="24"/>
              </w:rPr>
              <w:t>Requerimiento:</w:t>
            </w:r>
          </w:p>
        </w:tc>
        <w:tc>
          <w:tcPr>
            <w:tcW w:w="683" w:type="dxa"/>
            <w:tcBorders>
              <w:left w:val="nil"/>
            </w:tcBorders>
          </w:tcPr>
          <w:p>
            <w:pPr>
              <w:pStyle w:val="TableParagraph"/>
              <w:spacing w:before="42"/>
              <w:ind w:right="93"/>
              <w:jc w:val="right"/>
              <w:rPr>
                <w:sz w:val="24"/>
              </w:rPr>
            </w:pPr>
            <w:r>
              <w:rPr>
                <w:spacing w:val="-5"/>
                <w:sz w:val="24"/>
              </w:rPr>
              <w:t>del</w:t>
            </w:r>
          </w:p>
        </w:tc>
        <w:tc>
          <w:tcPr>
            <w:tcW w:w="6228" w:type="dxa"/>
          </w:tcPr>
          <w:p>
            <w:pPr>
              <w:pStyle w:val="TableParagraph"/>
              <w:spacing w:before="42"/>
              <w:ind w:left="125"/>
              <w:rPr>
                <w:sz w:val="24"/>
              </w:rPr>
            </w:pPr>
            <w:r>
              <w:rPr>
                <w:sz w:val="24"/>
              </w:rPr>
              <w:t>Generar</w:t>
            </w:r>
            <w:r>
              <w:rPr>
                <w:spacing w:val="1"/>
                <w:sz w:val="24"/>
              </w:rPr>
              <w:t> </w:t>
            </w:r>
            <w:r>
              <w:rPr>
                <w:sz w:val="24"/>
              </w:rPr>
              <w:t>reporte</w:t>
            </w:r>
            <w:r>
              <w:rPr>
                <w:spacing w:val="-2"/>
                <w:sz w:val="24"/>
              </w:rPr>
              <w:t> </w:t>
            </w:r>
            <w:r>
              <w:rPr>
                <w:sz w:val="24"/>
              </w:rPr>
              <w:t>de</w:t>
            </w:r>
            <w:r>
              <w:rPr>
                <w:spacing w:val="1"/>
                <w:sz w:val="24"/>
              </w:rPr>
              <w:t> </w:t>
            </w:r>
            <w:r>
              <w:rPr>
                <w:spacing w:val="-2"/>
                <w:sz w:val="24"/>
              </w:rPr>
              <w:t>ventas</w:t>
            </w:r>
          </w:p>
        </w:tc>
      </w:tr>
      <w:tr>
        <w:trPr>
          <w:trHeight w:val="503" w:hRule="atLeast"/>
        </w:trPr>
        <w:tc>
          <w:tcPr>
            <w:tcW w:w="2703" w:type="dxa"/>
            <w:gridSpan w:val="2"/>
          </w:tcPr>
          <w:p>
            <w:pPr>
              <w:pStyle w:val="TableParagraph"/>
              <w:spacing w:before="42"/>
              <w:ind w:left="124"/>
              <w:rPr>
                <w:sz w:val="24"/>
              </w:rPr>
            </w:pPr>
            <w:r>
              <w:rPr>
                <w:spacing w:val="-2"/>
                <w:sz w:val="24"/>
              </w:rPr>
              <w:t>Características:</w:t>
            </w:r>
          </w:p>
        </w:tc>
        <w:tc>
          <w:tcPr>
            <w:tcW w:w="6228" w:type="dxa"/>
          </w:tcPr>
          <w:p>
            <w:pPr>
              <w:pStyle w:val="TableParagraph"/>
              <w:spacing w:before="42"/>
              <w:ind w:left="125"/>
              <w:rPr>
                <w:sz w:val="24"/>
              </w:rPr>
            </w:pPr>
            <w:r>
              <w:rPr>
                <w:sz w:val="24"/>
              </w:rPr>
              <w:t>Informe</w:t>
            </w:r>
            <w:r>
              <w:rPr>
                <w:spacing w:val="-1"/>
                <w:sz w:val="24"/>
              </w:rPr>
              <w:t> </w:t>
            </w:r>
            <w:r>
              <w:rPr>
                <w:sz w:val="24"/>
              </w:rPr>
              <w:t>gráfico de ventas</w:t>
            </w:r>
            <w:r>
              <w:rPr>
                <w:spacing w:val="-2"/>
                <w:sz w:val="24"/>
              </w:rPr>
              <w:t> </w:t>
            </w:r>
            <w:r>
              <w:rPr>
                <w:sz w:val="24"/>
              </w:rPr>
              <w:t>por</w:t>
            </w:r>
            <w:r>
              <w:rPr>
                <w:spacing w:val="1"/>
                <w:sz w:val="24"/>
              </w:rPr>
              <w:t> </w:t>
            </w:r>
            <w:r>
              <w:rPr>
                <w:spacing w:val="-2"/>
                <w:sz w:val="24"/>
              </w:rPr>
              <w:t>periodo.</w:t>
            </w:r>
          </w:p>
        </w:tc>
      </w:tr>
      <w:tr>
        <w:trPr>
          <w:trHeight w:val="1257" w:hRule="atLeast"/>
        </w:trPr>
        <w:tc>
          <w:tcPr>
            <w:tcW w:w="2020" w:type="dxa"/>
            <w:tcBorders>
              <w:right w:val="nil"/>
            </w:tcBorders>
          </w:tcPr>
          <w:p>
            <w:pPr>
              <w:pStyle w:val="TableParagraph"/>
              <w:spacing w:line="264" w:lineRule="auto" w:before="42"/>
              <w:ind w:left="134" w:hanging="10"/>
              <w:rPr>
                <w:sz w:val="24"/>
              </w:rPr>
            </w:pPr>
            <w:r>
              <w:rPr>
                <w:spacing w:val="-2"/>
                <w:sz w:val="24"/>
              </w:rPr>
              <w:t>Descripción requerimiento:</w:t>
            </w:r>
          </w:p>
        </w:tc>
        <w:tc>
          <w:tcPr>
            <w:tcW w:w="683" w:type="dxa"/>
            <w:tcBorders>
              <w:left w:val="nil"/>
            </w:tcBorders>
          </w:tcPr>
          <w:p>
            <w:pPr>
              <w:pStyle w:val="TableParagraph"/>
              <w:spacing w:before="42"/>
              <w:ind w:right="93"/>
              <w:jc w:val="right"/>
              <w:rPr>
                <w:sz w:val="24"/>
              </w:rPr>
            </w:pPr>
            <w:r>
              <w:rPr>
                <w:spacing w:val="-5"/>
                <w:sz w:val="24"/>
              </w:rPr>
              <w:t>del</w:t>
            </w:r>
          </w:p>
        </w:tc>
        <w:tc>
          <w:tcPr>
            <w:tcW w:w="6228" w:type="dxa"/>
          </w:tcPr>
          <w:p>
            <w:pPr>
              <w:pStyle w:val="TableParagraph"/>
              <w:spacing w:line="264" w:lineRule="auto" w:before="42"/>
              <w:ind w:left="134" w:right="82" w:hanging="10"/>
              <w:jc w:val="both"/>
              <w:rPr>
                <w:sz w:val="24"/>
              </w:rPr>
            </w:pPr>
            <w:r>
              <w:rPr>
                <w:sz w:val="24"/>
              </w:rPr>
              <w:t>El sistema generará</w:t>
            </w:r>
            <w:r>
              <w:rPr>
                <w:spacing w:val="-2"/>
                <w:sz w:val="24"/>
              </w:rPr>
              <w:t> </w:t>
            </w:r>
            <w:r>
              <w:rPr>
                <w:sz w:val="24"/>
              </w:rPr>
              <w:t>reportes de ventas</w:t>
            </w:r>
            <w:r>
              <w:rPr>
                <w:spacing w:val="-3"/>
                <w:sz w:val="24"/>
              </w:rPr>
              <w:t> </w:t>
            </w:r>
            <w:r>
              <w:rPr>
                <w:sz w:val="24"/>
              </w:rPr>
              <w:t>por</w:t>
            </w:r>
            <w:r>
              <w:rPr>
                <w:spacing w:val="-1"/>
                <w:sz w:val="24"/>
              </w:rPr>
              <w:t> </w:t>
            </w:r>
            <w:r>
              <w:rPr>
                <w:sz w:val="24"/>
              </w:rPr>
              <w:t>día, semana y</w:t>
            </w:r>
            <w:r>
              <w:rPr>
                <w:spacing w:val="-1"/>
                <w:sz w:val="24"/>
              </w:rPr>
              <w:t> </w:t>
            </w:r>
            <w:r>
              <w:rPr>
                <w:sz w:val="24"/>
              </w:rPr>
              <w:t>mes,</w:t>
            </w:r>
            <w:r>
              <w:rPr>
                <w:spacing w:val="-6"/>
                <w:sz w:val="24"/>
              </w:rPr>
              <w:t> </w:t>
            </w:r>
            <w:r>
              <w:rPr>
                <w:sz w:val="24"/>
              </w:rPr>
              <w:t>incluyendo</w:t>
            </w:r>
            <w:r>
              <w:rPr>
                <w:spacing w:val="-6"/>
                <w:sz w:val="24"/>
              </w:rPr>
              <w:t> </w:t>
            </w:r>
            <w:r>
              <w:rPr>
                <w:sz w:val="24"/>
              </w:rPr>
              <w:t>gráficos</w:t>
            </w:r>
            <w:r>
              <w:rPr>
                <w:spacing w:val="-7"/>
                <w:sz w:val="24"/>
              </w:rPr>
              <w:t> </w:t>
            </w:r>
            <w:r>
              <w:rPr>
                <w:sz w:val="24"/>
              </w:rPr>
              <w:t>para</w:t>
            </w:r>
            <w:r>
              <w:rPr>
                <w:spacing w:val="-6"/>
                <w:sz w:val="24"/>
              </w:rPr>
              <w:t> </w:t>
            </w:r>
            <w:r>
              <w:rPr>
                <w:sz w:val="24"/>
              </w:rPr>
              <w:t>facilitar</w:t>
            </w:r>
            <w:r>
              <w:rPr>
                <w:spacing w:val="-5"/>
                <w:sz w:val="24"/>
              </w:rPr>
              <w:t> </w:t>
            </w:r>
            <w:r>
              <w:rPr>
                <w:sz w:val="24"/>
              </w:rPr>
              <w:t>el</w:t>
            </w:r>
            <w:r>
              <w:rPr>
                <w:spacing w:val="-2"/>
                <w:sz w:val="24"/>
              </w:rPr>
              <w:t> </w:t>
            </w:r>
            <w:r>
              <w:rPr>
                <w:sz w:val="24"/>
              </w:rPr>
              <w:t>análisis</w:t>
            </w:r>
            <w:r>
              <w:rPr>
                <w:spacing w:val="-7"/>
                <w:sz w:val="24"/>
              </w:rPr>
              <w:t> </w:t>
            </w:r>
            <w:r>
              <w:rPr>
                <w:sz w:val="24"/>
              </w:rPr>
              <w:t>visual por parte del administrador.</w:t>
            </w:r>
          </w:p>
        </w:tc>
      </w:tr>
      <w:tr>
        <w:trPr>
          <w:trHeight w:val="863" w:hRule="atLeast"/>
        </w:trPr>
        <w:tc>
          <w:tcPr>
            <w:tcW w:w="2020" w:type="dxa"/>
            <w:tcBorders>
              <w:right w:val="nil"/>
            </w:tcBorders>
          </w:tcPr>
          <w:p>
            <w:pPr>
              <w:pStyle w:val="TableParagraph"/>
              <w:spacing w:line="264" w:lineRule="auto" w:before="47"/>
              <w:ind w:left="134" w:hanging="10"/>
              <w:rPr>
                <w:sz w:val="24"/>
              </w:rPr>
            </w:pPr>
            <w:r>
              <w:rPr>
                <w:spacing w:val="-2"/>
                <w:sz w:val="24"/>
              </w:rPr>
              <w:t>Prioridad requerimiento:</w:t>
            </w:r>
          </w:p>
        </w:tc>
        <w:tc>
          <w:tcPr>
            <w:tcW w:w="683" w:type="dxa"/>
            <w:tcBorders>
              <w:left w:val="nil"/>
            </w:tcBorders>
          </w:tcPr>
          <w:p>
            <w:pPr>
              <w:pStyle w:val="TableParagraph"/>
              <w:spacing w:before="47"/>
              <w:ind w:right="93"/>
              <w:jc w:val="right"/>
              <w:rPr>
                <w:sz w:val="24"/>
              </w:rPr>
            </w:pPr>
            <w:r>
              <w:rPr>
                <w:spacing w:val="-5"/>
                <w:sz w:val="24"/>
              </w:rPr>
              <w:t>del</w:t>
            </w:r>
          </w:p>
        </w:tc>
        <w:tc>
          <w:tcPr>
            <w:tcW w:w="6228" w:type="dxa"/>
          </w:tcPr>
          <w:p>
            <w:pPr>
              <w:pStyle w:val="TableParagraph"/>
              <w:spacing w:before="47"/>
              <w:ind w:left="125"/>
              <w:rPr>
                <w:sz w:val="24"/>
              </w:rPr>
            </w:pPr>
            <w:r>
              <w:rPr>
                <w:spacing w:val="-4"/>
                <w:sz w:val="24"/>
              </w:rPr>
              <w:t>Alta</w:t>
            </w:r>
          </w:p>
        </w:tc>
      </w:tr>
      <w:tr>
        <w:trPr>
          <w:trHeight w:val="503" w:hRule="atLeast"/>
        </w:trPr>
        <w:tc>
          <w:tcPr>
            <w:tcW w:w="2703" w:type="dxa"/>
            <w:gridSpan w:val="2"/>
          </w:tcPr>
          <w:p>
            <w:pPr>
              <w:pStyle w:val="TableParagraph"/>
              <w:spacing w:before="43"/>
              <w:ind w:left="124"/>
              <w:rPr>
                <w:sz w:val="24"/>
              </w:rPr>
            </w:pPr>
            <w:r>
              <w:rPr>
                <w:spacing w:val="-2"/>
                <w:sz w:val="24"/>
              </w:rPr>
              <w:t>Fuente:</w:t>
            </w:r>
          </w:p>
        </w:tc>
        <w:tc>
          <w:tcPr>
            <w:tcW w:w="6228" w:type="dxa"/>
          </w:tcPr>
          <w:p>
            <w:pPr>
              <w:pStyle w:val="TableParagraph"/>
              <w:spacing w:before="43"/>
              <w:ind w:left="125"/>
              <w:rPr>
                <w:sz w:val="24"/>
              </w:rPr>
            </w:pPr>
            <w:r>
              <w:rPr>
                <w:sz w:val="24"/>
              </w:rPr>
              <w:t>Creación</w:t>
            </w:r>
            <w:r>
              <w:rPr>
                <w:spacing w:val="-3"/>
                <w:sz w:val="24"/>
              </w:rPr>
              <w:t> </w:t>
            </w:r>
            <w:r>
              <w:rPr>
                <w:spacing w:val="-2"/>
                <w:sz w:val="24"/>
              </w:rPr>
              <w:t>propia</w:t>
            </w:r>
          </w:p>
        </w:tc>
      </w:tr>
    </w:tbl>
    <w:p>
      <w:pPr>
        <w:spacing w:before="0"/>
        <w:ind w:left="452" w:right="0" w:firstLine="0"/>
        <w:jc w:val="left"/>
        <w:rPr>
          <w:rFonts w:ascii="Arial"/>
          <w:i/>
          <w:sz w:val="18"/>
        </w:rPr>
      </w:pPr>
      <w:bookmarkStart w:name="_bookmark67" w:id="123"/>
      <w:bookmarkEnd w:id="123"/>
      <w:r>
        <w:rPr/>
      </w:r>
      <w:r>
        <w:rPr>
          <w:rFonts w:ascii="Arial"/>
          <w:i/>
          <w:color w:val="44536A"/>
          <w:sz w:val="18"/>
        </w:rPr>
        <w:t>Tabla</w:t>
      </w:r>
      <w:r>
        <w:rPr>
          <w:rFonts w:ascii="Arial"/>
          <w:i/>
          <w:color w:val="44536A"/>
          <w:spacing w:val="-5"/>
          <w:sz w:val="18"/>
        </w:rPr>
        <w:t> 19</w:t>
      </w:r>
    </w:p>
    <w:p>
      <w:pPr>
        <w:pStyle w:val="BodyText"/>
        <w:spacing w:before="199"/>
        <w:ind w:left="682"/>
      </w:pPr>
      <w:r>
        <w:rPr/>
        <w:t>Cuadro</w:t>
      </w:r>
      <w:r>
        <w:rPr>
          <w:spacing w:val="-2"/>
        </w:rPr>
        <w:t> </w:t>
      </w:r>
      <w:r>
        <w:rPr/>
        <w:t>15.</w:t>
      </w:r>
      <w:r>
        <w:rPr>
          <w:spacing w:val="-1"/>
        </w:rPr>
        <w:t> </w:t>
      </w:r>
      <w:r>
        <w:rPr/>
        <w:t>Reportes</w:t>
      </w:r>
      <w:r>
        <w:rPr>
          <w:spacing w:val="-2"/>
        </w:rPr>
        <w:t> </w:t>
      </w:r>
      <w:r>
        <w:rPr/>
        <w:t>de</w:t>
      </w:r>
      <w:r>
        <w:rPr>
          <w:spacing w:val="-5"/>
        </w:rPr>
        <w:t> </w:t>
      </w:r>
      <w:r>
        <w:rPr/>
        <w:t>movimiento de</w:t>
      </w:r>
      <w:r>
        <w:rPr>
          <w:spacing w:val="-5"/>
        </w:rPr>
        <w:t> </w:t>
      </w:r>
      <w:r>
        <w:rPr>
          <w:spacing w:val="-2"/>
        </w:rPr>
        <w:t>inventario</w:t>
      </w:r>
    </w:p>
    <w:p>
      <w:pPr>
        <w:pStyle w:val="BodyText"/>
        <w:spacing w:before="4"/>
        <w:rPr>
          <w:sz w:val="1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8"/>
        <w:gridCol w:w="721"/>
        <w:gridCol w:w="6150"/>
      </w:tblGrid>
      <w:tr>
        <w:trPr>
          <w:trHeight w:val="859" w:hRule="atLeast"/>
        </w:trPr>
        <w:tc>
          <w:tcPr>
            <w:tcW w:w="2779" w:type="dxa"/>
            <w:gridSpan w:val="2"/>
          </w:tcPr>
          <w:p>
            <w:pPr>
              <w:pStyle w:val="TableParagraph"/>
              <w:spacing w:line="259" w:lineRule="auto" w:before="34"/>
              <w:ind w:left="532" w:right="417" w:hanging="144"/>
              <w:rPr>
                <w:rFonts w:ascii="Arial" w:hAnsi="Arial"/>
                <w:b/>
                <w:sz w:val="24"/>
              </w:rPr>
            </w:pPr>
            <w:r>
              <w:rPr>
                <w:rFonts w:ascii="Arial" w:hAnsi="Arial"/>
                <w:b/>
                <w:sz w:val="24"/>
              </w:rPr>
              <w:t>Identificación</w:t>
            </w:r>
            <w:r>
              <w:rPr>
                <w:rFonts w:ascii="Arial" w:hAnsi="Arial"/>
                <w:b/>
                <w:spacing w:val="-17"/>
                <w:sz w:val="24"/>
              </w:rPr>
              <w:t> </w:t>
            </w:r>
            <w:r>
              <w:rPr>
                <w:rFonts w:ascii="Arial" w:hAnsi="Arial"/>
                <w:b/>
                <w:sz w:val="24"/>
              </w:rPr>
              <w:t>del </w:t>
            </w:r>
            <w:r>
              <w:rPr>
                <w:rFonts w:ascii="Arial" w:hAnsi="Arial"/>
                <w:b/>
                <w:spacing w:val="-2"/>
                <w:sz w:val="24"/>
              </w:rPr>
              <w:t>requerimiento:</w:t>
            </w:r>
          </w:p>
        </w:tc>
        <w:tc>
          <w:tcPr>
            <w:tcW w:w="6150" w:type="dxa"/>
          </w:tcPr>
          <w:p>
            <w:pPr>
              <w:pStyle w:val="TableParagraph"/>
              <w:spacing w:before="34"/>
              <w:ind w:left="39"/>
              <w:jc w:val="center"/>
              <w:rPr>
                <w:rFonts w:ascii="Arial"/>
                <w:b/>
                <w:sz w:val="24"/>
              </w:rPr>
            </w:pPr>
            <w:r>
              <w:rPr>
                <w:rFonts w:ascii="Arial"/>
                <w:b/>
                <w:spacing w:val="-4"/>
                <w:sz w:val="24"/>
              </w:rPr>
              <w:t>RF15</w:t>
            </w:r>
          </w:p>
        </w:tc>
      </w:tr>
      <w:tr>
        <w:trPr>
          <w:trHeight w:val="858" w:hRule="atLeast"/>
        </w:trPr>
        <w:tc>
          <w:tcPr>
            <w:tcW w:w="2058" w:type="dxa"/>
            <w:tcBorders>
              <w:right w:val="nil"/>
            </w:tcBorders>
          </w:tcPr>
          <w:p>
            <w:pPr>
              <w:pStyle w:val="TableParagraph"/>
              <w:spacing w:before="47"/>
              <w:ind w:left="124"/>
              <w:rPr>
                <w:sz w:val="24"/>
              </w:rPr>
            </w:pPr>
            <w:r>
              <w:rPr>
                <w:spacing w:val="-2"/>
                <w:sz w:val="24"/>
              </w:rPr>
              <w:t>Nombre</w:t>
            </w:r>
          </w:p>
          <w:p>
            <w:pPr>
              <w:pStyle w:val="TableParagraph"/>
              <w:spacing w:before="127"/>
              <w:ind w:left="134"/>
              <w:rPr>
                <w:sz w:val="24"/>
              </w:rPr>
            </w:pPr>
            <w:r>
              <w:rPr>
                <w:spacing w:val="-2"/>
                <w:sz w:val="24"/>
              </w:rPr>
              <w:t>Requerimiento:</w:t>
            </w:r>
          </w:p>
        </w:tc>
        <w:tc>
          <w:tcPr>
            <w:tcW w:w="721" w:type="dxa"/>
            <w:tcBorders>
              <w:left w:val="nil"/>
            </w:tcBorders>
          </w:tcPr>
          <w:p>
            <w:pPr>
              <w:pStyle w:val="TableParagraph"/>
              <w:spacing w:before="42"/>
              <w:ind w:right="92"/>
              <w:jc w:val="right"/>
              <w:rPr>
                <w:sz w:val="24"/>
              </w:rPr>
            </w:pPr>
            <w:r>
              <w:rPr>
                <w:spacing w:val="-5"/>
                <w:sz w:val="24"/>
              </w:rPr>
              <w:t>del</w:t>
            </w:r>
          </w:p>
        </w:tc>
        <w:tc>
          <w:tcPr>
            <w:tcW w:w="6150" w:type="dxa"/>
          </w:tcPr>
          <w:p>
            <w:pPr>
              <w:pStyle w:val="TableParagraph"/>
              <w:spacing w:before="42"/>
              <w:ind w:left="125"/>
              <w:rPr>
                <w:sz w:val="24"/>
              </w:rPr>
            </w:pPr>
            <w:r>
              <w:rPr>
                <w:sz w:val="24"/>
              </w:rPr>
              <w:t>Reportes</w:t>
            </w:r>
            <w:r>
              <w:rPr>
                <w:spacing w:val="-7"/>
                <w:sz w:val="24"/>
              </w:rPr>
              <w:t> </w:t>
            </w:r>
            <w:r>
              <w:rPr>
                <w:sz w:val="24"/>
              </w:rPr>
              <w:t>de</w:t>
            </w:r>
            <w:r>
              <w:rPr>
                <w:spacing w:val="-5"/>
                <w:sz w:val="24"/>
              </w:rPr>
              <w:t> </w:t>
            </w:r>
            <w:r>
              <w:rPr>
                <w:sz w:val="24"/>
              </w:rPr>
              <w:t>movimientos</w:t>
            </w:r>
            <w:r>
              <w:rPr>
                <w:spacing w:val="-6"/>
                <w:sz w:val="24"/>
              </w:rPr>
              <w:t> </w:t>
            </w:r>
            <w:r>
              <w:rPr>
                <w:sz w:val="24"/>
              </w:rPr>
              <w:t>de</w:t>
            </w:r>
            <w:r>
              <w:rPr>
                <w:spacing w:val="-9"/>
                <w:sz w:val="24"/>
              </w:rPr>
              <w:t> </w:t>
            </w:r>
            <w:r>
              <w:rPr>
                <w:spacing w:val="-2"/>
                <w:sz w:val="24"/>
              </w:rPr>
              <w:t>inventario</w:t>
            </w:r>
          </w:p>
        </w:tc>
      </w:tr>
      <w:tr>
        <w:trPr>
          <w:trHeight w:val="859" w:hRule="atLeast"/>
        </w:trPr>
        <w:tc>
          <w:tcPr>
            <w:tcW w:w="2779" w:type="dxa"/>
            <w:gridSpan w:val="2"/>
          </w:tcPr>
          <w:p>
            <w:pPr>
              <w:pStyle w:val="TableParagraph"/>
              <w:spacing w:before="47"/>
              <w:ind w:left="124"/>
              <w:rPr>
                <w:sz w:val="24"/>
              </w:rPr>
            </w:pPr>
            <w:r>
              <w:rPr>
                <w:spacing w:val="-2"/>
                <w:sz w:val="24"/>
              </w:rPr>
              <w:t>Características:</w:t>
            </w:r>
          </w:p>
        </w:tc>
        <w:tc>
          <w:tcPr>
            <w:tcW w:w="6150" w:type="dxa"/>
          </w:tcPr>
          <w:p>
            <w:pPr>
              <w:pStyle w:val="TableParagraph"/>
              <w:spacing w:line="264" w:lineRule="auto" w:before="47"/>
              <w:ind w:left="135" w:right="71" w:hanging="10"/>
              <w:rPr>
                <w:sz w:val="24"/>
              </w:rPr>
            </w:pPr>
            <w:r>
              <w:rPr>
                <w:sz w:val="24"/>
              </w:rPr>
              <w:t>Registros</w:t>
            </w:r>
            <w:r>
              <w:rPr>
                <w:spacing w:val="-5"/>
                <w:sz w:val="24"/>
              </w:rPr>
              <w:t> </w:t>
            </w:r>
            <w:r>
              <w:rPr>
                <w:sz w:val="24"/>
              </w:rPr>
              <w:t>de</w:t>
            </w:r>
            <w:r>
              <w:rPr>
                <w:spacing w:val="-8"/>
                <w:sz w:val="24"/>
              </w:rPr>
              <w:t> </w:t>
            </w:r>
            <w:r>
              <w:rPr>
                <w:sz w:val="24"/>
              </w:rPr>
              <w:t>entradas</w:t>
            </w:r>
            <w:r>
              <w:rPr>
                <w:spacing w:val="-5"/>
                <w:sz w:val="24"/>
              </w:rPr>
              <w:t> </w:t>
            </w:r>
            <w:r>
              <w:rPr>
                <w:sz w:val="24"/>
              </w:rPr>
              <w:t>y</w:t>
            </w:r>
            <w:r>
              <w:rPr>
                <w:spacing w:val="-4"/>
                <w:sz w:val="24"/>
              </w:rPr>
              <w:t> </w:t>
            </w:r>
            <w:r>
              <w:rPr>
                <w:sz w:val="24"/>
              </w:rPr>
              <w:t>salidas</w:t>
            </w:r>
            <w:r>
              <w:rPr>
                <w:spacing w:val="-5"/>
                <w:sz w:val="24"/>
              </w:rPr>
              <w:t> </w:t>
            </w:r>
            <w:r>
              <w:rPr>
                <w:sz w:val="24"/>
              </w:rPr>
              <w:t>con</w:t>
            </w:r>
            <w:r>
              <w:rPr>
                <w:spacing w:val="-4"/>
                <w:sz w:val="24"/>
              </w:rPr>
              <w:t> </w:t>
            </w:r>
            <w:r>
              <w:rPr>
                <w:sz w:val="24"/>
              </w:rPr>
              <w:t>visualización </w:t>
            </w:r>
            <w:r>
              <w:rPr>
                <w:spacing w:val="-2"/>
                <w:sz w:val="24"/>
              </w:rPr>
              <w:t>gráfica.</w:t>
            </w:r>
          </w:p>
        </w:tc>
      </w:tr>
      <w:tr>
        <w:trPr>
          <w:trHeight w:val="1262" w:hRule="atLeast"/>
        </w:trPr>
        <w:tc>
          <w:tcPr>
            <w:tcW w:w="2058" w:type="dxa"/>
            <w:tcBorders>
              <w:right w:val="nil"/>
            </w:tcBorders>
          </w:tcPr>
          <w:p>
            <w:pPr>
              <w:pStyle w:val="TableParagraph"/>
              <w:spacing w:line="264" w:lineRule="auto" w:before="42"/>
              <w:ind w:left="134" w:hanging="10"/>
              <w:rPr>
                <w:sz w:val="24"/>
              </w:rPr>
            </w:pPr>
            <w:r>
              <w:rPr>
                <w:spacing w:val="-2"/>
                <w:sz w:val="24"/>
              </w:rPr>
              <w:t>Descripción requerimiento:</w:t>
            </w:r>
          </w:p>
        </w:tc>
        <w:tc>
          <w:tcPr>
            <w:tcW w:w="721" w:type="dxa"/>
            <w:tcBorders>
              <w:left w:val="nil"/>
            </w:tcBorders>
          </w:tcPr>
          <w:p>
            <w:pPr>
              <w:pStyle w:val="TableParagraph"/>
              <w:spacing w:before="42"/>
              <w:ind w:right="92"/>
              <w:jc w:val="right"/>
              <w:rPr>
                <w:sz w:val="24"/>
              </w:rPr>
            </w:pPr>
            <w:r>
              <w:rPr>
                <w:spacing w:val="-5"/>
                <w:sz w:val="24"/>
              </w:rPr>
              <w:t>del</w:t>
            </w:r>
          </w:p>
        </w:tc>
        <w:tc>
          <w:tcPr>
            <w:tcW w:w="6150" w:type="dxa"/>
          </w:tcPr>
          <w:p>
            <w:pPr>
              <w:pStyle w:val="TableParagraph"/>
              <w:spacing w:line="264" w:lineRule="auto" w:before="42"/>
              <w:ind w:left="135" w:right="91" w:hanging="10"/>
              <w:jc w:val="both"/>
              <w:rPr>
                <w:sz w:val="24"/>
              </w:rPr>
            </w:pPr>
            <w:r>
              <w:rPr>
                <w:sz w:val="24"/>
              </w:rPr>
              <w:t>El sistema debe generar reportes de movimientos de inventario, detallando entradas, salidas, y niveles actuales, con apoyo de gráficos informativos.</w:t>
            </w:r>
          </w:p>
        </w:tc>
      </w:tr>
      <w:tr>
        <w:trPr>
          <w:trHeight w:val="863" w:hRule="atLeast"/>
        </w:trPr>
        <w:tc>
          <w:tcPr>
            <w:tcW w:w="2058" w:type="dxa"/>
            <w:tcBorders>
              <w:right w:val="nil"/>
            </w:tcBorders>
          </w:tcPr>
          <w:p>
            <w:pPr>
              <w:pStyle w:val="TableParagraph"/>
              <w:spacing w:line="264" w:lineRule="auto" w:before="47"/>
              <w:ind w:left="134" w:hanging="10"/>
              <w:rPr>
                <w:sz w:val="24"/>
              </w:rPr>
            </w:pPr>
            <w:r>
              <w:rPr>
                <w:spacing w:val="-2"/>
                <w:sz w:val="24"/>
              </w:rPr>
              <w:t>Prioridad requerimiento:</w:t>
            </w:r>
          </w:p>
        </w:tc>
        <w:tc>
          <w:tcPr>
            <w:tcW w:w="721" w:type="dxa"/>
            <w:tcBorders>
              <w:left w:val="nil"/>
            </w:tcBorders>
          </w:tcPr>
          <w:p>
            <w:pPr>
              <w:pStyle w:val="TableParagraph"/>
              <w:spacing w:before="47"/>
              <w:ind w:right="92"/>
              <w:jc w:val="right"/>
              <w:rPr>
                <w:sz w:val="24"/>
              </w:rPr>
            </w:pPr>
            <w:r>
              <w:rPr>
                <w:spacing w:val="-5"/>
                <w:sz w:val="24"/>
              </w:rPr>
              <w:t>del</w:t>
            </w:r>
          </w:p>
        </w:tc>
        <w:tc>
          <w:tcPr>
            <w:tcW w:w="6150" w:type="dxa"/>
          </w:tcPr>
          <w:p>
            <w:pPr>
              <w:pStyle w:val="TableParagraph"/>
              <w:spacing w:before="47"/>
              <w:ind w:left="125"/>
              <w:rPr>
                <w:sz w:val="24"/>
              </w:rPr>
            </w:pPr>
            <w:r>
              <w:rPr>
                <w:spacing w:val="-2"/>
                <w:sz w:val="24"/>
              </w:rPr>
              <w:t>Media</w:t>
            </w:r>
          </w:p>
        </w:tc>
      </w:tr>
      <w:tr>
        <w:trPr>
          <w:trHeight w:val="503" w:hRule="atLeast"/>
        </w:trPr>
        <w:tc>
          <w:tcPr>
            <w:tcW w:w="2779" w:type="dxa"/>
            <w:gridSpan w:val="2"/>
          </w:tcPr>
          <w:p>
            <w:pPr>
              <w:pStyle w:val="TableParagraph"/>
              <w:spacing w:before="42"/>
              <w:ind w:left="124"/>
              <w:rPr>
                <w:sz w:val="24"/>
              </w:rPr>
            </w:pPr>
            <w:r>
              <w:rPr>
                <w:spacing w:val="-2"/>
                <w:sz w:val="24"/>
              </w:rPr>
              <w:t>Fuente:</w:t>
            </w:r>
          </w:p>
        </w:tc>
        <w:tc>
          <w:tcPr>
            <w:tcW w:w="6150" w:type="dxa"/>
          </w:tcPr>
          <w:p>
            <w:pPr>
              <w:pStyle w:val="TableParagraph"/>
              <w:spacing w:before="42"/>
              <w:ind w:left="125"/>
              <w:rPr>
                <w:sz w:val="24"/>
              </w:rPr>
            </w:pPr>
            <w:r>
              <w:rPr>
                <w:sz w:val="24"/>
              </w:rPr>
              <w:t>Creación</w:t>
            </w:r>
            <w:r>
              <w:rPr>
                <w:spacing w:val="-3"/>
                <w:sz w:val="24"/>
              </w:rPr>
              <w:t> </w:t>
            </w:r>
            <w:r>
              <w:rPr>
                <w:spacing w:val="-2"/>
                <w:sz w:val="24"/>
              </w:rPr>
              <w:t>propia</w:t>
            </w:r>
          </w:p>
        </w:tc>
      </w:tr>
    </w:tbl>
    <w:p>
      <w:pPr>
        <w:pStyle w:val="TableParagraph"/>
        <w:spacing w:after="0"/>
        <w:rPr>
          <w:sz w:val="24"/>
        </w:rPr>
        <w:sectPr>
          <w:pgSz w:w="12240" w:h="15840"/>
          <w:pgMar w:header="772" w:footer="0" w:top="1840" w:bottom="280" w:left="1800" w:right="360"/>
        </w:sectPr>
      </w:pPr>
    </w:p>
    <w:p>
      <w:pPr>
        <w:pStyle w:val="BodyText"/>
        <w:spacing w:before="89"/>
        <w:rPr>
          <w:sz w:val="18"/>
        </w:rPr>
      </w:pPr>
    </w:p>
    <w:p>
      <w:pPr>
        <w:spacing w:before="0"/>
        <w:ind w:left="452" w:right="0" w:firstLine="0"/>
        <w:jc w:val="left"/>
        <w:rPr>
          <w:rFonts w:ascii="Arial"/>
          <w:i/>
          <w:sz w:val="18"/>
        </w:rPr>
      </w:pPr>
      <w:bookmarkStart w:name="_bookmark68" w:id="124"/>
      <w:bookmarkEnd w:id="124"/>
      <w:r>
        <w:rPr/>
      </w:r>
      <w:r>
        <w:rPr>
          <w:rFonts w:ascii="Arial"/>
          <w:i/>
          <w:color w:val="44536A"/>
          <w:sz w:val="18"/>
        </w:rPr>
        <w:t>Tabla</w:t>
      </w:r>
      <w:r>
        <w:rPr>
          <w:rFonts w:ascii="Arial"/>
          <w:i/>
          <w:color w:val="44536A"/>
          <w:spacing w:val="-5"/>
          <w:sz w:val="18"/>
        </w:rPr>
        <w:t> 20</w:t>
      </w:r>
    </w:p>
    <w:p>
      <w:pPr>
        <w:pStyle w:val="Heading2"/>
        <w:spacing w:before="198"/>
      </w:pPr>
      <w:bookmarkStart w:name="Requisitos no funcionales" w:id="125"/>
      <w:bookmarkEnd w:id="125"/>
      <w:r>
        <w:rPr>
          <w:b w:val="0"/>
        </w:rPr>
      </w:r>
      <w:r>
        <w:rPr/>
        <w:t>Requisitos</w:t>
      </w:r>
      <w:r>
        <w:rPr>
          <w:spacing w:val="-5"/>
        </w:rPr>
        <w:t> </w:t>
      </w:r>
      <w:r>
        <w:rPr/>
        <w:t>no</w:t>
      </w:r>
      <w:r>
        <w:rPr>
          <w:spacing w:val="1"/>
        </w:rPr>
        <w:t> </w:t>
      </w:r>
      <w:r>
        <w:rPr>
          <w:spacing w:val="-2"/>
        </w:rPr>
        <w:t>funcionales</w:t>
      </w:r>
    </w:p>
    <w:p>
      <w:pPr>
        <w:pStyle w:val="BodyText"/>
        <w:spacing w:before="159"/>
        <w:rPr>
          <w:rFonts w:ascii="Arial"/>
          <w:b/>
        </w:rPr>
      </w:pPr>
    </w:p>
    <w:p>
      <w:pPr>
        <w:spacing w:before="0"/>
        <w:ind w:left="519" w:right="0" w:firstLine="0"/>
        <w:jc w:val="left"/>
        <w:rPr>
          <w:rFonts w:ascii="Arial"/>
          <w:b/>
          <w:sz w:val="24"/>
        </w:rPr>
      </w:pPr>
      <w:bookmarkStart w:name="Rendimiento" w:id="126"/>
      <w:bookmarkEnd w:id="126"/>
      <w:r>
        <w:rPr/>
      </w:r>
      <w:r>
        <w:rPr>
          <w:rFonts w:ascii="Arial"/>
          <w:b/>
          <w:spacing w:val="-2"/>
          <w:sz w:val="24"/>
        </w:rPr>
        <w:t>Rendimiento</w:t>
      </w:r>
    </w:p>
    <w:p>
      <w:pPr>
        <w:pStyle w:val="BodyText"/>
        <w:spacing w:before="37"/>
        <w:rPr>
          <w:rFonts w:ascii="Arial"/>
          <w:b/>
        </w:rPr>
      </w:pPr>
    </w:p>
    <w:p>
      <w:pPr>
        <w:pStyle w:val="ListParagraph"/>
        <w:numPr>
          <w:ilvl w:val="0"/>
          <w:numId w:val="6"/>
        </w:numPr>
        <w:tabs>
          <w:tab w:pos="1172" w:val="left" w:leader="none"/>
        </w:tabs>
        <w:spacing w:line="240" w:lineRule="auto" w:before="0" w:after="0"/>
        <w:ind w:left="1172" w:right="558" w:hanging="360"/>
        <w:jc w:val="left"/>
        <w:rPr>
          <w:sz w:val="24"/>
        </w:rPr>
      </w:pPr>
      <w:r>
        <w:rPr>
          <w:sz w:val="24"/>
        </w:rPr>
        <w:t>RNF-01:</w:t>
      </w:r>
      <w:r>
        <w:rPr>
          <w:spacing w:val="-1"/>
          <w:sz w:val="24"/>
        </w:rPr>
        <w:t> </w:t>
      </w:r>
      <w:r>
        <w:rPr>
          <w:sz w:val="24"/>
        </w:rPr>
        <w:t>El sistema</w:t>
      </w:r>
      <w:r>
        <w:rPr>
          <w:spacing w:val="-1"/>
          <w:sz w:val="24"/>
        </w:rPr>
        <w:t> </w:t>
      </w:r>
      <w:r>
        <w:rPr>
          <w:sz w:val="24"/>
        </w:rPr>
        <w:t>debe</w:t>
      </w:r>
      <w:r>
        <w:rPr>
          <w:spacing w:val="-1"/>
          <w:sz w:val="24"/>
        </w:rPr>
        <w:t> </w:t>
      </w:r>
      <w:r>
        <w:rPr>
          <w:sz w:val="24"/>
        </w:rPr>
        <w:t>procesar y</w:t>
      </w:r>
      <w:r>
        <w:rPr>
          <w:spacing w:val="-5"/>
          <w:sz w:val="24"/>
        </w:rPr>
        <w:t> </w:t>
      </w:r>
      <w:r>
        <w:rPr>
          <w:sz w:val="24"/>
        </w:rPr>
        <w:t>registrar</w:t>
      </w:r>
      <w:r>
        <w:rPr>
          <w:spacing w:val="-4"/>
          <w:sz w:val="24"/>
        </w:rPr>
        <w:t> </w:t>
      </w:r>
      <w:r>
        <w:rPr>
          <w:sz w:val="24"/>
        </w:rPr>
        <w:t>cada</w:t>
      </w:r>
      <w:r>
        <w:rPr>
          <w:spacing w:val="-1"/>
          <w:sz w:val="24"/>
        </w:rPr>
        <w:t> </w:t>
      </w:r>
      <w:r>
        <w:rPr>
          <w:sz w:val="24"/>
        </w:rPr>
        <w:t>transacción</w:t>
      </w:r>
      <w:r>
        <w:rPr>
          <w:spacing w:val="-1"/>
          <w:sz w:val="24"/>
        </w:rPr>
        <w:t> </w:t>
      </w:r>
      <w:r>
        <w:rPr>
          <w:sz w:val="24"/>
        </w:rPr>
        <w:t>de</w:t>
      </w:r>
      <w:r>
        <w:rPr>
          <w:spacing w:val="-1"/>
          <w:sz w:val="24"/>
        </w:rPr>
        <w:t> </w:t>
      </w:r>
      <w:r>
        <w:rPr>
          <w:sz w:val="24"/>
        </w:rPr>
        <w:t>venta</w:t>
      </w:r>
      <w:r>
        <w:rPr>
          <w:spacing w:val="-5"/>
          <w:sz w:val="24"/>
        </w:rPr>
        <w:t> </w:t>
      </w:r>
      <w:r>
        <w:rPr>
          <w:sz w:val="24"/>
        </w:rPr>
        <w:t>en</w:t>
      </w:r>
      <w:r>
        <w:rPr>
          <w:spacing w:val="-1"/>
          <w:sz w:val="24"/>
        </w:rPr>
        <w:t> </w:t>
      </w:r>
      <w:r>
        <w:rPr>
          <w:sz w:val="24"/>
        </w:rPr>
        <w:t>un tiempo no mayor a 1 segundo, el 95</w:t>
      </w:r>
      <w:r>
        <w:rPr>
          <w:spacing w:val="-10"/>
          <w:sz w:val="24"/>
        </w:rPr>
        <w:t> </w:t>
      </w:r>
      <w:r>
        <w:rPr>
          <w:sz w:val="24"/>
        </w:rPr>
        <w:t>% de las veces, bajo carga estándar.</w:t>
      </w:r>
    </w:p>
    <w:p>
      <w:pPr>
        <w:pStyle w:val="ListParagraph"/>
        <w:numPr>
          <w:ilvl w:val="0"/>
          <w:numId w:val="6"/>
        </w:numPr>
        <w:tabs>
          <w:tab w:pos="1172" w:val="left" w:leader="none"/>
        </w:tabs>
        <w:spacing w:line="237" w:lineRule="auto" w:before="3" w:after="0"/>
        <w:ind w:left="1172" w:right="328" w:hanging="360"/>
        <w:jc w:val="left"/>
        <w:rPr>
          <w:rFonts w:ascii="Arial" w:hAnsi="Arial"/>
          <w:b/>
          <w:sz w:val="24"/>
        </w:rPr>
      </w:pPr>
      <w:r>
        <w:rPr>
          <w:sz w:val="24"/>
        </w:rPr>
        <w:t>RNF-02</w:t>
      </w:r>
      <w:r>
        <w:rPr>
          <w:rFonts w:ascii="Arial" w:hAnsi="Arial"/>
          <w:b/>
          <w:sz w:val="24"/>
        </w:rPr>
        <w:t>:</w:t>
      </w:r>
      <w:r>
        <w:rPr>
          <w:rFonts w:ascii="Arial" w:hAnsi="Arial"/>
          <w:b/>
          <w:spacing w:val="-2"/>
          <w:sz w:val="24"/>
        </w:rPr>
        <w:t> </w:t>
      </w:r>
      <w:r>
        <w:rPr>
          <w:sz w:val="24"/>
        </w:rPr>
        <w:t>El tiempo</w:t>
      </w:r>
      <w:r>
        <w:rPr>
          <w:spacing w:val="-1"/>
          <w:sz w:val="24"/>
        </w:rPr>
        <w:t> </w:t>
      </w:r>
      <w:r>
        <w:rPr>
          <w:sz w:val="24"/>
        </w:rPr>
        <w:t>de</w:t>
      </w:r>
      <w:r>
        <w:rPr>
          <w:spacing w:val="-1"/>
          <w:sz w:val="24"/>
        </w:rPr>
        <w:t> </w:t>
      </w:r>
      <w:r>
        <w:rPr>
          <w:sz w:val="24"/>
        </w:rPr>
        <w:t>respuesta para</w:t>
      </w:r>
      <w:r>
        <w:rPr>
          <w:spacing w:val="-4"/>
          <w:sz w:val="24"/>
        </w:rPr>
        <w:t> </w:t>
      </w:r>
      <w:r>
        <w:rPr>
          <w:sz w:val="24"/>
        </w:rPr>
        <w:t>la</w:t>
      </w:r>
      <w:r>
        <w:rPr>
          <w:spacing w:val="-4"/>
          <w:sz w:val="24"/>
        </w:rPr>
        <w:t> </w:t>
      </w:r>
      <w:r>
        <w:rPr>
          <w:sz w:val="24"/>
        </w:rPr>
        <w:t>generación de</w:t>
      </w:r>
      <w:r>
        <w:rPr>
          <w:spacing w:val="-4"/>
          <w:sz w:val="24"/>
        </w:rPr>
        <w:t> </w:t>
      </w:r>
      <w:r>
        <w:rPr>
          <w:sz w:val="24"/>
        </w:rPr>
        <w:t>un</w:t>
      </w:r>
      <w:r>
        <w:rPr>
          <w:spacing w:val="-1"/>
          <w:sz w:val="24"/>
        </w:rPr>
        <w:t> </w:t>
      </w:r>
      <w:r>
        <w:rPr>
          <w:sz w:val="24"/>
        </w:rPr>
        <w:t>reporte</w:t>
      </w:r>
      <w:r>
        <w:rPr>
          <w:spacing w:val="-1"/>
          <w:sz w:val="24"/>
        </w:rPr>
        <w:t> </w:t>
      </w:r>
      <w:r>
        <w:rPr>
          <w:sz w:val="24"/>
        </w:rPr>
        <w:t>diario</w:t>
      </w:r>
      <w:r>
        <w:rPr>
          <w:spacing w:val="-4"/>
          <w:sz w:val="24"/>
        </w:rPr>
        <w:t> </w:t>
      </w:r>
      <w:r>
        <w:rPr>
          <w:sz w:val="24"/>
        </w:rPr>
        <w:t>no</w:t>
      </w:r>
      <w:r>
        <w:rPr>
          <w:spacing w:val="-1"/>
          <w:sz w:val="24"/>
        </w:rPr>
        <w:t> </w:t>
      </w:r>
      <w:r>
        <w:rPr>
          <w:sz w:val="24"/>
        </w:rPr>
        <w:t>debe exceder los 60 segundos</w:t>
      </w:r>
      <w:r>
        <w:rPr>
          <w:rFonts w:ascii="Arial" w:hAnsi="Arial"/>
          <w:b/>
          <w:sz w:val="24"/>
        </w:rPr>
        <w:t>.</w:t>
      </w:r>
    </w:p>
    <w:p>
      <w:pPr>
        <w:pStyle w:val="ListParagraph"/>
        <w:numPr>
          <w:ilvl w:val="0"/>
          <w:numId w:val="6"/>
        </w:numPr>
        <w:tabs>
          <w:tab w:pos="1172" w:val="left" w:leader="none"/>
        </w:tabs>
        <w:spacing w:line="244" w:lineRule="auto" w:before="12" w:after="0"/>
        <w:ind w:left="1172" w:right="1339" w:hanging="360"/>
        <w:jc w:val="left"/>
        <w:rPr>
          <w:sz w:val="24"/>
        </w:rPr>
      </w:pPr>
      <w:r>
        <w:rPr>
          <w:sz w:val="24"/>
        </w:rPr>
        <w:t>RNF-03:</w:t>
      </w:r>
      <w:r>
        <w:rPr>
          <w:spacing w:val="-3"/>
          <w:sz w:val="24"/>
        </w:rPr>
        <w:t> </w:t>
      </w:r>
      <w:r>
        <w:rPr>
          <w:sz w:val="24"/>
        </w:rPr>
        <w:t>El sistema</w:t>
      </w:r>
      <w:r>
        <w:rPr>
          <w:spacing w:val="-3"/>
          <w:sz w:val="24"/>
        </w:rPr>
        <w:t> </w:t>
      </w:r>
      <w:r>
        <w:rPr>
          <w:sz w:val="24"/>
        </w:rPr>
        <w:t>debe</w:t>
      </w:r>
      <w:r>
        <w:rPr>
          <w:spacing w:val="-3"/>
          <w:sz w:val="24"/>
        </w:rPr>
        <w:t> </w:t>
      </w:r>
      <w:r>
        <w:rPr>
          <w:sz w:val="24"/>
        </w:rPr>
        <w:t>soportar</w:t>
      </w:r>
      <w:r>
        <w:rPr>
          <w:spacing w:val="-6"/>
          <w:sz w:val="24"/>
        </w:rPr>
        <w:t> </w:t>
      </w:r>
      <w:r>
        <w:rPr>
          <w:sz w:val="24"/>
        </w:rPr>
        <w:t>al</w:t>
      </w:r>
      <w:r>
        <w:rPr>
          <w:spacing w:val="-4"/>
          <w:sz w:val="24"/>
        </w:rPr>
        <w:t> </w:t>
      </w:r>
      <w:r>
        <w:rPr>
          <w:sz w:val="24"/>
        </w:rPr>
        <w:t>menos 3</w:t>
      </w:r>
      <w:r>
        <w:rPr>
          <w:spacing w:val="-2"/>
          <w:sz w:val="24"/>
        </w:rPr>
        <w:t> </w:t>
      </w:r>
      <w:r>
        <w:rPr>
          <w:sz w:val="24"/>
        </w:rPr>
        <w:t>usuarios</w:t>
      </w:r>
      <w:r>
        <w:rPr>
          <w:spacing w:val="-4"/>
          <w:sz w:val="24"/>
        </w:rPr>
        <w:t> </w:t>
      </w:r>
      <w:r>
        <w:rPr>
          <w:sz w:val="24"/>
        </w:rPr>
        <w:t>simultáneos sin degradación perceptible del rendimiento.</w:t>
      </w:r>
    </w:p>
    <w:p>
      <w:pPr>
        <w:pStyle w:val="BodyText"/>
      </w:pPr>
    </w:p>
    <w:p>
      <w:pPr>
        <w:pStyle w:val="Heading2"/>
        <w:spacing w:before="1"/>
        <w:ind w:left="341" w:right="8073"/>
        <w:jc w:val="center"/>
      </w:pPr>
      <w:bookmarkStart w:name="Seguridad" w:id="127"/>
      <w:bookmarkEnd w:id="127"/>
      <w:r>
        <w:rPr>
          <w:b w:val="0"/>
        </w:rPr>
      </w:r>
      <w:r>
        <w:rPr>
          <w:spacing w:val="-2"/>
        </w:rPr>
        <w:t>Seguridad</w:t>
      </w:r>
    </w:p>
    <w:p>
      <w:pPr>
        <w:pStyle w:val="BodyText"/>
        <w:spacing w:before="38"/>
        <w:rPr>
          <w:rFonts w:ascii="Arial"/>
          <w:b/>
        </w:rPr>
      </w:pPr>
    </w:p>
    <w:p>
      <w:pPr>
        <w:pStyle w:val="ListParagraph"/>
        <w:numPr>
          <w:ilvl w:val="0"/>
          <w:numId w:val="6"/>
        </w:numPr>
        <w:tabs>
          <w:tab w:pos="1172" w:val="left" w:leader="none"/>
        </w:tabs>
        <w:spacing w:line="240" w:lineRule="auto" w:before="0" w:after="0"/>
        <w:ind w:left="1172" w:right="1281" w:hanging="360"/>
        <w:jc w:val="left"/>
        <w:rPr>
          <w:sz w:val="24"/>
        </w:rPr>
      </w:pPr>
      <w:r>
        <w:rPr>
          <w:sz w:val="24"/>
        </w:rPr>
        <w:t>RNF-04:</w:t>
      </w:r>
      <w:r>
        <w:rPr>
          <w:spacing w:val="-3"/>
          <w:sz w:val="24"/>
        </w:rPr>
        <w:t> </w:t>
      </w:r>
      <w:r>
        <w:rPr>
          <w:sz w:val="24"/>
        </w:rPr>
        <w:t>El acceso</w:t>
      </w:r>
      <w:r>
        <w:rPr>
          <w:spacing w:val="-7"/>
          <w:sz w:val="24"/>
        </w:rPr>
        <w:t> </w:t>
      </w:r>
      <w:r>
        <w:rPr>
          <w:sz w:val="24"/>
        </w:rPr>
        <w:t>al sistema</w:t>
      </w:r>
      <w:r>
        <w:rPr>
          <w:spacing w:val="-3"/>
          <w:sz w:val="24"/>
        </w:rPr>
        <w:t> </w:t>
      </w:r>
      <w:r>
        <w:rPr>
          <w:sz w:val="24"/>
        </w:rPr>
        <w:t>debe</w:t>
      </w:r>
      <w:r>
        <w:rPr>
          <w:spacing w:val="-3"/>
          <w:sz w:val="24"/>
        </w:rPr>
        <w:t> </w:t>
      </w:r>
      <w:r>
        <w:rPr>
          <w:sz w:val="24"/>
        </w:rPr>
        <w:t>requerir</w:t>
      </w:r>
      <w:r>
        <w:rPr>
          <w:spacing w:val="-6"/>
          <w:sz w:val="24"/>
        </w:rPr>
        <w:t> </w:t>
      </w:r>
      <w:r>
        <w:rPr>
          <w:sz w:val="24"/>
        </w:rPr>
        <w:t>autenticación</w:t>
      </w:r>
      <w:r>
        <w:rPr>
          <w:spacing w:val="-3"/>
          <w:sz w:val="24"/>
        </w:rPr>
        <w:t> </w:t>
      </w:r>
      <w:r>
        <w:rPr>
          <w:sz w:val="24"/>
        </w:rPr>
        <w:t>con</w:t>
      </w:r>
      <w:r>
        <w:rPr>
          <w:spacing w:val="-3"/>
          <w:sz w:val="24"/>
        </w:rPr>
        <w:t> </w:t>
      </w:r>
      <w:r>
        <w:rPr>
          <w:sz w:val="24"/>
        </w:rPr>
        <w:t>usuario</w:t>
      </w:r>
      <w:r>
        <w:rPr>
          <w:spacing w:val="-3"/>
          <w:sz w:val="24"/>
        </w:rPr>
        <w:t> </w:t>
      </w:r>
      <w:r>
        <w:rPr>
          <w:sz w:val="24"/>
        </w:rPr>
        <w:t>y contraseña, diferenciando roles (administrador, cajero y</w:t>
      </w:r>
      <w:r>
        <w:rPr>
          <w:spacing w:val="40"/>
          <w:sz w:val="24"/>
        </w:rPr>
        <w:t> </w:t>
      </w:r>
      <w:r>
        <w:rPr>
          <w:sz w:val="24"/>
        </w:rPr>
        <w:t>admin).</w:t>
      </w:r>
    </w:p>
    <w:p>
      <w:pPr>
        <w:pStyle w:val="ListParagraph"/>
        <w:numPr>
          <w:ilvl w:val="0"/>
          <w:numId w:val="6"/>
        </w:numPr>
        <w:tabs>
          <w:tab w:pos="1172" w:val="left" w:leader="none"/>
        </w:tabs>
        <w:spacing w:line="244" w:lineRule="auto" w:before="0" w:after="0"/>
        <w:ind w:left="1172" w:right="1561" w:hanging="360"/>
        <w:jc w:val="left"/>
        <w:rPr>
          <w:sz w:val="24"/>
        </w:rPr>
      </w:pPr>
      <w:r>
        <w:rPr>
          <w:sz w:val="24"/>
        </w:rPr>
        <w:t>RNF-05</w:t>
      </w:r>
      <w:r>
        <w:rPr>
          <w:rFonts w:ascii="Arial" w:hAnsi="Arial"/>
          <w:b/>
          <w:sz w:val="24"/>
        </w:rPr>
        <w:t>:</w:t>
      </w:r>
      <w:r>
        <w:rPr>
          <w:rFonts w:ascii="Arial" w:hAnsi="Arial"/>
          <w:b/>
          <w:spacing w:val="-6"/>
          <w:sz w:val="24"/>
        </w:rPr>
        <w:t> </w:t>
      </w:r>
      <w:r>
        <w:rPr>
          <w:sz w:val="24"/>
        </w:rPr>
        <w:t>Los</w:t>
      </w:r>
      <w:r>
        <w:rPr>
          <w:spacing w:val="-1"/>
          <w:sz w:val="24"/>
        </w:rPr>
        <w:t> </w:t>
      </w:r>
      <w:r>
        <w:rPr>
          <w:sz w:val="24"/>
        </w:rPr>
        <w:t>datos</w:t>
      </w:r>
      <w:r>
        <w:rPr>
          <w:spacing w:val="-1"/>
          <w:sz w:val="24"/>
        </w:rPr>
        <w:t> </w:t>
      </w:r>
      <w:r>
        <w:rPr>
          <w:sz w:val="24"/>
        </w:rPr>
        <w:t>de</w:t>
      </w:r>
      <w:r>
        <w:rPr>
          <w:spacing w:val="-4"/>
          <w:sz w:val="24"/>
        </w:rPr>
        <w:t> </w:t>
      </w:r>
      <w:r>
        <w:rPr>
          <w:sz w:val="24"/>
        </w:rPr>
        <w:t>las</w:t>
      </w:r>
      <w:r>
        <w:rPr>
          <w:spacing w:val="-5"/>
          <w:sz w:val="24"/>
        </w:rPr>
        <w:t> </w:t>
      </w:r>
      <w:r>
        <w:rPr>
          <w:sz w:val="24"/>
        </w:rPr>
        <w:t>facturas</w:t>
      </w:r>
      <w:r>
        <w:rPr>
          <w:spacing w:val="-1"/>
          <w:sz w:val="24"/>
        </w:rPr>
        <w:t> </w:t>
      </w:r>
      <w:r>
        <w:rPr>
          <w:sz w:val="24"/>
        </w:rPr>
        <w:t>deben almacenarse y</w:t>
      </w:r>
      <w:r>
        <w:rPr>
          <w:spacing w:val="-5"/>
          <w:sz w:val="24"/>
        </w:rPr>
        <w:t> </w:t>
      </w:r>
      <w:r>
        <w:rPr>
          <w:sz w:val="24"/>
        </w:rPr>
        <w:t>respaldarse automáticamente cada 24 horas.</w:t>
      </w:r>
    </w:p>
    <w:p>
      <w:pPr>
        <w:pStyle w:val="ListParagraph"/>
        <w:numPr>
          <w:ilvl w:val="0"/>
          <w:numId w:val="6"/>
        </w:numPr>
        <w:tabs>
          <w:tab w:pos="1172" w:val="left" w:leader="none"/>
        </w:tabs>
        <w:spacing w:line="249" w:lineRule="auto" w:before="0" w:after="0"/>
        <w:ind w:left="1172" w:right="1420" w:hanging="360"/>
        <w:jc w:val="left"/>
        <w:rPr>
          <w:sz w:val="24"/>
        </w:rPr>
      </w:pPr>
      <w:r>
        <w:rPr>
          <w:sz w:val="24"/>
        </w:rPr>
        <w:t>RNF-06</w:t>
      </w:r>
      <w:r>
        <w:rPr>
          <w:rFonts w:ascii="Arial" w:hAnsi="Arial"/>
          <w:b/>
          <w:sz w:val="24"/>
        </w:rPr>
        <w:t>:</w:t>
      </w:r>
      <w:r>
        <w:rPr>
          <w:rFonts w:ascii="Arial" w:hAnsi="Arial"/>
          <w:b/>
          <w:spacing w:val="-3"/>
          <w:sz w:val="24"/>
        </w:rPr>
        <w:t> </w:t>
      </w:r>
      <w:r>
        <w:rPr>
          <w:sz w:val="24"/>
        </w:rPr>
        <w:t>El sistema</w:t>
      </w:r>
      <w:r>
        <w:rPr>
          <w:spacing w:val="-2"/>
          <w:sz w:val="24"/>
        </w:rPr>
        <w:t> </w:t>
      </w:r>
      <w:r>
        <w:rPr>
          <w:sz w:val="24"/>
        </w:rPr>
        <w:t>debe</w:t>
      </w:r>
      <w:r>
        <w:rPr>
          <w:spacing w:val="-2"/>
          <w:sz w:val="24"/>
        </w:rPr>
        <w:t> </w:t>
      </w:r>
      <w:r>
        <w:rPr>
          <w:sz w:val="24"/>
        </w:rPr>
        <w:t>bloquear</w:t>
      </w:r>
      <w:r>
        <w:rPr>
          <w:spacing w:val="-5"/>
          <w:sz w:val="24"/>
        </w:rPr>
        <w:t> </w:t>
      </w:r>
      <w:r>
        <w:rPr>
          <w:sz w:val="24"/>
        </w:rPr>
        <w:t>el acceso</w:t>
      </w:r>
      <w:r>
        <w:rPr>
          <w:spacing w:val="-4"/>
          <w:sz w:val="24"/>
        </w:rPr>
        <w:t> </w:t>
      </w:r>
      <w:r>
        <w:rPr>
          <w:sz w:val="24"/>
        </w:rPr>
        <w:t>a</w:t>
      </w:r>
      <w:r>
        <w:rPr>
          <w:spacing w:val="-2"/>
          <w:sz w:val="24"/>
        </w:rPr>
        <w:t> </w:t>
      </w:r>
      <w:r>
        <w:rPr>
          <w:sz w:val="24"/>
        </w:rPr>
        <w:t>quien</w:t>
      </w:r>
      <w:r>
        <w:rPr>
          <w:spacing w:val="-6"/>
          <w:sz w:val="24"/>
        </w:rPr>
        <w:t> </w:t>
      </w:r>
      <w:r>
        <w:rPr>
          <w:sz w:val="24"/>
        </w:rPr>
        <w:t>intente</w:t>
      </w:r>
      <w:r>
        <w:rPr>
          <w:spacing w:val="-1"/>
          <w:sz w:val="24"/>
        </w:rPr>
        <w:t> </w:t>
      </w:r>
      <w:r>
        <w:rPr>
          <w:sz w:val="24"/>
        </w:rPr>
        <w:t>entrar</w:t>
      </w:r>
      <w:r>
        <w:rPr>
          <w:spacing w:val="-1"/>
          <w:sz w:val="24"/>
        </w:rPr>
        <w:t> </w:t>
      </w:r>
      <w:r>
        <w:rPr>
          <w:sz w:val="24"/>
        </w:rPr>
        <w:t>sin contraseña correcta</w:t>
      </w:r>
    </w:p>
    <w:p>
      <w:pPr>
        <w:pStyle w:val="Heading2"/>
        <w:spacing w:before="259"/>
        <w:ind w:left="341" w:right="8164"/>
        <w:jc w:val="center"/>
      </w:pPr>
      <w:bookmarkStart w:name=". Usabilidad" w:id="128"/>
      <w:bookmarkEnd w:id="128"/>
      <w:r>
        <w:rPr>
          <w:b w:val="0"/>
        </w:rPr>
      </w:r>
      <w:r>
        <w:rPr/>
        <w:t>.</w:t>
      </w:r>
      <w:r>
        <w:rPr>
          <w:spacing w:val="1"/>
        </w:rPr>
        <w:t> </w:t>
      </w:r>
      <w:r>
        <w:rPr>
          <w:spacing w:val="-2"/>
        </w:rPr>
        <w:t>Usabilidad</w:t>
      </w:r>
    </w:p>
    <w:p>
      <w:pPr>
        <w:pStyle w:val="BodyText"/>
        <w:spacing w:before="45"/>
        <w:rPr>
          <w:rFonts w:ascii="Arial"/>
          <w:b/>
        </w:rPr>
      </w:pPr>
    </w:p>
    <w:p>
      <w:pPr>
        <w:pStyle w:val="ListParagraph"/>
        <w:numPr>
          <w:ilvl w:val="0"/>
          <w:numId w:val="6"/>
        </w:numPr>
        <w:tabs>
          <w:tab w:pos="1172" w:val="left" w:leader="none"/>
        </w:tabs>
        <w:spacing w:line="237" w:lineRule="auto" w:before="0" w:after="0"/>
        <w:ind w:left="1172" w:right="903" w:hanging="360"/>
        <w:jc w:val="left"/>
        <w:rPr>
          <w:rFonts w:ascii="Arial" w:hAnsi="Arial"/>
          <w:b/>
          <w:sz w:val="24"/>
        </w:rPr>
      </w:pPr>
      <w:r>
        <w:rPr>
          <w:sz w:val="24"/>
        </w:rPr>
        <w:t>RNF-07: La</w:t>
      </w:r>
      <w:r>
        <w:rPr>
          <w:spacing w:val="-4"/>
          <w:sz w:val="24"/>
        </w:rPr>
        <w:t> </w:t>
      </w:r>
      <w:r>
        <w:rPr>
          <w:sz w:val="24"/>
        </w:rPr>
        <w:t>interfaz</w:t>
      </w:r>
      <w:r>
        <w:rPr>
          <w:spacing w:val="-1"/>
          <w:sz w:val="24"/>
        </w:rPr>
        <w:t> </w:t>
      </w:r>
      <w:r>
        <w:rPr>
          <w:sz w:val="24"/>
        </w:rPr>
        <w:t>debe ser</w:t>
      </w:r>
      <w:r>
        <w:rPr>
          <w:spacing w:val="-3"/>
          <w:sz w:val="24"/>
        </w:rPr>
        <w:t> </w:t>
      </w:r>
      <w:r>
        <w:rPr>
          <w:sz w:val="24"/>
        </w:rPr>
        <w:t>intuitiva y permitir</w:t>
      </w:r>
      <w:r>
        <w:rPr>
          <w:spacing w:val="-3"/>
          <w:sz w:val="24"/>
        </w:rPr>
        <w:t> </w:t>
      </w:r>
      <w:r>
        <w:rPr>
          <w:sz w:val="24"/>
        </w:rPr>
        <w:t>que un</w:t>
      </w:r>
      <w:r>
        <w:rPr>
          <w:spacing w:val="-4"/>
          <w:sz w:val="24"/>
        </w:rPr>
        <w:t> </w:t>
      </w:r>
      <w:r>
        <w:rPr>
          <w:sz w:val="24"/>
        </w:rPr>
        <w:t>nuevo cajero pueda realizar una venta sin capacitación formal, en menos de 15 minutos de exploración asistida</w:t>
      </w:r>
      <w:r>
        <w:rPr>
          <w:rFonts w:ascii="Arial" w:hAnsi="Arial"/>
          <w:b/>
          <w:sz w:val="24"/>
        </w:rPr>
        <w:t>.</w:t>
      </w:r>
    </w:p>
    <w:p>
      <w:pPr>
        <w:pStyle w:val="ListParagraph"/>
        <w:numPr>
          <w:ilvl w:val="0"/>
          <w:numId w:val="6"/>
        </w:numPr>
        <w:tabs>
          <w:tab w:pos="1172" w:val="left" w:leader="none"/>
        </w:tabs>
        <w:spacing w:line="249" w:lineRule="auto" w:before="4" w:after="0"/>
        <w:ind w:left="1172" w:right="599" w:hanging="360"/>
        <w:jc w:val="left"/>
        <w:rPr>
          <w:sz w:val="24"/>
        </w:rPr>
      </w:pPr>
      <w:r>
        <w:rPr>
          <w:sz w:val="24"/>
        </w:rPr>
        <w:t>RNF-08</w:t>
      </w:r>
      <w:r>
        <w:rPr>
          <w:rFonts w:ascii="Arial" w:hAnsi="Arial"/>
          <w:b/>
          <w:sz w:val="24"/>
        </w:rPr>
        <w:t>:</w:t>
      </w:r>
      <w:r>
        <w:rPr>
          <w:rFonts w:ascii="Arial" w:hAnsi="Arial"/>
          <w:b/>
          <w:spacing w:val="-8"/>
          <w:sz w:val="24"/>
        </w:rPr>
        <w:t> </w:t>
      </w:r>
      <w:r>
        <w:rPr>
          <w:sz w:val="24"/>
        </w:rPr>
        <w:t>Los</w:t>
      </w:r>
      <w:r>
        <w:rPr>
          <w:spacing w:val="-3"/>
          <w:sz w:val="24"/>
        </w:rPr>
        <w:t> </w:t>
      </w:r>
      <w:r>
        <w:rPr>
          <w:sz w:val="24"/>
        </w:rPr>
        <w:t>mensajes</w:t>
      </w:r>
      <w:r>
        <w:rPr>
          <w:spacing w:val="-3"/>
          <w:sz w:val="24"/>
        </w:rPr>
        <w:t> </w:t>
      </w:r>
      <w:r>
        <w:rPr>
          <w:sz w:val="24"/>
        </w:rPr>
        <w:t>de</w:t>
      </w:r>
      <w:r>
        <w:rPr>
          <w:spacing w:val="-2"/>
          <w:sz w:val="24"/>
        </w:rPr>
        <w:t> </w:t>
      </w:r>
      <w:r>
        <w:rPr>
          <w:sz w:val="24"/>
        </w:rPr>
        <w:t>error</w:t>
      </w:r>
      <w:r>
        <w:rPr>
          <w:spacing w:val="-1"/>
          <w:sz w:val="24"/>
        </w:rPr>
        <w:t> </w:t>
      </w:r>
      <w:r>
        <w:rPr>
          <w:sz w:val="24"/>
        </w:rPr>
        <w:t>deben</w:t>
      </w:r>
      <w:r>
        <w:rPr>
          <w:spacing w:val="-2"/>
          <w:sz w:val="24"/>
        </w:rPr>
        <w:t> </w:t>
      </w:r>
      <w:r>
        <w:rPr>
          <w:sz w:val="24"/>
        </w:rPr>
        <w:t>ser</w:t>
      </w:r>
      <w:r>
        <w:rPr>
          <w:spacing w:val="-1"/>
          <w:sz w:val="24"/>
        </w:rPr>
        <w:t> </w:t>
      </w:r>
      <w:r>
        <w:rPr>
          <w:sz w:val="24"/>
        </w:rPr>
        <w:t>comprensibles</w:t>
      </w:r>
      <w:r>
        <w:rPr>
          <w:spacing w:val="-7"/>
          <w:sz w:val="24"/>
        </w:rPr>
        <w:t> </w:t>
      </w:r>
      <w:r>
        <w:rPr>
          <w:sz w:val="24"/>
        </w:rPr>
        <w:t>y</w:t>
      </w:r>
      <w:r>
        <w:rPr>
          <w:spacing w:val="-2"/>
          <w:sz w:val="24"/>
        </w:rPr>
        <w:t> </w:t>
      </w:r>
      <w:r>
        <w:rPr>
          <w:sz w:val="24"/>
        </w:rPr>
        <w:t>sugerir</w:t>
      </w:r>
      <w:r>
        <w:rPr>
          <w:spacing w:val="-1"/>
          <w:sz w:val="24"/>
        </w:rPr>
        <w:t> </w:t>
      </w:r>
      <w:r>
        <w:rPr>
          <w:sz w:val="24"/>
        </w:rPr>
        <w:t>soluciones claras al usuario final.</w:t>
      </w:r>
    </w:p>
    <w:p>
      <w:pPr>
        <w:pStyle w:val="Heading2"/>
        <w:spacing w:before="266"/>
        <w:ind w:left="586"/>
      </w:pPr>
      <w:bookmarkStart w:name="Compatibilidad e interoperabilidad" w:id="129"/>
      <w:bookmarkEnd w:id="129"/>
      <w:r>
        <w:rPr>
          <w:b w:val="0"/>
        </w:rPr>
      </w:r>
      <w:r>
        <w:rPr/>
        <w:t>Compatibilidad</w:t>
      </w:r>
      <w:r>
        <w:rPr>
          <w:spacing w:val="-4"/>
        </w:rPr>
        <w:t> </w:t>
      </w:r>
      <w:r>
        <w:rPr/>
        <w:t>e</w:t>
      </w:r>
      <w:r>
        <w:rPr>
          <w:spacing w:val="-7"/>
        </w:rPr>
        <w:t> </w:t>
      </w:r>
      <w:r>
        <w:rPr>
          <w:spacing w:val="-2"/>
        </w:rPr>
        <w:t>interoperabilidad</w:t>
      </w:r>
    </w:p>
    <w:p>
      <w:pPr>
        <w:pStyle w:val="BodyText"/>
        <w:spacing w:before="42"/>
        <w:rPr>
          <w:rFonts w:ascii="Arial"/>
          <w:b/>
        </w:rPr>
      </w:pPr>
    </w:p>
    <w:p>
      <w:pPr>
        <w:pStyle w:val="ListParagraph"/>
        <w:numPr>
          <w:ilvl w:val="0"/>
          <w:numId w:val="6"/>
        </w:numPr>
        <w:tabs>
          <w:tab w:pos="1172" w:val="left" w:leader="none"/>
        </w:tabs>
        <w:spacing w:line="235" w:lineRule="auto" w:before="0" w:after="0"/>
        <w:ind w:left="1172" w:right="380" w:hanging="360"/>
        <w:jc w:val="left"/>
        <w:rPr>
          <w:rFonts w:ascii="Arial" w:hAnsi="Arial"/>
          <w:b/>
          <w:sz w:val="24"/>
        </w:rPr>
      </w:pPr>
      <w:r>
        <w:rPr>
          <w:sz w:val="24"/>
        </w:rPr>
        <w:t>RNF-09:</w:t>
      </w:r>
      <w:r>
        <w:rPr>
          <w:spacing w:val="-2"/>
          <w:sz w:val="24"/>
        </w:rPr>
        <w:t> </w:t>
      </w:r>
      <w:r>
        <w:rPr>
          <w:sz w:val="24"/>
        </w:rPr>
        <w:t>El sistema</w:t>
      </w:r>
      <w:r>
        <w:rPr>
          <w:spacing w:val="-2"/>
          <w:sz w:val="24"/>
        </w:rPr>
        <w:t> </w:t>
      </w:r>
      <w:r>
        <w:rPr>
          <w:sz w:val="24"/>
        </w:rPr>
        <w:t>debe</w:t>
      </w:r>
      <w:r>
        <w:rPr>
          <w:spacing w:val="-2"/>
          <w:sz w:val="24"/>
        </w:rPr>
        <w:t> </w:t>
      </w:r>
      <w:r>
        <w:rPr>
          <w:sz w:val="24"/>
        </w:rPr>
        <w:t>poder</w:t>
      </w:r>
      <w:r>
        <w:rPr>
          <w:spacing w:val="-1"/>
          <w:sz w:val="24"/>
        </w:rPr>
        <w:t> </w:t>
      </w:r>
      <w:r>
        <w:rPr>
          <w:sz w:val="24"/>
        </w:rPr>
        <w:t>exportar</w:t>
      </w:r>
      <w:r>
        <w:rPr>
          <w:spacing w:val="-5"/>
          <w:sz w:val="24"/>
        </w:rPr>
        <w:t> </w:t>
      </w:r>
      <w:r>
        <w:rPr>
          <w:sz w:val="24"/>
        </w:rPr>
        <w:t>los</w:t>
      </w:r>
      <w:r>
        <w:rPr>
          <w:spacing w:val="-3"/>
          <w:sz w:val="24"/>
        </w:rPr>
        <w:t> </w:t>
      </w:r>
      <w:r>
        <w:rPr>
          <w:sz w:val="24"/>
        </w:rPr>
        <w:t>reportes</w:t>
      </w:r>
      <w:r>
        <w:rPr>
          <w:spacing w:val="-7"/>
          <w:sz w:val="24"/>
        </w:rPr>
        <w:t> </w:t>
      </w:r>
      <w:r>
        <w:rPr>
          <w:sz w:val="24"/>
        </w:rPr>
        <w:t>de</w:t>
      </w:r>
      <w:r>
        <w:rPr>
          <w:spacing w:val="-2"/>
          <w:sz w:val="24"/>
        </w:rPr>
        <w:t> </w:t>
      </w:r>
      <w:r>
        <w:rPr>
          <w:sz w:val="24"/>
        </w:rPr>
        <w:t>facturación</w:t>
      </w:r>
      <w:r>
        <w:rPr>
          <w:spacing w:val="-6"/>
          <w:sz w:val="24"/>
        </w:rPr>
        <w:t> </w:t>
      </w:r>
      <w:r>
        <w:rPr>
          <w:sz w:val="24"/>
        </w:rPr>
        <w:t>en</w:t>
      </w:r>
      <w:r>
        <w:rPr>
          <w:spacing w:val="-2"/>
          <w:sz w:val="24"/>
        </w:rPr>
        <w:t> </w:t>
      </w:r>
      <w:r>
        <w:rPr>
          <w:sz w:val="24"/>
        </w:rPr>
        <w:t>formatos PDF y Excel</w:t>
      </w:r>
      <w:r>
        <w:rPr>
          <w:rFonts w:ascii="Arial" w:hAnsi="Arial"/>
          <w:b/>
          <w:sz w:val="24"/>
        </w:rPr>
        <w:t>.</w:t>
      </w:r>
    </w:p>
    <w:p>
      <w:pPr>
        <w:pStyle w:val="ListParagraph"/>
        <w:numPr>
          <w:ilvl w:val="0"/>
          <w:numId w:val="6"/>
        </w:numPr>
        <w:tabs>
          <w:tab w:pos="1172" w:val="left" w:leader="none"/>
        </w:tabs>
        <w:spacing w:line="240" w:lineRule="auto" w:before="11" w:after="0"/>
        <w:ind w:left="1172" w:right="1010" w:hanging="360"/>
        <w:jc w:val="left"/>
        <w:rPr>
          <w:rFonts w:ascii="Arial" w:hAnsi="Arial"/>
          <w:b/>
          <w:sz w:val="24"/>
        </w:rPr>
      </w:pPr>
      <w:r>
        <w:rPr>
          <w:sz w:val="24"/>
        </w:rPr>
        <w:t>RNF-10:</w:t>
      </w:r>
      <w:r>
        <w:rPr>
          <w:spacing w:val="-4"/>
          <w:sz w:val="24"/>
        </w:rPr>
        <w:t> </w:t>
      </w:r>
      <w:r>
        <w:rPr>
          <w:sz w:val="24"/>
        </w:rPr>
        <w:t>El sistema</w:t>
      </w:r>
      <w:r>
        <w:rPr>
          <w:spacing w:val="-4"/>
          <w:sz w:val="24"/>
        </w:rPr>
        <w:t> </w:t>
      </w:r>
      <w:r>
        <w:rPr>
          <w:sz w:val="24"/>
        </w:rPr>
        <w:t>debe</w:t>
      </w:r>
      <w:r>
        <w:rPr>
          <w:spacing w:val="-4"/>
          <w:sz w:val="24"/>
        </w:rPr>
        <w:t> </w:t>
      </w:r>
      <w:r>
        <w:rPr>
          <w:sz w:val="24"/>
        </w:rPr>
        <w:t>generar</w:t>
      </w:r>
      <w:r>
        <w:rPr>
          <w:spacing w:val="-6"/>
          <w:sz w:val="24"/>
        </w:rPr>
        <w:t> </w:t>
      </w:r>
      <w:r>
        <w:rPr>
          <w:sz w:val="24"/>
        </w:rPr>
        <w:t>facturas electrónicas</w:t>
      </w:r>
      <w:r>
        <w:rPr>
          <w:spacing w:val="-4"/>
          <w:sz w:val="24"/>
        </w:rPr>
        <w:t> </w:t>
      </w:r>
      <w:r>
        <w:rPr>
          <w:sz w:val="24"/>
        </w:rPr>
        <w:t>compatibles</w:t>
      </w:r>
      <w:r>
        <w:rPr>
          <w:spacing w:val="-4"/>
          <w:sz w:val="24"/>
        </w:rPr>
        <w:t> </w:t>
      </w:r>
      <w:r>
        <w:rPr>
          <w:sz w:val="24"/>
        </w:rPr>
        <w:t>con</w:t>
      </w:r>
      <w:r>
        <w:rPr>
          <w:spacing w:val="-4"/>
          <w:sz w:val="24"/>
        </w:rPr>
        <w:t> </w:t>
      </w:r>
      <w:r>
        <w:rPr>
          <w:sz w:val="24"/>
        </w:rPr>
        <w:t>el estándar DIAN (Resolución 000165 de 2023)</w:t>
      </w:r>
      <w:r>
        <w:rPr>
          <w:rFonts w:ascii="Arial" w:hAnsi="Arial"/>
          <w:b/>
          <w:sz w:val="24"/>
        </w:rPr>
        <w:t>.</w:t>
      </w:r>
    </w:p>
    <w:p>
      <w:pPr>
        <w:pStyle w:val="BodyText"/>
        <w:spacing w:before="3"/>
        <w:rPr>
          <w:rFonts w:ascii="Arial"/>
          <w:b/>
        </w:rPr>
      </w:pPr>
    </w:p>
    <w:p>
      <w:pPr>
        <w:pStyle w:val="Heading2"/>
        <w:ind w:left="586"/>
      </w:pPr>
      <w:bookmarkStart w:name="Mantenibilidad y escalabilidad" w:id="130"/>
      <w:bookmarkEnd w:id="130"/>
      <w:r>
        <w:rPr>
          <w:b w:val="0"/>
        </w:rPr>
      </w:r>
      <w:r>
        <w:rPr/>
        <w:t>Mantenibilidad</w:t>
      </w:r>
      <w:r>
        <w:rPr>
          <w:spacing w:val="-2"/>
        </w:rPr>
        <w:t> </w:t>
      </w:r>
      <w:r>
        <w:rPr/>
        <w:t>y</w:t>
      </w:r>
      <w:r>
        <w:rPr>
          <w:spacing w:val="-6"/>
        </w:rPr>
        <w:t> </w:t>
      </w:r>
      <w:r>
        <w:rPr>
          <w:spacing w:val="-2"/>
        </w:rPr>
        <w:t>escalabilidad</w:t>
      </w:r>
    </w:p>
    <w:p>
      <w:pPr>
        <w:pStyle w:val="BodyText"/>
        <w:spacing w:before="38"/>
        <w:rPr>
          <w:rFonts w:ascii="Arial"/>
          <w:b/>
        </w:rPr>
      </w:pPr>
    </w:p>
    <w:p>
      <w:pPr>
        <w:pStyle w:val="ListParagraph"/>
        <w:numPr>
          <w:ilvl w:val="0"/>
          <w:numId w:val="6"/>
        </w:numPr>
        <w:tabs>
          <w:tab w:pos="1172" w:val="left" w:leader="none"/>
        </w:tabs>
        <w:spacing w:line="244" w:lineRule="auto" w:before="0" w:after="0"/>
        <w:ind w:left="1172" w:right="519" w:hanging="360"/>
        <w:jc w:val="left"/>
        <w:rPr>
          <w:sz w:val="24"/>
        </w:rPr>
      </w:pPr>
      <w:r>
        <w:rPr>
          <w:sz w:val="24"/>
        </w:rPr>
        <w:t>RNF-11:</w:t>
      </w:r>
      <w:r>
        <w:rPr>
          <w:spacing w:val="-4"/>
          <w:sz w:val="24"/>
        </w:rPr>
        <w:t> </w:t>
      </w:r>
      <w:r>
        <w:rPr>
          <w:sz w:val="24"/>
        </w:rPr>
        <w:t>El código</w:t>
      </w:r>
      <w:r>
        <w:rPr>
          <w:spacing w:val="-4"/>
          <w:sz w:val="24"/>
        </w:rPr>
        <w:t> </w:t>
      </w:r>
      <w:r>
        <w:rPr>
          <w:sz w:val="24"/>
        </w:rPr>
        <w:t>fuente</w:t>
      </w:r>
      <w:r>
        <w:rPr>
          <w:spacing w:val="-4"/>
          <w:sz w:val="24"/>
        </w:rPr>
        <w:t> </w:t>
      </w:r>
      <w:r>
        <w:rPr>
          <w:sz w:val="24"/>
        </w:rPr>
        <w:t>debe</w:t>
      </w:r>
      <w:r>
        <w:rPr>
          <w:spacing w:val="-4"/>
          <w:sz w:val="24"/>
        </w:rPr>
        <w:t> </w:t>
      </w:r>
      <w:r>
        <w:rPr>
          <w:sz w:val="24"/>
        </w:rPr>
        <w:t>estar</w:t>
      </w:r>
      <w:r>
        <w:rPr>
          <w:spacing w:val="-3"/>
          <w:sz w:val="24"/>
        </w:rPr>
        <w:t> </w:t>
      </w:r>
      <w:r>
        <w:rPr>
          <w:sz w:val="24"/>
        </w:rPr>
        <w:t>documentado</w:t>
      </w:r>
      <w:r>
        <w:rPr>
          <w:spacing w:val="-4"/>
          <w:sz w:val="24"/>
        </w:rPr>
        <w:t> </w:t>
      </w:r>
      <w:r>
        <w:rPr>
          <w:sz w:val="24"/>
        </w:rPr>
        <w:t>siguiendo</w:t>
      </w:r>
      <w:r>
        <w:rPr>
          <w:spacing w:val="-4"/>
          <w:sz w:val="24"/>
        </w:rPr>
        <w:t> </w:t>
      </w:r>
      <w:r>
        <w:rPr>
          <w:sz w:val="24"/>
        </w:rPr>
        <w:t>buenas</w:t>
      </w:r>
      <w:r>
        <w:rPr>
          <w:spacing w:val="-4"/>
          <w:sz w:val="24"/>
        </w:rPr>
        <w:t> </w:t>
      </w:r>
      <w:r>
        <w:rPr>
          <w:sz w:val="24"/>
        </w:rPr>
        <w:t>prácticas de desarrollo para permitir su mantenimiento o mejora futura sin afectar el funcionamiento base.</w:t>
      </w:r>
    </w:p>
    <w:p>
      <w:pPr>
        <w:pStyle w:val="ListParagraph"/>
        <w:spacing w:after="0" w:line="244" w:lineRule="auto"/>
        <w:jc w:val="left"/>
        <w:rPr>
          <w:sz w:val="24"/>
        </w:rPr>
        <w:sectPr>
          <w:pgSz w:w="12240" w:h="15840"/>
          <w:pgMar w:header="772" w:footer="0" w:top="1540" w:bottom="280" w:left="1800" w:right="360"/>
        </w:sectPr>
      </w:pPr>
    </w:p>
    <w:p>
      <w:pPr>
        <w:pStyle w:val="BodyText"/>
        <w:spacing w:before="18"/>
      </w:pPr>
    </w:p>
    <w:p>
      <w:pPr>
        <w:pStyle w:val="ListParagraph"/>
        <w:numPr>
          <w:ilvl w:val="0"/>
          <w:numId w:val="6"/>
        </w:numPr>
        <w:tabs>
          <w:tab w:pos="1172" w:val="left" w:leader="none"/>
        </w:tabs>
        <w:spacing w:line="247" w:lineRule="auto" w:before="0" w:after="0"/>
        <w:ind w:left="1172" w:right="309" w:hanging="360"/>
        <w:jc w:val="left"/>
        <w:rPr>
          <w:sz w:val="24"/>
        </w:rPr>
      </w:pPr>
      <w:r>
        <w:rPr>
          <w:sz w:val="24"/>
        </w:rPr>
        <w:t>RNF-12</w:t>
      </w:r>
      <w:r>
        <w:rPr>
          <w:rFonts w:ascii="Arial" w:hAnsi="Arial"/>
          <w:b/>
          <w:sz w:val="24"/>
        </w:rPr>
        <w:t>:</w:t>
      </w:r>
      <w:r>
        <w:rPr>
          <w:rFonts w:ascii="Arial" w:hAnsi="Arial"/>
          <w:b/>
          <w:spacing w:val="-4"/>
          <w:sz w:val="24"/>
        </w:rPr>
        <w:t> </w:t>
      </w:r>
      <w:r>
        <w:rPr>
          <w:sz w:val="24"/>
        </w:rPr>
        <w:t>El sistema</w:t>
      </w:r>
      <w:r>
        <w:rPr>
          <w:spacing w:val="-3"/>
          <w:sz w:val="24"/>
        </w:rPr>
        <w:t> </w:t>
      </w:r>
      <w:r>
        <w:rPr>
          <w:sz w:val="24"/>
        </w:rPr>
        <w:t>debe</w:t>
      </w:r>
      <w:r>
        <w:rPr>
          <w:spacing w:val="-3"/>
          <w:sz w:val="24"/>
        </w:rPr>
        <w:t> </w:t>
      </w:r>
      <w:r>
        <w:rPr>
          <w:sz w:val="24"/>
        </w:rPr>
        <w:t>estar</w:t>
      </w:r>
      <w:r>
        <w:rPr>
          <w:spacing w:val="-2"/>
          <w:sz w:val="24"/>
        </w:rPr>
        <w:t> </w:t>
      </w:r>
      <w:r>
        <w:rPr>
          <w:sz w:val="24"/>
        </w:rPr>
        <w:t>diseñado</w:t>
      </w:r>
      <w:r>
        <w:rPr>
          <w:spacing w:val="-3"/>
          <w:sz w:val="24"/>
        </w:rPr>
        <w:t> </w:t>
      </w:r>
      <w:r>
        <w:rPr>
          <w:sz w:val="24"/>
        </w:rPr>
        <w:t>de</w:t>
      </w:r>
      <w:r>
        <w:rPr>
          <w:spacing w:val="-7"/>
          <w:sz w:val="24"/>
        </w:rPr>
        <w:t> </w:t>
      </w:r>
      <w:r>
        <w:rPr>
          <w:sz w:val="24"/>
        </w:rPr>
        <w:t>forma modular,</w:t>
      </w:r>
      <w:r>
        <w:rPr>
          <w:spacing w:val="-3"/>
          <w:sz w:val="24"/>
        </w:rPr>
        <w:t> </w:t>
      </w:r>
      <w:r>
        <w:rPr>
          <w:sz w:val="24"/>
        </w:rPr>
        <w:t>permitiendo</w:t>
      </w:r>
      <w:r>
        <w:rPr>
          <w:spacing w:val="-7"/>
          <w:sz w:val="24"/>
        </w:rPr>
        <w:t> </w:t>
      </w:r>
      <w:r>
        <w:rPr>
          <w:sz w:val="24"/>
        </w:rPr>
        <w:t>la</w:t>
      </w:r>
      <w:r>
        <w:rPr>
          <w:spacing w:val="-3"/>
          <w:sz w:val="24"/>
        </w:rPr>
        <w:t> </w:t>
      </w:r>
      <w:r>
        <w:rPr>
          <w:sz w:val="24"/>
        </w:rPr>
        <w:t>futura incorporación de un módulo de proveedores o analítica predictiva sin reescribir los módulos existentes.</w:t>
      </w:r>
    </w:p>
    <w:p>
      <w:pPr>
        <w:pStyle w:val="Heading2"/>
        <w:spacing w:before="265"/>
      </w:pPr>
      <w:bookmarkStart w:name="Disponibilidad y confiabilidad" w:id="131"/>
      <w:bookmarkEnd w:id="131"/>
      <w:r>
        <w:rPr>
          <w:b w:val="0"/>
        </w:rPr>
      </w:r>
      <w:r>
        <w:rPr/>
        <w:t>Disponibilidad</w:t>
      </w:r>
      <w:r>
        <w:rPr>
          <w:spacing w:val="-3"/>
        </w:rPr>
        <w:t> </w:t>
      </w:r>
      <w:r>
        <w:rPr/>
        <w:t>y</w:t>
      </w:r>
      <w:r>
        <w:rPr>
          <w:spacing w:val="-7"/>
        </w:rPr>
        <w:t> </w:t>
      </w:r>
      <w:r>
        <w:rPr>
          <w:spacing w:val="-2"/>
        </w:rPr>
        <w:t>confiabilidad</w:t>
      </w:r>
    </w:p>
    <w:p>
      <w:pPr>
        <w:pStyle w:val="BodyText"/>
        <w:spacing w:before="34"/>
        <w:rPr>
          <w:rFonts w:ascii="Arial"/>
          <w:b/>
        </w:rPr>
      </w:pPr>
    </w:p>
    <w:p>
      <w:pPr>
        <w:pStyle w:val="ListParagraph"/>
        <w:numPr>
          <w:ilvl w:val="0"/>
          <w:numId w:val="6"/>
        </w:numPr>
        <w:tabs>
          <w:tab w:pos="1172" w:val="left" w:leader="none"/>
        </w:tabs>
        <w:spacing w:line="244" w:lineRule="auto" w:before="0" w:after="0"/>
        <w:ind w:left="1172" w:right="458" w:hanging="360"/>
        <w:jc w:val="left"/>
        <w:rPr>
          <w:sz w:val="24"/>
        </w:rPr>
      </w:pPr>
      <w:r>
        <w:rPr>
          <w:sz w:val="24"/>
        </w:rPr>
        <w:t>RNF-13</w:t>
      </w:r>
      <w:r>
        <w:rPr>
          <w:rFonts w:ascii="Arial" w:hAnsi="Arial"/>
          <w:b/>
          <w:sz w:val="24"/>
        </w:rPr>
        <w:t>:</w:t>
      </w:r>
      <w:r>
        <w:rPr>
          <w:rFonts w:ascii="Arial" w:hAnsi="Arial"/>
          <w:b/>
          <w:spacing w:val="-5"/>
          <w:sz w:val="24"/>
        </w:rPr>
        <w:t> </w:t>
      </w:r>
      <w:r>
        <w:rPr>
          <w:sz w:val="24"/>
        </w:rPr>
        <w:t>El sistema</w:t>
      </w:r>
      <w:r>
        <w:rPr>
          <w:spacing w:val="-2"/>
          <w:sz w:val="24"/>
        </w:rPr>
        <w:t> </w:t>
      </w:r>
      <w:r>
        <w:rPr>
          <w:sz w:val="24"/>
        </w:rPr>
        <w:t>debe</w:t>
      </w:r>
      <w:r>
        <w:rPr>
          <w:spacing w:val="-4"/>
          <w:sz w:val="24"/>
        </w:rPr>
        <w:t> </w:t>
      </w:r>
      <w:r>
        <w:rPr>
          <w:sz w:val="24"/>
        </w:rPr>
        <w:t>garantizar</w:t>
      </w:r>
      <w:r>
        <w:rPr>
          <w:spacing w:val="-3"/>
          <w:sz w:val="24"/>
        </w:rPr>
        <w:t> </w:t>
      </w:r>
      <w:r>
        <w:rPr>
          <w:sz w:val="24"/>
        </w:rPr>
        <w:t>un 80%de</w:t>
      </w:r>
      <w:r>
        <w:rPr>
          <w:spacing w:val="-4"/>
          <w:sz w:val="24"/>
        </w:rPr>
        <w:t> </w:t>
      </w:r>
      <w:r>
        <w:rPr>
          <w:sz w:val="24"/>
        </w:rPr>
        <w:t>disponibilidad</w:t>
      </w:r>
      <w:r>
        <w:rPr>
          <w:spacing w:val="-5"/>
          <w:sz w:val="24"/>
        </w:rPr>
        <w:t> </w:t>
      </w:r>
      <w:r>
        <w:rPr>
          <w:sz w:val="24"/>
        </w:rPr>
        <w:t>durante</w:t>
      </w:r>
      <w:r>
        <w:rPr>
          <w:spacing w:val="-3"/>
          <w:sz w:val="24"/>
        </w:rPr>
        <w:t> </w:t>
      </w:r>
      <w:r>
        <w:rPr>
          <w:sz w:val="24"/>
        </w:rPr>
        <w:t>el horario de atención de la droguería.</w:t>
      </w:r>
    </w:p>
    <w:p>
      <w:pPr>
        <w:pStyle w:val="ListParagraph"/>
        <w:numPr>
          <w:ilvl w:val="0"/>
          <w:numId w:val="6"/>
        </w:numPr>
        <w:tabs>
          <w:tab w:pos="1172" w:val="left" w:leader="none"/>
        </w:tabs>
        <w:spacing w:line="244" w:lineRule="auto" w:before="0" w:after="0"/>
        <w:ind w:left="1172" w:right="315" w:hanging="360"/>
        <w:jc w:val="left"/>
        <w:rPr>
          <w:rFonts w:ascii="Arial" w:hAnsi="Arial"/>
          <w:b/>
          <w:sz w:val="24"/>
        </w:rPr>
      </w:pPr>
      <w:r>
        <w:rPr>
          <w:sz w:val="24"/>
        </w:rPr>
        <w:t>RNF-14</w:t>
      </w:r>
      <w:r>
        <w:rPr>
          <w:rFonts w:ascii="Arial" w:hAnsi="Arial"/>
          <w:b/>
          <w:sz w:val="24"/>
        </w:rPr>
        <w:t>: </w:t>
      </w:r>
      <w:r>
        <w:rPr>
          <w:sz w:val="24"/>
        </w:rPr>
        <w:t>En caso de falla del sistema, debe contar con un respaldo local que permita</w:t>
      </w:r>
      <w:r>
        <w:rPr>
          <w:spacing w:val="-1"/>
          <w:sz w:val="24"/>
        </w:rPr>
        <w:t> </w:t>
      </w:r>
      <w:r>
        <w:rPr>
          <w:sz w:val="24"/>
        </w:rPr>
        <w:t>restaurar</w:t>
      </w:r>
      <w:r>
        <w:rPr>
          <w:spacing w:val="-5"/>
          <w:sz w:val="24"/>
        </w:rPr>
        <w:t> </w:t>
      </w:r>
      <w:r>
        <w:rPr>
          <w:sz w:val="24"/>
        </w:rPr>
        <w:t>la</w:t>
      </w:r>
      <w:r>
        <w:rPr>
          <w:spacing w:val="-6"/>
          <w:sz w:val="24"/>
        </w:rPr>
        <w:t> </w:t>
      </w:r>
      <w:r>
        <w:rPr>
          <w:sz w:val="24"/>
        </w:rPr>
        <w:t>información</w:t>
      </w:r>
      <w:r>
        <w:rPr>
          <w:spacing w:val="-2"/>
          <w:sz w:val="24"/>
        </w:rPr>
        <w:t> </w:t>
      </w:r>
      <w:r>
        <w:rPr>
          <w:sz w:val="24"/>
        </w:rPr>
        <w:t>más</w:t>
      </w:r>
      <w:r>
        <w:rPr>
          <w:spacing w:val="-3"/>
          <w:sz w:val="24"/>
        </w:rPr>
        <w:t> </w:t>
      </w:r>
      <w:r>
        <w:rPr>
          <w:sz w:val="24"/>
        </w:rPr>
        <w:t>reciente</w:t>
      </w:r>
      <w:r>
        <w:rPr>
          <w:spacing w:val="-6"/>
          <w:sz w:val="24"/>
        </w:rPr>
        <w:t> </w:t>
      </w:r>
      <w:r>
        <w:rPr>
          <w:sz w:val="24"/>
        </w:rPr>
        <w:t>con</w:t>
      </w:r>
      <w:r>
        <w:rPr>
          <w:spacing w:val="-2"/>
          <w:sz w:val="24"/>
        </w:rPr>
        <w:t> </w:t>
      </w:r>
      <w:r>
        <w:rPr>
          <w:sz w:val="24"/>
        </w:rPr>
        <w:t>un</w:t>
      </w:r>
      <w:r>
        <w:rPr>
          <w:spacing w:val="-2"/>
          <w:sz w:val="24"/>
        </w:rPr>
        <w:t> </w:t>
      </w:r>
      <w:r>
        <w:rPr>
          <w:sz w:val="24"/>
        </w:rPr>
        <w:t>margen</w:t>
      </w:r>
      <w:r>
        <w:rPr>
          <w:spacing w:val="-2"/>
          <w:sz w:val="24"/>
        </w:rPr>
        <w:t> </w:t>
      </w:r>
      <w:r>
        <w:rPr>
          <w:sz w:val="24"/>
        </w:rPr>
        <w:t>de</w:t>
      </w:r>
      <w:r>
        <w:rPr>
          <w:spacing w:val="-2"/>
          <w:sz w:val="24"/>
        </w:rPr>
        <w:t> </w:t>
      </w:r>
      <w:r>
        <w:rPr>
          <w:sz w:val="24"/>
        </w:rPr>
        <w:t>pérdida</w:t>
      </w:r>
      <w:r>
        <w:rPr>
          <w:spacing w:val="-2"/>
          <w:sz w:val="24"/>
        </w:rPr>
        <w:t> </w:t>
      </w:r>
      <w:r>
        <w:rPr>
          <w:sz w:val="24"/>
        </w:rPr>
        <w:t>máxima de 30 minutos</w:t>
      </w:r>
      <w:r>
        <w:rPr>
          <w:rFonts w:ascii="Arial" w:hAnsi="Arial"/>
          <w:b/>
          <w:sz w:val="24"/>
        </w:rPr>
        <w:t>.</w:t>
      </w:r>
    </w:p>
    <w:p>
      <w:pPr>
        <w:pStyle w:val="BodyText"/>
        <w:rPr>
          <w:rFonts w:ascii="Arial"/>
          <w:b/>
        </w:rPr>
      </w:pPr>
    </w:p>
    <w:p>
      <w:pPr>
        <w:pStyle w:val="BodyText"/>
        <w:spacing w:before="22"/>
        <w:rPr>
          <w:rFonts w:ascii="Arial"/>
          <w:b/>
        </w:rPr>
      </w:pPr>
    </w:p>
    <w:p>
      <w:pPr>
        <w:pStyle w:val="BodyText"/>
        <w:spacing w:line="352" w:lineRule="auto"/>
        <w:ind w:left="466" w:right="878"/>
      </w:pPr>
      <w:r>
        <w:rPr/>
        <w:t>A continuación, se expondrán los programas escogidos de mano con el administrador</w:t>
      </w:r>
      <w:r>
        <w:rPr>
          <w:spacing w:val="-2"/>
        </w:rPr>
        <w:t> </w:t>
      </w:r>
      <w:r>
        <w:rPr/>
        <w:t>para</w:t>
      </w:r>
      <w:r>
        <w:rPr>
          <w:spacing w:val="-6"/>
        </w:rPr>
        <w:t> </w:t>
      </w:r>
      <w:r>
        <w:rPr/>
        <w:t>poder</w:t>
      </w:r>
      <w:r>
        <w:rPr>
          <w:spacing w:val="-6"/>
        </w:rPr>
        <w:t> </w:t>
      </w:r>
      <w:r>
        <w:rPr/>
        <w:t>satisfacer,</w:t>
      </w:r>
      <w:r>
        <w:rPr>
          <w:spacing w:val="-3"/>
        </w:rPr>
        <w:t> </w:t>
      </w:r>
      <w:r>
        <w:rPr/>
        <w:t>en</w:t>
      </w:r>
      <w:r>
        <w:rPr>
          <w:spacing w:val="-3"/>
        </w:rPr>
        <w:t> </w:t>
      </w:r>
      <w:r>
        <w:rPr/>
        <w:t>conjunto</w:t>
      </w:r>
      <w:r>
        <w:rPr>
          <w:spacing w:val="-2"/>
        </w:rPr>
        <w:t> </w:t>
      </w:r>
      <w:r>
        <w:rPr/>
        <w:t>con</w:t>
      </w:r>
      <w:r>
        <w:rPr>
          <w:spacing w:val="-3"/>
        </w:rPr>
        <w:t> </w:t>
      </w:r>
      <w:r>
        <w:rPr/>
        <w:t>el</w:t>
      </w:r>
      <w:r>
        <w:rPr>
          <w:spacing w:val="-4"/>
        </w:rPr>
        <w:t> </w:t>
      </w:r>
      <w:r>
        <w:rPr/>
        <w:t>anterior</w:t>
      </w:r>
      <w:r>
        <w:rPr>
          <w:spacing w:val="-2"/>
        </w:rPr>
        <w:t> </w:t>
      </w:r>
      <w:r>
        <w:rPr/>
        <w:t>objetivo</w:t>
      </w:r>
      <w:r>
        <w:rPr>
          <w:spacing w:val="-3"/>
        </w:rPr>
        <w:t> </w:t>
      </w:r>
      <w:r>
        <w:rPr/>
        <w:t>general y el presupuesto asignado, las necesidades del local:</w:t>
      </w:r>
    </w:p>
    <w:p>
      <w:pPr>
        <w:pStyle w:val="Heading2"/>
        <w:spacing w:before="238"/>
        <w:ind w:left="160"/>
        <w:jc w:val="center"/>
      </w:pPr>
      <w:bookmarkStart w:name="Dominium plus:" w:id="132"/>
      <w:bookmarkEnd w:id="132"/>
      <w:r>
        <w:rPr>
          <w:b w:val="0"/>
        </w:rPr>
      </w:r>
      <w:r>
        <w:rPr/>
        <w:t>Dominium</w:t>
      </w:r>
      <w:r>
        <w:rPr>
          <w:spacing w:val="-12"/>
        </w:rPr>
        <w:t> </w:t>
      </w:r>
      <w:r>
        <w:rPr>
          <w:spacing w:val="-4"/>
        </w:rPr>
        <w:t>plus:</w:t>
      </w:r>
    </w:p>
    <w:p>
      <w:pPr>
        <w:pStyle w:val="BodyText"/>
        <w:spacing w:line="357" w:lineRule="auto" w:before="137"/>
        <w:ind w:left="461" w:right="742" w:hanging="10"/>
      </w:pPr>
      <w:r>
        <w:rPr/>
        <w:t>Se</w:t>
      </w:r>
      <w:r>
        <w:rPr>
          <w:spacing w:val="-1"/>
        </w:rPr>
        <w:t> </w:t>
      </w:r>
      <w:r>
        <w:rPr/>
        <w:t>trata de</w:t>
      </w:r>
      <w:r>
        <w:rPr>
          <w:spacing w:val="-5"/>
        </w:rPr>
        <w:t> </w:t>
      </w:r>
      <w:r>
        <w:rPr/>
        <w:t>un</w:t>
      </w:r>
      <w:r>
        <w:rPr>
          <w:spacing w:val="-1"/>
        </w:rPr>
        <w:t> </w:t>
      </w:r>
      <w:r>
        <w:rPr/>
        <w:t>software</w:t>
      </w:r>
      <w:r>
        <w:rPr>
          <w:spacing w:val="-1"/>
        </w:rPr>
        <w:t> </w:t>
      </w:r>
      <w:r>
        <w:rPr/>
        <w:t>POS</w:t>
      </w:r>
      <w:r>
        <w:rPr>
          <w:spacing w:val="-3"/>
        </w:rPr>
        <w:t> </w:t>
      </w:r>
      <w:r>
        <w:rPr/>
        <w:t>que</w:t>
      </w:r>
      <w:r>
        <w:rPr>
          <w:spacing w:val="-5"/>
        </w:rPr>
        <w:t> </w:t>
      </w:r>
      <w:r>
        <w:rPr/>
        <w:t>nos</w:t>
      </w:r>
      <w:r>
        <w:rPr>
          <w:spacing w:val="-2"/>
        </w:rPr>
        <w:t> </w:t>
      </w:r>
      <w:r>
        <w:rPr/>
        <w:t>permitirá</w:t>
      </w:r>
      <w:r>
        <w:rPr>
          <w:spacing w:val="-1"/>
        </w:rPr>
        <w:t> </w:t>
      </w:r>
      <w:r>
        <w:rPr/>
        <w:t>manejar inventario,</w:t>
      </w:r>
      <w:r>
        <w:rPr>
          <w:spacing w:val="-1"/>
        </w:rPr>
        <w:t> </w:t>
      </w:r>
      <w:r>
        <w:rPr/>
        <w:t>ventas</w:t>
      </w:r>
      <w:r>
        <w:rPr>
          <w:spacing w:val="-2"/>
        </w:rPr>
        <w:t> </w:t>
      </w:r>
      <w:r>
        <w:rPr/>
        <w:t>y</w:t>
      </w:r>
      <w:r>
        <w:rPr>
          <w:spacing w:val="-1"/>
        </w:rPr>
        <w:t> </w:t>
      </w:r>
      <w:r>
        <w:rPr/>
        <w:t>manejo de terceros, dentro de otras más características. Este mismo a pesar de ser de paga es de uso privativo y exclusivo de pertenecientes a la cooperativa </w:t>
      </w:r>
      <w:r>
        <w:rPr>
          <w:spacing w:val="-2"/>
        </w:rPr>
        <w:t>“Coopidrogas”.</w:t>
      </w:r>
    </w:p>
    <w:p>
      <w:pPr>
        <w:pStyle w:val="BodyText"/>
        <w:spacing w:before="135"/>
      </w:pPr>
    </w:p>
    <w:p>
      <w:pPr>
        <w:pStyle w:val="BodyText"/>
        <w:spacing w:line="355" w:lineRule="auto"/>
        <w:ind w:left="1181" w:right="602" w:hanging="10"/>
        <w:jc w:val="both"/>
      </w:pPr>
      <w:r>
        <w:rPr/>
        <w:t>“Dominium</w:t>
      </w:r>
      <w:r>
        <w:rPr>
          <w:spacing w:val="-9"/>
        </w:rPr>
        <w:t> </w:t>
      </w:r>
      <w:r>
        <w:rPr/>
        <w:t>Plus</w:t>
      </w:r>
      <w:r>
        <w:rPr>
          <w:spacing w:val="-3"/>
        </w:rPr>
        <w:t> </w:t>
      </w:r>
      <w:r>
        <w:rPr/>
        <w:t>es</w:t>
      </w:r>
      <w:r>
        <w:rPr>
          <w:spacing w:val="-3"/>
        </w:rPr>
        <w:t> </w:t>
      </w:r>
      <w:r>
        <w:rPr/>
        <w:t>una</w:t>
      </w:r>
      <w:r>
        <w:rPr>
          <w:spacing w:val="-6"/>
        </w:rPr>
        <w:t> </w:t>
      </w:r>
      <w:r>
        <w:rPr/>
        <w:t>herramienta</w:t>
      </w:r>
      <w:r>
        <w:rPr>
          <w:spacing w:val="-1"/>
        </w:rPr>
        <w:t> </w:t>
      </w:r>
      <w:r>
        <w:rPr/>
        <w:t>desarrollada</w:t>
      </w:r>
      <w:r>
        <w:rPr>
          <w:spacing w:val="-2"/>
        </w:rPr>
        <w:t> </w:t>
      </w:r>
      <w:r>
        <w:rPr/>
        <w:t>por</w:t>
      </w:r>
      <w:r>
        <w:rPr>
          <w:spacing w:val="-6"/>
        </w:rPr>
        <w:t> </w:t>
      </w:r>
      <w:r>
        <w:rPr/>
        <w:t>Coopidrogas,</w:t>
      </w:r>
      <w:r>
        <w:rPr>
          <w:spacing w:val="-2"/>
        </w:rPr>
        <w:t> </w:t>
      </w:r>
      <w:r>
        <w:rPr/>
        <w:t>que</w:t>
      </w:r>
      <w:r>
        <w:rPr>
          <w:spacing w:val="-2"/>
        </w:rPr>
        <w:t> </w:t>
      </w:r>
      <w:r>
        <w:rPr/>
        <w:t>apoya la estrategia de</w:t>
      </w:r>
    </w:p>
    <w:p>
      <w:pPr>
        <w:pStyle w:val="BodyText"/>
        <w:spacing w:line="357" w:lineRule="auto" w:before="2"/>
        <w:ind w:left="1181" w:right="683" w:hanging="10"/>
        <w:jc w:val="both"/>
      </w:pPr>
      <w:r>
        <w:rPr/>
        <w:t>gerenciamiento</w:t>
      </w:r>
      <w:r>
        <w:rPr>
          <w:spacing w:val="-5"/>
        </w:rPr>
        <w:t> </w:t>
      </w:r>
      <w:r>
        <w:rPr/>
        <w:t>de</w:t>
      </w:r>
      <w:r>
        <w:rPr>
          <w:spacing w:val="-5"/>
        </w:rPr>
        <w:t> </w:t>
      </w:r>
      <w:r>
        <w:rPr/>
        <w:t>las</w:t>
      </w:r>
      <w:r>
        <w:rPr>
          <w:spacing w:val="-5"/>
        </w:rPr>
        <w:t> </w:t>
      </w:r>
      <w:r>
        <w:rPr/>
        <w:t>droguerías,</w:t>
      </w:r>
      <w:r>
        <w:rPr>
          <w:spacing w:val="-5"/>
        </w:rPr>
        <w:t> </w:t>
      </w:r>
      <w:r>
        <w:rPr/>
        <w:t>en</w:t>
      </w:r>
      <w:r>
        <w:rPr>
          <w:spacing w:val="-9"/>
        </w:rPr>
        <w:t> </w:t>
      </w:r>
      <w:r>
        <w:rPr/>
        <w:t>lo</w:t>
      </w:r>
      <w:r>
        <w:rPr>
          <w:spacing w:val="-9"/>
        </w:rPr>
        <w:t> </w:t>
      </w:r>
      <w:r>
        <w:rPr/>
        <w:t>referente</w:t>
      </w:r>
      <w:r>
        <w:rPr>
          <w:spacing w:val="-5"/>
        </w:rPr>
        <w:t> </w:t>
      </w:r>
      <w:r>
        <w:rPr/>
        <w:t>a</w:t>
      </w:r>
      <w:r>
        <w:rPr>
          <w:spacing w:val="-5"/>
        </w:rPr>
        <w:t> </w:t>
      </w:r>
      <w:r>
        <w:rPr/>
        <w:t>sus</w:t>
      </w:r>
      <w:r>
        <w:rPr>
          <w:spacing w:val="-6"/>
        </w:rPr>
        <w:t> </w:t>
      </w:r>
      <w:r>
        <w:rPr/>
        <w:t>procesos</w:t>
      </w:r>
      <w:r>
        <w:rPr>
          <w:spacing w:val="-6"/>
        </w:rPr>
        <w:t> </w:t>
      </w:r>
      <w:r>
        <w:rPr/>
        <w:t>comerciales y administrativos, ayudando en la adecuada toma de decisiones.</w:t>
      </w:r>
    </w:p>
    <w:p>
      <w:pPr>
        <w:pStyle w:val="BodyText"/>
        <w:spacing w:line="357" w:lineRule="auto" w:before="3"/>
        <w:ind w:left="1181" w:right="759" w:hanging="10"/>
        <w:jc w:val="both"/>
      </w:pPr>
      <w:r>
        <w:rPr/>
        <w:t>La herramienta cuenta con las siguientes opciones en el menú principal, Ventas, Compras, Inventario, Cartera, Cuentas por pagar, Contabilidad, Reportes, Terceros, Fidelización, Utilidades y Parámetros.”</w:t>
      </w:r>
    </w:p>
    <w:p>
      <w:pPr>
        <w:pStyle w:val="BodyText"/>
        <w:spacing w:after="0" w:line="357" w:lineRule="auto"/>
        <w:jc w:val="both"/>
        <w:sectPr>
          <w:pgSz w:w="12240" w:h="15840"/>
          <w:pgMar w:header="772" w:footer="0" w:top="1840" w:bottom="280" w:left="1800" w:right="360"/>
        </w:sectPr>
      </w:pPr>
    </w:p>
    <w:p>
      <w:pPr>
        <w:pStyle w:val="BodyText"/>
        <w:spacing w:before="72"/>
        <w:rPr>
          <w:sz w:val="20"/>
        </w:rPr>
      </w:pPr>
    </w:p>
    <w:p>
      <w:pPr>
        <w:pStyle w:val="BodyText"/>
        <w:ind w:left="2066"/>
        <w:rPr>
          <w:sz w:val="20"/>
        </w:rPr>
      </w:pPr>
      <w:r>
        <w:rPr>
          <w:sz w:val="20"/>
        </w:rPr>
        <w:drawing>
          <wp:inline distT="0" distB="0" distL="0" distR="0">
            <wp:extent cx="3638415" cy="122872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3" cstate="print"/>
                    <a:stretch>
                      <a:fillRect/>
                    </a:stretch>
                  </pic:blipFill>
                  <pic:spPr>
                    <a:xfrm>
                      <a:off x="0" y="0"/>
                      <a:ext cx="3638415" cy="1228725"/>
                    </a:xfrm>
                    <a:prstGeom prst="rect">
                      <a:avLst/>
                    </a:prstGeom>
                  </pic:spPr>
                </pic:pic>
              </a:graphicData>
            </a:graphic>
          </wp:inline>
        </w:drawing>
      </w:r>
      <w:r>
        <w:rPr>
          <w:sz w:val="20"/>
        </w:rPr>
      </w:r>
    </w:p>
    <w:p>
      <w:pPr>
        <w:spacing w:before="62"/>
        <w:ind w:left="452" w:right="0" w:firstLine="0"/>
        <w:jc w:val="left"/>
        <w:rPr>
          <w:rFonts w:ascii="Arial" w:hAnsi="Arial"/>
          <w:i/>
          <w:sz w:val="18"/>
        </w:rPr>
      </w:pPr>
      <w:bookmarkStart w:name="_bookmark69" w:id="133"/>
      <w:bookmarkEnd w:id="133"/>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15</w:t>
      </w:r>
    </w:p>
    <w:p>
      <w:pPr>
        <w:pStyle w:val="BodyText"/>
        <w:spacing w:before="6"/>
        <w:rPr>
          <w:rFonts w:ascii="Arial"/>
          <w:i/>
          <w:sz w:val="15"/>
        </w:rPr>
      </w:pPr>
      <w:r>
        <w:rPr>
          <w:rFonts w:ascii="Arial"/>
          <w:i/>
          <w:sz w:val="15"/>
        </w:rPr>
        <w:drawing>
          <wp:anchor distT="0" distB="0" distL="0" distR="0" allowOverlap="1" layoutInCell="1" locked="0" behindDoc="1" simplePos="0" relativeHeight="487596544">
            <wp:simplePos x="0" y="0"/>
            <wp:positionH relativeFrom="page">
              <wp:posOffset>1487169</wp:posOffset>
            </wp:positionH>
            <wp:positionV relativeFrom="paragraph">
              <wp:posOffset>128789</wp:posOffset>
            </wp:positionV>
            <wp:extent cx="4815719" cy="2540984"/>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4" cstate="print"/>
                    <a:stretch>
                      <a:fillRect/>
                    </a:stretch>
                  </pic:blipFill>
                  <pic:spPr>
                    <a:xfrm>
                      <a:off x="0" y="0"/>
                      <a:ext cx="4815719" cy="2540984"/>
                    </a:xfrm>
                    <a:prstGeom prst="rect">
                      <a:avLst/>
                    </a:prstGeom>
                  </pic:spPr>
                </pic:pic>
              </a:graphicData>
            </a:graphic>
          </wp:anchor>
        </w:drawing>
      </w:r>
    </w:p>
    <w:p>
      <w:pPr>
        <w:spacing w:before="0"/>
        <w:ind w:left="452" w:right="0" w:firstLine="0"/>
        <w:jc w:val="left"/>
        <w:rPr>
          <w:rFonts w:ascii="Arial" w:hAnsi="Arial"/>
          <w:i/>
          <w:sz w:val="18"/>
        </w:rPr>
      </w:pPr>
      <w:bookmarkStart w:name="_bookmark70" w:id="134"/>
      <w:bookmarkEnd w:id="134"/>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16</w:t>
      </w:r>
    </w:p>
    <w:p>
      <w:pPr>
        <w:pStyle w:val="Heading2"/>
        <w:spacing w:before="179"/>
        <w:ind w:left="174"/>
        <w:jc w:val="center"/>
      </w:pPr>
      <w:bookmarkStart w:name="E-misión" w:id="135"/>
      <w:bookmarkEnd w:id="135"/>
      <w:r>
        <w:rPr>
          <w:b w:val="0"/>
        </w:rPr>
      </w:r>
      <w:r>
        <w:rPr>
          <w:spacing w:val="-2"/>
        </w:rPr>
        <w:t>E-misión</w:t>
      </w:r>
    </w:p>
    <w:p>
      <w:pPr>
        <w:pStyle w:val="BodyText"/>
        <w:spacing w:line="352" w:lineRule="auto" w:before="141"/>
        <w:ind w:left="461" w:right="878" w:firstLine="57"/>
      </w:pPr>
      <w:r>
        <w:rPr/>
        <w:t>Este</w:t>
      </w:r>
      <w:r>
        <w:rPr>
          <w:spacing w:val="-1"/>
        </w:rPr>
        <w:t> </w:t>
      </w:r>
      <w:r>
        <w:rPr/>
        <w:t>programa</w:t>
      </w:r>
      <w:r>
        <w:rPr>
          <w:spacing w:val="-2"/>
        </w:rPr>
        <w:t> </w:t>
      </w:r>
      <w:r>
        <w:rPr/>
        <w:t>será</w:t>
      </w:r>
      <w:r>
        <w:rPr>
          <w:spacing w:val="-2"/>
        </w:rPr>
        <w:t> </w:t>
      </w:r>
      <w:r>
        <w:rPr/>
        <w:t>el</w:t>
      </w:r>
      <w:r>
        <w:rPr>
          <w:spacing w:val="-3"/>
        </w:rPr>
        <w:t> </w:t>
      </w:r>
      <w:r>
        <w:rPr/>
        <w:t>encargado</w:t>
      </w:r>
      <w:r>
        <w:rPr>
          <w:spacing w:val="-2"/>
        </w:rPr>
        <w:t> </w:t>
      </w:r>
      <w:r>
        <w:rPr/>
        <w:t>de</w:t>
      </w:r>
      <w:r>
        <w:rPr>
          <w:spacing w:val="-2"/>
        </w:rPr>
        <w:t> </w:t>
      </w:r>
      <w:r>
        <w:rPr/>
        <w:t>traducir</w:t>
      </w:r>
      <w:r>
        <w:rPr>
          <w:spacing w:val="-5"/>
        </w:rPr>
        <w:t> </w:t>
      </w:r>
      <w:r>
        <w:rPr/>
        <w:t>el archivo código XML</w:t>
      </w:r>
      <w:r>
        <w:rPr>
          <w:spacing w:val="-2"/>
        </w:rPr>
        <w:t> </w:t>
      </w:r>
      <w:r>
        <w:rPr/>
        <w:t>generado</w:t>
      </w:r>
      <w:r>
        <w:rPr>
          <w:spacing w:val="-2"/>
        </w:rPr>
        <w:t> </w:t>
      </w:r>
      <w:r>
        <w:rPr/>
        <w:t>por Dominum plus y convertirlo en factura electrónica , para posteriormente enviarlo con todos los requisitos necesarios a la DIAN de manera rápida y efectiva.</w:t>
      </w:r>
    </w:p>
    <w:p>
      <w:pPr>
        <w:pStyle w:val="BodyText"/>
        <w:spacing w:after="0" w:line="352" w:lineRule="auto"/>
        <w:sectPr>
          <w:pgSz w:w="12240" w:h="15840"/>
          <w:pgMar w:header="772" w:footer="0" w:top="1540" w:bottom="280" w:left="1800" w:right="3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7"/>
        <w:rPr>
          <w:sz w:val="20"/>
        </w:rPr>
      </w:pPr>
    </w:p>
    <w:p>
      <w:pPr>
        <w:pStyle w:val="BodyText"/>
        <w:ind w:left="3343"/>
        <w:rPr>
          <w:sz w:val="20"/>
        </w:rPr>
      </w:pPr>
      <w:r>
        <w:rPr>
          <w:sz w:val="20"/>
        </w:rPr>
        <w:drawing>
          <wp:inline distT="0" distB="0" distL="0" distR="0">
            <wp:extent cx="2180241" cy="699897"/>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2180241" cy="699897"/>
                    </a:xfrm>
                    <a:prstGeom prst="rect">
                      <a:avLst/>
                    </a:prstGeom>
                  </pic:spPr>
                </pic:pic>
              </a:graphicData>
            </a:graphic>
          </wp:inline>
        </w:drawing>
      </w:r>
      <w:r>
        <w:rPr>
          <w:sz w:val="20"/>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71"/>
        <w:rPr>
          <w:sz w:val="18"/>
        </w:rPr>
      </w:pPr>
    </w:p>
    <w:p>
      <w:pPr>
        <w:spacing w:before="0"/>
        <w:ind w:left="452" w:right="0" w:firstLine="0"/>
        <w:jc w:val="left"/>
        <w:rPr>
          <w:rFonts w:ascii="Arial" w:hAnsi="Arial"/>
          <w:i/>
          <w:sz w:val="18"/>
        </w:rPr>
      </w:pPr>
      <w:bookmarkStart w:name="_bookmark71" w:id="136"/>
      <w:bookmarkEnd w:id="136"/>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17</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29"/>
        <w:rPr>
          <w:rFonts w:ascii="Arial"/>
          <w:i/>
          <w:sz w:val="20"/>
        </w:rPr>
      </w:pPr>
      <w:r>
        <w:rPr>
          <w:rFonts w:ascii="Arial"/>
          <w:i/>
          <w:sz w:val="20"/>
        </w:rPr>
        <w:drawing>
          <wp:anchor distT="0" distB="0" distL="0" distR="0" allowOverlap="1" layoutInCell="1" locked="0" behindDoc="1" simplePos="0" relativeHeight="487597056">
            <wp:simplePos x="0" y="0"/>
            <wp:positionH relativeFrom="page">
              <wp:posOffset>1710689</wp:posOffset>
            </wp:positionH>
            <wp:positionV relativeFrom="paragraph">
              <wp:posOffset>179844</wp:posOffset>
            </wp:positionV>
            <wp:extent cx="5059717" cy="226085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6" cstate="print"/>
                    <a:stretch>
                      <a:fillRect/>
                    </a:stretch>
                  </pic:blipFill>
                  <pic:spPr>
                    <a:xfrm>
                      <a:off x="0" y="0"/>
                      <a:ext cx="5059717" cy="2260854"/>
                    </a:xfrm>
                    <a:prstGeom prst="rect">
                      <a:avLst/>
                    </a:prstGeom>
                  </pic:spPr>
                </pic:pic>
              </a:graphicData>
            </a:graphic>
          </wp:anchor>
        </w:drawing>
      </w:r>
    </w:p>
    <w:p>
      <w:pPr>
        <w:spacing w:before="37"/>
        <w:ind w:left="452" w:right="0" w:firstLine="0"/>
        <w:jc w:val="left"/>
        <w:rPr>
          <w:rFonts w:ascii="Arial" w:hAnsi="Arial"/>
          <w:i/>
          <w:sz w:val="18"/>
        </w:rPr>
      </w:pPr>
      <w:bookmarkStart w:name="_bookmark72" w:id="137"/>
      <w:bookmarkEnd w:id="137"/>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18</w:t>
      </w:r>
    </w:p>
    <w:p>
      <w:pPr>
        <w:pStyle w:val="BodyText"/>
        <w:rPr>
          <w:rFonts w:ascii="Arial"/>
          <w:i/>
          <w:sz w:val="18"/>
        </w:rPr>
      </w:pPr>
    </w:p>
    <w:p>
      <w:pPr>
        <w:pStyle w:val="BodyText"/>
        <w:spacing w:before="187"/>
        <w:rPr>
          <w:rFonts w:ascii="Arial"/>
          <w:i/>
          <w:sz w:val="18"/>
        </w:rPr>
      </w:pPr>
    </w:p>
    <w:p>
      <w:pPr>
        <w:pStyle w:val="Heading1"/>
        <w:ind w:left="176"/>
      </w:pPr>
      <w:bookmarkStart w:name="TFQ-D1" w:id="138"/>
      <w:bookmarkEnd w:id="138"/>
      <w:r>
        <w:rPr>
          <w:b w:val="0"/>
        </w:rPr>
      </w:r>
      <w:r>
        <w:rPr/>
        <w:t>TFQ-</w:t>
      </w:r>
      <w:r>
        <w:rPr>
          <w:spacing w:val="-5"/>
        </w:rPr>
        <w:t>D1</w:t>
      </w:r>
    </w:p>
    <w:p>
      <w:pPr>
        <w:pStyle w:val="BodyText"/>
        <w:spacing w:line="352" w:lineRule="auto" w:before="146"/>
        <w:ind w:left="826" w:right="828" w:firstLine="67"/>
        <w:jc w:val="both"/>
      </w:pPr>
      <w:r>
        <w:rPr/>
        <w:t>El último</w:t>
      </w:r>
      <w:r>
        <w:rPr>
          <w:spacing w:val="-1"/>
        </w:rPr>
        <w:t> </w:t>
      </w:r>
      <w:r>
        <w:rPr/>
        <w:t>programa</w:t>
      </w:r>
      <w:r>
        <w:rPr>
          <w:spacing w:val="-1"/>
        </w:rPr>
        <w:t> </w:t>
      </w:r>
      <w:r>
        <w:rPr/>
        <w:t>en</w:t>
      </w:r>
      <w:r>
        <w:rPr>
          <w:spacing w:val="-1"/>
        </w:rPr>
        <w:t> </w:t>
      </w:r>
      <w:r>
        <w:rPr/>
        <w:t>el módulo</w:t>
      </w:r>
      <w:r>
        <w:rPr>
          <w:spacing w:val="-5"/>
        </w:rPr>
        <w:t> </w:t>
      </w:r>
      <w:r>
        <w:rPr/>
        <w:t>de</w:t>
      </w:r>
      <w:r>
        <w:rPr>
          <w:spacing w:val="-5"/>
        </w:rPr>
        <w:t> </w:t>
      </w:r>
      <w:r>
        <w:rPr/>
        <w:t>integración</w:t>
      </w:r>
      <w:r>
        <w:rPr>
          <w:spacing w:val="-1"/>
        </w:rPr>
        <w:t> </w:t>
      </w:r>
      <w:r>
        <w:rPr/>
        <w:t>hace</w:t>
      </w:r>
      <w:r>
        <w:rPr>
          <w:spacing w:val="-5"/>
        </w:rPr>
        <w:t> </w:t>
      </w:r>
      <w:r>
        <w:rPr/>
        <w:t>referencia</w:t>
      </w:r>
      <w:r>
        <w:rPr>
          <w:spacing w:val="-1"/>
        </w:rPr>
        <w:t> </w:t>
      </w:r>
      <w:r>
        <w:rPr/>
        <w:t>a</w:t>
      </w:r>
      <w:r>
        <w:rPr>
          <w:spacing w:val="-5"/>
        </w:rPr>
        <w:t> </w:t>
      </w:r>
      <w:r>
        <w:rPr/>
        <w:t>los</w:t>
      </w:r>
      <w:r>
        <w:rPr>
          <w:spacing w:val="-6"/>
        </w:rPr>
        <w:t> </w:t>
      </w:r>
      <w:r>
        <w:rPr/>
        <w:t>procesos de calidad y medición que se tienen que hacer diario en el local para poder así cumplir con los requisitos de calidad requeridos por la secretaría de salud.</w:t>
      </w:r>
    </w:p>
    <w:p>
      <w:pPr>
        <w:pStyle w:val="BodyText"/>
        <w:spacing w:after="0" w:line="352" w:lineRule="auto"/>
        <w:jc w:val="both"/>
        <w:sectPr>
          <w:pgSz w:w="12240" w:h="15840"/>
          <w:pgMar w:header="772" w:footer="0" w:top="1840" w:bottom="280" w:left="1800" w:right="360"/>
        </w:sectPr>
      </w:pPr>
    </w:p>
    <w:p>
      <w:pPr>
        <w:pStyle w:val="BodyText"/>
        <w:spacing w:before="72"/>
        <w:rPr>
          <w:sz w:val="20"/>
        </w:rPr>
      </w:pPr>
    </w:p>
    <w:p>
      <w:pPr>
        <w:pStyle w:val="BodyText"/>
        <w:ind w:left="3067"/>
        <w:rPr>
          <w:sz w:val="20"/>
        </w:rPr>
      </w:pPr>
      <w:r>
        <w:rPr>
          <w:sz w:val="20"/>
        </w:rPr>
        <w:drawing>
          <wp:inline distT="0" distB="0" distL="0" distR="0">
            <wp:extent cx="2411061" cy="247650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7" cstate="print"/>
                    <a:stretch>
                      <a:fillRect/>
                    </a:stretch>
                  </pic:blipFill>
                  <pic:spPr>
                    <a:xfrm>
                      <a:off x="0" y="0"/>
                      <a:ext cx="2411061" cy="2476500"/>
                    </a:xfrm>
                    <a:prstGeom prst="rect">
                      <a:avLst/>
                    </a:prstGeom>
                  </pic:spPr>
                </pic:pic>
              </a:graphicData>
            </a:graphic>
          </wp:inline>
        </w:drawing>
      </w:r>
      <w:r>
        <w:rPr>
          <w:sz w:val="20"/>
        </w:rPr>
      </w:r>
    </w:p>
    <w:p>
      <w:pPr>
        <w:spacing w:before="18"/>
        <w:ind w:left="452" w:right="0" w:firstLine="0"/>
        <w:jc w:val="left"/>
        <w:rPr>
          <w:rFonts w:ascii="Arial" w:hAnsi="Arial"/>
          <w:i/>
          <w:sz w:val="18"/>
        </w:rPr>
      </w:pPr>
      <w:bookmarkStart w:name="_bookmark73" w:id="139"/>
      <w:bookmarkEnd w:id="139"/>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19</w:t>
      </w:r>
    </w:p>
    <w:p>
      <w:pPr>
        <w:pStyle w:val="BodyText"/>
        <w:spacing w:before="8"/>
        <w:rPr>
          <w:rFonts w:ascii="Arial"/>
          <w:i/>
          <w:sz w:val="15"/>
        </w:rPr>
      </w:pPr>
      <w:r>
        <w:rPr>
          <w:rFonts w:ascii="Arial"/>
          <w:i/>
          <w:sz w:val="15"/>
        </w:rPr>
        <w:drawing>
          <wp:anchor distT="0" distB="0" distL="0" distR="0" allowOverlap="1" layoutInCell="1" locked="0" behindDoc="1" simplePos="0" relativeHeight="487597568">
            <wp:simplePos x="0" y="0"/>
            <wp:positionH relativeFrom="page">
              <wp:posOffset>1487169</wp:posOffset>
            </wp:positionH>
            <wp:positionV relativeFrom="paragraph">
              <wp:posOffset>129932</wp:posOffset>
            </wp:positionV>
            <wp:extent cx="5743147" cy="236601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8" cstate="print"/>
                    <a:stretch>
                      <a:fillRect/>
                    </a:stretch>
                  </pic:blipFill>
                  <pic:spPr>
                    <a:xfrm>
                      <a:off x="0" y="0"/>
                      <a:ext cx="5743147" cy="2366010"/>
                    </a:xfrm>
                    <a:prstGeom prst="rect">
                      <a:avLst/>
                    </a:prstGeom>
                  </pic:spPr>
                </pic:pic>
              </a:graphicData>
            </a:graphic>
          </wp:anchor>
        </w:drawing>
      </w:r>
    </w:p>
    <w:p>
      <w:pPr>
        <w:spacing w:before="0"/>
        <w:ind w:left="452" w:right="0" w:firstLine="0"/>
        <w:jc w:val="left"/>
        <w:rPr>
          <w:rFonts w:ascii="Arial" w:hAnsi="Arial"/>
          <w:i/>
          <w:sz w:val="18"/>
        </w:rPr>
      </w:pPr>
      <w:bookmarkStart w:name="_bookmark74" w:id="140"/>
      <w:bookmarkEnd w:id="140"/>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20</w:t>
      </w:r>
    </w:p>
    <w:p>
      <w:pPr>
        <w:pStyle w:val="BodyText"/>
        <w:rPr>
          <w:rFonts w:ascii="Arial"/>
          <w:i/>
          <w:sz w:val="18"/>
        </w:rPr>
      </w:pPr>
    </w:p>
    <w:p>
      <w:pPr>
        <w:pStyle w:val="BodyText"/>
        <w:spacing w:before="178"/>
        <w:rPr>
          <w:rFonts w:ascii="Arial"/>
          <w:i/>
          <w:sz w:val="18"/>
        </w:rPr>
      </w:pPr>
    </w:p>
    <w:p>
      <w:pPr>
        <w:pStyle w:val="Heading2"/>
      </w:pPr>
      <w:bookmarkStart w:name="Diseño del sistema de información" w:id="141"/>
      <w:bookmarkEnd w:id="141"/>
      <w:r>
        <w:rPr>
          <w:b w:val="0"/>
        </w:rPr>
      </w:r>
      <w:bookmarkStart w:name="_bookmark75" w:id="142"/>
      <w:bookmarkEnd w:id="142"/>
      <w:r>
        <w:rPr>
          <w:b w:val="0"/>
        </w:rPr>
      </w:r>
      <w:r>
        <w:rPr/>
        <w:t>Diseño del</w:t>
      </w:r>
      <w:r>
        <w:rPr>
          <w:spacing w:val="-4"/>
        </w:rPr>
        <w:t> </w:t>
      </w:r>
      <w:r>
        <w:rPr/>
        <w:t>sistema</w:t>
      </w:r>
      <w:r>
        <w:rPr>
          <w:spacing w:val="-4"/>
        </w:rPr>
        <w:t> </w:t>
      </w:r>
      <w:r>
        <w:rPr/>
        <w:t>de </w:t>
      </w:r>
      <w:r>
        <w:rPr>
          <w:spacing w:val="-2"/>
        </w:rPr>
        <w:t>información</w:t>
      </w:r>
    </w:p>
    <w:p>
      <w:pPr>
        <w:pStyle w:val="BodyText"/>
        <w:spacing w:line="352" w:lineRule="auto" w:before="136"/>
        <w:ind w:left="466" w:right="754" w:firstLine="67"/>
      </w:pPr>
      <w:r>
        <w:rPr/>
        <w:t>El sistema</w:t>
      </w:r>
      <w:r>
        <w:rPr>
          <w:spacing w:val="-1"/>
        </w:rPr>
        <w:t> </w:t>
      </w:r>
      <w:r>
        <w:rPr/>
        <w:t>de</w:t>
      </w:r>
      <w:r>
        <w:rPr>
          <w:spacing w:val="-1"/>
        </w:rPr>
        <w:t> </w:t>
      </w:r>
      <w:r>
        <w:rPr/>
        <w:t>información</w:t>
      </w:r>
      <w:r>
        <w:rPr>
          <w:spacing w:val="-1"/>
        </w:rPr>
        <w:t> </w:t>
      </w:r>
      <w:r>
        <w:rPr/>
        <w:t>del</w:t>
      </w:r>
      <w:r>
        <w:rPr>
          <w:spacing w:val="-2"/>
        </w:rPr>
        <w:t> </w:t>
      </w:r>
      <w:r>
        <w:rPr/>
        <w:t>local</w:t>
      </w:r>
      <w:r>
        <w:rPr>
          <w:spacing w:val="-2"/>
        </w:rPr>
        <w:t> </w:t>
      </w:r>
      <w:r>
        <w:rPr/>
        <w:t>se</w:t>
      </w:r>
      <w:r>
        <w:rPr>
          <w:spacing w:val="-1"/>
        </w:rPr>
        <w:t> </w:t>
      </w:r>
      <w:r>
        <w:rPr/>
        <w:t>basará</w:t>
      </w:r>
      <w:r>
        <w:rPr>
          <w:spacing w:val="-5"/>
        </w:rPr>
        <w:t> </w:t>
      </w:r>
      <w:r>
        <w:rPr/>
        <w:t>en</w:t>
      </w:r>
      <w:r>
        <w:rPr>
          <w:spacing w:val="-1"/>
        </w:rPr>
        <w:t> </w:t>
      </w:r>
      <w:r>
        <w:rPr/>
        <w:t>un</w:t>
      </w:r>
      <w:r>
        <w:rPr>
          <w:spacing w:val="-1"/>
        </w:rPr>
        <w:t> </w:t>
      </w:r>
      <w:r>
        <w:rPr/>
        <w:t>conjunto de</w:t>
      </w:r>
      <w:r>
        <w:rPr>
          <w:spacing w:val="-1"/>
        </w:rPr>
        <w:t> </w:t>
      </w:r>
      <w:r>
        <w:rPr/>
        <w:t>3 computadores</w:t>
      </w:r>
      <w:r>
        <w:rPr>
          <w:spacing w:val="-2"/>
        </w:rPr>
        <w:t> </w:t>
      </w:r>
      <w:r>
        <w:rPr/>
        <w:t>y una</w:t>
      </w:r>
      <w:r>
        <w:rPr>
          <w:spacing w:val="-2"/>
        </w:rPr>
        <w:t> </w:t>
      </w:r>
      <w:r>
        <w:rPr/>
        <w:t>impresora POS unidos para poder completar en</w:t>
      </w:r>
      <w:r>
        <w:rPr>
          <w:spacing w:val="-2"/>
        </w:rPr>
        <w:t> </w:t>
      </w:r>
      <w:r>
        <w:rPr/>
        <w:t>el frente del local 2 cajas y en la parte trasera el computador base de datos que recibirá todas las peticiones de los 2 secundarios al ser de mayor robustez.</w:t>
      </w:r>
    </w:p>
    <w:p>
      <w:pPr>
        <w:pStyle w:val="BodyText"/>
        <w:spacing w:after="0" w:line="352" w:lineRule="auto"/>
        <w:sectPr>
          <w:pgSz w:w="12240" w:h="15840"/>
          <w:pgMar w:header="772" w:footer="0" w:top="1540" w:bottom="280" w:left="1800" w:right="360"/>
        </w:sectPr>
      </w:pPr>
    </w:p>
    <w:p>
      <w:pPr>
        <w:pStyle w:val="BodyText"/>
        <w:rPr>
          <w:sz w:val="20"/>
        </w:rPr>
      </w:pPr>
    </w:p>
    <w:p>
      <w:pPr>
        <w:pStyle w:val="BodyText"/>
        <w:rPr>
          <w:sz w:val="20"/>
        </w:rPr>
      </w:pPr>
    </w:p>
    <w:p>
      <w:pPr>
        <w:pStyle w:val="BodyText"/>
        <w:spacing w:before="19"/>
        <w:rPr>
          <w:sz w:val="20"/>
        </w:rPr>
      </w:pPr>
    </w:p>
    <w:p>
      <w:pPr>
        <w:pStyle w:val="BodyText"/>
        <w:ind w:left="3571"/>
        <w:rPr>
          <w:sz w:val="20"/>
        </w:rPr>
      </w:pPr>
      <w:r>
        <w:rPr>
          <w:sz w:val="20"/>
        </w:rPr>
        <w:drawing>
          <wp:inline distT="0" distB="0" distL="0" distR="0">
            <wp:extent cx="1835909" cy="209569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9" cstate="print"/>
                    <a:stretch>
                      <a:fillRect/>
                    </a:stretch>
                  </pic:blipFill>
                  <pic:spPr>
                    <a:xfrm>
                      <a:off x="0" y="0"/>
                      <a:ext cx="1835909" cy="2095690"/>
                    </a:xfrm>
                    <a:prstGeom prst="rect">
                      <a:avLst/>
                    </a:prstGeom>
                  </pic:spPr>
                </pic:pic>
              </a:graphicData>
            </a:graphic>
          </wp:inline>
        </w:drawing>
      </w:r>
      <w:r>
        <w:rPr>
          <w:sz w:val="20"/>
        </w:rPr>
      </w:r>
    </w:p>
    <w:p>
      <w:pPr>
        <w:pStyle w:val="BodyText"/>
        <w:spacing w:before="89"/>
        <w:rPr>
          <w:sz w:val="18"/>
        </w:rPr>
      </w:pPr>
    </w:p>
    <w:p>
      <w:pPr>
        <w:spacing w:before="0"/>
        <w:ind w:left="452" w:right="0" w:firstLine="0"/>
        <w:jc w:val="left"/>
        <w:rPr>
          <w:rFonts w:ascii="Arial" w:hAnsi="Arial"/>
          <w:i/>
          <w:sz w:val="18"/>
        </w:rPr>
      </w:pPr>
      <w:bookmarkStart w:name="_bookmark76" w:id="143"/>
      <w:bookmarkEnd w:id="143"/>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21</w:t>
      </w:r>
    </w:p>
    <w:p>
      <w:pPr>
        <w:spacing w:after="0"/>
        <w:jc w:val="left"/>
        <w:rPr>
          <w:rFonts w:ascii="Arial" w:hAnsi="Arial"/>
          <w:i/>
          <w:sz w:val="18"/>
        </w:rPr>
        <w:sectPr>
          <w:pgSz w:w="12240" w:h="15840"/>
          <w:pgMar w:header="772" w:footer="0" w:top="1840" w:bottom="280" w:left="1800" w:right="360"/>
        </w:sectPr>
      </w:pPr>
    </w:p>
    <w:p>
      <w:pPr>
        <w:pStyle w:val="BodyText"/>
        <w:rPr>
          <w:rFonts w:ascii="Arial"/>
          <w:i/>
          <w:sz w:val="20"/>
        </w:rPr>
      </w:pPr>
    </w:p>
    <w:p>
      <w:pPr>
        <w:pStyle w:val="BodyText"/>
        <w:spacing w:before="141"/>
        <w:rPr>
          <w:rFonts w:ascii="Arial"/>
          <w:i/>
          <w:sz w:val="20"/>
        </w:rPr>
      </w:pPr>
    </w:p>
    <w:tbl>
      <w:tblPr>
        <w:tblW w:w="0" w:type="auto"/>
        <w:jc w:val="left"/>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9"/>
        <w:gridCol w:w="5752"/>
      </w:tblGrid>
      <w:tr>
        <w:trPr>
          <w:trHeight w:val="456" w:hRule="atLeast"/>
        </w:trPr>
        <w:tc>
          <w:tcPr>
            <w:tcW w:w="1609" w:type="dxa"/>
          </w:tcPr>
          <w:p>
            <w:pPr>
              <w:pStyle w:val="TableParagraph"/>
              <w:spacing w:before="34"/>
              <w:ind w:left="379"/>
              <w:rPr>
                <w:rFonts w:ascii="Arial" w:hAnsi="Arial"/>
                <w:b/>
                <w:sz w:val="24"/>
              </w:rPr>
            </w:pPr>
            <w:r>
              <w:rPr>
                <w:rFonts w:ascii="Arial" w:hAnsi="Arial"/>
                <w:b/>
                <w:spacing w:val="-2"/>
                <w:sz w:val="24"/>
              </w:rPr>
              <w:t>Módulo</w:t>
            </w:r>
          </w:p>
        </w:tc>
        <w:tc>
          <w:tcPr>
            <w:tcW w:w="5752" w:type="dxa"/>
          </w:tcPr>
          <w:p>
            <w:pPr>
              <w:pStyle w:val="TableParagraph"/>
              <w:spacing w:before="34"/>
              <w:ind w:left="1531"/>
              <w:rPr>
                <w:rFonts w:ascii="Arial"/>
                <w:b/>
                <w:sz w:val="24"/>
              </w:rPr>
            </w:pPr>
            <w:r>
              <w:rPr>
                <w:rFonts w:ascii="Arial"/>
                <w:b/>
                <w:sz w:val="24"/>
              </w:rPr>
              <w:t>Funcionalidad</w:t>
            </w:r>
            <w:r>
              <w:rPr>
                <w:rFonts w:ascii="Arial"/>
                <w:b/>
                <w:spacing w:val="-8"/>
                <w:sz w:val="24"/>
              </w:rPr>
              <w:t> </w:t>
            </w:r>
            <w:r>
              <w:rPr>
                <w:rFonts w:ascii="Arial"/>
                <w:b/>
                <w:spacing w:val="-2"/>
                <w:sz w:val="24"/>
              </w:rPr>
              <w:t>principal</w:t>
            </w:r>
          </w:p>
        </w:tc>
      </w:tr>
      <w:tr>
        <w:trPr>
          <w:trHeight w:val="858" w:hRule="atLeast"/>
        </w:trPr>
        <w:tc>
          <w:tcPr>
            <w:tcW w:w="1609" w:type="dxa"/>
          </w:tcPr>
          <w:p>
            <w:pPr>
              <w:pStyle w:val="TableParagraph"/>
              <w:spacing w:before="42"/>
              <w:ind w:left="120"/>
              <w:rPr>
                <w:sz w:val="24"/>
              </w:rPr>
            </w:pPr>
            <w:r>
              <w:rPr>
                <w:spacing w:val="-2"/>
                <w:sz w:val="24"/>
              </w:rPr>
              <w:t>Facturación</w:t>
            </w:r>
          </w:p>
        </w:tc>
        <w:tc>
          <w:tcPr>
            <w:tcW w:w="5752" w:type="dxa"/>
          </w:tcPr>
          <w:p>
            <w:pPr>
              <w:pStyle w:val="TableParagraph"/>
              <w:spacing w:line="264" w:lineRule="auto" w:before="42"/>
              <w:ind w:left="129" w:hanging="10"/>
              <w:rPr>
                <w:sz w:val="24"/>
              </w:rPr>
            </w:pPr>
            <w:r>
              <w:rPr>
                <w:sz w:val="24"/>
              </w:rPr>
              <w:t>Emisión de facturas electrónicas y almacenamiento </w:t>
            </w:r>
            <w:r>
              <w:rPr>
                <w:spacing w:val="-2"/>
                <w:sz w:val="24"/>
              </w:rPr>
              <w:t>legal</w:t>
            </w:r>
          </w:p>
        </w:tc>
      </w:tr>
      <w:tr>
        <w:trPr>
          <w:trHeight w:val="460" w:hRule="atLeast"/>
        </w:trPr>
        <w:tc>
          <w:tcPr>
            <w:tcW w:w="1609" w:type="dxa"/>
          </w:tcPr>
          <w:p>
            <w:pPr>
              <w:pStyle w:val="TableParagraph"/>
              <w:spacing w:before="42"/>
              <w:ind w:left="120"/>
              <w:rPr>
                <w:sz w:val="24"/>
              </w:rPr>
            </w:pPr>
            <w:r>
              <w:rPr>
                <w:spacing w:val="-2"/>
                <w:sz w:val="24"/>
              </w:rPr>
              <w:t>Inventario</w:t>
            </w:r>
          </w:p>
        </w:tc>
        <w:tc>
          <w:tcPr>
            <w:tcW w:w="5752" w:type="dxa"/>
          </w:tcPr>
          <w:p>
            <w:pPr>
              <w:pStyle w:val="TableParagraph"/>
              <w:spacing w:before="42"/>
              <w:ind w:left="119"/>
              <w:rPr>
                <w:sz w:val="24"/>
              </w:rPr>
            </w:pPr>
            <w:r>
              <w:rPr>
                <w:sz w:val="24"/>
              </w:rPr>
              <w:t>Entrada,</w:t>
            </w:r>
            <w:r>
              <w:rPr>
                <w:spacing w:val="-1"/>
                <w:sz w:val="24"/>
              </w:rPr>
              <w:t> </w:t>
            </w:r>
            <w:r>
              <w:rPr>
                <w:sz w:val="24"/>
              </w:rPr>
              <w:t>salida y stock</w:t>
            </w:r>
            <w:r>
              <w:rPr>
                <w:spacing w:val="-1"/>
                <w:sz w:val="24"/>
              </w:rPr>
              <w:t> </w:t>
            </w:r>
            <w:r>
              <w:rPr>
                <w:spacing w:val="-2"/>
                <w:sz w:val="24"/>
              </w:rPr>
              <w:t>automático</w:t>
            </w:r>
          </w:p>
        </w:tc>
      </w:tr>
      <w:tr>
        <w:trPr>
          <w:trHeight w:val="859" w:hRule="atLeast"/>
        </w:trPr>
        <w:tc>
          <w:tcPr>
            <w:tcW w:w="1609" w:type="dxa"/>
          </w:tcPr>
          <w:p>
            <w:pPr>
              <w:pStyle w:val="TableParagraph"/>
              <w:spacing w:line="264" w:lineRule="auto" w:before="43"/>
              <w:ind w:left="129" w:right="88" w:hanging="10"/>
              <w:rPr>
                <w:sz w:val="24"/>
              </w:rPr>
            </w:pPr>
            <w:r>
              <w:rPr>
                <w:spacing w:val="-2"/>
                <w:sz w:val="24"/>
              </w:rPr>
              <w:t>Vencimiento </w:t>
            </w:r>
            <w:r>
              <w:rPr>
                <w:spacing w:val="-10"/>
                <w:sz w:val="24"/>
              </w:rPr>
              <w:t>s</w:t>
            </w:r>
          </w:p>
        </w:tc>
        <w:tc>
          <w:tcPr>
            <w:tcW w:w="5752" w:type="dxa"/>
          </w:tcPr>
          <w:p>
            <w:pPr>
              <w:pStyle w:val="TableParagraph"/>
              <w:spacing w:before="43"/>
              <w:ind w:left="119"/>
              <w:rPr>
                <w:sz w:val="24"/>
              </w:rPr>
            </w:pPr>
            <w:r>
              <w:rPr>
                <w:sz w:val="24"/>
              </w:rPr>
              <w:t>Alertas</w:t>
            </w:r>
            <w:r>
              <w:rPr>
                <w:spacing w:val="-3"/>
                <w:sz w:val="24"/>
              </w:rPr>
              <w:t> </w:t>
            </w:r>
            <w:r>
              <w:rPr>
                <w:sz w:val="24"/>
              </w:rPr>
              <w:t>y</w:t>
            </w:r>
            <w:r>
              <w:rPr>
                <w:spacing w:val="2"/>
                <w:sz w:val="24"/>
              </w:rPr>
              <w:t> </w:t>
            </w:r>
            <w:r>
              <w:rPr>
                <w:sz w:val="24"/>
              </w:rPr>
              <w:t>reportes</w:t>
            </w:r>
            <w:r>
              <w:rPr>
                <w:spacing w:val="-3"/>
                <w:sz w:val="24"/>
              </w:rPr>
              <w:t> </w:t>
            </w:r>
            <w:r>
              <w:rPr>
                <w:sz w:val="24"/>
              </w:rPr>
              <w:t>por</w:t>
            </w:r>
            <w:r>
              <w:rPr>
                <w:spacing w:val="3"/>
                <w:sz w:val="24"/>
              </w:rPr>
              <w:t> </w:t>
            </w:r>
            <w:r>
              <w:rPr>
                <w:sz w:val="24"/>
              </w:rPr>
              <w:t>fecha</w:t>
            </w:r>
            <w:r>
              <w:rPr>
                <w:spacing w:val="3"/>
                <w:sz w:val="24"/>
              </w:rPr>
              <w:t> </w:t>
            </w:r>
            <w:r>
              <w:rPr>
                <w:sz w:val="24"/>
              </w:rPr>
              <w:t>de</w:t>
            </w:r>
            <w:r>
              <w:rPr>
                <w:spacing w:val="-2"/>
                <w:sz w:val="24"/>
              </w:rPr>
              <w:t> caducidad</w:t>
            </w:r>
          </w:p>
        </w:tc>
      </w:tr>
      <w:tr>
        <w:trPr>
          <w:trHeight w:val="455" w:hRule="atLeast"/>
        </w:trPr>
        <w:tc>
          <w:tcPr>
            <w:tcW w:w="1609" w:type="dxa"/>
          </w:tcPr>
          <w:p>
            <w:pPr>
              <w:pStyle w:val="TableParagraph"/>
              <w:spacing w:before="47"/>
              <w:ind w:left="120"/>
              <w:rPr>
                <w:sz w:val="24"/>
              </w:rPr>
            </w:pPr>
            <w:r>
              <w:rPr>
                <w:spacing w:val="-2"/>
                <w:sz w:val="24"/>
              </w:rPr>
              <w:t>Clientes</w:t>
            </w:r>
          </w:p>
        </w:tc>
        <w:tc>
          <w:tcPr>
            <w:tcW w:w="5752" w:type="dxa"/>
          </w:tcPr>
          <w:p>
            <w:pPr>
              <w:pStyle w:val="TableParagraph"/>
              <w:spacing w:before="47"/>
              <w:ind w:left="119"/>
              <w:rPr>
                <w:sz w:val="24"/>
              </w:rPr>
            </w:pPr>
            <w:r>
              <w:rPr>
                <w:sz w:val="24"/>
              </w:rPr>
              <w:t>Registro,</w:t>
            </w:r>
            <w:r>
              <w:rPr>
                <w:spacing w:val="-5"/>
                <w:sz w:val="24"/>
              </w:rPr>
              <w:t> </w:t>
            </w:r>
            <w:r>
              <w:rPr>
                <w:sz w:val="24"/>
              </w:rPr>
              <w:t>historial y</w:t>
            </w:r>
            <w:r>
              <w:rPr>
                <w:spacing w:val="-4"/>
                <w:sz w:val="24"/>
              </w:rPr>
              <w:t> </w:t>
            </w:r>
            <w:r>
              <w:rPr>
                <w:spacing w:val="-2"/>
                <w:sz w:val="24"/>
              </w:rPr>
              <w:t>fidelización</w:t>
            </w:r>
          </w:p>
        </w:tc>
      </w:tr>
      <w:tr>
        <w:trPr>
          <w:trHeight w:val="455" w:hRule="atLeast"/>
        </w:trPr>
        <w:tc>
          <w:tcPr>
            <w:tcW w:w="1609" w:type="dxa"/>
          </w:tcPr>
          <w:p>
            <w:pPr>
              <w:pStyle w:val="TableParagraph"/>
              <w:spacing w:before="47"/>
              <w:ind w:left="120"/>
              <w:rPr>
                <w:sz w:val="24"/>
              </w:rPr>
            </w:pPr>
            <w:r>
              <w:rPr>
                <w:spacing w:val="-2"/>
                <w:sz w:val="24"/>
              </w:rPr>
              <w:t>Ventas</w:t>
            </w:r>
          </w:p>
        </w:tc>
        <w:tc>
          <w:tcPr>
            <w:tcW w:w="5752" w:type="dxa"/>
          </w:tcPr>
          <w:p>
            <w:pPr>
              <w:pStyle w:val="TableParagraph"/>
              <w:spacing w:before="47"/>
              <w:ind w:left="119"/>
              <w:rPr>
                <w:sz w:val="24"/>
              </w:rPr>
            </w:pPr>
            <w:r>
              <w:rPr>
                <w:sz w:val="24"/>
              </w:rPr>
              <w:t>Registro</w:t>
            </w:r>
            <w:r>
              <w:rPr>
                <w:spacing w:val="-5"/>
                <w:sz w:val="24"/>
              </w:rPr>
              <w:t> </w:t>
            </w:r>
            <w:r>
              <w:rPr>
                <w:sz w:val="24"/>
              </w:rPr>
              <w:t>de</w:t>
            </w:r>
            <w:r>
              <w:rPr>
                <w:spacing w:val="-8"/>
                <w:sz w:val="24"/>
              </w:rPr>
              <w:t> </w:t>
            </w:r>
            <w:r>
              <w:rPr>
                <w:sz w:val="24"/>
              </w:rPr>
              <w:t>transacciones,</w:t>
            </w:r>
            <w:r>
              <w:rPr>
                <w:spacing w:val="-5"/>
                <w:sz w:val="24"/>
              </w:rPr>
              <w:t> </w:t>
            </w:r>
            <w:r>
              <w:rPr>
                <w:sz w:val="24"/>
              </w:rPr>
              <w:t>descuentos,</w:t>
            </w:r>
            <w:r>
              <w:rPr>
                <w:spacing w:val="-8"/>
                <w:sz w:val="24"/>
              </w:rPr>
              <w:t> </w:t>
            </w:r>
            <w:r>
              <w:rPr>
                <w:spacing w:val="-2"/>
                <w:sz w:val="24"/>
              </w:rPr>
              <w:t>impuestos</w:t>
            </w:r>
          </w:p>
        </w:tc>
      </w:tr>
      <w:tr>
        <w:trPr>
          <w:trHeight w:val="461" w:hRule="atLeast"/>
        </w:trPr>
        <w:tc>
          <w:tcPr>
            <w:tcW w:w="1609" w:type="dxa"/>
          </w:tcPr>
          <w:p>
            <w:pPr>
              <w:pStyle w:val="TableParagraph"/>
              <w:spacing w:before="43"/>
              <w:ind w:left="120"/>
              <w:rPr>
                <w:sz w:val="24"/>
              </w:rPr>
            </w:pPr>
            <w:r>
              <w:rPr>
                <w:spacing w:val="-2"/>
                <w:sz w:val="24"/>
              </w:rPr>
              <w:t>Reportes</w:t>
            </w:r>
          </w:p>
        </w:tc>
        <w:tc>
          <w:tcPr>
            <w:tcW w:w="5752" w:type="dxa"/>
          </w:tcPr>
          <w:p>
            <w:pPr>
              <w:pStyle w:val="TableParagraph"/>
              <w:spacing w:before="43"/>
              <w:ind w:left="119"/>
              <w:rPr>
                <w:sz w:val="24"/>
              </w:rPr>
            </w:pPr>
            <w:r>
              <w:rPr>
                <w:sz w:val="24"/>
              </w:rPr>
              <w:t>Toma de</w:t>
            </w:r>
            <w:r>
              <w:rPr>
                <w:spacing w:val="1"/>
                <w:sz w:val="24"/>
              </w:rPr>
              <w:t> </w:t>
            </w:r>
            <w:r>
              <w:rPr>
                <w:sz w:val="24"/>
              </w:rPr>
              <w:t>temperaturas,</w:t>
            </w:r>
            <w:r>
              <w:rPr>
                <w:spacing w:val="-4"/>
                <w:sz w:val="24"/>
              </w:rPr>
              <w:t> </w:t>
            </w:r>
            <w:r>
              <w:rPr>
                <w:sz w:val="24"/>
              </w:rPr>
              <w:t>basura</w:t>
            </w:r>
            <w:r>
              <w:rPr>
                <w:spacing w:val="1"/>
                <w:sz w:val="24"/>
              </w:rPr>
              <w:t> </w:t>
            </w:r>
            <w:r>
              <w:rPr>
                <w:sz w:val="24"/>
              </w:rPr>
              <w:t>,</w:t>
            </w:r>
            <w:r>
              <w:rPr>
                <w:spacing w:val="1"/>
                <w:sz w:val="24"/>
              </w:rPr>
              <w:t> </w:t>
            </w:r>
            <w:r>
              <w:rPr>
                <w:spacing w:val="-2"/>
                <w:sz w:val="24"/>
              </w:rPr>
              <w:t>calidad</w:t>
            </w:r>
          </w:p>
        </w:tc>
      </w:tr>
    </w:tbl>
    <w:p>
      <w:pPr>
        <w:pStyle w:val="BodyText"/>
        <w:spacing w:before="87"/>
        <w:rPr>
          <w:rFonts w:ascii="Arial"/>
          <w:i/>
          <w:sz w:val="18"/>
        </w:rPr>
      </w:pPr>
    </w:p>
    <w:p>
      <w:pPr>
        <w:spacing w:before="0"/>
        <w:ind w:left="452" w:right="0" w:firstLine="0"/>
        <w:jc w:val="left"/>
        <w:rPr>
          <w:rFonts w:ascii="Arial"/>
          <w:i/>
          <w:sz w:val="18"/>
        </w:rPr>
      </w:pPr>
      <w:bookmarkStart w:name="_bookmark77" w:id="144"/>
      <w:bookmarkEnd w:id="144"/>
      <w:r>
        <w:rPr/>
      </w:r>
      <w:r>
        <w:rPr>
          <w:rFonts w:ascii="Arial"/>
          <w:i/>
          <w:color w:val="44536A"/>
          <w:sz w:val="18"/>
        </w:rPr>
        <w:t>Tabla</w:t>
      </w:r>
      <w:r>
        <w:rPr>
          <w:rFonts w:ascii="Arial"/>
          <w:i/>
          <w:color w:val="44536A"/>
          <w:spacing w:val="-5"/>
          <w:sz w:val="18"/>
        </w:rPr>
        <w:t> 21</w:t>
      </w:r>
    </w:p>
    <w:p>
      <w:pPr>
        <w:pStyle w:val="Heading2"/>
        <w:spacing w:before="198"/>
      </w:pPr>
      <w:bookmarkStart w:name="Arquitectura funcional del sistema:" w:id="145"/>
      <w:bookmarkEnd w:id="145"/>
      <w:r>
        <w:rPr>
          <w:b w:val="0"/>
        </w:rPr>
      </w:r>
      <w:r>
        <w:rPr/>
        <w:t>Arquitectura</w:t>
      </w:r>
      <w:r>
        <w:rPr>
          <w:spacing w:val="-5"/>
        </w:rPr>
        <w:t> </w:t>
      </w:r>
      <w:r>
        <w:rPr/>
        <w:t>funcional</w:t>
      </w:r>
      <w:r>
        <w:rPr>
          <w:spacing w:val="-5"/>
        </w:rPr>
        <w:t> </w:t>
      </w:r>
      <w:r>
        <w:rPr/>
        <w:t>del</w:t>
      </w:r>
      <w:r>
        <w:rPr>
          <w:spacing w:val="-4"/>
        </w:rPr>
        <w:t> </w:t>
      </w:r>
      <w:r>
        <w:rPr>
          <w:spacing w:val="-2"/>
        </w:rPr>
        <w:t>sistema:</w:t>
      </w:r>
    </w:p>
    <w:p>
      <w:pPr>
        <w:pStyle w:val="BodyText"/>
        <w:spacing w:before="179"/>
        <w:rPr>
          <w:rFonts w:ascii="Arial"/>
          <w:b/>
          <w:sz w:val="20"/>
        </w:rPr>
      </w:pPr>
      <w:r>
        <w:rPr>
          <w:rFonts w:ascii="Arial"/>
          <w:b/>
          <w:sz w:val="20"/>
        </w:rPr>
        <w:drawing>
          <wp:anchor distT="0" distB="0" distL="0" distR="0" allowOverlap="1" layoutInCell="1" locked="0" behindDoc="1" simplePos="0" relativeHeight="487598080">
            <wp:simplePos x="0" y="0"/>
            <wp:positionH relativeFrom="page">
              <wp:posOffset>1480819</wp:posOffset>
            </wp:positionH>
            <wp:positionV relativeFrom="paragraph">
              <wp:posOffset>275119</wp:posOffset>
            </wp:positionV>
            <wp:extent cx="4816622" cy="2315527"/>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0" cstate="print"/>
                    <a:stretch>
                      <a:fillRect/>
                    </a:stretch>
                  </pic:blipFill>
                  <pic:spPr>
                    <a:xfrm>
                      <a:off x="0" y="0"/>
                      <a:ext cx="4816622" cy="2315527"/>
                    </a:xfrm>
                    <a:prstGeom prst="rect">
                      <a:avLst/>
                    </a:prstGeom>
                  </pic:spPr>
                </pic:pic>
              </a:graphicData>
            </a:graphic>
          </wp:anchor>
        </w:drawing>
      </w:r>
    </w:p>
    <w:p>
      <w:pPr>
        <w:pStyle w:val="BodyText"/>
        <w:spacing w:after="0"/>
        <w:rPr>
          <w:rFonts w:ascii="Arial"/>
          <w:b/>
          <w:sz w:val="20"/>
        </w:rPr>
        <w:sectPr>
          <w:pgSz w:w="12240" w:h="15840"/>
          <w:pgMar w:header="772" w:footer="0" w:top="1540" w:bottom="280" w:left="1800" w:right="360"/>
        </w:sectPr>
      </w:pPr>
    </w:p>
    <w:p>
      <w:pPr>
        <w:pStyle w:val="BodyText"/>
        <w:spacing w:before="86"/>
        <w:rPr>
          <w:rFonts w:ascii="Arial"/>
          <w:b/>
          <w:sz w:val="18"/>
        </w:rPr>
      </w:pPr>
    </w:p>
    <w:p>
      <w:pPr>
        <w:spacing w:before="0"/>
        <w:ind w:left="452" w:right="0" w:firstLine="0"/>
        <w:jc w:val="left"/>
        <w:rPr>
          <w:rFonts w:ascii="Arial" w:hAnsi="Arial"/>
          <w:i/>
          <w:sz w:val="18"/>
        </w:rPr>
      </w:pPr>
      <w:bookmarkStart w:name="_bookmark78" w:id="146"/>
      <w:bookmarkEnd w:id="146"/>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22</w:t>
      </w:r>
    </w:p>
    <w:p>
      <w:pPr>
        <w:pStyle w:val="BodyText"/>
        <w:rPr>
          <w:rFonts w:ascii="Arial"/>
          <w:i/>
          <w:sz w:val="18"/>
        </w:rPr>
      </w:pPr>
    </w:p>
    <w:p>
      <w:pPr>
        <w:pStyle w:val="BodyText"/>
        <w:rPr>
          <w:rFonts w:ascii="Arial"/>
          <w:i/>
          <w:sz w:val="18"/>
        </w:rPr>
      </w:pPr>
    </w:p>
    <w:p>
      <w:pPr>
        <w:pStyle w:val="BodyText"/>
        <w:rPr>
          <w:rFonts w:ascii="Arial"/>
          <w:i/>
          <w:sz w:val="18"/>
        </w:rPr>
      </w:pPr>
    </w:p>
    <w:p>
      <w:pPr>
        <w:pStyle w:val="BodyText"/>
        <w:spacing w:before="71"/>
        <w:rPr>
          <w:rFonts w:ascii="Arial"/>
          <w:i/>
          <w:sz w:val="18"/>
        </w:rPr>
      </w:pPr>
    </w:p>
    <w:p>
      <w:pPr>
        <w:pStyle w:val="Heading2"/>
      </w:pPr>
      <w:bookmarkStart w:name="Casos de uso integrado:" w:id="147"/>
      <w:bookmarkEnd w:id="147"/>
      <w:r>
        <w:rPr>
          <w:b w:val="0"/>
        </w:rPr>
      </w:r>
      <w:r>
        <w:rPr/>
        <w:t>Casos</w:t>
      </w:r>
      <w:r>
        <w:rPr>
          <w:spacing w:val="-4"/>
        </w:rPr>
        <w:t> </w:t>
      </w:r>
      <w:r>
        <w:rPr/>
        <w:t>de uso</w:t>
      </w:r>
      <w:r>
        <w:rPr>
          <w:spacing w:val="1"/>
        </w:rPr>
        <w:t> </w:t>
      </w:r>
      <w:r>
        <w:rPr>
          <w:spacing w:val="-2"/>
        </w:rPr>
        <w:t>integrado:</w:t>
      </w:r>
    </w:p>
    <w:p>
      <w:pPr>
        <w:pStyle w:val="BodyText"/>
        <w:spacing w:line="352" w:lineRule="auto" w:before="141"/>
        <w:ind w:left="466" w:right="1012"/>
      </w:pPr>
      <w:r>
        <w:rPr/>
        <w:t>La integración del sistema (entre los únicos dos módulos que tienen que estar interconectados)</w:t>
      </w:r>
      <w:r>
        <w:rPr>
          <w:spacing w:val="-5"/>
        </w:rPr>
        <w:t> </w:t>
      </w:r>
      <w:r>
        <w:rPr/>
        <w:t>funciona</w:t>
      </w:r>
      <w:r>
        <w:rPr>
          <w:spacing w:val="-1"/>
        </w:rPr>
        <w:t> </w:t>
      </w:r>
      <w:r>
        <w:rPr/>
        <w:t>mediante el manejo de</w:t>
      </w:r>
      <w:r>
        <w:rPr>
          <w:spacing w:val="-1"/>
        </w:rPr>
        <w:t> </w:t>
      </w:r>
      <w:r>
        <w:rPr/>
        <w:t>un</w:t>
      </w:r>
      <w:r>
        <w:rPr>
          <w:spacing w:val="-1"/>
        </w:rPr>
        <w:t> </w:t>
      </w:r>
      <w:r>
        <w:rPr/>
        <w:t>XML</w:t>
      </w:r>
      <w:r>
        <w:rPr>
          <w:spacing w:val="-1"/>
        </w:rPr>
        <w:t> </w:t>
      </w:r>
      <w:r>
        <w:rPr/>
        <w:t>generado</w:t>
      </w:r>
      <w:r>
        <w:rPr>
          <w:spacing w:val="-1"/>
        </w:rPr>
        <w:t> </w:t>
      </w:r>
      <w:r>
        <w:rPr/>
        <w:t>a</w:t>
      </w:r>
      <w:r>
        <w:rPr>
          <w:spacing w:val="-5"/>
        </w:rPr>
        <w:t> </w:t>
      </w:r>
      <w:r>
        <w:rPr/>
        <w:t>partir</w:t>
      </w:r>
      <w:r>
        <w:rPr>
          <w:spacing w:val="-1"/>
        </w:rPr>
        <w:t> </w:t>
      </w:r>
      <w:r>
        <w:rPr/>
        <w:t>de</w:t>
      </w:r>
      <w:r>
        <w:rPr>
          <w:spacing w:val="-5"/>
        </w:rPr>
        <w:t> </w:t>
      </w:r>
      <w:r>
        <w:rPr/>
        <w:t>la información de la factura tipo POS generada por Dominum Plus Se demostrará</w:t>
      </w:r>
      <w:r>
        <w:rPr>
          <w:spacing w:val="40"/>
        </w:rPr>
        <w:t> </w:t>
      </w:r>
      <w:r>
        <w:rPr/>
        <w:t>el siguiente ejemplo práctico:</w:t>
      </w:r>
    </w:p>
    <w:p>
      <w:pPr>
        <w:pStyle w:val="BodyText"/>
        <w:spacing w:before="143"/>
      </w:pPr>
    </w:p>
    <w:p>
      <w:pPr>
        <w:pStyle w:val="BodyText"/>
        <w:spacing w:line="355" w:lineRule="auto"/>
        <w:ind w:left="456" w:right="471" w:hanging="10"/>
      </w:pPr>
      <w:r>
        <w:rPr/>
        <w:t>El cajero registra una venta → el inventario se actualiza automáticamente → se genera</w:t>
      </w:r>
      <w:r>
        <w:rPr>
          <w:spacing w:val="-4"/>
        </w:rPr>
        <w:t> </w:t>
      </w:r>
      <w:r>
        <w:rPr/>
        <w:t>la</w:t>
      </w:r>
      <w:r>
        <w:rPr>
          <w:spacing w:val="-1"/>
        </w:rPr>
        <w:t> </w:t>
      </w:r>
      <w:r>
        <w:rPr/>
        <w:t>factura</w:t>
      </w:r>
      <w:r>
        <w:rPr>
          <w:spacing w:val="-1"/>
        </w:rPr>
        <w:t> </w:t>
      </w:r>
      <w:r>
        <w:rPr/>
        <w:t>electrónica</w:t>
      </w:r>
      <w:r>
        <w:rPr>
          <w:spacing w:val="-1"/>
        </w:rPr>
        <w:t> </w:t>
      </w:r>
      <w:r>
        <w:rPr/>
        <w:t>→</w:t>
      </w:r>
      <w:r>
        <w:rPr>
          <w:spacing w:val="-4"/>
        </w:rPr>
        <w:t> </w:t>
      </w:r>
      <w:r>
        <w:rPr/>
        <w:t>el</w:t>
      </w:r>
      <w:r>
        <w:rPr>
          <w:spacing w:val="-2"/>
        </w:rPr>
        <w:t> </w:t>
      </w:r>
      <w:r>
        <w:rPr/>
        <w:t>historial</w:t>
      </w:r>
      <w:r>
        <w:rPr>
          <w:spacing w:val="-2"/>
        </w:rPr>
        <w:t> </w:t>
      </w:r>
      <w:r>
        <w:rPr/>
        <w:t>del</w:t>
      </w:r>
      <w:r>
        <w:rPr>
          <w:spacing w:val="-2"/>
        </w:rPr>
        <w:t> </w:t>
      </w:r>
      <w:r>
        <w:rPr/>
        <w:t>cliente</w:t>
      </w:r>
      <w:r>
        <w:rPr>
          <w:spacing w:val="-1"/>
        </w:rPr>
        <w:t> </w:t>
      </w:r>
      <w:r>
        <w:rPr/>
        <w:t>se actualiza</w:t>
      </w:r>
      <w:r>
        <w:rPr>
          <w:spacing w:val="-1"/>
        </w:rPr>
        <w:t> </w:t>
      </w:r>
      <w:r>
        <w:rPr/>
        <w:t>→</w:t>
      </w:r>
      <w:r>
        <w:rPr>
          <w:spacing w:val="-4"/>
        </w:rPr>
        <w:t> </w:t>
      </w:r>
      <w:r>
        <w:rPr/>
        <w:t>la</w:t>
      </w:r>
      <w:r>
        <w:rPr>
          <w:spacing w:val="-1"/>
        </w:rPr>
        <w:t> </w:t>
      </w:r>
      <w:r>
        <w:rPr/>
        <w:t>venta aparece en el reporte diario.</w:t>
      </w:r>
    </w:p>
    <w:p>
      <w:pPr>
        <w:pStyle w:val="BodyText"/>
        <w:rPr>
          <w:sz w:val="20"/>
        </w:rPr>
      </w:pPr>
    </w:p>
    <w:p>
      <w:pPr>
        <w:pStyle w:val="BodyText"/>
        <w:spacing w:before="221"/>
        <w:rPr>
          <w:sz w:val="20"/>
        </w:rPr>
      </w:pPr>
      <w:r>
        <w:rPr>
          <w:sz w:val="20"/>
        </w:rPr>
        <w:drawing>
          <wp:anchor distT="0" distB="0" distL="0" distR="0" allowOverlap="1" layoutInCell="1" locked="0" behindDoc="1" simplePos="0" relativeHeight="487598592">
            <wp:simplePos x="0" y="0"/>
            <wp:positionH relativeFrom="page">
              <wp:posOffset>1480185</wp:posOffset>
            </wp:positionH>
            <wp:positionV relativeFrom="paragraph">
              <wp:posOffset>299592</wp:posOffset>
            </wp:positionV>
            <wp:extent cx="5646194" cy="2228850"/>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1" cstate="print"/>
                    <a:stretch>
                      <a:fillRect/>
                    </a:stretch>
                  </pic:blipFill>
                  <pic:spPr>
                    <a:xfrm>
                      <a:off x="0" y="0"/>
                      <a:ext cx="5646194" cy="2228850"/>
                    </a:xfrm>
                    <a:prstGeom prst="rect">
                      <a:avLst/>
                    </a:prstGeom>
                  </pic:spPr>
                </pic:pic>
              </a:graphicData>
            </a:graphic>
          </wp:anchor>
        </w:drawing>
      </w:r>
    </w:p>
    <w:p>
      <w:pPr>
        <w:spacing w:before="126"/>
        <w:ind w:left="452" w:right="0" w:firstLine="0"/>
        <w:jc w:val="left"/>
        <w:rPr>
          <w:rFonts w:ascii="Arial" w:hAnsi="Arial"/>
          <w:i/>
          <w:sz w:val="18"/>
        </w:rPr>
      </w:pPr>
      <w:bookmarkStart w:name="_bookmark79" w:id="148"/>
      <w:bookmarkEnd w:id="148"/>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23</w:t>
      </w:r>
    </w:p>
    <w:p>
      <w:pPr>
        <w:pStyle w:val="BodyText"/>
        <w:spacing w:before="4"/>
        <w:rPr>
          <w:rFonts w:ascii="Arial"/>
          <w:i/>
          <w:sz w:val="18"/>
        </w:rPr>
      </w:pPr>
    </w:p>
    <w:p>
      <w:pPr>
        <w:pStyle w:val="BodyText"/>
        <w:ind w:left="466"/>
      </w:pPr>
      <w:r>
        <w:rPr/>
        <w:t>El</w:t>
      </w:r>
      <w:r>
        <w:rPr>
          <w:spacing w:val="5"/>
        </w:rPr>
        <w:t> </w:t>
      </w:r>
      <w:r>
        <w:rPr/>
        <w:t>encargado</w:t>
      </w:r>
      <w:r>
        <w:rPr>
          <w:spacing w:val="-3"/>
        </w:rPr>
        <w:t> </w:t>
      </w:r>
      <w:r>
        <w:rPr/>
        <w:t>registra</w:t>
      </w:r>
      <w:r>
        <w:rPr>
          <w:spacing w:val="1"/>
        </w:rPr>
        <w:t> </w:t>
      </w:r>
      <w:r>
        <w:rPr/>
        <w:t>un</w:t>
      </w:r>
      <w:r>
        <w:rPr>
          <w:spacing w:val="-3"/>
        </w:rPr>
        <w:t> </w:t>
      </w:r>
      <w:r>
        <w:rPr/>
        <w:t>nuevo</w:t>
      </w:r>
      <w:r>
        <w:rPr>
          <w:spacing w:val="-3"/>
        </w:rPr>
        <w:t> </w:t>
      </w:r>
      <w:r>
        <w:rPr/>
        <w:t>lote</w:t>
      </w:r>
      <w:r>
        <w:rPr>
          <w:spacing w:val="2"/>
        </w:rPr>
        <w:t> </w:t>
      </w:r>
      <w:r>
        <w:rPr/>
        <w:t>de</w:t>
      </w:r>
      <w:r>
        <w:rPr>
          <w:spacing w:val="2"/>
        </w:rPr>
        <w:t> </w:t>
      </w:r>
      <w:r>
        <w:rPr>
          <w:spacing w:val="-2"/>
        </w:rPr>
        <w:t>medicamentos</w:t>
      </w:r>
    </w:p>
    <w:p>
      <w:pPr>
        <w:pStyle w:val="BodyText"/>
        <w:spacing w:before="122"/>
        <w:ind w:left="514"/>
      </w:pPr>
      <w:r>
        <w:rPr/>
        <w:t>→</w:t>
      </w:r>
      <w:r>
        <w:rPr>
          <w:spacing w:val="-2"/>
        </w:rPr>
        <w:t> </w:t>
      </w:r>
      <w:r>
        <w:rPr/>
        <w:t>el</w:t>
      </w:r>
      <w:r>
        <w:rPr>
          <w:spacing w:val="-2"/>
        </w:rPr>
        <w:t> </w:t>
      </w:r>
      <w:r>
        <w:rPr/>
        <w:t>inventario</w:t>
      </w:r>
      <w:r>
        <w:rPr>
          <w:spacing w:val="-1"/>
        </w:rPr>
        <w:t> </w:t>
      </w:r>
      <w:r>
        <w:rPr/>
        <w:t>se</w:t>
      </w:r>
      <w:r>
        <w:rPr>
          <w:spacing w:val="-1"/>
        </w:rPr>
        <w:t> </w:t>
      </w:r>
      <w:r>
        <w:rPr/>
        <w:t>actualiza con</w:t>
      </w:r>
      <w:r>
        <w:rPr>
          <w:spacing w:val="-5"/>
        </w:rPr>
        <w:t> </w:t>
      </w:r>
      <w:r>
        <w:rPr/>
        <w:t>la</w:t>
      </w:r>
      <w:r>
        <w:rPr>
          <w:spacing w:val="-4"/>
        </w:rPr>
        <w:t> </w:t>
      </w:r>
      <w:r>
        <w:rPr/>
        <w:t>cantidad</w:t>
      </w:r>
      <w:r>
        <w:rPr>
          <w:spacing w:val="-5"/>
        </w:rPr>
        <w:t> </w:t>
      </w:r>
      <w:r>
        <w:rPr>
          <w:spacing w:val="-2"/>
        </w:rPr>
        <w:t>ingresada</w:t>
      </w:r>
    </w:p>
    <w:p>
      <w:pPr>
        <w:pStyle w:val="BodyText"/>
        <w:spacing w:before="132"/>
        <w:ind w:left="514"/>
      </w:pPr>
      <w:r>
        <w:rPr/>
        <w:t>→ se</w:t>
      </w:r>
      <w:r>
        <w:rPr>
          <w:spacing w:val="2"/>
        </w:rPr>
        <w:t> </w:t>
      </w:r>
      <w:r>
        <w:rPr/>
        <w:t>guarda</w:t>
      </w:r>
      <w:r>
        <w:rPr>
          <w:spacing w:val="-3"/>
        </w:rPr>
        <w:t> </w:t>
      </w:r>
      <w:r>
        <w:rPr/>
        <w:t>la</w:t>
      </w:r>
      <w:r>
        <w:rPr>
          <w:spacing w:val="2"/>
        </w:rPr>
        <w:t> </w:t>
      </w:r>
      <w:r>
        <w:rPr/>
        <w:t>fecha</w:t>
      </w:r>
      <w:r>
        <w:rPr>
          <w:spacing w:val="1"/>
        </w:rPr>
        <w:t> </w:t>
      </w:r>
      <w:r>
        <w:rPr/>
        <w:t>de</w:t>
      </w:r>
      <w:r>
        <w:rPr>
          <w:spacing w:val="-3"/>
        </w:rPr>
        <w:t> </w:t>
      </w:r>
      <w:r>
        <w:rPr/>
        <w:t>vencimiento</w:t>
      </w:r>
      <w:r>
        <w:rPr>
          <w:spacing w:val="2"/>
        </w:rPr>
        <w:t> </w:t>
      </w:r>
      <w:r>
        <w:rPr/>
        <w:t>en</w:t>
      </w:r>
      <w:r>
        <w:rPr>
          <w:spacing w:val="-2"/>
        </w:rPr>
        <w:t> </w:t>
      </w:r>
      <w:r>
        <w:rPr/>
        <w:t>el </w:t>
      </w:r>
      <w:r>
        <w:rPr>
          <w:spacing w:val="-2"/>
        </w:rPr>
        <w:t>sistema</w:t>
      </w:r>
    </w:p>
    <w:p>
      <w:pPr>
        <w:pStyle w:val="BodyText"/>
        <w:spacing w:before="131"/>
        <w:ind w:left="514"/>
      </w:pPr>
      <w:r>
        <w:rPr/>
        <w:t>→</w:t>
      </w:r>
      <w:r>
        <w:rPr>
          <w:spacing w:val="-2"/>
        </w:rPr>
        <w:t> </w:t>
      </w:r>
      <w:r>
        <w:rPr/>
        <w:t>el</w:t>
      </w:r>
      <w:r>
        <w:rPr>
          <w:spacing w:val="4"/>
        </w:rPr>
        <w:t> </w:t>
      </w:r>
      <w:r>
        <w:rPr/>
        <w:t>módulo</w:t>
      </w:r>
      <w:r>
        <w:rPr>
          <w:spacing w:val="-4"/>
        </w:rPr>
        <w:t> </w:t>
      </w:r>
      <w:r>
        <w:rPr/>
        <w:t>de vencimientos</w:t>
      </w:r>
      <w:r>
        <w:rPr>
          <w:spacing w:val="-5"/>
        </w:rPr>
        <w:t> </w:t>
      </w:r>
      <w:r>
        <w:rPr/>
        <w:t>agenda</w:t>
      </w:r>
      <w:r>
        <w:rPr>
          <w:spacing w:val="-4"/>
        </w:rPr>
        <w:t> </w:t>
      </w:r>
      <w:r>
        <w:rPr/>
        <w:t>la alerta </w:t>
      </w:r>
      <w:r>
        <w:rPr>
          <w:spacing w:val="-2"/>
        </w:rPr>
        <w:t>correspondiente</w:t>
      </w:r>
    </w:p>
    <w:p>
      <w:pPr>
        <w:pStyle w:val="BodyText"/>
        <w:spacing w:before="132"/>
        <w:ind w:left="514"/>
      </w:pPr>
      <w:r>
        <w:rPr/>
        <w:t>→</w:t>
      </w:r>
      <w:r>
        <w:rPr>
          <w:spacing w:val="-2"/>
        </w:rPr>
        <w:t> </w:t>
      </w:r>
      <w:r>
        <w:rPr/>
        <w:t>el</w:t>
      </w:r>
      <w:r>
        <w:rPr>
          <w:spacing w:val="-2"/>
        </w:rPr>
        <w:t> </w:t>
      </w:r>
      <w:r>
        <w:rPr/>
        <w:t>producto</w:t>
      </w:r>
      <w:r>
        <w:rPr>
          <w:spacing w:val="1"/>
        </w:rPr>
        <w:t> </w:t>
      </w:r>
      <w:r>
        <w:rPr/>
        <w:t>aparece</w:t>
      </w:r>
      <w:r>
        <w:rPr>
          <w:spacing w:val="-5"/>
        </w:rPr>
        <w:t> </w:t>
      </w:r>
      <w:r>
        <w:rPr/>
        <w:t>en</w:t>
      </w:r>
      <w:r>
        <w:rPr>
          <w:spacing w:val="-1"/>
        </w:rPr>
        <w:t> </w:t>
      </w:r>
      <w:r>
        <w:rPr/>
        <w:t>el</w:t>
      </w:r>
      <w:r>
        <w:rPr>
          <w:spacing w:val="4"/>
        </w:rPr>
        <w:t> </w:t>
      </w:r>
      <w:r>
        <w:rPr/>
        <w:t>próximo</w:t>
      </w:r>
      <w:r>
        <w:rPr>
          <w:spacing w:val="-1"/>
        </w:rPr>
        <w:t> </w:t>
      </w:r>
      <w:r>
        <w:rPr/>
        <w:t>reporte</w:t>
      </w:r>
      <w:r>
        <w:rPr>
          <w:spacing w:val="-4"/>
        </w:rPr>
        <w:t> </w:t>
      </w:r>
      <w:r>
        <w:rPr/>
        <w:t>de</w:t>
      </w:r>
      <w:r>
        <w:rPr>
          <w:spacing w:val="-1"/>
        </w:rPr>
        <w:t> </w:t>
      </w:r>
      <w:r>
        <w:rPr/>
        <w:t>productos</w:t>
      </w:r>
      <w:r>
        <w:rPr>
          <w:spacing w:val="-2"/>
        </w:rPr>
        <w:t> </w:t>
      </w:r>
      <w:r>
        <w:rPr/>
        <w:t>próximos</w:t>
      </w:r>
      <w:r>
        <w:rPr>
          <w:spacing w:val="-1"/>
        </w:rPr>
        <w:t> </w:t>
      </w:r>
      <w:r>
        <w:rPr/>
        <w:t>a </w:t>
      </w:r>
      <w:r>
        <w:rPr>
          <w:spacing w:val="-2"/>
        </w:rPr>
        <w:t>caducar.</w:t>
      </w:r>
    </w:p>
    <w:p>
      <w:pPr>
        <w:pStyle w:val="BodyText"/>
        <w:spacing w:after="0"/>
        <w:sectPr>
          <w:pgSz w:w="12240" w:h="15840"/>
          <w:pgMar w:header="772" w:footer="0" w:top="1840" w:bottom="280" w:left="1800" w:right="360"/>
        </w:sectPr>
      </w:pPr>
    </w:p>
    <w:p>
      <w:pPr>
        <w:pStyle w:val="BodyText"/>
        <w:spacing w:before="72"/>
        <w:rPr>
          <w:sz w:val="20"/>
        </w:rPr>
      </w:pPr>
    </w:p>
    <w:p>
      <w:pPr>
        <w:pStyle w:val="BodyText"/>
        <w:ind w:left="531"/>
        <w:rPr>
          <w:sz w:val="20"/>
        </w:rPr>
      </w:pPr>
      <w:r>
        <w:rPr>
          <w:sz w:val="20"/>
        </w:rPr>
        <w:drawing>
          <wp:inline distT="0" distB="0" distL="0" distR="0">
            <wp:extent cx="5723111" cy="1743455"/>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2" cstate="print"/>
                    <a:stretch>
                      <a:fillRect/>
                    </a:stretch>
                  </pic:blipFill>
                  <pic:spPr>
                    <a:xfrm>
                      <a:off x="0" y="0"/>
                      <a:ext cx="5723111" cy="1743455"/>
                    </a:xfrm>
                    <a:prstGeom prst="rect">
                      <a:avLst/>
                    </a:prstGeom>
                  </pic:spPr>
                </pic:pic>
              </a:graphicData>
            </a:graphic>
          </wp:inline>
        </w:drawing>
      </w:r>
      <w:r>
        <w:rPr>
          <w:sz w:val="20"/>
        </w:rPr>
      </w:r>
    </w:p>
    <w:p>
      <w:pPr>
        <w:spacing w:before="53"/>
        <w:ind w:left="452" w:right="0" w:firstLine="0"/>
        <w:jc w:val="left"/>
        <w:rPr>
          <w:rFonts w:ascii="Arial" w:hAnsi="Arial"/>
          <w:i/>
          <w:sz w:val="18"/>
        </w:rPr>
      </w:pPr>
      <w:bookmarkStart w:name="_bookmark80" w:id="149"/>
      <w:bookmarkEnd w:id="149"/>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24</w:t>
      </w:r>
    </w:p>
    <w:p>
      <w:pPr>
        <w:pStyle w:val="BodyText"/>
        <w:spacing w:before="206"/>
        <w:ind w:left="466"/>
      </w:pPr>
      <w:r>
        <w:rPr/>
        <w:t>El</w:t>
      </w:r>
      <w:r>
        <w:rPr>
          <w:spacing w:val="1"/>
        </w:rPr>
        <w:t> </w:t>
      </w:r>
      <w:r>
        <w:rPr/>
        <w:t>cliente</w:t>
      </w:r>
      <w:r>
        <w:rPr>
          <w:spacing w:val="-1"/>
        </w:rPr>
        <w:t> </w:t>
      </w:r>
      <w:r>
        <w:rPr/>
        <w:t>es</w:t>
      </w:r>
      <w:r>
        <w:rPr>
          <w:spacing w:val="-7"/>
        </w:rPr>
        <w:t> </w:t>
      </w:r>
      <w:r>
        <w:rPr/>
        <w:t>identificado</w:t>
      </w:r>
      <w:r>
        <w:rPr>
          <w:spacing w:val="-3"/>
        </w:rPr>
        <w:t> </w:t>
      </w:r>
      <w:r>
        <w:rPr/>
        <w:t>mediante</w:t>
      </w:r>
      <w:r>
        <w:rPr>
          <w:spacing w:val="-1"/>
        </w:rPr>
        <w:t> </w:t>
      </w:r>
      <w:r>
        <w:rPr/>
        <w:t>su</w:t>
      </w:r>
      <w:r>
        <w:rPr>
          <w:spacing w:val="-6"/>
        </w:rPr>
        <w:t> </w:t>
      </w:r>
      <w:r>
        <w:rPr>
          <w:spacing w:val="-2"/>
        </w:rPr>
        <w:t>cédula</w:t>
      </w:r>
    </w:p>
    <w:p>
      <w:pPr>
        <w:pStyle w:val="BodyText"/>
        <w:spacing w:before="127"/>
        <w:ind w:left="514"/>
      </w:pPr>
      <w:r>
        <w:rPr/>
        <w:t>→</w:t>
      </w:r>
      <w:r>
        <w:rPr>
          <w:spacing w:val="-3"/>
        </w:rPr>
        <w:t> </w:t>
      </w:r>
      <w:r>
        <w:rPr/>
        <w:t>el</w:t>
      </w:r>
      <w:r>
        <w:rPr>
          <w:spacing w:val="2"/>
        </w:rPr>
        <w:t> </w:t>
      </w:r>
      <w:r>
        <w:rPr/>
        <w:t>sistema</w:t>
      </w:r>
      <w:r>
        <w:rPr>
          <w:spacing w:val="-1"/>
        </w:rPr>
        <w:t> </w:t>
      </w:r>
      <w:r>
        <w:rPr/>
        <w:t>autocompleta</w:t>
      </w:r>
      <w:r>
        <w:rPr>
          <w:spacing w:val="-1"/>
        </w:rPr>
        <w:t> </w:t>
      </w:r>
      <w:r>
        <w:rPr/>
        <w:t>sus</w:t>
      </w:r>
      <w:r>
        <w:rPr>
          <w:spacing w:val="-2"/>
        </w:rPr>
        <w:t> </w:t>
      </w:r>
      <w:r>
        <w:rPr>
          <w:spacing w:val="-4"/>
        </w:rPr>
        <w:t>datos</w:t>
      </w:r>
    </w:p>
    <w:p>
      <w:pPr>
        <w:pStyle w:val="BodyText"/>
        <w:spacing w:before="132"/>
        <w:ind w:left="514"/>
      </w:pPr>
      <w:r>
        <w:rPr/>
        <w:t>→</w:t>
      </w:r>
      <w:r>
        <w:rPr>
          <w:spacing w:val="1"/>
        </w:rPr>
        <w:t> </w:t>
      </w:r>
      <w:r>
        <w:rPr/>
        <w:t>se</w:t>
      </w:r>
      <w:r>
        <w:rPr>
          <w:spacing w:val="3"/>
        </w:rPr>
        <w:t> </w:t>
      </w:r>
      <w:r>
        <w:rPr/>
        <w:t>registra</w:t>
      </w:r>
      <w:r>
        <w:rPr>
          <w:spacing w:val="-2"/>
        </w:rPr>
        <w:t> </w:t>
      </w:r>
      <w:r>
        <w:rPr/>
        <w:t>la</w:t>
      </w:r>
      <w:r>
        <w:rPr>
          <w:spacing w:val="2"/>
        </w:rPr>
        <w:t> </w:t>
      </w:r>
      <w:r>
        <w:rPr>
          <w:spacing w:val="-2"/>
        </w:rPr>
        <w:t>venta</w:t>
      </w:r>
    </w:p>
    <w:p>
      <w:pPr>
        <w:pStyle w:val="BodyText"/>
        <w:spacing w:before="131"/>
        <w:ind w:left="514"/>
      </w:pPr>
      <w:r>
        <w:rPr/>
        <w:t>→</w:t>
      </w:r>
      <w:r>
        <w:rPr>
          <w:spacing w:val="-3"/>
        </w:rPr>
        <w:t> </w:t>
      </w:r>
      <w:r>
        <w:rPr/>
        <w:t>el</w:t>
      </w:r>
      <w:r>
        <w:rPr>
          <w:spacing w:val="-3"/>
        </w:rPr>
        <w:t> </w:t>
      </w:r>
      <w:r>
        <w:rPr/>
        <w:t>historial</w:t>
      </w:r>
      <w:r>
        <w:rPr>
          <w:spacing w:val="2"/>
        </w:rPr>
        <w:t> </w:t>
      </w:r>
      <w:r>
        <w:rPr/>
        <w:t>del</w:t>
      </w:r>
      <w:r>
        <w:rPr>
          <w:spacing w:val="2"/>
        </w:rPr>
        <w:t> </w:t>
      </w:r>
      <w:r>
        <w:rPr/>
        <w:t>cliente</w:t>
      </w:r>
      <w:r>
        <w:rPr>
          <w:spacing w:val="-1"/>
        </w:rPr>
        <w:t> </w:t>
      </w:r>
      <w:r>
        <w:rPr/>
        <w:t>se</w:t>
      </w:r>
      <w:r>
        <w:rPr>
          <w:spacing w:val="-6"/>
        </w:rPr>
        <w:t> </w:t>
      </w:r>
      <w:r>
        <w:rPr>
          <w:spacing w:val="-2"/>
        </w:rPr>
        <w:t>actualiza</w:t>
      </w:r>
    </w:p>
    <w:p>
      <w:pPr>
        <w:pStyle w:val="BodyText"/>
        <w:spacing w:before="132"/>
        <w:ind w:left="514"/>
      </w:pPr>
      <w:r>
        <w:rPr/>
        <w:t>→</w:t>
      </w:r>
      <w:r>
        <w:rPr>
          <w:spacing w:val="-2"/>
        </w:rPr>
        <w:t> </w:t>
      </w:r>
      <w:r>
        <w:rPr/>
        <w:t>el</w:t>
      </w:r>
      <w:r>
        <w:rPr>
          <w:spacing w:val="2"/>
        </w:rPr>
        <w:t> </w:t>
      </w:r>
      <w:r>
        <w:rPr/>
        <w:t>sistema</w:t>
      </w:r>
      <w:r>
        <w:rPr>
          <w:spacing w:val="-1"/>
        </w:rPr>
        <w:t> </w:t>
      </w:r>
      <w:r>
        <w:rPr/>
        <w:t>genera un</w:t>
      </w:r>
      <w:r>
        <w:rPr>
          <w:spacing w:val="-5"/>
        </w:rPr>
        <w:t> </w:t>
      </w:r>
      <w:r>
        <w:rPr/>
        <w:t>reporte mensual</w:t>
      </w:r>
      <w:r>
        <w:rPr>
          <w:spacing w:val="3"/>
        </w:rPr>
        <w:t> </w:t>
      </w:r>
      <w:r>
        <w:rPr/>
        <w:t>de</w:t>
      </w:r>
      <w:r>
        <w:rPr>
          <w:spacing w:val="-5"/>
        </w:rPr>
        <w:t> </w:t>
      </w:r>
      <w:r>
        <w:rPr/>
        <w:t>compras</w:t>
      </w:r>
      <w:r>
        <w:rPr>
          <w:spacing w:val="-2"/>
        </w:rPr>
        <w:t> </w:t>
      </w:r>
      <w:r>
        <w:rPr/>
        <w:t>por cliente para</w:t>
      </w:r>
      <w:r>
        <w:rPr>
          <w:spacing w:val="-1"/>
        </w:rPr>
        <w:t> </w:t>
      </w:r>
      <w:r>
        <w:rPr>
          <w:spacing w:val="-2"/>
        </w:rPr>
        <w:t>fidelización.</w:t>
      </w:r>
    </w:p>
    <w:p>
      <w:pPr>
        <w:pStyle w:val="BodyText"/>
        <w:spacing w:before="177"/>
        <w:rPr>
          <w:sz w:val="20"/>
        </w:rPr>
      </w:pPr>
      <w:r>
        <w:rPr>
          <w:sz w:val="20"/>
        </w:rPr>
        <w:drawing>
          <wp:anchor distT="0" distB="0" distL="0" distR="0" allowOverlap="1" layoutInCell="1" locked="0" behindDoc="1" simplePos="0" relativeHeight="487599104">
            <wp:simplePos x="0" y="0"/>
            <wp:positionH relativeFrom="page">
              <wp:posOffset>1480185</wp:posOffset>
            </wp:positionH>
            <wp:positionV relativeFrom="paragraph">
              <wp:posOffset>271662</wp:posOffset>
            </wp:positionV>
            <wp:extent cx="5709871" cy="2519172"/>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3" cstate="print"/>
                    <a:stretch>
                      <a:fillRect/>
                    </a:stretch>
                  </pic:blipFill>
                  <pic:spPr>
                    <a:xfrm>
                      <a:off x="0" y="0"/>
                      <a:ext cx="5709871" cy="2519172"/>
                    </a:xfrm>
                    <a:prstGeom prst="rect">
                      <a:avLst/>
                    </a:prstGeom>
                  </pic:spPr>
                </pic:pic>
              </a:graphicData>
            </a:graphic>
          </wp:anchor>
        </w:drawing>
      </w:r>
    </w:p>
    <w:p>
      <w:pPr>
        <w:spacing w:before="110"/>
        <w:ind w:left="452" w:right="0" w:firstLine="0"/>
        <w:jc w:val="left"/>
        <w:rPr>
          <w:rFonts w:ascii="Arial" w:hAnsi="Arial"/>
          <w:i/>
          <w:sz w:val="18"/>
        </w:rPr>
      </w:pPr>
      <w:bookmarkStart w:name="_bookmark81" w:id="150"/>
      <w:bookmarkEnd w:id="150"/>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25</w:t>
      </w:r>
    </w:p>
    <w:p>
      <w:pPr>
        <w:pStyle w:val="BodyText"/>
        <w:spacing w:before="206"/>
        <w:ind w:left="466"/>
      </w:pPr>
      <w:r>
        <w:rPr/>
        <w:t>El cajero</w:t>
      </w:r>
      <w:r>
        <w:rPr>
          <w:spacing w:val="-6"/>
        </w:rPr>
        <w:t> </w:t>
      </w:r>
      <w:r>
        <w:rPr/>
        <w:t>intenta</w:t>
      </w:r>
      <w:r>
        <w:rPr>
          <w:spacing w:val="-3"/>
        </w:rPr>
        <w:t> </w:t>
      </w:r>
      <w:r>
        <w:rPr/>
        <w:t>acceder</w:t>
      </w:r>
      <w:r>
        <w:rPr>
          <w:spacing w:val="-2"/>
        </w:rPr>
        <w:t> </w:t>
      </w:r>
      <w:r>
        <w:rPr/>
        <w:t>a</w:t>
      </w:r>
      <w:r>
        <w:rPr>
          <w:spacing w:val="-2"/>
        </w:rPr>
        <w:t> </w:t>
      </w:r>
      <w:r>
        <w:rPr/>
        <w:t>configuración</w:t>
      </w:r>
      <w:r>
        <w:rPr>
          <w:spacing w:val="-2"/>
        </w:rPr>
        <w:t> </w:t>
      </w:r>
      <w:r>
        <w:rPr/>
        <w:t>del</w:t>
      </w:r>
      <w:r>
        <w:rPr>
          <w:spacing w:val="1"/>
        </w:rPr>
        <w:t> </w:t>
      </w:r>
      <w:r>
        <w:rPr>
          <w:spacing w:val="-2"/>
        </w:rPr>
        <w:t>sistema</w:t>
      </w:r>
    </w:p>
    <w:p>
      <w:pPr>
        <w:pStyle w:val="BodyText"/>
        <w:spacing w:before="132"/>
        <w:ind w:left="514"/>
      </w:pPr>
      <w:r>
        <w:rPr/>
        <w:t>→</w:t>
      </w:r>
      <w:r>
        <w:rPr>
          <w:spacing w:val="-1"/>
        </w:rPr>
        <w:t> </w:t>
      </w:r>
      <w:r>
        <w:rPr/>
        <w:t>el</w:t>
      </w:r>
      <w:r>
        <w:rPr>
          <w:spacing w:val="5"/>
        </w:rPr>
        <w:t> </w:t>
      </w:r>
      <w:r>
        <w:rPr/>
        <w:t>sistema detecta</w:t>
      </w:r>
      <w:r>
        <w:rPr>
          <w:spacing w:val="2"/>
        </w:rPr>
        <w:t> </w:t>
      </w:r>
      <w:r>
        <w:rPr/>
        <w:t>que su</w:t>
      </w:r>
      <w:r>
        <w:rPr>
          <w:spacing w:val="-3"/>
        </w:rPr>
        <w:t> </w:t>
      </w:r>
      <w:r>
        <w:rPr/>
        <w:t>rol</w:t>
      </w:r>
      <w:r>
        <w:rPr>
          <w:spacing w:val="4"/>
        </w:rPr>
        <w:t> </w:t>
      </w:r>
      <w:r>
        <w:rPr/>
        <w:t>no</w:t>
      </w:r>
      <w:r>
        <w:rPr>
          <w:spacing w:val="-3"/>
        </w:rPr>
        <w:t> </w:t>
      </w:r>
      <w:r>
        <w:rPr/>
        <w:t>lo</w:t>
      </w:r>
      <w:r>
        <w:rPr>
          <w:spacing w:val="1"/>
        </w:rPr>
        <w:t> </w:t>
      </w:r>
      <w:r>
        <w:rPr/>
        <w:t>permite</w:t>
      </w:r>
      <w:r>
        <w:rPr>
          <w:spacing w:val="-4"/>
        </w:rPr>
        <w:t> </w:t>
      </w:r>
      <w:r>
        <w:rPr/>
        <w:t>y</w:t>
      </w:r>
      <w:r>
        <w:rPr>
          <w:spacing w:val="1"/>
        </w:rPr>
        <w:t> </w:t>
      </w:r>
      <w:r>
        <w:rPr/>
        <w:t>bloquea</w:t>
      </w:r>
      <w:r>
        <w:rPr>
          <w:spacing w:val="-4"/>
        </w:rPr>
        <w:t> </w:t>
      </w:r>
      <w:r>
        <w:rPr/>
        <w:t>la</w:t>
      </w:r>
      <w:r>
        <w:rPr>
          <w:spacing w:val="-3"/>
        </w:rPr>
        <w:t> </w:t>
      </w:r>
      <w:r>
        <w:rPr>
          <w:spacing w:val="-2"/>
        </w:rPr>
        <w:t>acción</w:t>
      </w:r>
    </w:p>
    <w:p>
      <w:pPr>
        <w:pStyle w:val="BodyText"/>
        <w:spacing w:before="132"/>
        <w:ind w:left="514"/>
      </w:pPr>
      <w:r>
        <w:rPr/>
        <w:t>→</w:t>
      </w:r>
      <w:r>
        <w:rPr>
          <w:spacing w:val="-3"/>
        </w:rPr>
        <w:t> </w:t>
      </w:r>
      <w:r>
        <w:rPr/>
        <w:t>se registra</w:t>
      </w:r>
      <w:r>
        <w:rPr>
          <w:spacing w:val="-2"/>
        </w:rPr>
        <w:t> </w:t>
      </w:r>
      <w:r>
        <w:rPr/>
        <w:t>el</w:t>
      </w:r>
      <w:r>
        <w:rPr>
          <w:spacing w:val="-2"/>
        </w:rPr>
        <w:t> </w:t>
      </w:r>
      <w:r>
        <w:rPr/>
        <w:t>intento no</w:t>
      </w:r>
      <w:r>
        <w:rPr>
          <w:spacing w:val="-2"/>
        </w:rPr>
        <w:t> </w:t>
      </w:r>
      <w:r>
        <w:rPr/>
        <w:t>autorizado</w:t>
      </w:r>
      <w:r>
        <w:rPr>
          <w:spacing w:val="-5"/>
        </w:rPr>
        <w:t> </w:t>
      </w:r>
      <w:r>
        <w:rPr/>
        <w:t>en</w:t>
      </w:r>
      <w:r>
        <w:rPr>
          <w:spacing w:val="-1"/>
        </w:rPr>
        <w:t> </w:t>
      </w:r>
      <w:r>
        <w:rPr/>
        <w:t>el</w:t>
      </w:r>
      <w:r>
        <w:rPr>
          <w:spacing w:val="2"/>
        </w:rPr>
        <w:t> </w:t>
      </w:r>
      <w:r>
        <w:rPr/>
        <w:t>historial</w:t>
      </w:r>
      <w:r>
        <w:rPr>
          <w:spacing w:val="3"/>
        </w:rPr>
        <w:t> </w:t>
      </w:r>
      <w:r>
        <w:rPr/>
        <w:t>de</w:t>
      </w:r>
      <w:r>
        <w:rPr>
          <w:spacing w:val="-2"/>
        </w:rPr>
        <w:t> seguridad</w:t>
      </w:r>
    </w:p>
    <w:p>
      <w:pPr>
        <w:pStyle w:val="BodyText"/>
        <w:spacing w:before="132"/>
        <w:ind w:left="514"/>
      </w:pPr>
      <w:r>
        <w:rPr/>
        <w:t>→</w:t>
      </w:r>
      <w:r>
        <w:rPr>
          <w:spacing w:val="-2"/>
        </w:rPr>
        <w:t> </w:t>
      </w:r>
      <w:r>
        <w:rPr/>
        <w:t>el</w:t>
      </w:r>
      <w:r>
        <w:rPr>
          <w:spacing w:val="-1"/>
        </w:rPr>
        <w:t> </w:t>
      </w:r>
      <w:r>
        <w:rPr/>
        <w:t>administrador</w:t>
      </w:r>
      <w:r>
        <w:rPr>
          <w:spacing w:val="1"/>
        </w:rPr>
        <w:t> </w:t>
      </w:r>
      <w:r>
        <w:rPr/>
        <w:t>puede consultar ese</w:t>
      </w:r>
      <w:r>
        <w:rPr>
          <w:spacing w:val="-4"/>
        </w:rPr>
        <w:t> </w:t>
      </w:r>
      <w:r>
        <w:rPr/>
        <w:t>evento</w:t>
      </w:r>
      <w:r>
        <w:rPr>
          <w:spacing w:val="1"/>
        </w:rPr>
        <w:t> </w:t>
      </w:r>
      <w:r>
        <w:rPr/>
        <w:t>en el</w:t>
      </w:r>
      <w:r>
        <w:rPr>
          <w:spacing w:val="3"/>
        </w:rPr>
        <w:t> </w:t>
      </w:r>
      <w:r>
        <w:rPr/>
        <w:t>módulo de </w:t>
      </w:r>
      <w:r>
        <w:rPr>
          <w:spacing w:val="-2"/>
        </w:rPr>
        <w:t>auditoría.</w:t>
      </w:r>
    </w:p>
    <w:p>
      <w:pPr>
        <w:pStyle w:val="BodyText"/>
        <w:spacing w:after="0"/>
        <w:sectPr>
          <w:pgSz w:w="12240" w:h="15840"/>
          <w:pgMar w:header="772" w:footer="0" w:top="1540" w:bottom="280" w:left="1800" w:right="360"/>
        </w:sectPr>
      </w:pPr>
    </w:p>
    <w:p>
      <w:pPr>
        <w:pStyle w:val="BodyText"/>
        <w:spacing w:before="72"/>
        <w:rPr>
          <w:sz w:val="20"/>
        </w:rPr>
      </w:pPr>
    </w:p>
    <w:p>
      <w:pPr>
        <w:pStyle w:val="BodyText"/>
        <w:ind w:left="531"/>
        <w:rPr>
          <w:sz w:val="20"/>
        </w:rPr>
      </w:pPr>
      <w:r>
        <w:rPr>
          <w:sz w:val="20"/>
        </w:rPr>
        <w:drawing>
          <wp:inline distT="0" distB="0" distL="0" distR="0">
            <wp:extent cx="5720962" cy="3218688"/>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4" cstate="print"/>
                    <a:stretch>
                      <a:fillRect/>
                    </a:stretch>
                  </pic:blipFill>
                  <pic:spPr>
                    <a:xfrm>
                      <a:off x="0" y="0"/>
                      <a:ext cx="5720962" cy="3218688"/>
                    </a:xfrm>
                    <a:prstGeom prst="rect">
                      <a:avLst/>
                    </a:prstGeom>
                  </pic:spPr>
                </pic:pic>
              </a:graphicData>
            </a:graphic>
          </wp:inline>
        </w:drawing>
      </w:r>
      <w:r>
        <w:rPr>
          <w:sz w:val="20"/>
        </w:rPr>
      </w:r>
    </w:p>
    <w:p>
      <w:pPr>
        <w:spacing w:before="39"/>
        <w:ind w:left="452" w:right="0" w:firstLine="0"/>
        <w:jc w:val="left"/>
        <w:rPr>
          <w:rFonts w:ascii="Arial" w:hAnsi="Arial"/>
          <w:i/>
          <w:sz w:val="18"/>
        </w:rPr>
      </w:pPr>
      <w:bookmarkStart w:name="_bookmark82" w:id="151"/>
      <w:bookmarkEnd w:id="151"/>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26</w:t>
      </w:r>
    </w:p>
    <w:p>
      <w:pPr>
        <w:pStyle w:val="BodyText"/>
        <w:spacing w:before="4"/>
        <w:rPr>
          <w:rFonts w:ascii="Arial"/>
          <w:i/>
          <w:sz w:val="18"/>
        </w:rPr>
      </w:pPr>
    </w:p>
    <w:p>
      <w:pPr>
        <w:pStyle w:val="BodyText"/>
        <w:ind w:left="466"/>
      </w:pPr>
      <w:r>
        <w:rPr/>
        <w:t>El</w:t>
      </w:r>
      <w:r>
        <w:rPr>
          <w:spacing w:val="1"/>
        </w:rPr>
        <w:t> </w:t>
      </w:r>
      <w:r>
        <w:rPr/>
        <w:t>administrador</w:t>
      </w:r>
      <w:r>
        <w:rPr>
          <w:spacing w:val="-2"/>
        </w:rPr>
        <w:t> </w:t>
      </w:r>
      <w:r>
        <w:rPr/>
        <w:t>solicita</w:t>
      </w:r>
      <w:r>
        <w:rPr>
          <w:spacing w:val="-1"/>
        </w:rPr>
        <w:t> </w:t>
      </w:r>
      <w:r>
        <w:rPr/>
        <w:t>el</w:t>
      </w:r>
      <w:r>
        <w:rPr>
          <w:spacing w:val="-4"/>
        </w:rPr>
        <w:t> </w:t>
      </w:r>
      <w:r>
        <w:rPr/>
        <w:t>reporte</w:t>
      </w:r>
      <w:r>
        <w:rPr>
          <w:spacing w:val="-1"/>
        </w:rPr>
        <w:t> </w:t>
      </w:r>
      <w:r>
        <w:rPr/>
        <w:t>diario</w:t>
      </w:r>
      <w:r>
        <w:rPr>
          <w:spacing w:val="-3"/>
        </w:rPr>
        <w:t> </w:t>
      </w:r>
      <w:r>
        <w:rPr/>
        <w:t>de</w:t>
      </w:r>
      <w:r>
        <w:rPr>
          <w:spacing w:val="-2"/>
        </w:rPr>
        <w:t> ventas</w:t>
      </w:r>
    </w:p>
    <w:p>
      <w:pPr>
        <w:pStyle w:val="BodyText"/>
        <w:spacing w:before="132"/>
        <w:ind w:left="514"/>
      </w:pPr>
      <w:r>
        <w:rPr/>
        <w:t>→</w:t>
      </w:r>
      <w:r>
        <w:rPr>
          <w:spacing w:val="-2"/>
        </w:rPr>
        <w:t> </w:t>
      </w:r>
      <w:r>
        <w:rPr/>
        <w:t>el</w:t>
      </w:r>
      <w:r>
        <w:rPr>
          <w:spacing w:val="4"/>
        </w:rPr>
        <w:t> </w:t>
      </w:r>
      <w:r>
        <w:rPr/>
        <w:t>sistema</w:t>
      </w:r>
      <w:r>
        <w:rPr>
          <w:spacing w:val="-1"/>
        </w:rPr>
        <w:t> </w:t>
      </w:r>
      <w:r>
        <w:rPr/>
        <w:t>recopila</w:t>
      </w:r>
      <w:r>
        <w:rPr>
          <w:spacing w:val="-4"/>
        </w:rPr>
        <w:t> </w:t>
      </w:r>
      <w:r>
        <w:rPr/>
        <w:t>los</w:t>
      </w:r>
      <w:r>
        <w:rPr>
          <w:spacing w:val="-5"/>
        </w:rPr>
        <w:t> </w:t>
      </w:r>
      <w:r>
        <w:rPr/>
        <w:t>datos</w:t>
      </w:r>
      <w:r>
        <w:rPr>
          <w:spacing w:val="-5"/>
        </w:rPr>
        <w:t> </w:t>
      </w:r>
      <w:r>
        <w:rPr/>
        <w:t>del</w:t>
      </w:r>
      <w:r>
        <w:rPr>
          <w:spacing w:val="4"/>
        </w:rPr>
        <w:t> </w:t>
      </w:r>
      <w:r>
        <w:rPr/>
        <w:t>módulo</w:t>
      </w:r>
      <w:r>
        <w:rPr>
          <w:spacing w:val="-1"/>
        </w:rPr>
        <w:t> </w:t>
      </w:r>
      <w:r>
        <w:rPr/>
        <w:t>de </w:t>
      </w:r>
      <w:r>
        <w:rPr>
          <w:spacing w:val="-2"/>
        </w:rPr>
        <w:t>ventas</w:t>
      </w:r>
    </w:p>
    <w:p>
      <w:pPr>
        <w:pStyle w:val="BodyText"/>
        <w:spacing w:before="132"/>
        <w:ind w:left="514"/>
      </w:pPr>
      <w:r>
        <w:rPr/>
        <w:t>→</w:t>
      </w:r>
      <w:r>
        <w:rPr>
          <w:spacing w:val="-3"/>
        </w:rPr>
        <w:t> </w:t>
      </w:r>
      <w:r>
        <w:rPr/>
        <w:t>compara</w:t>
      </w:r>
      <w:r>
        <w:rPr>
          <w:spacing w:val="-1"/>
        </w:rPr>
        <w:t> </w:t>
      </w:r>
      <w:r>
        <w:rPr/>
        <w:t>con</w:t>
      </w:r>
      <w:r>
        <w:rPr>
          <w:spacing w:val="-1"/>
        </w:rPr>
        <w:t> </w:t>
      </w:r>
      <w:r>
        <w:rPr/>
        <w:t>el</w:t>
      </w:r>
      <w:r>
        <w:rPr>
          <w:spacing w:val="-2"/>
        </w:rPr>
        <w:t> </w:t>
      </w:r>
      <w:r>
        <w:rPr/>
        <w:t>inventario</w:t>
      </w:r>
      <w:r>
        <w:rPr>
          <w:spacing w:val="-1"/>
        </w:rPr>
        <w:t> </w:t>
      </w:r>
      <w:r>
        <w:rPr>
          <w:spacing w:val="-2"/>
        </w:rPr>
        <w:t>actual</w:t>
      </w:r>
    </w:p>
    <w:p>
      <w:pPr>
        <w:pStyle w:val="BodyText"/>
        <w:spacing w:before="126"/>
        <w:ind w:left="514"/>
      </w:pPr>
      <w:r>
        <w:rPr/>
        <w:t>→</w:t>
      </w:r>
      <w:r>
        <w:rPr>
          <w:spacing w:val="-2"/>
        </w:rPr>
        <w:t> </w:t>
      </w:r>
      <w:r>
        <w:rPr/>
        <w:t>verifica</w:t>
      </w:r>
      <w:r>
        <w:rPr>
          <w:spacing w:val="-1"/>
        </w:rPr>
        <w:t> </w:t>
      </w:r>
      <w:r>
        <w:rPr/>
        <w:t>si</w:t>
      </w:r>
      <w:r>
        <w:rPr>
          <w:spacing w:val="5"/>
        </w:rPr>
        <w:t> </w:t>
      </w:r>
      <w:r>
        <w:rPr/>
        <w:t>hay</w:t>
      </w:r>
      <w:r>
        <w:rPr>
          <w:spacing w:val="-5"/>
        </w:rPr>
        <w:t> </w:t>
      </w:r>
      <w:r>
        <w:rPr/>
        <w:t>productos</w:t>
      </w:r>
      <w:r>
        <w:rPr>
          <w:spacing w:val="-2"/>
        </w:rPr>
        <w:t> </w:t>
      </w:r>
      <w:r>
        <w:rPr/>
        <w:t>vendidos</w:t>
      </w:r>
      <w:r>
        <w:rPr>
          <w:spacing w:val="-1"/>
        </w:rPr>
        <w:t> </w:t>
      </w:r>
      <w:r>
        <w:rPr/>
        <w:t>próximos</w:t>
      </w:r>
      <w:r>
        <w:rPr>
          <w:spacing w:val="-2"/>
        </w:rPr>
        <w:t> </w:t>
      </w:r>
      <w:r>
        <w:rPr/>
        <w:t>a </w:t>
      </w:r>
      <w:r>
        <w:rPr>
          <w:spacing w:val="-2"/>
        </w:rPr>
        <w:t>vencerse</w:t>
      </w:r>
    </w:p>
    <w:p>
      <w:pPr>
        <w:pStyle w:val="BodyText"/>
        <w:spacing w:before="132"/>
        <w:ind w:left="514"/>
      </w:pPr>
      <w:r>
        <w:rPr/>
        <w:t>→ genera</w:t>
      </w:r>
      <w:r>
        <w:rPr>
          <w:spacing w:val="2"/>
        </w:rPr>
        <w:t> </w:t>
      </w:r>
      <w:r>
        <w:rPr/>
        <w:t>un</w:t>
      </w:r>
      <w:r>
        <w:rPr>
          <w:spacing w:val="-2"/>
        </w:rPr>
        <w:t> </w:t>
      </w:r>
      <w:r>
        <w:rPr/>
        <w:t>reporte</w:t>
      </w:r>
      <w:r>
        <w:rPr>
          <w:spacing w:val="2"/>
        </w:rPr>
        <w:t> </w:t>
      </w:r>
      <w:r>
        <w:rPr/>
        <w:t>PDF</w:t>
      </w:r>
      <w:r>
        <w:rPr>
          <w:spacing w:val="3"/>
        </w:rPr>
        <w:t> </w:t>
      </w:r>
      <w:r>
        <w:rPr/>
        <w:t>con</w:t>
      </w:r>
      <w:r>
        <w:rPr>
          <w:spacing w:val="-2"/>
        </w:rPr>
        <w:t> </w:t>
      </w:r>
      <w:r>
        <w:rPr/>
        <w:t>totales,</w:t>
      </w:r>
      <w:r>
        <w:rPr>
          <w:spacing w:val="-2"/>
        </w:rPr>
        <w:t> </w:t>
      </w:r>
      <w:r>
        <w:rPr/>
        <w:t>alertas</w:t>
      </w:r>
      <w:r>
        <w:rPr>
          <w:spacing w:val="-3"/>
        </w:rPr>
        <w:t> </w:t>
      </w:r>
      <w:r>
        <w:rPr/>
        <w:t>y</w:t>
      </w:r>
      <w:r>
        <w:rPr>
          <w:spacing w:val="1"/>
        </w:rPr>
        <w:t> </w:t>
      </w:r>
      <w:r>
        <w:rPr>
          <w:spacing w:val="-2"/>
        </w:rPr>
        <w:t>recomendaciones.</w:t>
      </w:r>
    </w:p>
    <w:p>
      <w:pPr>
        <w:pStyle w:val="BodyText"/>
        <w:spacing w:after="0"/>
        <w:sectPr>
          <w:pgSz w:w="12240" w:h="15840"/>
          <w:pgMar w:header="772" w:footer="0" w:top="1840" w:bottom="280" w:left="1800" w:right="360"/>
        </w:sectPr>
      </w:pPr>
    </w:p>
    <w:p>
      <w:pPr>
        <w:pStyle w:val="BodyText"/>
        <w:spacing w:before="72"/>
        <w:rPr>
          <w:sz w:val="20"/>
        </w:rPr>
      </w:pPr>
    </w:p>
    <w:p>
      <w:pPr>
        <w:pStyle w:val="BodyText"/>
        <w:ind w:left="495"/>
        <w:rPr>
          <w:sz w:val="20"/>
        </w:rPr>
      </w:pPr>
      <w:r>
        <w:rPr>
          <w:sz w:val="20"/>
        </w:rPr>
        <w:drawing>
          <wp:inline distT="0" distB="0" distL="0" distR="0">
            <wp:extent cx="2361247" cy="566004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5" cstate="print"/>
                    <a:stretch>
                      <a:fillRect/>
                    </a:stretch>
                  </pic:blipFill>
                  <pic:spPr>
                    <a:xfrm>
                      <a:off x="0" y="0"/>
                      <a:ext cx="2361247" cy="5660040"/>
                    </a:xfrm>
                    <a:prstGeom prst="rect">
                      <a:avLst/>
                    </a:prstGeom>
                  </pic:spPr>
                </pic:pic>
              </a:graphicData>
            </a:graphic>
          </wp:inline>
        </w:drawing>
      </w:r>
      <w:r>
        <w:rPr>
          <w:sz w:val="20"/>
        </w:rPr>
      </w:r>
    </w:p>
    <w:p>
      <w:pPr>
        <w:spacing w:before="112"/>
        <w:ind w:left="452" w:right="0" w:firstLine="0"/>
        <w:jc w:val="left"/>
        <w:rPr>
          <w:rFonts w:ascii="Arial" w:hAnsi="Arial"/>
          <w:i/>
          <w:sz w:val="18"/>
        </w:rPr>
      </w:pPr>
      <w:bookmarkStart w:name="_bookmark83" w:id="152"/>
      <w:bookmarkEnd w:id="152"/>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27</w:t>
      </w:r>
    </w:p>
    <w:p>
      <w:pPr>
        <w:pStyle w:val="BodyText"/>
        <w:spacing w:before="206"/>
        <w:ind w:left="466"/>
      </w:pPr>
      <w:r>
        <w:rPr/>
        <w:t>El</w:t>
      </w:r>
      <w:r>
        <w:rPr>
          <w:spacing w:val="1"/>
        </w:rPr>
        <w:t> </w:t>
      </w:r>
      <w:r>
        <w:rPr/>
        <w:t>cliente</w:t>
      </w:r>
      <w:r>
        <w:rPr>
          <w:spacing w:val="-1"/>
        </w:rPr>
        <w:t> </w:t>
      </w:r>
      <w:r>
        <w:rPr/>
        <w:t>solicita</w:t>
      </w:r>
      <w:r>
        <w:rPr>
          <w:spacing w:val="-6"/>
        </w:rPr>
        <w:t> </w:t>
      </w:r>
      <w:r>
        <w:rPr/>
        <w:t>la</w:t>
      </w:r>
      <w:r>
        <w:rPr>
          <w:spacing w:val="-2"/>
        </w:rPr>
        <w:t> </w:t>
      </w:r>
      <w:r>
        <w:rPr/>
        <w:t>devolución</w:t>
      </w:r>
      <w:r>
        <w:rPr>
          <w:spacing w:val="-1"/>
        </w:rPr>
        <w:t> </w:t>
      </w:r>
      <w:r>
        <w:rPr/>
        <w:t>de</w:t>
      </w:r>
      <w:r>
        <w:rPr>
          <w:spacing w:val="-6"/>
        </w:rPr>
        <w:t> </w:t>
      </w:r>
      <w:r>
        <w:rPr/>
        <w:t>un</w:t>
      </w:r>
      <w:r>
        <w:rPr>
          <w:spacing w:val="-2"/>
        </w:rPr>
        <w:t> medicamento</w:t>
      </w:r>
    </w:p>
    <w:p>
      <w:pPr>
        <w:pStyle w:val="BodyText"/>
        <w:spacing w:before="127"/>
        <w:ind w:left="514"/>
      </w:pPr>
      <w:r>
        <w:rPr/>
        <w:t>→</w:t>
      </w:r>
      <w:r>
        <w:rPr>
          <w:spacing w:val="-2"/>
        </w:rPr>
        <w:t> </w:t>
      </w:r>
      <w:r>
        <w:rPr/>
        <w:t>el</w:t>
      </w:r>
      <w:r>
        <w:rPr>
          <w:spacing w:val="3"/>
        </w:rPr>
        <w:t> </w:t>
      </w:r>
      <w:r>
        <w:rPr/>
        <w:t>sistema consulta el</w:t>
      </w:r>
      <w:r>
        <w:rPr>
          <w:spacing w:val="-2"/>
        </w:rPr>
        <w:t> </w:t>
      </w:r>
      <w:r>
        <w:rPr/>
        <w:t>lote y</w:t>
      </w:r>
      <w:r>
        <w:rPr>
          <w:spacing w:val="-1"/>
        </w:rPr>
        <w:t> </w:t>
      </w:r>
      <w:r>
        <w:rPr/>
        <w:t>verifica fecha</w:t>
      </w:r>
      <w:r>
        <w:rPr>
          <w:spacing w:val="-10"/>
        </w:rPr>
        <w:t> </w:t>
      </w:r>
      <w:r>
        <w:rPr/>
        <w:t>de </w:t>
      </w:r>
      <w:r>
        <w:rPr>
          <w:spacing w:val="-2"/>
        </w:rPr>
        <w:t>vencimiento</w:t>
      </w:r>
    </w:p>
    <w:p>
      <w:pPr>
        <w:pStyle w:val="BodyText"/>
        <w:spacing w:before="132"/>
        <w:ind w:left="514"/>
      </w:pPr>
      <w:r>
        <w:rPr/>
        <w:t>→</w:t>
      </w:r>
      <w:r>
        <w:rPr>
          <w:spacing w:val="-3"/>
        </w:rPr>
        <w:t> </w:t>
      </w:r>
      <w:r>
        <w:rPr/>
        <w:t>confirma</w:t>
      </w:r>
      <w:r>
        <w:rPr>
          <w:spacing w:val="-2"/>
        </w:rPr>
        <w:t> </w:t>
      </w:r>
      <w:r>
        <w:rPr/>
        <w:t>la</w:t>
      </w:r>
      <w:r>
        <w:rPr>
          <w:spacing w:val="-2"/>
        </w:rPr>
        <w:t> </w:t>
      </w:r>
      <w:r>
        <w:rPr/>
        <w:t>compra</w:t>
      </w:r>
      <w:r>
        <w:rPr>
          <w:spacing w:val="-1"/>
        </w:rPr>
        <w:t> </w:t>
      </w:r>
      <w:r>
        <w:rPr/>
        <w:t>en</w:t>
      </w:r>
      <w:r>
        <w:rPr>
          <w:spacing w:val="-2"/>
        </w:rPr>
        <w:t> </w:t>
      </w:r>
      <w:r>
        <w:rPr/>
        <w:t>el</w:t>
      </w:r>
      <w:r>
        <w:rPr>
          <w:spacing w:val="2"/>
        </w:rPr>
        <w:t> </w:t>
      </w:r>
      <w:r>
        <w:rPr/>
        <w:t>historial</w:t>
      </w:r>
      <w:r>
        <w:rPr>
          <w:spacing w:val="2"/>
        </w:rPr>
        <w:t> </w:t>
      </w:r>
      <w:r>
        <w:rPr/>
        <w:t>del</w:t>
      </w:r>
      <w:r>
        <w:rPr>
          <w:spacing w:val="2"/>
        </w:rPr>
        <w:t> </w:t>
      </w:r>
      <w:r>
        <w:rPr>
          <w:spacing w:val="-2"/>
        </w:rPr>
        <w:t>cliente</w:t>
      </w:r>
    </w:p>
    <w:p>
      <w:pPr>
        <w:pStyle w:val="BodyText"/>
        <w:spacing w:before="132"/>
        <w:ind w:left="514"/>
      </w:pPr>
      <w:r>
        <w:rPr/>
        <w:t>→</w:t>
      </w:r>
      <w:r>
        <w:rPr>
          <w:spacing w:val="-2"/>
        </w:rPr>
        <w:t> </w:t>
      </w:r>
      <w:r>
        <w:rPr/>
        <w:t>registra una</w:t>
      </w:r>
      <w:r>
        <w:rPr>
          <w:spacing w:val="-5"/>
        </w:rPr>
        <w:t> </w:t>
      </w:r>
      <w:r>
        <w:rPr/>
        <w:t>nota</w:t>
      </w:r>
      <w:r>
        <w:rPr>
          <w:spacing w:val="1"/>
        </w:rPr>
        <w:t> </w:t>
      </w:r>
      <w:r>
        <w:rPr/>
        <w:t>de</w:t>
      </w:r>
      <w:r>
        <w:rPr>
          <w:spacing w:val="-1"/>
        </w:rPr>
        <w:t> </w:t>
      </w:r>
      <w:r>
        <w:rPr/>
        <w:t>devolución y</w:t>
      </w:r>
      <w:r>
        <w:rPr>
          <w:spacing w:val="-1"/>
        </w:rPr>
        <w:t> </w:t>
      </w:r>
      <w:r>
        <w:rPr/>
        <w:t>ajusta</w:t>
      </w:r>
      <w:r>
        <w:rPr>
          <w:spacing w:val="1"/>
        </w:rPr>
        <w:t> </w:t>
      </w:r>
      <w:r>
        <w:rPr/>
        <w:t>el</w:t>
      </w:r>
      <w:r>
        <w:rPr>
          <w:spacing w:val="-2"/>
        </w:rPr>
        <w:t> inventario</w:t>
      </w:r>
    </w:p>
    <w:p>
      <w:pPr>
        <w:pStyle w:val="BodyText"/>
        <w:spacing w:before="131"/>
        <w:ind w:left="514"/>
      </w:pPr>
      <w:r>
        <w:rPr/>
        <w:t>→</w:t>
      </w:r>
      <w:r>
        <w:rPr>
          <w:spacing w:val="-2"/>
        </w:rPr>
        <w:t> </w:t>
      </w:r>
      <w:r>
        <w:rPr/>
        <w:t>la</w:t>
      </w:r>
      <w:r>
        <w:rPr>
          <w:spacing w:val="-4"/>
        </w:rPr>
        <w:t> </w:t>
      </w:r>
      <w:r>
        <w:rPr/>
        <w:t>operación</w:t>
      </w:r>
      <w:r>
        <w:rPr>
          <w:spacing w:val="1"/>
        </w:rPr>
        <w:t> </w:t>
      </w:r>
      <w:r>
        <w:rPr/>
        <w:t>se</w:t>
      </w:r>
      <w:r>
        <w:rPr>
          <w:spacing w:val="-4"/>
        </w:rPr>
        <w:t> </w:t>
      </w:r>
      <w:r>
        <w:rPr/>
        <w:t>refleja</w:t>
      </w:r>
      <w:r>
        <w:rPr>
          <w:spacing w:val="-1"/>
        </w:rPr>
        <w:t> </w:t>
      </w:r>
      <w:r>
        <w:rPr/>
        <w:t>como ajuste</w:t>
      </w:r>
      <w:r>
        <w:rPr>
          <w:spacing w:val="1"/>
        </w:rPr>
        <w:t> </w:t>
      </w:r>
      <w:r>
        <w:rPr/>
        <w:t>en el</w:t>
      </w:r>
      <w:r>
        <w:rPr>
          <w:spacing w:val="-2"/>
        </w:rPr>
        <w:t> </w:t>
      </w:r>
      <w:r>
        <w:rPr/>
        <w:t>reporte</w:t>
      </w:r>
      <w:r>
        <w:rPr>
          <w:spacing w:val="-4"/>
        </w:rPr>
        <w:t> </w:t>
      </w:r>
      <w:r>
        <w:rPr/>
        <w:t>de </w:t>
      </w:r>
      <w:r>
        <w:rPr>
          <w:spacing w:val="-2"/>
        </w:rPr>
        <w:t>ventas.</w:t>
      </w:r>
    </w:p>
    <w:p>
      <w:pPr>
        <w:pStyle w:val="BodyText"/>
        <w:spacing w:after="0"/>
        <w:sectPr>
          <w:pgSz w:w="12240" w:h="15840"/>
          <w:pgMar w:header="772" w:footer="0" w:top="1540" w:bottom="280" w:left="1800" w:right="360"/>
        </w:sectPr>
      </w:pPr>
    </w:p>
    <w:p>
      <w:pPr>
        <w:pStyle w:val="BodyText"/>
        <w:spacing w:before="163"/>
        <w:rPr>
          <w:sz w:val="20"/>
        </w:rPr>
      </w:pPr>
    </w:p>
    <w:p>
      <w:pPr>
        <w:pStyle w:val="BodyText"/>
        <w:ind w:left="531"/>
        <w:rPr>
          <w:sz w:val="20"/>
        </w:rPr>
      </w:pPr>
      <w:r>
        <w:rPr>
          <w:sz w:val="20"/>
        </w:rPr>
        <w:drawing>
          <wp:inline distT="0" distB="0" distL="0" distR="0">
            <wp:extent cx="5672122" cy="3206877"/>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6" cstate="print"/>
                    <a:stretch>
                      <a:fillRect/>
                    </a:stretch>
                  </pic:blipFill>
                  <pic:spPr>
                    <a:xfrm>
                      <a:off x="0" y="0"/>
                      <a:ext cx="5672122" cy="3206877"/>
                    </a:xfrm>
                    <a:prstGeom prst="rect">
                      <a:avLst/>
                    </a:prstGeom>
                  </pic:spPr>
                </pic:pic>
              </a:graphicData>
            </a:graphic>
          </wp:inline>
        </w:drawing>
      </w:r>
      <w:r>
        <w:rPr>
          <w:sz w:val="20"/>
        </w:rPr>
      </w:r>
    </w:p>
    <w:p>
      <w:pPr>
        <w:spacing w:before="53"/>
        <w:ind w:left="452" w:right="0" w:firstLine="0"/>
        <w:jc w:val="left"/>
        <w:rPr>
          <w:rFonts w:ascii="Arial" w:hAnsi="Arial"/>
          <w:i/>
          <w:sz w:val="18"/>
        </w:rPr>
      </w:pPr>
      <w:bookmarkStart w:name="_bookmark84" w:id="153"/>
      <w:bookmarkEnd w:id="153"/>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28</w:t>
      </w:r>
    </w:p>
    <w:p>
      <w:pPr>
        <w:pStyle w:val="BodyText"/>
        <w:spacing w:before="4"/>
        <w:rPr>
          <w:rFonts w:ascii="Arial"/>
          <w:i/>
          <w:sz w:val="18"/>
        </w:rPr>
      </w:pPr>
    </w:p>
    <w:p>
      <w:pPr>
        <w:pStyle w:val="BodyText"/>
        <w:spacing w:line="355" w:lineRule="auto"/>
        <w:ind w:left="466" w:right="754"/>
      </w:pPr>
      <w:r>
        <w:rPr/>
        <w:t>La integración de estos diversos componentes funcionales en un solo sistema busca una mejora sustancial tanto en la operatividad como en la confiabilidad del proceso administrativo y comercial de la droguería. Actualmente, la existencia de procedimientos</w:t>
      </w:r>
      <w:r>
        <w:rPr>
          <w:spacing w:val="-4"/>
        </w:rPr>
        <w:t> </w:t>
      </w:r>
      <w:r>
        <w:rPr/>
        <w:t>fragmentados</w:t>
      </w:r>
      <w:r>
        <w:rPr>
          <w:spacing w:val="-4"/>
        </w:rPr>
        <w:t> </w:t>
      </w:r>
      <w:r>
        <w:rPr/>
        <w:t>dificulta</w:t>
      </w:r>
      <w:r>
        <w:rPr>
          <w:spacing w:val="-7"/>
        </w:rPr>
        <w:t> </w:t>
      </w:r>
      <w:r>
        <w:rPr/>
        <w:t>la</w:t>
      </w:r>
      <w:r>
        <w:rPr>
          <w:spacing w:val="-4"/>
        </w:rPr>
        <w:t> </w:t>
      </w:r>
      <w:r>
        <w:rPr/>
        <w:t>trazabilidad,</w:t>
      </w:r>
      <w:r>
        <w:rPr>
          <w:spacing w:val="-7"/>
        </w:rPr>
        <w:t> </w:t>
      </w:r>
      <w:r>
        <w:rPr/>
        <w:t>incrementa</w:t>
      </w:r>
      <w:r>
        <w:rPr>
          <w:spacing w:val="-3"/>
        </w:rPr>
        <w:t> </w:t>
      </w:r>
      <w:r>
        <w:rPr/>
        <w:t>los</w:t>
      </w:r>
      <w:r>
        <w:rPr>
          <w:spacing w:val="-4"/>
        </w:rPr>
        <w:t> </w:t>
      </w:r>
      <w:r>
        <w:rPr/>
        <w:t>márgenes</w:t>
      </w:r>
      <w:r>
        <w:rPr>
          <w:spacing w:val="-4"/>
        </w:rPr>
        <w:t> </w:t>
      </w:r>
      <w:r>
        <w:rPr/>
        <w:t>de error humano y debilita el control sobre variables críticas como el inventario y la </w:t>
      </w:r>
      <w:r>
        <w:rPr>
          <w:spacing w:val="-2"/>
        </w:rPr>
        <w:t>facturación.</w:t>
      </w:r>
    </w:p>
    <w:p>
      <w:pPr>
        <w:pStyle w:val="BodyText"/>
        <w:spacing w:line="355" w:lineRule="auto" w:before="238"/>
        <w:ind w:left="466" w:right="878"/>
      </w:pPr>
      <w:r>
        <w:rPr/>
        <w:t>Con la implementación de un sistema de información, se espera eliminar la ambigüedad de tareas y reducir el tiempo requerido para completar operaciones cotidianas.</w:t>
      </w:r>
      <w:r>
        <w:rPr>
          <w:spacing w:val="-2"/>
        </w:rPr>
        <w:t> </w:t>
      </w:r>
      <w:r>
        <w:rPr/>
        <w:t>Al centralizar</w:t>
      </w:r>
      <w:r>
        <w:rPr>
          <w:spacing w:val="-5"/>
        </w:rPr>
        <w:t> </w:t>
      </w:r>
      <w:r>
        <w:rPr/>
        <w:t>los</w:t>
      </w:r>
      <w:r>
        <w:rPr>
          <w:spacing w:val="-7"/>
        </w:rPr>
        <w:t> </w:t>
      </w:r>
      <w:r>
        <w:rPr/>
        <w:t>datos</w:t>
      </w:r>
      <w:r>
        <w:rPr>
          <w:spacing w:val="-3"/>
        </w:rPr>
        <w:t> </w:t>
      </w:r>
      <w:r>
        <w:rPr/>
        <w:t>en</w:t>
      </w:r>
      <w:r>
        <w:rPr>
          <w:spacing w:val="-2"/>
        </w:rPr>
        <w:t> </w:t>
      </w:r>
      <w:r>
        <w:rPr/>
        <w:t>una</w:t>
      </w:r>
      <w:r>
        <w:rPr>
          <w:spacing w:val="-6"/>
        </w:rPr>
        <w:t> </w:t>
      </w:r>
      <w:r>
        <w:rPr/>
        <w:t>única</w:t>
      </w:r>
      <w:r>
        <w:rPr>
          <w:spacing w:val="-2"/>
        </w:rPr>
        <w:t> </w:t>
      </w:r>
      <w:r>
        <w:rPr/>
        <w:t>base</w:t>
      </w:r>
      <w:r>
        <w:rPr>
          <w:spacing w:val="-2"/>
        </w:rPr>
        <w:t> </w:t>
      </w:r>
      <w:r>
        <w:rPr/>
        <w:t>estructurada,</w:t>
      </w:r>
      <w:r>
        <w:rPr>
          <w:spacing w:val="-2"/>
        </w:rPr>
        <w:t> </w:t>
      </w:r>
      <w:r>
        <w:rPr/>
        <w:t>se</w:t>
      </w:r>
      <w:r>
        <w:rPr>
          <w:spacing w:val="-6"/>
        </w:rPr>
        <w:t> </w:t>
      </w:r>
      <w:r>
        <w:rPr/>
        <w:t>incrementa la consistencia de la información, se facilita el acceso en tiempo real y se disminuyen los desajustes entre los registros físicos y digitales.</w:t>
      </w:r>
    </w:p>
    <w:p>
      <w:pPr>
        <w:pStyle w:val="BodyText"/>
        <w:spacing w:line="352" w:lineRule="auto" w:before="2"/>
        <w:ind w:left="466" w:right="707"/>
      </w:pPr>
      <w:r>
        <w:rPr/>
        <w:t>Asimismo, se proyecta una mejora significativa en la capacidad de respuesta del establecimiento</w:t>
      </w:r>
      <w:r>
        <w:rPr>
          <w:spacing w:val="-3"/>
        </w:rPr>
        <w:t> </w:t>
      </w:r>
      <w:r>
        <w:rPr/>
        <w:t>frente</w:t>
      </w:r>
      <w:r>
        <w:rPr>
          <w:spacing w:val="-3"/>
        </w:rPr>
        <w:t> </w:t>
      </w:r>
      <w:r>
        <w:rPr/>
        <w:t>a</w:t>
      </w:r>
      <w:r>
        <w:rPr>
          <w:spacing w:val="-8"/>
        </w:rPr>
        <w:t> </w:t>
      </w:r>
      <w:r>
        <w:rPr/>
        <w:t>obligaciones</w:t>
      </w:r>
      <w:r>
        <w:rPr>
          <w:spacing w:val="-9"/>
        </w:rPr>
        <w:t> </w:t>
      </w:r>
      <w:r>
        <w:rPr/>
        <w:t>normativas</w:t>
      </w:r>
      <w:r>
        <w:rPr>
          <w:spacing w:val="-5"/>
        </w:rPr>
        <w:t> </w:t>
      </w:r>
      <w:r>
        <w:rPr/>
        <w:t>como</w:t>
      </w:r>
      <w:r>
        <w:rPr>
          <w:spacing w:val="-4"/>
        </w:rPr>
        <w:t> </w:t>
      </w:r>
      <w:r>
        <w:rPr/>
        <w:t>la</w:t>
      </w:r>
      <w:r>
        <w:rPr>
          <w:spacing w:val="-4"/>
        </w:rPr>
        <w:t> </w:t>
      </w:r>
      <w:r>
        <w:rPr/>
        <w:t>facturación</w:t>
      </w:r>
      <w:r>
        <w:rPr>
          <w:spacing w:val="-3"/>
        </w:rPr>
        <w:t> </w:t>
      </w:r>
      <w:r>
        <w:rPr/>
        <w:t>electrónica.</w:t>
      </w:r>
      <w:r>
        <w:rPr>
          <w:spacing w:val="-4"/>
        </w:rPr>
        <w:t> </w:t>
      </w:r>
      <w:r>
        <w:rPr/>
        <w:t>El sistema estará diseñado para cumplir con los estándares exigidos por la entidad tributaria, evitando errores comunes que se derivan del diligenciamiento manual.</w:t>
      </w:r>
    </w:p>
    <w:p>
      <w:pPr>
        <w:pStyle w:val="BodyText"/>
        <w:spacing w:after="0" w:line="352" w:lineRule="auto"/>
        <w:sectPr>
          <w:pgSz w:w="12240" w:h="15840"/>
          <w:pgMar w:header="772" w:footer="0" w:top="1840" w:bottom="280" w:left="1800" w:right="360"/>
        </w:sectPr>
      </w:pPr>
    </w:p>
    <w:p>
      <w:pPr>
        <w:pStyle w:val="BodyText"/>
        <w:spacing w:before="31"/>
      </w:pPr>
    </w:p>
    <w:p>
      <w:pPr>
        <w:pStyle w:val="BodyText"/>
        <w:spacing w:line="352" w:lineRule="auto"/>
        <w:ind w:left="466" w:right="774"/>
      </w:pPr>
      <w:r>
        <w:rPr/>
        <w:t>Desde el punto de vista del recurso humano, la interfaz integrada simplifica el aprendizaje y el uso del sistema, permitiendo que el personal desarrolle sus funciones sin depender de múltiples plataformas o archivos dispersos. Esta unificación reduce</w:t>
      </w:r>
      <w:r>
        <w:rPr>
          <w:spacing w:val="-4"/>
        </w:rPr>
        <w:t> </w:t>
      </w:r>
      <w:r>
        <w:rPr/>
        <w:t>la</w:t>
      </w:r>
      <w:r>
        <w:rPr>
          <w:spacing w:val="-1"/>
        </w:rPr>
        <w:t> </w:t>
      </w:r>
      <w:r>
        <w:rPr/>
        <w:t>curva</w:t>
      </w:r>
      <w:r>
        <w:rPr>
          <w:spacing w:val="-1"/>
        </w:rPr>
        <w:t> </w:t>
      </w:r>
      <w:r>
        <w:rPr/>
        <w:t>de</w:t>
      </w:r>
      <w:r>
        <w:rPr>
          <w:spacing w:val="-1"/>
        </w:rPr>
        <w:t> </w:t>
      </w:r>
      <w:r>
        <w:rPr/>
        <w:t>aprendizaje</w:t>
      </w:r>
      <w:r>
        <w:rPr>
          <w:spacing w:val="-1"/>
        </w:rPr>
        <w:t> </w:t>
      </w:r>
      <w:r>
        <w:rPr/>
        <w:t>y</w:t>
      </w:r>
      <w:r>
        <w:rPr>
          <w:spacing w:val="-1"/>
        </w:rPr>
        <w:t> </w:t>
      </w:r>
      <w:r>
        <w:rPr/>
        <w:t>mejora</w:t>
      </w:r>
      <w:r>
        <w:rPr>
          <w:spacing w:val="-1"/>
        </w:rPr>
        <w:t> </w:t>
      </w:r>
      <w:r>
        <w:rPr/>
        <w:t>la</w:t>
      </w:r>
      <w:r>
        <w:rPr>
          <w:spacing w:val="-1"/>
        </w:rPr>
        <w:t> </w:t>
      </w:r>
      <w:r>
        <w:rPr/>
        <w:t>autonomía operativa</w:t>
      </w:r>
      <w:r>
        <w:rPr>
          <w:spacing w:val="-1"/>
        </w:rPr>
        <w:t> </w:t>
      </w:r>
      <w:r>
        <w:rPr/>
        <w:t>de</w:t>
      </w:r>
      <w:r>
        <w:rPr>
          <w:spacing w:val="-4"/>
        </w:rPr>
        <w:t> </w:t>
      </w:r>
      <w:r>
        <w:rPr/>
        <w:t>los </w:t>
      </w:r>
      <w:r>
        <w:rPr>
          <w:spacing w:val="-2"/>
        </w:rPr>
        <w:t>empleados.</w:t>
      </w:r>
    </w:p>
    <w:p>
      <w:pPr>
        <w:pStyle w:val="BodyText"/>
        <w:spacing w:line="352" w:lineRule="auto" w:before="251"/>
        <w:ind w:left="466" w:right="774"/>
      </w:pPr>
      <w:r>
        <w:rPr/>
        <w:t>Por último, la generación automatizada de reportes permitirá al administrador acceder a</w:t>
      </w:r>
      <w:r>
        <w:rPr>
          <w:spacing w:val="-5"/>
        </w:rPr>
        <w:t> </w:t>
      </w:r>
      <w:r>
        <w:rPr/>
        <w:t>indicadores</w:t>
      </w:r>
      <w:r>
        <w:rPr>
          <w:spacing w:val="-2"/>
        </w:rPr>
        <w:t> </w:t>
      </w:r>
      <w:r>
        <w:rPr/>
        <w:t>clave</w:t>
      </w:r>
      <w:r>
        <w:rPr>
          <w:spacing w:val="-5"/>
        </w:rPr>
        <w:t> </w:t>
      </w:r>
      <w:r>
        <w:rPr/>
        <w:t>de</w:t>
      </w:r>
      <w:r>
        <w:rPr>
          <w:spacing w:val="-1"/>
        </w:rPr>
        <w:t> </w:t>
      </w:r>
      <w:r>
        <w:rPr/>
        <w:t>desempeño</w:t>
      </w:r>
      <w:r>
        <w:rPr>
          <w:spacing w:val="-1"/>
        </w:rPr>
        <w:t> </w:t>
      </w:r>
      <w:r>
        <w:rPr/>
        <w:t>con</w:t>
      </w:r>
      <w:r>
        <w:rPr>
          <w:spacing w:val="-1"/>
        </w:rPr>
        <w:t> </w:t>
      </w:r>
      <w:r>
        <w:rPr/>
        <w:t>mayor rapidez</w:t>
      </w:r>
      <w:r>
        <w:rPr>
          <w:spacing w:val="-2"/>
        </w:rPr>
        <w:t> </w:t>
      </w:r>
      <w:r>
        <w:rPr/>
        <w:t>y</w:t>
      </w:r>
      <w:r>
        <w:rPr>
          <w:spacing w:val="-1"/>
        </w:rPr>
        <w:t> </w:t>
      </w:r>
      <w:r>
        <w:rPr/>
        <w:t>precisión.</w:t>
      </w:r>
      <w:r>
        <w:rPr>
          <w:spacing w:val="-1"/>
        </w:rPr>
        <w:t> </w:t>
      </w:r>
      <w:r>
        <w:rPr/>
        <w:t>Esto se traduce en una capacidad mejorada para la toma de decisiones, planificación de compras, control de vencimientos y evaluación de ventas.</w:t>
      </w:r>
    </w:p>
    <w:p>
      <w:pPr>
        <w:pStyle w:val="BodyText"/>
        <w:spacing w:line="352" w:lineRule="auto" w:before="251"/>
        <w:ind w:left="466" w:right="707"/>
      </w:pPr>
      <w:r>
        <w:rPr/>
        <w:t>En conjunto, estas ventajas no solo atienden los puntos críticos identificados durante</w:t>
      </w:r>
      <w:r>
        <w:rPr>
          <w:spacing w:val="-6"/>
        </w:rPr>
        <w:t> </w:t>
      </w:r>
      <w:r>
        <w:rPr/>
        <w:t>el diagnóstico</w:t>
      </w:r>
      <w:r>
        <w:rPr>
          <w:spacing w:val="-6"/>
        </w:rPr>
        <w:t> </w:t>
      </w:r>
      <w:r>
        <w:rPr/>
        <w:t>inicial,</w:t>
      </w:r>
      <w:r>
        <w:rPr>
          <w:spacing w:val="-2"/>
        </w:rPr>
        <w:t> </w:t>
      </w:r>
      <w:r>
        <w:rPr/>
        <w:t>sino</w:t>
      </w:r>
      <w:r>
        <w:rPr>
          <w:spacing w:val="-6"/>
        </w:rPr>
        <w:t> </w:t>
      </w:r>
      <w:r>
        <w:rPr/>
        <w:t>que</w:t>
      </w:r>
      <w:r>
        <w:rPr>
          <w:spacing w:val="-2"/>
        </w:rPr>
        <w:t> </w:t>
      </w:r>
      <w:r>
        <w:rPr/>
        <w:t>también</w:t>
      </w:r>
      <w:r>
        <w:rPr>
          <w:spacing w:val="-2"/>
        </w:rPr>
        <w:t> </w:t>
      </w:r>
      <w:r>
        <w:rPr/>
        <w:t>posicionan</w:t>
      </w:r>
      <w:r>
        <w:rPr>
          <w:spacing w:val="-6"/>
        </w:rPr>
        <w:t> </w:t>
      </w:r>
      <w:r>
        <w:rPr/>
        <w:t>al</w:t>
      </w:r>
      <w:r>
        <w:rPr>
          <w:spacing w:val="-3"/>
        </w:rPr>
        <w:t> </w:t>
      </w:r>
      <w:r>
        <w:rPr/>
        <w:t>establecimiento</w:t>
      </w:r>
      <w:r>
        <w:rPr>
          <w:spacing w:val="-6"/>
        </w:rPr>
        <w:t> </w:t>
      </w:r>
      <w:r>
        <w:rPr/>
        <w:t>en</w:t>
      </w:r>
      <w:r>
        <w:rPr>
          <w:spacing w:val="-2"/>
        </w:rPr>
        <w:t> </w:t>
      </w:r>
      <w:r>
        <w:rPr/>
        <w:t>un nivel más competitivo y organizado dentro del sector comercial local.</w:t>
      </w:r>
    </w:p>
    <w:p>
      <w:pPr>
        <w:pStyle w:val="BodyText"/>
      </w:pPr>
    </w:p>
    <w:p>
      <w:pPr>
        <w:pStyle w:val="BodyText"/>
      </w:pPr>
    </w:p>
    <w:p>
      <w:pPr>
        <w:pStyle w:val="BodyText"/>
        <w:spacing w:before="72"/>
      </w:pPr>
    </w:p>
    <w:p>
      <w:pPr>
        <w:pStyle w:val="Heading2"/>
        <w:ind w:left="170"/>
        <w:jc w:val="center"/>
      </w:pPr>
      <w:bookmarkStart w:name="pruebas de rendimiento y funcionalidad" w:id="154"/>
      <w:bookmarkEnd w:id="154"/>
      <w:r>
        <w:rPr>
          <w:b w:val="0"/>
        </w:rPr>
      </w:r>
      <w:bookmarkStart w:name="_bookmark85" w:id="155"/>
      <w:bookmarkEnd w:id="155"/>
      <w:r>
        <w:rPr>
          <w:b w:val="0"/>
        </w:rPr>
      </w:r>
      <w:r>
        <w:rPr/>
        <w:t>pruebas</w:t>
      </w:r>
      <w:r>
        <w:rPr>
          <w:spacing w:val="-3"/>
        </w:rPr>
        <w:t> </w:t>
      </w:r>
      <w:r>
        <w:rPr/>
        <w:t>de</w:t>
      </w:r>
      <w:r>
        <w:rPr>
          <w:spacing w:val="-2"/>
        </w:rPr>
        <w:t> </w:t>
      </w:r>
      <w:r>
        <w:rPr/>
        <w:t>rendimiento</w:t>
      </w:r>
      <w:r>
        <w:rPr>
          <w:spacing w:val="-1"/>
        </w:rPr>
        <w:t> </w:t>
      </w:r>
      <w:r>
        <w:rPr/>
        <w:t>y</w:t>
      </w:r>
      <w:r>
        <w:rPr>
          <w:spacing w:val="-6"/>
        </w:rPr>
        <w:t> </w:t>
      </w:r>
      <w:r>
        <w:rPr>
          <w:spacing w:val="-2"/>
        </w:rPr>
        <w:t>funcionalidad</w:t>
      </w:r>
    </w:p>
    <w:p>
      <w:pPr>
        <w:pStyle w:val="BodyText"/>
        <w:spacing w:before="268"/>
        <w:rPr>
          <w:rFonts w:ascii="Arial"/>
          <w:b/>
        </w:rPr>
      </w:pPr>
    </w:p>
    <w:p>
      <w:pPr>
        <w:pStyle w:val="BodyText"/>
        <w:spacing w:line="355" w:lineRule="auto"/>
        <w:ind w:left="476" w:right="754" w:hanging="10"/>
        <w:jc w:val="both"/>
      </w:pPr>
      <w:r>
        <w:rPr/>
        <w:t>Con</w:t>
      </w:r>
      <w:r>
        <w:rPr/>
        <w:t> el fin de verificar que el sistema propuesto cumple con los requerimientos funcionales establecidos y responde de manera eficiente a las operaciones habituales del establecimiento, se diseñó una estrategia de validación que incluye pruebas</w:t>
      </w:r>
      <w:r>
        <w:rPr>
          <w:spacing w:val="-9"/>
        </w:rPr>
        <w:t> </w:t>
      </w:r>
      <w:r>
        <w:rPr/>
        <w:t>de</w:t>
      </w:r>
      <w:r>
        <w:rPr>
          <w:spacing w:val="-8"/>
        </w:rPr>
        <w:t> </w:t>
      </w:r>
      <w:r>
        <w:rPr/>
        <w:t>funcionalidad</w:t>
      </w:r>
      <w:r>
        <w:rPr>
          <w:spacing w:val="-8"/>
        </w:rPr>
        <w:t> </w:t>
      </w:r>
      <w:r>
        <w:rPr/>
        <w:t>y</w:t>
      </w:r>
      <w:r>
        <w:rPr>
          <w:spacing w:val="-9"/>
        </w:rPr>
        <w:t> </w:t>
      </w:r>
      <w:r>
        <w:rPr/>
        <w:t>de</w:t>
      </w:r>
      <w:r>
        <w:rPr>
          <w:spacing w:val="-8"/>
        </w:rPr>
        <w:t> </w:t>
      </w:r>
      <w:r>
        <w:rPr/>
        <w:t>rendimiento.</w:t>
      </w:r>
      <w:r>
        <w:rPr>
          <w:spacing w:val="-8"/>
        </w:rPr>
        <w:t> </w:t>
      </w:r>
      <w:r>
        <w:rPr/>
        <w:t>Estas</w:t>
      </w:r>
      <w:r>
        <w:rPr>
          <w:spacing w:val="-9"/>
        </w:rPr>
        <w:t> </w:t>
      </w:r>
      <w:r>
        <w:rPr/>
        <w:t>pruebas</w:t>
      </w:r>
      <w:r>
        <w:rPr>
          <w:spacing w:val="-9"/>
        </w:rPr>
        <w:t> </w:t>
      </w:r>
      <w:r>
        <w:rPr/>
        <w:t>permiten</w:t>
      </w:r>
      <w:r>
        <w:rPr>
          <w:spacing w:val="-8"/>
        </w:rPr>
        <w:t> </w:t>
      </w:r>
      <w:r>
        <w:rPr/>
        <w:t>asegurar</w:t>
      </w:r>
      <w:r>
        <w:rPr>
          <w:spacing w:val="-7"/>
        </w:rPr>
        <w:t> </w:t>
      </w:r>
      <w:r>
        <w:rPr/>
        <w:t>que</w:t>
      </w:r>
      <w:r>
        <w:rPr>
          <w:spacing w:val="-13"/>
        </w:rPr>
        <w:t> </w:t>
      </w:r>
      <w:r>
        <w:rPr/>
        <w:t>la plataforma se comporta de manera estable, ágil y conforme a las expectativas del </w:t>
      </w:r>
      <w:r>
        <w:rPr>
          <w:spacing w:val="-2"/>
        </w:rPr>
        <w:t>usuario:</w:t>
      </w:r>
    </w:p>
    <w:p>
      <w:pPr>
        <w:pStyle w:val="BodyText"/>
        <w:spacing w:after="0" w:line="355" w:lineRule="auto"/>
        <w:jc w:val="both"/>
        <w:sectPr>
          <w:pgSz w:w="12240" w:h="15840"/>
          <w:pgMar w:header="772" w:footer="0" w:top="1540" w:bottom="280" w:left="1800" w:right="360"/>
        </w:sectPr>
      </w:pPr>
    </w:p>
    <w:p>
      <w:pPr>
        <w:pStyle w:val="BodyText"/>
        <w:rPr>
          <w:sz w:val="20"/>
        </w:rPr>
      </w:pPr>
    </w:p>
    <w:p>
      <w:pPr>
        <w:pStyle w:val="BodyText"/>
        <w:rPr>
          <w:sz w:val="20"/>
        </w:rPr>
      </w:pPr>
    </w:p>
    <w:p>
      <w:pPr>
        <w:pStyle w:val="BodyText"/>
        <w:rPr>
          <w:sz w:val="20"/>
        </w:rPr>
      </w:pPr>
    </w:p>
    <w:p>
      <w:pPr>
        <w:pStyle w:val="BodyText"/>
        <w:spacing w:before="94"/>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6"/>
        <w:gridCol w:w="1378"/>
        <w:gridCol w:w="1584"/>
        <w:gridCol w:w="1584"/>
        <w:gridCol w:w="1891"/>
        <w:gridCol w:w="1498"/>
        <w:gridCol w:w="489"/>
      </w:tblGrid>
      <w:tr>
        <w:trPr>
          <w:trHeight w:val="791" w:hRule="atLeast"/>
        </w:trPr>
        <w:tc>
          <w:tcPr>
            <w:tcW w:w="946" w:type="dxa"/>
          </w:tcPr>
          <w:p>
            <w:pPr>
              <w:pStyle w:val="TableParagraph"/>
              <w:spacing w:before="42"/>
              <w:ind w:left="82"/>
              <w:jc w:val="center"/>
              <w:rPr>
                <w:rFonts w:ascii="Arial"/>
                <w:b/>
                <w:sz w:val="20"/>
              </w:rPr>
            </w:pPr>
            <w:r>
              <w:rPr>
                <w:rFonts w:ascii="Arial"/>
                <w:b/>
                <w:spacing w:val="-5"/>
                <w:sz w:val="20"/>
              </w:rPr>
              <w:t>ID</w:t>
            </w:r>
          </w:p>
          <w:p>
            <w:pPr>
              <w:pStyle w:val="TableParagraph"/>
              <w:spacing w:before="15"/>
              <w:ind w:left="82"/>
              <w:jc w:val="center"/>
              <w:rPr>
                <w:rFonts w:ascii="Arial"/>
                <w:b/>
                <w:sz w:val="20"/>
              </w:rPr>
            </w:pPr>
            <w:r>
              <w:rPr>
                <w:rFonts w:ascii="Arial"/>
                <w:b/>
                <w:spacing w:val="-2"/>
                <w:sz w:val="20"/>
              </w:rPr>
              <w:t>Historia</w:t>
            </w:r>
          </w:p>
        </w:tc>
        <w:tc>
          <w:tcPr>
            <w:tcW w:w="1378" w:type="dxa"/>
          </w:tcPr>
          <w:p>
            <w:pPr>
              <w:pStyle w:val="TableParagraph"/>
              <w:spacing w:line="350" w:lineRule="auto" w:before="42"/>
              <w:ind w:left="638" w:right="25" w:hanging="490"/>
              <w:rPr>
                <w:rFonts w:ascii="Arial" w:hAnsi="Arial"/>
                <w:b/>
                <w:sz w:val="20"/>
              </w:rPr>
            </w:pPr>
            <w:r>
              <w:rPr>
                <w:rFonts w:ascii="Arial" w:hAnsi="Arial"/>
                <w:b/>
                <w:spacing w:val="-2"/>
                <w:sz w:val="20"/>
              </w:rPr>
              <w:t>Precondició </w:t>
            </w:r>
            <w:r>
              <w:rPr>
                <w:rFonts w:ascii="Arial" w:hAnsi="Arial"/>
                <w:b/>
                <w:spacing w:val="-10"/>
                <w:sz w:val="20"/>
              </w:rPr>
              <w:t>n</w:t>
            </w:r>
          </w:p>
        </w:tc>
        <w:tc>
          <w:tcPr>
            <w:tcW w:w="1584" w:type="dxa"/>
          </w:tcPr>
          <w:p>
            <w:pPr>
              <w:pStyle w:val="TableParagraph"/>
              <w:spacing w:line="254" w:lineRule="auto" w:before="42"/>
              <w:ind w:left="494" w:hanging="92"/>
              <w:rPr>
                <w:rFonts w:ascii="Arial"/>
                <w:b/>
                <w:sz w:val="20"/>
              </w:rPr>
            </w:pPr>
            <w:r>
              <w:rPr>
                <w:rFonts w:ascii="Arial"/>
                <w:b/>
                <w:sz w:val="20"/>
              </w:rPr>
              <w:t>Datos</w:t>
            </w:r>
            <w:r>
              <w:rPr>
                <w:rFonts w:ascii="Arial"/>
                <w:b/>
                <w:spacing w:val="-14"/>
                <w:sz w:val="20"/>
              </w:rPr>
              <w:t> </w:t>
            </w:r>
            <w:r>
              <w:rPr>
                <w:rFonts w:ascii="Arial"/>
                <w:b/>
                <w:sz w:val="20"/>
              </w:rPr>
              <w:t>de </w:t>
            </w:r>
            <w:r>
              <w:rPr>
                <w:rFonts w:ascii="Arial"/>
                <w:b/>
                <w:spacing w:val="-2"/>
                <w:sz w:val="20"/>
              </w:rPr>
              <w:t>prueba</w:t>
            </w:r>
          </w:p>
        </w:tc>
        <w:tc>
          <w:tcPr>
            <w:tcW w:w="1584" w:type="dxa"/>
          </w:tcPr>
          <w:p>
            <w:pPr>
              <w:pStyle w:val="TableParagraph"/>
              <w:spacing w:line="254" w:lineRule="auto" w:before="42"/>
              <w:ind w:left="494" w:hanging="144"/>
              <w:rPr>
                <w:rFonts w:ascii="Arial" w:hAnsi="Arial"/>
                <w:b/>
                <w:sz w:val="20"/>
              </w:rPr>
            </w:pPr>
            <w:r>
              <w:rPr>
                <w:rFonts w:ascii="Arial" w:hAnsi="Arial"/>
                <w:b/>
                <w:sz w:val="20"/>
              </w:rPr>
              <w:t>Acción</w:t>
            </w:r>
            <w:r>
              <w:rPr>
                <w:rFonts w:ascii="Arial" w:hAnsi="Arial"/>
                <w:b/>
                <w:spacing w:val="-14"/>
                <w:sz w:val="20"/>
              </w:rPr>
              <w:t> </w:t>
            </w:r>
            <w:r>
              <w:rPr>
                <w:rFonts w:ascii="Arial" w:hAnsi="Arial"/>
                <w:b/>
                <w:sz w:val="20"/>
              </w:rPr>
              <w:t>de </w:t>
            </w:r>
            <w:r>
              <w:rPr>
                <w:rFonts w:ascii="Arial" w:hAnsi="Arial"/>
                <w:b/>
                <w:spacing w:val="-2"/>
                <w:sz w:val="20"/>
              </w:rPr>
              <w:t>prueba</w:t>
            </w:r>
          </w:p>
        </w:tc>
        <w:tc>
          <w:tcPr>
            <w:tcW w:w="1891" w:type="dxa"/>
          </w:tcPr>
          <w:p>
            <w:pPr>
              <w:pStyle w:val="TableParagraph"/>
              <w:spacing w:line="254" w:lineRule="auto" w:before="42"/>
              <w:ind w:left="538" w:right="411" w:hanging="39"/>
              <w:rPr>
                <w:rFonts w:ascii="Arial"/>
                <w:b/>
                <w:sz w:val="20"/>
              </w:rPr>
            </w:pPr>
            <w:r>
              <w:rPr>
                <w:rFonts w:ascii="Arial"/>
                <w:b/>
                <w:spacing w:val="-2"/>
                <w:sz w:val="20"/>
              </w:rPr>
              <w:t>Resultado esperado</w:t>
            </w:r>
          </w:p>
        </w:tc>
        <w:tc>
          <w:tcPr>
            <w:tcW w:w="1498" w:type="dxa"/>
          </w:tcPr>
          <w:p>
            <w:pPr>
              <w:pStyle w:val="TableParagraph"/>
              <w:spacing w:line="254" w:lineRule="auto" w:before="42"/>
              <w:ind w:left="280" w:firstLine="24"/>
              <w:rPr>
                <w:rFonts w:ascii="Arial"/>
                <w:b/>
                <w:sz w:val="20"/>
              </w:rPr>
            </w:pPr>
            <w:r>
              <w:rPr>
                <w:rFonts w:ascii="Arial"/>
                <w:b/>
                <w:spacing w:val="-2"/>
                <w:sz w:val="20"/>
              </w:rPr>
              <w:t>Resultado observado</w:t>
            </w:r>
          </w:p>
        </w:tc>
        <w:tc>
          <w:tcPr>
            <w:tcW w:w="489" w:type="dxa"/>
          </w:tcPr>
          <w:p>
            <w:pPr>
              <w:pStyle w:val="TableParagraph"/>
              <w:spacing w:line="254" w:lineRule="auto" w:before="42"/>
              <w:ind w:left="165" w:right="33" w:hanging="39"/>
              <w:rPr>
                <w:rFonts w:ascii="Arial"/>
                <w:b/>
                <w:sz w:val="20"/>
              </w:rPr>
            </w:pPr>
            <w:r>
              <w:rPr>
                <w:rFonts w:ascii="Arial"/>
                <w:b/>
                <w:spacing w:val="-4"/>
                <w:sz w:val="20"/>
              </w:rPr>
              <w:t>Est </w:t>
            </w:r>
            <w:r>
              <w:rPr>
                <w:rFonts w:ascii="Arial"/>
                <w:b/>
                <w:spacing w:val="-6"/>
                <w:sz w:val="20"/>
              </w:rPr>
              <w:t>ad</w:t>
            </w:r>
          </w:p>
          <w:p>
            <w:pPr>
              <w:pStyle w:val="TableParagraph"/>
              <w:spacing w:before="7"/>
              <w:ind w:left="222"/>
              <w:rPr>
                <w:rFonts w:ascii="Arial"/>
                <w:b/>
                <w:sz w:val="20"/>
              </w:rPr>
            </w:pPr>
            <w:r>
              <w:rPr>
                <w:rFonts w:ascii="Arial"/>
                <w:b/>
                <w:spacing w:val="-10"/>
                <w:sz w:val="20"/>
              </w:rPr>
              <w:t>o</w:t>
            </w:r>
          </w:p>
        </w:tc>
      </w:tr>
      <w:tr>
        <w:trPr>
          <w:trHeight w:val="3072" w:hRule="atLeast"/>
        </w:trPr>
        <w:tc>
          <w:tcPr>
            <w:tcW w:w="946" w:type="dxa"/>
          </w:tcPr>
          <w:p>
            <w:pPr>
              <w:pStyle w:val="TableParagraph"/>
              <w:spacing w:line="256" w:lineRule="auto" w:before="38"/>
              <w:ind w:left="119" w:right="339"/>
              <w:rPr>
                <w:rFonts w:ascii="Arial"/>
                <w:b/>
                <w:sz w:val="20"/>
              </w:rPr>
            </w:pPr>
            <w:r>
              <w:rPr>
                <w:rFonts w:ascii="Arial"/>
                <w:b/>
                <w:spacing w:val="-4"/>
                <w:sz w:val="20"/>
              </w:rPr>
              <w:t>US- FAC-</w:t>
            </w:r>
          </w:p>
          <w:p>
            <w:pPr>
              <w:pStyle w:val="TableParagraph"/>
              <w:spacing w:before="113"/>
              <w:ind w:left="129"/>
              <w:rPr>
                <w:rFonts w:ascii="Arial"/>
                <w:b/>
                <w:sz w:val="20"/>
              </w:rPr>
            </w:pPr>
            <w:r>
              <w:rPr>
                <w:rFonts w:ascii="Arial"/>
                <w:b/>
                <w:spacing w:val="-5"/>
                <w:sz w:val="20"/>
              </w:rPr>
              <w:t>01</w:t>
            </w:r>
          </w:p>
          <w:p>
            <w:pPr>
              <w:pStyle w:val="TableParagraph"/>
              <w:spacing w:line="264" w:lineRule="auto" w:before="70"/>
              <w:ind w:left="129" w:right="46"/>
              <w:rPr>
                <w:sz w:val="20"/>
              </w:rPr>
            </w:pPr>
            <w:r>
              <w:rPr>
                <w:spacing w:val="-2"/>
                <w:sz w:val="20"/>
              </w:rPr>
              <w:t>Generar factura electróni </w:t>
            </w:r>
            <w:r>
              <w:rPr>
                <w:spacing w:val="-6"/>
                <w:sz w:val="20"/>
              </w:rPr>
              <w:t>ca</w:t>
            </w:r>
          </w:p>
        </w:tc>
        <w:tc>
          <w:tcPr>
            <w:tcW w:w="1378" w:type="dxa"/>
          </w:tcPr>
          <w:p>
            <w:pPr>
              <w:pStyle w:val="TableParagraph"/>
              <w:tabs>
                <w:tab w:pos="594" w:val="left" w:leader="none"/>
                <w:tab w:pos="820" w:val="left" w:leader="none"/>
              </w:tabs>
              <w:spacing w:line="362" w:lineRule="auto" w:before="46"/>
              <w:ind w:left="129" w:right="95" w:hanging="10"/>
              <w:rPr>
                <w:sz w:val="20"/>
              </w:rPr>
            </w:pPr>
            <w:r>
              <w:rPr>
                <w:sz w:val="20"/>
              </w:rPr>
              <w:t>Usuario</w:t>
            </w:r>
            <w:r>
              <w:rPr>
                <w:spacing w:val="40"/>
                <w:sz w:val="20"/>
              </w:rPr>
              <w:t> </w:t>
            </w:r>
            <w:r>
              <w:rPr>
                <w:sz w:val="20"/>
              </w:rPr>
              <w:t>con </w:t>
            </w:r>
            <w:r>
              <w:rPr>
                <w:spacing w:val="-4"/>
                <w:sz w:val="20"/>
              </w:rPr>
              <w:t>rol</w:t>
            </w:r>
            <w:r>
              <w:rPr>
                <w:sz w:val="20"/>
              </w:rPr>
              <w:tab/>
            </w:r>
            <w:r>
              <w:rPr>
                <w:spacing w:val="-2"/>
                <w:sz w:val="20"/>
              </w:rPr>
              <w:t>“cajero” autenticado </w:t>
            </w:r>
            <w:r>
              <w:rPr>
                <w:spacing w:val="-6"/>
                <w:sz w:val="20"/>
              </w:rPr>
              <w:t>en</w:t>
            </w:r>
            <w:r>
              <w:rPr>
                <w:sz w:val="20"/>
              </w:rPr>
              <w:tab/>
              <w:tab/>
            </w:r>
            <w:r>
              <w:rPr>
                <w:spacing w:val="-6"/>
                <w:sz w:val="20"/>
              </w:rPr>
              <w:t>el</w:t>
            </w:r>
          </w:p>
          <w:p>
            <w:pPr>
              <w:pStyle w:val="TableParagraph"/>
              <w:spacing w:line="213" w:lineRule="exact"/>
              <w:ind w:left="129"/>
              <w:rPr>
                <w:sz w:val="20"/>
              </w:rPr>
            </w:pPr>
            <w:r>
              <w:rPr>
                <w:spacing w:val="-2"/>
                <w:sz w:val="20"/>
              </w:rPr>
              <w:t>sistema.</w:t>
            </w:r>
          </w:p>
          <w:p>
            <w:pPr>
              <w:pStyle w:val="TableParagraph"/>
              <w:spacing w:line="350" w:lineRule="auto" w:before="104"/>
              <w:ind w:left="129" w:right="25"/>
              <w:rPr>
                <w:sz w:val="20"/>
              </w:rPr>
            </w:pPr>
            <w:r>
              <w:rPr>
                <w:spacing w:val="-2"/>
                <w:sz w:val="20"/>
              </w:rPr>
              <w:t>Venta </w:t>
            </w:r>
            <w:r>
              <w:rPr>
                <w:sz w:val="20"/>
              </w:rPr>
              <w:t>completa</w:t>
            </w:r>
            <w:r>
              <w:rPr>
                <w:spacing w:val="-14"/>
                <w:sz w:val="20"/>
              </w:rPr>
              <w:t> </w:t>
            </w:r>
            <w:r>
              <w:rPr>
                <w:sz w:val="20"/>
              </w:rPr>
              <w:t>en </w:t>
            </w:r>
            <w:r>
              <w:rPr>
                <w:spacing w:val="-2"/>
                <w:sz w:val="20"/>
              </w:rPr>
              <w:t>módulo</w:t>
            </w:r>
          </w:p>
          <w:p>
            <w:pPr>
              <w:pStyle w:val="TableParagraph"/>
              <w:spacing w:before="13"/>
              <w:ind w:left="129"/>
              <w:rPr>
                <w:sz w:val="20"/>
              </w:rPr>
            </w:pPr>
            <w:r>
              <w:rPr>
                <w:spacing w:val="-2"/>
                <w:sz w:val="20"/>
              </w:rPr>
              <w:t>Ventas.</w:t>
            </w:r>
          </w:p>
        </w:tc>
        <w:tc>
          <w:tcPr>
            <w:tcW w:w="1584" w:type="dxa"/>
          </w:tcPr>
          <w:p>
            <w:pPr>
              <w:pStyle w:val="TableParagraph"/>
              <w:numPr>
                <w:ilvl w:val="0"/>
                <w:numId w:val="7"/>
              </w:numPr>
              <w:tabs>
                <w:tab w:pos="503" w:val="left" w:leader="none"/>
              </w:tabs>
              <w:spacing w:line="259" w:lineRule="auto" w:before="46" w:after="0"/>
              <w:ind w:left="503" w:right="437" w:hanging="380"/>
              <w:jc w:val="left"/>
              <w:rPr>
                <w:sz w:val="20"/>
              </w:rPr>
            </w:pPr>
            <w:r>
              <w:rPr>
                <w:spacing w:val="-2"/>
                <w:sz w:val="20"/>
              </w:rPr>
              <w:t>Cliente </w:t>
            </w:r>
            <w:r>
              <w:rPr>
                <w:spacing w:val="-4"/>
                <w:sz w:val="20"/>
              </w:rPr>
              <w:t>NIT:</w:t>
            </w:r>
          </w:p>
          <w:p>
            <w:pPr>
              <w:pStyle w:val="TableParagraph"/>
              <w:tabs>
                <w:tab w:pos="503" w:val="left" w:leader="none"/>
              </w:tabs>
              <w:spacing w:before="116"/>
              <w:ind w:left="124"/>
              <w:rPr>
                <w:sz w:val="20"/>
              </w:rPr>
            </w:pPr>
            <w:r>
              <w:rPr>
                <w:spacing w:val="-10"/>
                <w:sz w:val="20"/>
              </w:rPr>
              <w:t>-</w:t>
            </w:r>
            <w:r>
              <w:rPr>
                <w:sz w:val="20"/>
              </w:rPr>
              <w:tab/>
            </w:r>
            <w:r>
              <w:rPr>
                <w:spacing w:val="-2"/>
                <w:sz w:val="20"/>
              </w:rPr>
              <w:t>2222222</w:t>
            </w:r>
          </w:p>
          <w:p>
            <w:pPr>
              <w:pStyle w:val="TableParagraph"/>
              <w:numPr>
                <w:ilvl w:val="0"/>
                <w:numId w:val="7"/>
              </w:numPr>
              <w:tabs>
                <w:tab w:pos="129" w:val="left" w:leader="none"/>
                <w:tab w:pos="503" w:val="left" w:leader="none"/>
              </w:tabs>
              <w:spacing w:line="357" w:lineRule="auto" w:before="138" w:after="0"/>
              <w:ind w:left="129" w:right="28" w:hanging="5"/>
              <w:jc w:val="left"/>
              <w:rPr>
                <w:sz w:val="20"/>
              </w:rPr>
            </w:pPr>
            <w:r>
              <w:rPr>
                <w:spacing w:val="-2"/>
                <w:sz w:val="20"/>
              </w:rPr>
              <w:t>Productos: </w:t>
            </w:r>
            <w:r>
              <w:rPr>
                <w:sz w:val="20"/>
              </w:rPr>
              <w:t>Dolex</w:t>
            </w:r>
            <w:r>
              <w:rPr>
                <w:spacing w:val="-8"/>
                <w:sz w:val="20"/>
              </w:rPr>
              <w:t> </w:t>
            </w:r>
            <w:r>
              <w:rPr>
                <w:sz w:val="20"/>
              </w:rPr>
              <w:t>(2</w:t>
            </w:r>
            <w:r>
              <w:rPr>
                <w:spacing w:val="-13"/>
                <w:sz w:val="20"/>
              </w:rPr>
              <w:t> </w:t>
            </w:r>
            <w:r>
              <w:rPr>
                <w:sz w:val="20"/>
              </w:rPr>
              <w:t>sobres </w:t>
            </w:r>
            <w:r>
              <w:rPr>
                <w:spacing w:val="-10"/>
                <w:sz w:val="20"/>
              </w:rPr>
              <w:t>a</w:t>
            </w:r>
          </w:p>
          <w:p>
            <w:pPr>
              <w:pStyle w:val="TableParagraph"/>
              <w:spacing w:before="2"/>
              <w:ind w:left="129"/>
              <w:rPr>
                <w:sz w:val="20"/>
              </w:rPr>
            </w:pPr>
            <w:r>
              <w:rPr>
                <w:spacing w:val="-2"/>
                <w:sz w:val="20"/>
              </w:rPr>
              <w:t>$17.000.</w:t>
            </w:r>
          </w:p>
        </w:tc>
        <w:tc>
          <w:tcPr>
            <w:tcW w:w="1584" w:type="dxa"/>
          </w:tcPr>
          <w:p>
            <w:pPr>
              <w:pStyle w:val="TableParagraph"/>
              <w:numPr>
                <w:ilvl w:val="0"/>
                <w:numId w:val="8"/>
              </w:numPr>
              <w:tabs>
                <w:tab w:pos="125" w:val="left" w:leader="none"/>
                <w:tab w:pos="513" w:val="left" w:leader="none"/>
              </w:tabs>
              <w:spacing w:line="345" w:lineRule="auto" w:before="46" w:after="0"/>
              <w:ind w:left="125" w:right="485" w:hanging="5"/>
              <w:jc w:val="left"/>
              <w:rPr>
                <w:sz w:val="20"/>
              </w:rPr>
            </w:pPr>
            <w:r>
              <w:rPr>
                <w:spacing w:val="-4"/>
                <w:sz w:val="20"/>
              </w:rPr>
              <w:t>Desde </w:t>
            </w:r>
            <w:r>
              <w:rPr>
                <w:spacing w:val="-2"/>
                <w:sz w:val="20"/>
              </w:rPr>
              <w:t>“Ventas”, finalizar operación.</w:t>
            </w:r>
          </w:p>
          <w:p>
            <w:pPr>
              <w:pStyle w:val="TableParagraph"/>
              <w:numPr>
                <w:ilvl w:val="0"/>
                <w:numId w:val="8"/>
              </w:numPr>
              <w:tabs>
                <w:tab w:pos="513" w:val="left" w:leader="none"/>
              </w:tabs>
              <w:spacing w:line="219" w:lineRule="exact" w:before="0" w:after="0"/>
              <w:ind w:left="513" w:right="0" w:hanging="393"/>
              <w:jc w:val="left"/>
              <w:rPr>
                <w:sz w:val="20"/>
              </w:rPr>
            </w:pPr>
            <w:r>
              <w:rPr>
                <w:spacing w:val="-2"/>
                <w:sz w:val="20"/>
              </w:rPr>
              <w:t>Pulsar</w:t>
            </w:r>
          </w:p>
          <w:p>
            <w:pPr>
              <w:pStyle w:val="TableParagraph"/>
              <w:spacing w:line="264" w:lineRule="auto" w:before="114"/>
              <w:ind w:left="125"/>
              <w:rPr>
                <w:sz w:val="20"/>
              </w:rPr>
            </w:pPr>
            <w:r>
              <w:rPr>
                <w:sz w:val="20"/>
              </w:rPr>
              <w:t>“Emitir</w:t>
            </w:r>
            <w:r>
              <w:rPr>
                <w:spacing w:val="-14"/>
                <w:sz w:val="20"/>
              </w:rPr>
              <w:t> </w:t>
            </w:r>
            <w:r>
              <w:rPr>
                <w:sz w:val="20"/>
              </w:rPr>
              <w:t>factura electrónic a”.</w:t>
            </w:r>
          </w:p>
        </w:tc>
        <w:tc>
          <w:tcPr>
            <w:tcW w:w="1891" w:type="dxa"/>
          </w:tcPr>
          <w:p>
            <w:pPr>
              <w:pStyle w:val="TableParagraph"/>
              <w:numPr>
                <w:ilvl w:val="0"/>
                <w:numId w:val="9"/>
              </w:numPr>
              <w:tabs>
                <w:tab w:pos="135" w:val="left" w:leader="none"/>
                <w:tab w:pos="822" w:val="left" w:leader="none"/>
              </w:tabs>
              <w:spacing w:line="357" w:lineRule="auto" w:before="46" w:after="0"/>
              <w:ind w:left="135" w:right="61" w:hanging="10"/>
              <w:jc w:val="left"/>
              <w:rPr>
                <w:sz w:val="20"/>
              </w:rPr>
            </w:pPr>
            <w:r>
              <w:rPr>
                <w:sz w:val="20"/>
              </w:rPr>
              <w:t>XML</w:t>
            </w:r>
            <w:r>
              <w:rPr>
                <w:spacing w:val="-14"/>
                <w:sz w:val="20"/>
              </w:rPr>
              <w:t> </w:t>
            </w:r>
            <w:r>
              <w:rPr>
                <w:sz w:val="20"/>
              </w:rPr>
              <w:t>válido según XSD</w:t>
            </w:r>
          </w:p>
          <w:p>
            <w:pPr>
              <w:pStyle w:val="TableParagraph"/>
              <w:spacing w:before="21"/>
              <w:ind w:left="130"/>
              <w:rPr>
                <w:sz w:val="20"/>
              </w:rPr>
            </w:pPr>
            <w:r>
              <w:rPr>
                <w:spacing w:val="-2"/>
                <w:sz w:val="20"/>
              </w:rPr>
              <w:t>DIAN.</w:t>
            </w:r>
          </w:p>
          <w:p>
            <w:pPr>
              <w:pStyle w:val="TableParagraph"/>
              <w:numPr>
                <w:ilvl w:val="0"/>
                <w:numId w:val="9"/>
              </w:numPr>
              <w:tabs>
                <w:tab w:pos="822" w:val="left" w:leader="none"/>
              </w:tabs>
              <w:spacing w:line="240" w:lineRule="auto" w:before="67" w:after="0"/>
              <w:ind w:left="822" w:right="0" w:hanging="697"/>
              <w:jc w:val="left"/>
              <w:rPr>
                <w:sz w:val="20"/>
              </w:rPr>
            </w:pPr>
            <w:r>
              <w:rPr>
                <w:spacing w:val="-5"/>
                <w:sz w:val="20"/>
              </w:rPr>
              <w:t>PDF</w:t>
            </w:r>
          </w:p>
          <w:p>
            <w:pPr>
              <w:pStyle w:val="TableParagraph"/>
              <w:spacing w:line="259" w:lineRule="auto" w:before="23"/>
              <w:ind w:left="135"/>
              <w:rPr>
                <w:sz w:val="20"/>
              </w:rPr>
            </w:pPr>
            <w:r>
              <w:rPr>
                <w:sz w:val="20"/>
              </w:rPr>
              <w:t>adjunto con encabezado</w:t>
            </w:r>
            <w:r>
              <w:rPr>
                <w:spacing w:val="40"/>
                <w:sz w:val="20"/>
              </w:rPr>
              <w:t> </w:t>
            </w:r>
            <w:r>
              <w:rPr>
                <w:sz w:val="20"/>
              </w:rPr>
              <w:t>-</w:t>
            </w:r>
          </w:p>
          <w:p>
            <w:pPr>
              <w:pStyle w:val="TableParagraph"/>
              <w:spacing w:before="5"/>
              <w:ind w:left="135"/>
              <w:rPr>
                <w:sz w:val="20"/>
              </w:rPr>
            </w:pPr>
            <w:r>
              <w:rPr>
                <w:sz w:val="20"/>
              </w:rPr>
              <w:t>Confirmación</w:t>
            </w:r>
            <w:r>
              <w:rPr>
                <w:spacing w:val="-9"/>
                <w:sz w:val="20"/>
              </w:rPr>
              <w:t> </w:t>
            </w:r>
            <w:r>
              <w:rPr>
                <w:spacing w:val="-5"/>
                <w:sz w:val="20"/>
              </w:rPr>
              <w:t>de</w:t>
            </w:r>
          </w:p>
          <w:p>
            <w:pPr>
              <w:pStyle w:val="TableParagraph"/>
              <w:spacing w:line="264" w:lineRule="auto" w:before="24"/>
              <w:ind w:left="135" w:firstLine="687"/>
              <w:rPr>
                <w:sz w:val="20"/>
              </w:rPr>
            </w:pPr>
            <w:r>
              <w:rPr>
                <w:spacing w:val="-2"/>
                <w:sz w:val="20"/>
              </w:rPr>
              <w:t>envío recibida.</w:t>
            </w:r>
          </w:p>
        </w:tc>
        <w:tc>
          <w:tcPr>
            <w:tcW w:w="1498" w:type="dxa"/>
          </w:tcPr>
          <w:p>
            <w:pPr>
              <w:pStyle w:val="TableParagraph"/>
              <w:spacing w:line="357" w:lineRule="auto" w:before="46"/>
              <w:ind w:left="131" w:hanging="10"/>
              <w:rPr>
                <w:sz w:val="20"/>
              </w:rPr>
            </w:pPr>
            <w:r>
              <w:rPr>
                <w:spacing w:val="-2"/>
                <w:sz w:val="20"/>
              </w:rPr>
              <w:t>Factura </w:t>
            </w:r>
            <w:r>
              <w:rPr>
                <w:sz w:val="20"/>
              </w:rPr>
              <w:t>generada</w:t>
            </w:r>
            <w:r>
              <w:rPr>
                <w:spacing w:val="4"/>
                <w:sz w:val="20"/>
              </w:rPr>
              <w:t> </w:t>
            </w:r>
            <w:r>
              <w:rPr>
                <w:sz w:val="20"/>
              </w:rPr>
              <w:t>con XML y PDF</w:t>
            </w:r>
          </w:p>
          <w:p>
            <w:pPr>
              <w:pStyle w:val="TableParagraph"/>
              <w:spacing w:line="350" w:lineRule="auto"/>
              <w:ind w:left="131"/>
              <w:rPr>
                <w:sz w:val="20"/>
              </w:rPr>
            </w:pPr>
            <w:r>
              <w:rPr>
                <w:spacing w:val="-2"/>
                <w:sz w:val="20"/>
              </w:rPr>
              <w:t>correctos; confirmación</w:t>
            </w:r>
          </w:p>
          <w:p>
            <w:pPr>
              <w:pStyle w:val="TableParagraph"/>
              <w:spacing w:line="266" w:lineRule="auto" w:before="2"/>
              <w:ind w:left="131"/>
              <w:rPr>
                <w:sz w:val="20"/>
              </w:rPr>
            </w:pPr>
            <w:r>
              <w:rPr>
                <w:spacing w:val="-2"/>
                <w:sz w:val="20"/>
              </w:rPr>
              <w:t>“Recibido DIAN”.</w:t>
            </w:r>
          </w:p>
        </w:tc>
        <w:tc>
          <w:tcPr>
            <w:tcW w:w="489" w:type="dxa"/>
          </w:tcPr>
          <w:p>
            <w:pPr>
              <w:pStyle w:val="TableParagraph"/>
              <w:spacing w:line="264" w:lineRule="auto" w:before="46"/>
              <w:ind w:left="127" w:right="42" w:hanging="10"/>
              <w:rPr>
                <w:sz w:val="20"/>
              </w:rPr>
            </w:pPr>
            <w:r>
              <w:rPr>
                <w:spacing w:val="-4"/>
                <w:sz w:val="20"/>
              </w:rPr>
              <w:t>Apr </w:t>
            </w:r>
            <w:r>
              <w:rPr>
                <w:spacing w:val="-6"/>
                <w:sz w:val="20"/>
              </w:rPr>
              <w:t>ob </w:t>
            </w:r>
            <w:r>
              <w:rPr>
                <w:spacing w:val="-10"/>
                <w:sz w:val="20"/>
              </w:rPr>
              <w:t>a </w:t>
            </w:r>
            <w:r>
              <w:rPr>
                <w:spacing w:val="-6"/>
                <w:sz w:val="20"/>
              </w:rPr>
              <w:t>do</w:t>
            </w:r>
          </w:p>
        </w:tc>
      </w:tr>
      <w:tr>
        <w:trPr>
          <w:trHeight w:val="4075" w:hRule="atLeast"/>
        </w:trPr>
        <w:tc>
          <w:tcPr>
            <w:tcW w:w="946" w:type="dxa"/>
          </w:tcPr>
          <w:p>
            <w:pPr>
              <w:pStyle w:val="TableParagraph"/>
              <w:spacing w:before="38"/>
              <w:ind w:left="119"/>
              <w:rPr>
                <w:rFonts w:ascii="Arial"/>
                <w:b/>
                <w:sz w:val="20"/>
              </w:rPr>
            </w:pPr>
            <w:r>
              <w:rPr>
                <w:rFonts w:ascii="Arial"/>
                <w:b/>
                <w:spacing w:val="-2"/>
                <w:sz w:val="20"/>
              </w:rPr>
              <w:t>US-</w:t>
            </w:r>
            <w:r>
              <w:rPr>
                <w:rFonts w:ascii="Arial"/>
                <w:b/>
                <w:spacing w:val="-4"/>
                <w:sz w:val="20"/>
              </w:rPr>
              <w:t>INV-</w:t>
            </w:r>
          </w:p>
          <w:p>
            <w:pPr>
              <w:pStyle w:val="TableParagraph"/>
              <w:spacing w:before="130"/>
              <w:ind w:left="129"/>
              <w:rPr>
                <w:rFonts w:ascii="Arial"/>
                <w:b/>
                <w:sz w:val="20"/>
              </w:rPr>
            </w:pPr>
            <w:r>
              <w:rPr>
                <w:rFonts w:ascii="Arial"/>
                <w:b/>
                <w:spacing w:val="-5"/>
                <w:sz w:val="20"/>
              </w:rPr>
              <w:t>03</w:t>
            </w:r>
          </w:p>
          <w:p>
            <w:pPr>
              <w:pStyle w:val="TableParagraph"/>
              <w:spacing w:line="264" w:lineRule="auto" w:before="28"/>
              <w:ind w:left="129" w:right="67"/>
              <w:rPr>
                <w:sz w:val="20"/>
              </w:rPr>
            </w:pPr>
            <w:r>
              <w:rPr>
                <w:spacing w:val="-2"/>
                <w:sz w:val="20"/>
              </w:rPr>
              <w:t>Descont </w:t>
            </w:r>
            <w:r>
              <w:rPr>
                <w:sz w:val="20"/>
              </w:rPr>
              <w:t>ar</w:t>
            </w:r>
            <w:r>
              <w:rPr>
                <w:spacing w:val="-7"/>
                <w:sz w:val="20"/>
              </w:rPr>
              <w:t> </w:t>
            </w:r>
            <w:r>
              <w:rPr>
                <w:sz w:val="20"/>
              </w:rPr>
              <w:t>stock </w:t>
            </w:r>
            <w:r>
              <w:rPr>
                <w:spacing w:val="-6"/>
                <w:sz w:val="20"/>
              </w:rPr>
              <w:t>al </w:t>
            </w:r>
            <w:r>
              <w:rPr>
                <w:spacing w:val="-2"/>
                <w:sz w:val="20"/>
              </w:rPr>
              <w:t>vender</w:t>
            </w:r>
          </w:p>
        </w:tc>
        <w:tc>
          <w:tcPr>
            <w:tcW w:w="1378" w:type="dxa"/>
          </w:tcPr>
          <w:p>
            <w:pPr>
              <w:pStyle w:val="TableParagraph"/>
              <w:spacing w:line="343" w:lineRule="auto" w:before="50"/>
              <w:ind w:left="129" w:right="25" w:hanging="10"/>
              <w:rPr>
                <w:sz w:val="20"/>
              </w:rPr>
            </w:pPr>
            <w:r>
              <w:rPr>
                <w:spacing w:val="-2"/>
                <w:sz w:val="20"/>
              </w:rPr>
              <w:t>Producto Paracetamol </w:t>
            </w:r>
            <w:r>
              <w:rPr>
                <w:sz w:val="20"/>
              </w:rPr>
              <w:t>en stock ≥ 5 </w:t>
            </w:r>
            <w:r>
              <w:rPr>
                <w:spacing w:val="-4"/>
                <w:sz w:val="20"/>
              </w:rPr>
              <w:t>uds.</w:t>
            </w:r>
          </w:p>
          <w:p>
            <w:pPr>
              <w:pStyle w:val="TableParagraph"/>
              <w:spacing w:line="261" w:lineRule="auto"/>
              <w:ind w:left="129" w:right="25"/>
              <w:rPr>
                <w:sz w:val="20"/>
              </w:rPr>
            </w:pPr>
            <w:r>
              <w:rPr>
                <w:spacing w:val="-2"/>
                <w:sz w:val="20"/>
              </w:rPr>
              <w:t>Usuario “cajero” autenticado.</w:t>
            </w:r>
          </w:p>
        </w:tc>
        <w:tc>
          <w:tcPr>
            <w:tcW w:w="1584" w:type="dxa"/>
          </w:tcPr>
          <w:p>
            <w:pPr>
              <w:pStyle w:val="TableParagraph"/>
              <w:numPr>
                <w:ilvl w:val="0"/>
                <w:numId w:val="10"/>
              </w:numPr>
              <w:tabs>
                <w:tab w:pos="297" w:val="left" w:leader="none"/>
              </w:tabs>
              <w:spacing w:line="326" w:lineRule="auto" w:before="50" w:after="0"/>
              <w:ind w:left="297" w:right="149" w:hanging="173"/>
              <w:jc w:val="left"/>
              <w:rPr>
                <w:sz w:val="20"/>
              </w:rPr>
            </w:pPr>
            <w:r>
              <w:rPr>
                <w:spacing w:val="-2"/>
                <w:sz w:val="20"/>
              </w:rPr>
              <w:t>Producto: Paracetamol</w:t>
            </w:r>
          </w:p>
          <w:p>
            <w:pPr>
              <w:pStyle w:val="TableParagraph"/>
              <w:numPr>
                <w:ilvl w:val="0"/>
                <w:numId w:val="10"/>
              </w:numPr>
              <w:tabs>
                <w:tab w:pos="296" w:val="left" w:leader="none"/>
              </w:tabs>
              <w:spacing w:line="225" w:lineRule="exact" w:before="0" w:after="0"/>
              <w:ind w:left="296" w:right="0" w:hanging="172"/>
              <w:jc w:val="left"/>
              <w:rPr>
                <w:sz w:val="20"/>
              </w:rPr>
            </w:pPr>
            <w:r>
              <w:rPr>
                <w:sz w:val="20"/>
              </w:rPr>
              <w:t>Stock</w:t>
            </w:r>
            <w:r>
              <w:rPr>
                <w:spacing w:val="-2"/>
                <w:sz w:val="20"/>
              </w:rPr>
              <w:t> inicial:</w:t>
            </w:r>
          </w:p>
          <w:p>
            <w:pPr>
              <w:pStyle w:val="TableParagraph"/>
              <w:tabs>
                <w:tab w:pos="1219" w:val="left" w:leader="none"/>
              </w:tabs>
              <w:spacing w:before="129"/>
              <w:ind w:left="115"/>
              <w:rPr>
                <w:sz w:val="20"/>
              </w:rPr>
            </w:pPr>
            <w:r>
              <w:rPr>
                <w:spacing w:val="-10"/>
                <w:sz w:val="20"/>
              </w:rPr>
              <w:t>5</w:t>
            </w:r>
            <w:r>
              <w:rPr>
                <w:sz w:val="20"/>
              </w:rPr>
              <w:tab/>
            </w:r>
            <w:r>
              <w:rPr>
                <w:spacing w:val="-5"/>
                <w:sz w:val="20"/>
              </w:rPr>
              <w:t>uds</w:t>
            </w:r>
          </w:p>
          <w:p>
            <w:pPr>
              <w:pStyle w:val="TableParagraph"/>
              <w:spacing w:before="71"/>
              <w:ind w:left="129"/>
              <w:rPr>
                <w:sz w:val="20"/>
              </w:rPr>
            </w:pPr>
            <w:r>
              <w:rPr>
                <w:sz w:val="20"/>
              </w:rPr>
              <w:t>-</w:t>
            </w:r>
            <w:r>
              <w:rPr>
                <w:spacing w:val="1"/>
                <w:sz w:val="20"/>
              </w:rPr>
              <w:t> </w:t>
            </w:r>
            <w:r>
              <w:rPr>
                <w:sz w:val="20"/>
              </w:rPr>
              <w:t>Venta:</w:t>
            </w:r>
            <w:r>
              <w:rPr>
                <w:spacing w:val="-1"/>
                <w:sz w:val="20"/>
              </w:rPr>
              <w:t> </w:t>
            </w:r>
            <w:r>
              <w:rPr>
                <w:sz w:val="20"/>
              </w:rPr>
              <w:t>3</w:t>
            </w:r>
            <w:r>
              <w:rPr>
                <w:spacing w:val="1"/>
                <w:sz w:val="20"/>
              </w:rPr>
              <w:t> </w:t>
            </w:r>
            <w:r>
              <w:rPr>
                <w:spacing w:val="-5"/>
                <w:sz w:val="20"/>
              </w:rPr>
              <w:t>uds</w:t>
            </w:r>
          </w:p>
        </w:tc>
        <w:tc>
          <w:tcPr>
            <w:tcW w:w="1584" w:type="dxa"/>
          </w:tcPr>
          <w:p>
            <w:pPr>
              <w:pStyle w:val="TableParagraph"/>
              <w:spacing w:before="50"/>
              <w:ind w:left="115"/>
              <w:rPr>
                <w:sz w:val="20"/>
              </w:rPr>
            </w:pPr>
            <w:r>
              <w:rPr>
                <w:spacing w:val="-5"/>
                <w:sz w:val="20"/>
              </w:rPr>
              <w:t>1.</w:t>
            </w:r>
          </w:p>
          <w:p>
            <w:pPr>
              <w:pStyle w:val="TableParagraph"/>
              <w:spacing w:line="343" w:lineRule="auto" w:before="110"/>
              <w:ind w:left="125" w:right="89"/>
              <w:rPr>
                <w:sz w:val="20"/>
              </w:rPr>
            </w:pPr>
            <w:r>
              <w:rPr>
                <w:sz w:val="20"/>
              </w:rPr>
              <w:t>Registrar</w:t>
            </w:r>
            <w:r>
              <w:rPr>
                <w:spacing w:val="-15"/>
                <w:sz w:val="20"/>
              </w:rPr>
              <w:t> </w:t>
            </w:r>
            <w:r>
              <w:rPr>
                <w:sz w:val="20"/>
              </w:rPr>
              <w:t>venta de 3 uds de Paraceta mol. </w:t>
            </w:r>
            <w:r>
              <w:rPr>
                <w:spacing w:val="-6"/>
                <w:sz w:val="20"/>
              </w:rPr>
              <w:t>2.</w:t>
            </w:r>
          </w:p>
          <w:p>
            <w:pPr>
              <w:pStyle w:val="TableParagraph"/>
              <w:spacing w:line="355" w:lineRule="auto" w:before="11"/>
              <w:ind w:left="125" w:right="297"/>
              <w:rPr>
                <w:sz w:val="20"/>
              </w:rPr>
            </w:pPr>
            <w:r>
              <w:rPr>
                <w:spacing w:val="-2"/>
                <w:sz w:val="20"/>
              </w:rPr>
              <w:t>Consultar </w:t>
            </w:r>
            <w:r>
              <w:rPr>
                <w:sz w:val="20"/>
              </w:rPr>
              <w:t>inventario</w:t>
            </w:r>
            <w:r>
              <w:rPr>
                <w:spacing w:val="-14"/>
                <w:sz w:val="20"/>
              </w:rPr>
              <w:t> </w:t>
            </w:r>
            <w:r>
              <w:rPr>
                <w:sz w:val="20"/>
              </w:rPr>
              <w:t>en </w:t>
            </w:r>
            <w:r>
              <w:rPr>
                <w:spacing w:val="-2"/>
                <w:sz w:val="20"/>
              </w:rPr>
              <w:t>módulo “Inventario</w:t>
            </w:r>
          </w:p>
          <w:p>
            <w:pPr>
              <w:pStyle w:val="TableParagraph"/>
              <w:spacing w:before="4"/>
              <w:ind w:left="125"/>
              <w:rPr>
                <w:sz w:val="20"/>
              </w:rPr>
            </w:pPr>
            <w:r>
              <w:rPr>
                <w:spacing w:val="-5"/>
                <w:sz w:val="20"/>
              </w:rPr>
              <w:t>”.</w:t>
            </w:r>
          </w:p>
        </w:tc>
        <w:tc>
          <w:tcPr>
            <w:tcW w:w="1891" w:type="dxa"/>
          </w:tcPr>
          <w:p>
            <w:pPr>
              <w:pStyle w:val="TableParagraph"/>
              <w:spacing w:before="46"/>
              <w:ind w:left="120"/>
              <w:rPr>
                <w:sz w:val="20"/>
              </w:rPr>
            </w:pPr>
            <w:r>
              <w:rPr>
                <w:sz w:val="20"/>
              </w:rPr>
              <w:t>-</w:t>
            </w:r>
            <w:r>
              <w:rPr>
                <w:spacing w:val="1"/>
                <w:sz w:val="20"/>
              </w:rPr>
              <w:t> </w:t>
            </w:r>
            <w:r>
              <w:rPr>
                <w:sz w:val="20"/>
              </w:rPr>
              <w:t>Nuevo</w:t>
            </w:r>
            <w:r>
              <w:rPr>
                <w:spacing w:val="-6"/>
                <w:sz w:val="20"/>
              </w:rPr>
              <w:t> </w:t>
            </w:r>
            <w:r>
              <w:rPr>
                <w:sz w:val="20"/>
              </w:rPr>
              <w:t>stock</w:t>
            </w:r>
            <w:r>
              <w:rPr>
                <w:spacing w:val="2"/>
                <w:sz w:val="20"/>
              </w:rPr>
              <w:t> </w:t>
            </w:r>
            <w:r>
              <w:rPr>
                <w:spacing w:val="-10"/>
                <w:sz w:val="20"/>
              </w:rPr>
              <w:t>=</w:t>
            </w:r>
          </w:p>
          <w:p>
            <w:pPr>
              <w:pStyle w:val="TableParagraph"/>
              <w:tabs>
                <w:tab w:pos="1555" w:val="left" w:leader="none"/>
              </w:tabs>
              <w:spacing w:line="264" w:lineRule="auto" w:before="138"/>
              <w:ind w:left="130" w:right="96"/>
              <w:rPr>
                <w:sz w:val="20"/>
              </w:rPr>
            </w:pPr>
            <w:r>
              <w:rPr>
                <w:w w:val="110"/>
                <w:sz w:val="20"/>
              </w:rPr>
              <w:t>5</w:t>
            </w:r>
            <w:r>
              <w:rPr>
                <w:w w:val="160"/>
                <w:sz w:val="20"/>
              </w:rPr>
              <w:t> –</w:t>
            </w:r>
            <w:r>
              <w:rPr>
                <w:w w:val="160"/>
                <w:sz w:val="20"/>
              </w:rPr>
              <w:t> </w:t>
            </w:r>
            <w:r>
              <w:rPr>
                <w:w w:val="110"/>
                <w:sz w:val="20"/>
              </w:rPr>
              <w:t>3</w:t>
            </w:r>
            <w:r>
              <w:rPr>
                <w:spacing w:val="27"/>
                <w:w w:val="110"/>
                <w:sz w:val="20"/>
              </w:rPr>
              <w:t> </w:t>
            </w:r>
            <w:r>
              <w:rPr>
                <w:w w:val="110"/>
                <w:sz w:val="20"/>
              </w:rPr>
              <w:t>=</w:t>
            </w:r>
            <w:r>
              <w:rPr>
                <w:spacing w:val="31"/>
                <w:w w:val="110"/>
                <w:sz w:val="20"/>
              </w:rPr>
              <w:t> </w:t>
            </w:r>
            <w:r>
              <w:rPr>
                <w:w w:val="110"/>
                <w:sz w:val="20"/>
              </w:rPr>
              <w:t>2</w:t>
            </w:r>
            <w:r>
              <w:rPr>
                <w:spacing w:val="27"/>
                <w:w w:val="110"/>
                <w:sz w:val="20"/>
              </w:rPr>
              <w:t> </w:t>
            </w:r>
            <w:r>
              <w:rPr>
                <w:w w:val="110"/>
                <w:sz w:val="20"/>
              </w:rPr>
              <w:t>uds.</w:t>
            </w:r>
            <w:r>
              <w:rPr>
                <w:spacing w:val="40"/>
                <w:w w:val="110"/>
                <w:sz w:val="20"/>
              </w:rPr>
              <w:t> </w:t>
            </w:r>
            <w:r>
              <w:rPr>
                <w:w w:val="110"/>
                <w:sz w:val="20"/>
              </w:rPr>
              <w:t>- </w:t>
            </w:r>
            <w:r>
              <w:rPr>
                <w:spacing w:val="-2"/>
                <w:w w:val="110"/>
                <w:sz w:val="20"/>
              </w:rPr>
              <w:t>Registro</w:t>
            </w:r>
            <w:r>
              <w:rPr>
                <w:sz w:val="20"/>
              </w:rPr>
              <w:tab/>
            </w:r>
            <w:r>
              <w:rPr>
                <w:spacing w:val="-14"/>
                <w:w w:val="110"/>
                <w:sz w:val="20"/>
              </w:rPr>
              <w:t>de</w:t>
            </w:r>
          </w:p>
          <w:p>
            <w:pPr>
              <w:pStyle w:val="TableParagraph"/>
              <w:tabs>
                <w:tab w:pos="1560" w:val="left" w:leader="none"/>
              </w:tabs>
              <w:spacing w:before="2"/>
              <w:ind w:left="130"/>
              <w:rPr>
                <w:sz w:val="20"/>
              </w:rPr>
            </w:pPr>
            <w:r>
              <w:rPr>
                <w:spacing w:val="-2"/>
                <w:sz w:val="20"/>
              </w:rPr>
              <w:t>transacción</w:t>
            </w:r>
            <w:r>
              <w:rPr>
                <w:sz w:val="20"/>
              </w:rPr>
              <w:tab/>
            </w:r>
            <w:r>
              <w:rPr>
                <w:spacing w:val="-5"/>
                <w:sz w:val="20"/>
              </w:rPr>
              <w:t>en</w:t>
            </w:r>
          </w:p>
          <w:p>
            <w:pPr>
              <w:pStyle w:val="TableParagraph"/>
              <w:tabs>
                <w:tab w:pos="1459" w:val="left" w:leader="none"/>
              </w:tabs>
              <w:spacing w:before="18"/>
              <w:ind w:left="130"/>
              <w:rPr>
                <w:sz w:val="20"/>
              </w:rPr>
            </w:pPr>
            <w:r>
              <w:rPr>
                <w:spacing w:val="-2"/>
                <w:sz w:val="20"/>
              </w:rPr>
              <w:t>histórico</w:t>
            </w:r>
            <w:r>
              <w:rPr>
                <w:sz w:val="20"/>
              </w:rPr>
              <w:tab/>
            </w:r>
            <w:r>
              <w:rPr>
                <w:spacing w:val="-5"/>
                <w:sz w:val="20"/>
              </w:rPr>
              <w:t>con</w:t>
            </w:r>
          </w:p>
          <w:p>
            <w:pPr>
              <w:pStyle w:val="TableParagraph"/>
              <w:tabs>
                <w:tab w:pos="1676" w:val="left" w:leader="none"/>
              </w:tabs>
              <w:spacing w:before="23"/>
              <w:ind w:left="130"/>
              <w:rPr>
                <w:sz w:val="20"/>
              </w:rPr>
            </w:pPr>
            <w:r>
              <w:rPr>
                <w:spacing w:val="-2"/>
                <w:sz w:val="20"/>
              </w:rPr>
              <w:t>usuario</w:t>
            </w:r>
            <w:r>
              <w:rPr>
                <w:sz w:val="20"/>
              </w:rPr>
              <w:tab/>
            </w:r>
            <w:r>
              <w:rPr>
                <w:spacing w:val="-10"/>
                <w:sz w:val="20"/>
              </w:rPr>
              <w:t>y</w:t>
            </w:r>
          </w:p>
          <w:p>
            <w:pPr>
              <w:pStyle w:val="TableParagraph"/>
              <w:spacing w:before="23"/>
              <w:ind w:left="130"/>
              <w:rPr>
                <w:sz w:val="20"/>
              </w:rPr>
            </w:pPr>
            <w:r>
              <w:rPr>
                <w:spacing w:val="-2"/>
                <w:sz w:val="20"/>
              </w:rPr>
              <w:t>timestamp.</w:t>
            </w:r>
          </w:p>
        </w:tc>
        <w:tc>
          <w:tcPr>
            <w:tcW w:w="1498" w:type="dxa"/>
          </w:tcPr>
          <w:p>
            <w:pPr>
              <w:pStyle w:val="TableParagraph"/>
              <w:spacing w:line="259" w:lineRule="auto" w:before="50"/>
              <w:ind w:left="131" w:hanging="10"/>
              <w:rPr>
                <w:sz w:val="20"/>
              </w:rPr>
            </w:pPr>
            <w:r>
              <w:rPr>
                <w:spacing w:val="-2"/>
                <w:sz w:val="20"/>
              </w:rPr>
              <w:t>Stock </w:t>
            </w:r>
            <w:r>
              <w:rPr>
                <w:sz w:val="20"/>
              </w:rPr>
              <w:t>actualizado</w:t>
            </w:r>
            <w:r>
              <w:rPr>
                <w:spacing w:val="72"/>
                <w:sz w:val="20"/>
              </w:rPr>
              <w:t> </w:t>
            </w:r>
            <w:r>
              <w:rPr>
                <w:spacing w:val="-10"/>
                <w:sz w:val="20"/>
              </w:rPr>
              <w:t>a</w:t>
            </w:r>
          </w:p>
          <w:p>
            <w:pPr>
              <w:pStyle w:val="TableParagraph"/>
              <w:tabs>
                <w:tab w:pos="1015" w:val="left" w:leader="none"/>
              </w:tabs>
              <w:spacing w:before="6"/>
              <w:ind w:left="131"/>
              <w:rPr>
                <w:sz w:val="20"/>
              </w:rPr>
            </w:pPr>
            <w:r>
              <w:rPr>
                <w:spacing w:val="-10"/>
                <w:sz w:val="20"/>
              </w:rPr>
              <w:t>2</w:t>
            </w:r>
            <w:r>
              <w:rPr>
                <w:sz w:val="20"/>
              </w:rPr>
              <w:tab/>
            </w:r>
            <w:r>
              <w:rPr>
                <w:spacing w:val="-4"/>
                <w:sz w:val="20"/>
              </w:rPr>
              <w:t>uds;</w:t>
            </w:r>
          </w:p>
          <w:p>
            <w:pPr>
              <w:pStyle w:val="TableParagraph"/>
              <w:spacing w:line="264" w:lineRule="auto" w:before="23"/>
              <w:ind w:left="131" w:right="86"/>
              <w:rPr>
                <w:sz w:val="20"/>
              </w:rPr>
            </w:pPr>
            <w:r>
              <w:rPr>
                <w:spacing w:val="-2"/>
                <w:sz w:val="20"/>
              </w:rPr>
              <w:t>histórico </w:t>
            </w:r>
            <w:r>
              <w:rPr>
                <w:sz w:val="20"/>
              </w:rPr>
              <w:t>muestra</w:t>
            </w:r>
            <w:r>
              <w:rPr>
                <w:spacing w:val="-14"/>
                <w:sz w:val="20"/>
              </w:rPr>
              <w:t> </w:t>
            </w:r>
            <w:r>
              <w:rPr>
                <w:sz w:val="20"/>
              </w:rPr>
              <w:t>venta </w:t>
            </w:r>
            <w:r>
              <w:rPr>
                <w:spacing w:val="-2"/>
                <w:sz w:val="20"/>
              </w:rPr>
              <w:t>correctament </w:t>
            </w:r>
            <w:r>
              <w:rPr>
                <w:spacing w:val="-6"/>
                <w:sz w:val="20"/>
              </w:rPr>
              <w:t>e.</w:t>
            </w:r>
          </w:p>
        </w:tc>
        <w:tc>
          <w:tcPr>
            <w:tcW w:w="489" w:type="dxa"/>
          </w:tcPr>
          <w:p>
            <w:pPr>
              <w:pStyle w:val="TableParagraph"/>
              <w:spacing w:line="264" w:lineRule="auto" w:before="50"/>
              <w:ind w:left="127" w:right="42" w:hanging="10"/>
              <w:rPr>
                <w:sz w:val="20"/>
              </w:rPr>
            </w:pPr>
            <w:r>
              <w:rPr>
                <w:spacing w:val="-4"/>
                <w:sz w:val="20"/>
              </w:rPr>
              <w:t>Apr </w:t>
            </w:r>
            <w:r>
              <w:rPr>
                <w:spacing w:val="-6"/>
                <w:sz w:val="20"/>
              </w:rPr>
              <w:t>ob </w:t>
            </w:r>
            <w:r>
              <w:rPr>
                <w:spacing w:val="-10"/>
                <w:sz w:val="20"/>
              </w:rPr>
              <w:t>a </w:t>
            </w:r>
            <w:r>
              <w:rPr>
                <w:spacing w:val="-6"/>
                <w:sz w:val="20"/>
              </w:rPr>
              <w:t>do</w:t>
            </w:r>
          </w:p>
        </w:tc>
      </w:tr>
      <w:tr>
        <w:trPr>
          <w:trHeight w:val="3216" w:hRule="atLeast"/>
        </w:trPr>
        <w:tc>
          <w:tcPr>
            <w:tcW w:w="946" w:type="dxa"/>
          </w:tcPr>
          <w:p>
            <w:pPr>
              <w:pStyle w:val="TableParagraph"/>
              <w:spacing w:line="254" w:lineRule="auto" w:before="43"/>
              <w:ind w:left="119" w:right="343"/>
              <w:rPr>
                <w:rFonts w:ascii="Arial"/>
                <w:b/>
                <w:sz w:val="20"/>
              </w:rPr>
            </w:pPr>
            <w:r>
              <w:rPr>
                <w:rFonts w:ascii="Arial"/>
                <w:b/>
                <w:spacing w:val="-4"/>
                <w:sz w:val="20"/>
              </w:rPr>
              <w:t>US- EXP-</w:t>
            </w:r>
          </w:p>
          <w:p>
            <w:pPr>
              <w:pStyle w:val="TableParagraph"/>
              <w:spacing w:before="117"/>
              <w:ind w:left="129"/>
              <w:rPr>
                <w:rFonts w:ascii="Arial"/>
                <w:b/>
                <w:sz w:val="20"/>
              </w:rPr>
            </w:pPr>
            <w:r>
              <w:rPr>
                <w:rFonts w:ascii="Arial"/>
                <w:b/>
                <w:spacing w:val="-5"/>
                <w:sz w:val="20"/>
              </w:rPr>
              <w:t>01</w:t>
            </w:r>
          </w:p>
          <w:p>
            <w:pPr>
              <w:pStyle w:val="TableParagraph"/>
              <w:spacing w:line="352" w:lineRule="auto" w:before="71"/>
              <w:ind w:left="129" w:right="111"/>
              <w:rPr>
                <w:sz w:val="20"/>
              </w:rPr>
            </w:pPr>
            <w:r>
              <w:rPr>
                <w:spacing w:val="-2"/>
                <w:sz w:val="20"/>
              </w:rPr>
              <w:t>Alerta anticipa </w:t>
            </w:r>
            <w:r>
              <w:rPr>
                <w:spacing w:val="-10"/>
                <w:sz w:val="20"/>
              </w:rPr>
              <w:t>d</w:t>
            </w:r>
          </w:p>
          <w:p>
            <w:pPr>
              <w:pStyle w:val="TableParagraph"/>
              <w:tabs>
                <w:tab w:pos="686" w:val="left" w:leader="none"/>
              </w:tabs>
              <w:spacing w:before="24"/>
              <w:ind w:left="115"/>
              <w:rPr>
                <w:sz w:val="20"/>
              </w:rPr>
            </w:pPr>
            <w:r>
              <w:rPr>
                <w:spacing w:val="-10"/>
                <w:sz w:val="20"/>
              </w:rPr>
              <w:t>a</w:t>
            </w:r>
            <w:r>
              <w:rPr>
                <w:sz w:val="20"/>
              </w:rPr>
              <w:tab/>
            </w:r>
            <w:r>
              <w:rPr>
                <w:spacing w:val="-5"/>
                <w:sz w:val="20"/>
              </w:rPr>
              <w:t>de</w:t>
            </w:r>
          </w:p>
          <w:p>
            <w:pPr>
              <w:pStyle w:val="TableParagraph"/>
              <w:spacing w:line="264" w:lineRule="auto" w:before="115"/>
              <w:ind w:left="129" w:right="120"/>
              <w:rPr>
                <w:sz w:val="20"/>
              </w:rPr>
            </w:pPr>
            <w:r>
              <w:rPr>
                <w:spacing w:val="-2"/>
                <w:sz w:val="20"/>
              </w:rPr>
              <w:t>vencimi </w:t>
            </w:r>
            <w:r>
              <w:rPr>
                <w:sz w:val="20"/>
              </w:rPr>
              <w:t>e nto</w:t>
            </w:r>
          </w:p>
        </w:tc>
        <w:tc>
          <w:tcPr>
            <w:tcW w:w="1378" w:type="dxa"/>
          </w:tcPr>
          <w:p>
            <w:pPr>
              <w:pStyle w:val="TableParagraph"/>
              <w:tabs>
                <w:tab w:pos="1184" w:val="left" w:leader="none"/>
              </w:tabs>
              <w:spacing w:line="355" w:lineRule="auto" w:before="51"/>
              <w:ind w:left="129" w:right="25" w:hanging="10"/>
              <w:rPr>
                <w:sz w:val="20"/>
              </w:rPr>
            </w:pPr>
            <w:r>
              <w:rPr>
                <w:spacing w:val="-2"/>
                <w:sz w:val="20"/>
              </w:rPr>
              <w:t>Existe</w:t>
            </w:r>
            <w:r>
              <w:rPr>
                <w:sz w:val="20"/>
              </w:rPr>
              <w:tab/>
            </w:r>
            <w:r>
              <w:rPr>
                <w:spacing w:val="-6"/>
                <w:sz w:val="20"/>
              </w:rPr>
              <w:t>al </w:t>
            </w:r>
            <w:r>
              <w:rPr>
                <w:sz w:val="20"/>
              </w:rPr>
              <w:t>menos un</w:t>
            </w:r>
            <w:r>
              <w:rPr>
                <w:spacing w:val="40"/>
                <w:sz w:val="20"/>
              </w:rPr>
              <w:t> </w:t>
            </w:r>
            <w:r>
              <w:rPr>
                <w:spacing w:val="-4"/>
                <w:sz w:val="20"/>
              </w:rPr>
              <w:t>lote</w:t>
            </w:r>
            <w:r>
              <w:rPr>
                <w:spacing w:val="40"/>
                <w:sz w:val="20"/>
              </w:rPr>
              <w:t> </w:t>
            </w:r>
            <w:r>
              <w:rPr>
                <w:spacing w:val="-2"/>
                <w:sz w:val="20"/>
              </w:rPr>
              <w:t>registrado</w:t>
            </w:r>
            <w:r>
              <w:rPr>
                <w:spacing w:val="40"/>
                <w:sz w:val="20"/>
              </w:rPr>
              <w:t> </w:t>
            </w:r>
            <w:r>
              <w:rPr>
                <w:sz w:val="20"/>
              </w:rPr>
              <w:t>con fecha de caducidad a 30 días vista.</w:t>
            </w:r>
          </w:p>
        </w:tc>
        <w:tc>
          <w:tcPr>
            <w:tcW w:w="1584" w:type="dxa"/>
          </w:tcPr>
          <w:p>
            <w:pPr>
              <w:pStyle w:val="TableParagraph"/>
              <w:spacing w:line="367" w:lineRule="auto" w:before="51"/>
              <w:ind w:left="129" w:right="37" w:hanging="15"/>
              <w:jc w:val="both"/>
              <w:rPr>
                <w:sz w:val="20"/>
              </w:rPr>
            </w:pPr>
            <w:r>
              <w:rPr>
                <w:sz w:val="20"/>
              </w:rPr>
              <w:t>- </w:t>
            </w:r>
            <w:r>
              <w:rPr>
                <w:sz w:val="20"/>
              </w:rPr>
              <w:t>Producto</w:t>
            </w:r>
            <w:r>
              <w:rPr>
                <w:sz w:val="20"/>
              </w:rPr>
              <w:t>: Ibuprofeno - Lote:</w:t>
            </w:r>
            <w:r>
              <w:rPr>
                <w:spacing w:val="80"/>
                <w:sz w:val="20"/>
              </w:rPr>
              <w:t> </w:t>
            </w:r>
            <w:r>
              <w:rPr>
                <w:sz w:val="20"/>
              </w:rPr>
              <w:t>L123</w:t>
            </w:r>
            <w:r>
              <w:rPr>
                <w:spacing w:val="80"/>
                <w:sz w:val="20"/>
              </w:rPr>
              <w:t> </w:t>
            </w:r>
            <w:r>
              <w:rPr>
                <w:sz w:val="20"/>
              </w:rPr>
              <w:t>-</w:t>
            </w:r>
          </w:p>
          <w:p>
            <w:pPr>
              <w:pStyle w:val="TableParagraph"/>
              <w:spacing w:line="210" w:lineRule="exact"/>
              <w:ind w:left="129"/>
              <w:rPr>
                <w:sz w:val="20"/>
              </w:rPr>
            </w:pPr>
            <w:r>
              <w:rPr>
                <w:spacing w:val="-2"/>
                <w:sz w:val="20"/>
              </w:rPr>
              <w:t>Caducidad:</w:t>
            </w:r>
          </w:p>
          <w:p>
            <w:pPr>
              <w:pStyle w:val="TableParagraph"/>
              <w:spacing w:line="357" w:lineRule="auto" w:before="104"/>
              <w:ind w:left="129"/>
              <w:rPr>
                <w:sz w:val="20"/>
              </w:rPr>
            </w:pPr>
            <w:r>
              <w:rPr>
                <w:sz w:val="20"/>
              </w:rPr>
              <w:t>Fecha</w:t>
            </w:r>
            <w:r>
              <w:rPr>
                <w:spacing w:val="-14"/>
                <w:sz w:val="20"/>
              </w:rPr>
              <w:t> </w:t>
            </w:r>
            <w:r>
              <w:rPr>
                <w:sz w:val="20"/>
              </w:rPr>
              <w:t>actual</w:t>
            </w:r>
            <w:r>
              <w:rPr>
                <w:spacing w:val="-13"/>
                <w:sz w:val="20"/>
              </w:rPr>
              <w:t> </w:t>
            </w:r>
            <w:r>
              <w:rPr>
                <w:sz w:val="20"/>
              </w:rPr>
              <w:t>+ 30 días</w:t>
            </w:r>
          </w:p>
        </w:tc>
        <w:tc>
          <w:tcPr>
            <w:tcW w:w="1584" w:type="dxa"/>
          </w:tcPr>
          <w:p>
            <w:pPr>
              <w:pStyle w:val="TableParagraph"/>
              <w:numPr>
                <w:ilvl w:val="0"/>
                <w:numId w:val="11"/>
              </w:numPr>
              <w:tabs>
                <w:tab w:pos="125" w:val="left" w:leader="none"/>
                <w:tab w:pos="339" w:val="left" w:leader="none"/>
              </w:tabs>
              <w:spacing w:line="340" w:lineRule="auto" w:before="46" w:after="0"/>
              <w:ind w:left="125" w:right="116" w:hanging="10"/>
              <w:jc w:val="left"/>
              <w:rPr>
                <w:sz w:val="20"/>
              </w:rPr>
            </w:pPr>
            <w:r>
              <w:rPr>
                <w:sz w:val="20"/>
              </w:rPr>
              <w:t>Ingresar</w:t>
            </w:r>
            <w:r>
              <w:rPr>
                <w:spacing w:val="-14"/>
                <w:sz w:val="20"/>
              </w:rPr>
              <w:t> </w:t>
            </w:r>
            <w:r>
              <w:rPr>
                <w:sz w:val="20"/>
              </w:rPr>
              <w:t>lote </w:t>
            </w:r>
            <w:r>
              <w:rPr>
                <w:spacing w:val="-2"/>
                <w:sz w:val="20"/>
              </w:rPr>
              <w:t>Ibuprofeno.</w:t>
            </w:r>
          </w:p>
          <w:p>
            <w:pPr>
              <w:pStyle w:val="TableParagraph"/>
              <w:numPr>
                <w:ilvl w:val="0"/>
                <w:numId w:val="11"/>
              </w:numPr>
              <w:tabs>
                <w:tab w:pos="291" w:val="left" w:leader="none"/>
              </w:tabs>
              <w:spacing w:line="240" w:lineRule="auto" w:before="10" w:after="0"/>
              <w:ind w:left="291" w:right="0" w:hanging="166"/>
              <w:jc w:val="left"/>
              <w:rPr>
                <w:sz w:val="20"/>
              </w:rPr>
            </w:pPr>
            <w:r>
              <w:rPr>
                <w:w w:val="100"/>
                <w:sz w:val="20"/>
              </w:rPr>
              <w:t>​</w:t>
            </w:r>
          </w:p>
          <w:p>
            <w:pPr>
              <w:pStyle w:val="TableParagraph"/>
              <w:tabs>
                <w:tab w:pos="1435" w:val="left" w:leader="none"/>
              </w:tabs>
              <w:spacing w:line="259" w:lineRule="auto" w:before="109"/>
              <w:ind w:left="125" w:right="24"/>
              <w:rPr>
                <w:sz w:val="20"/>
              </w:rPr>
            </w:pPr>
            <w:r>
              <w:rPr>
                <w:spacing w:val="-2"/>
                <w:sz w:val="20"/>
              </w:rPr>
              <w:t>Navegar</w:t>
            </w:r>
            <w:r>
              <w:rPr>
                <w:sz w:val="20"/>
              </w:rPr>
              <w:tab/>
            </w:r>
            <w:r>
              <w:rPr>
                <w:spacing w:val="-10"/>
                <w:sz w:val="20"/>
              </w:rPr>
              <w:t>a </w:t>
            </w:r>
            <w:r>
              <w:rPr>
                <w:sz w:val="20"/>
              </w:rPr>
              <w:t>“Alertas de</w:t>
            </w:r>
          </w:p>
        </w:tc>
        <w:tc>
          <w:tcPr>
            <w:tcW w:w="1891" w:type="dxa"/>
          </w:tcPr>
          <w:p>
            <w:pPr>
              <w:pStyle w:val="TableParagraph"/>
              <w:numPr>
                <w:ilvl w:val="0"/>
                <w:numId w:val="12"/>
              </w:numPr>
              <w:tabs>
                <w:tab w:pos="850" w:val="left" w:leader="none"/>
              </w:tabs>
              <w:spacing w:line="240" w:lineRule="auto" w:before="51" w:after="0"/>
              <w:ind w:left="850" w:right="0" w:hanging="725"/>
              <w:jc w:val="left"/>
              <w:rPr>
                <w:sz w:val="20"/>
              </w:rPr>
            </w:pPr>
            <w:r>
              <w:rPr>
                <w:spacing w:val="-2"/>
                <w:sz w:val="20"/>
              </w:rPr>
              <w:t>Alerta</w:t>
            </w:r>
          </w:p>
          <w:p>
            <w:pPr>
              <w:pStyle w:val="TableParagraph"/>
              <w:spacing w:line="345" w:lineRule="auto" w:before="100"/>
              <w:ind w:left="851"/>
              <w:rPr>
                <w:sz w:val="20"/>
              </w:rPr>
            </w:pPr>
            <w:r>
              <w:rPr>
                <w:sz w:val="20"/>
              </w:rPr>
              <w:t>visible</w:t>
            </w:r>
            <w:r>
              <w:rPr>
                <w:spacing w:val="-3"/>
                <w:sz w:val="20"/>
              </w:rPr>
              <w:t> </w:t>
            </w:r>
            <w:r>
              <w:rPr>
                <w:sz w:val="20"/>
              </w:rPr>
              <w:t>en panel</w:t>
            </w:r>
            <w:r>
              <w:rPr>
                <w:spacing w:val="-14"/>
                <w:sz w:val="20"/>
              </w:rPr>
              <w:t> </w:t>
            </w:r>
            <w:r>
              <w:rPr>
                <w:sz w:val="20"/>
              </w:rPr>
              <w:t>con fecha de hoy. - </w:t>
            </w:r>
            <w:r>
              <w:rPr>
                <w:spacing w:val="-2"/>
                <w:sz w:val="20"/>
              </w:rPr>
              <w:t>Contiene:</w:t>
            </w:r>
          </w:p>
          <w:p>
            <w:pPr>
              <w:pStyle w:val="TableParagraph"/>
              <w:spacing w:line="336" w:lineRule="auto" w:before="12"/>
              <w:ind w:left="130" w:right="99"/>
              <w:jc w:val="both"/>
              <w:rPr>
                <w:sz w:val="20"/>
              </w:rPr>
            </w:pPr>
            <w:r>
              <w:rPr>
                <w:sz w:val="20"/>
              </w:rPr>
              <w:t>Producto, </w:t>
            </w:r>
            <w:r>
              <w:rPr>
                <w:sz w:val="20"/>
              </w:rPr>
              <w:t>lote, días restantes </w:t>
            </w:r>
            <w:r>
              <w:rPr>
                <w:spacing w:val="-2"/>
                <w:sz w:val="20"/>
              </w:rPr>
              <w:t>(=30).</w:t>
            </w:r>
          </w:p>
          <w:p>
            <w:pPr>
              <w:pStyle w:val="TableParagraph"/>
              <w:numPr>
                <w:ilvl w:val="0"/>
                <w:numId w:val="12"/>
              </w:numPr>
              <w:tabs>
                <w:tab w:pos="850" w:val="left" w:leader="none"/>
              </w:tabs>
              <w:spacing w:line="222" w:lineRule="exact" w:before="4" w:after="0"/>
              <w:ind w:left="850" w:right="0" w:hanging="725"/>
              <w:jc w:val="both"/>
              <w:rPr>
                <w:sz w:val="20"/>
              </w:rPr>
            </w:pPr>
            <w:r>
              <w:rPr>
                <w:spacing w:val="-2"/>
                <w:sz w:val="20"/>
              </w:rPr>
              <w:t>Opción</w:t>
            </w:r>
          </w:p>
        </w:tc>
        <w:tc>
          <w:tcPr>
            <w:tcW w:w="1498" w:type="dxa"/>
          </w:tcPr>
          <w:p>
            <w:pPr>
              <w:pStyle w:val="TableParagraph"/>
              <w:spacing w:before="51"/>
              <w:ind w:left="121"/>
              <w:rPr>
                <w:sz w:val="20"/>
              </w:rPr>
            </w:pPr>
            <w:r>
              <w:rPr>
                <w:spacing w:val="-2"/>
                <w:sz w:val="20"/>
              </w:rPr>
              <w:t>Alerta</w:t>
            </w:r>
          </w:p>
          <w:p>
            <w:pPr>
              <w:pStyle w:val="TableParagraph"/>
              <w:tabs>
                <w:tab w:pos="1360" w:val="left" w:leader="none"/>
              </w:tabs>
              <w:spacing w:before="124"/>
              <w:ind w:left="117"/>
              <w:rPr>
                <w:sz w:val="20"/>
              </w:rPr>
            </w:pPr>
            <w:r>
              <w:rPr>
                <w:spacing w:val="-2"/>
                <w:sz w:val="20"/>
              </w:rPr>
              <w:t>generada</w:t>
            </w:r>
            <w:r>
              <w:rPr>
                <w:sz w:val="20"/>
              </w:rPr>
              <w:tab/>
            </w:r>
            <w:r>
              <w:rPr>
                <w:spacing w:val="-10"/>
                <w:sz w:val="20"/>
              </w:rPr>
              <w:t>y</w:t>
            </w:r>
          </w:p>
          <w:p>
            <w:pPr>
              <w:pStyle w:val="TableParagraph"/>
              <w:tabs>
                <w:tab w:pos="822" w:val="left" w:leader="none"/>
              </w:tabs>
              <w:spacing w:line="264" w:lineRule="auto" w:before="114"/>
              <w:ind w:left="131" w:right="71"/>
              <w:rPr>
                <w:sz w:val="20"/>
              </w:rPr>
            </w:pPr>
            <w:r>
              <w:rPr>
                <w:spacing w:val="-2"/>
                <w:sz w:val="20"/>
              </w:rPr>
              <w:t>mostrada correctamente </w:t>
            </w:r>
            <w:r>
              <w:rPr>
                <w:spacing w:val="-4"/>
                <w:sz w:val="20"/>
              </w:rPr>
              <w:t>con</w:t>
            </w:r>
            <w:r>
              <w:rPr>
                <w:sz w:val="20"/>
              </w:rPr>
              <w:tab/>
            </w:r>
            <w:r>
              <w:rPr>
                <w:spacing w:val="-6"/>
                <w:sz w:val="20"/>
              </w:rPr>
              <w:t>30</w:t>
            </w:r>
          </w:p>
          <w:p>
            <w:pPr>
              <w:pStyle w:val="TableParagraph"/>
              <w:spacing w:line="264" w:lineRule="auto"/>
              <w:ind w:left="131" w:firstLine="691"/>
              <w:rPr>
                <w:sz w:val="20"/>
              </w:rPr>
            </w:pPr>
            <w:r>
              <w:rPr>
                <w:spacing w:val="-4"/>
                <w:sz w:val="20"/>
              </w:rPr>
              <w:t>días </w:t>
            </w:r>
            <w:r>
              <w:rPr>
                <w:spacing w:val="-2"/>
                <w:w w:val="105"/>
                <w:sz w:val="20"/>
              </w:rPr>
              <w:t>restantes.</w:t>
            </w:r>
          </w:p>
        </w:tc>
        <w:tc>
          <w:tcPr>
            <w:tcW w:w="489" w:type="dxa"/>
          </w:tcPr>
          <w:p>
            <w:pPr>
              <w:pStyle w:val="TableParagraph"/>
              <w:spacing w:before="208"/>
              <w:rPr>
                <w:sz w:val="20"/>
              </w:rPr>
            </w:pPr>
          </w:p>
          <w:p>
            <w:pPr>
              <w:pStyle w:val="TableParagraph"/>
              <w:spacing w:line="261" w:lineRule="auto"/>
              <w:ind w:left="117" w:right="28"/>
              <w:jc w:val="both"/>
              <w:rPr>
                <w:sz w:val="20"/>
              </w:rPr>
            </w:pPr>
            <w:r>
              <w:rPr>
                <w:spacing w:val="-4"/>
                <w:sz w:val="20"/>
              </w:rPr>
              <w:t>Apr oba </w:t>
            </w:r>
            <w:r>
              <w:rPr>
                <w:spacing w:val="-6"/>
                <w:sz w:val="20"/>
              </w:rPr>
              <w:t>do</w:t>
            </w:r>
          </w:p>
        </w:tc>
      </w:tr>
    </w:tbl>
    <w:p>
      <w:pPr>
        <w:pStyle w:val="TableParagraph"/>
        <w:spacing w:after="0" w:line="261" w:lineRule="auto"/>
        <w:jc w:val="both"/>
        <w:rPr>
          <w:sz w:val="20"/>
        </w:rPr>
        <w:sectPr>
          <w:pgSz w:w="12240" w:h="15840"/>
          <w:pgMar w:header="772" w:footer="0" w:top="1840" w:bottom="280" w:left="1800" w:right="360"/>
        </w:sectPr>
      </w:pPr>
    </w:p>
    <w:p>
      <w:pPr>
        <w:pStyle w:val="BodyText"/>
        <w:spacing w:before="72"/>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6"/>
        <w:gridCol w:w="1378"/>
        <w:gridCol w:w="1584"/>
        <w:gridCol w:w="1584"/>
        <w:gridCol w:w="1891"/>
        <w:gridCol w:w="1498"/>
        <w:gridCol w:w="489"/>
      </w:tblGrid>
      <w:tr>
        <w:trPr>
          <w:trHeight w:val="2674" w:hRule="atLeast"/>
        </w:trPr>
        <w:tc>
          <w:tcPr>
            <w:tcW w:w="946" w:type="dxa"/>
          </w:tcPr>
          <w:p>
            <w:pPr>
              <w:pStyle w:val="TableParagraph"/>
              <w:spacing w:before="33"/>
              <w:ind w:left="119"/>
              <w:rPr>
                <w:rFonts w:ascii="Arial"/>
                <w:b/>
                <w:sz w:val="20"/>
              </w:rPr>
            </w:pPr>
            <w:r>
              <w:rPr>
                <w:rFonts w:ascii="Arial"/>
                <w:b/>
                <w:spacing w:val="-2"/>
                <w:sz w:val="20"/>
              </w:rPr>
              <w:t>US-</w:t>
            </w:r>
            <w:r>
              <w:rPr>
                <w:rFonts w:ascii="Arial"/>
                <w:b/>
                <w:spacing w:val="-4"/>
                <w:sz w:val="20"/>
              </w:rPr>
              <w:t>CLI-</w:t>
            </w:r>
          </w:p>
          <w:p>
            <w:pPr>
              <w:pStyle w:val="TableParagraph"/>
              <w:spacing w:before="130"/>
              <w:ind w:left="129"/>
              <w:rPr>
                <w:rFonts w:ascii="Arial"/>
                <w:b/>
                <w:sz w:val="20"/>
              </w:rPr>
            </w:pPr>
            <w:r>
              <w:rPr>
                <w:rFonts w:ascii="Arial"/>
                <w:b/>
                <w:spacing w:val="-5"/>
                <w:sz w:val="20"/>
              </w:rPr>
              <w:t>03</w:t>
            </w:r>
          </w:p>
          <w:p>
            <w:pPr>
              <w:pStyle w:val="TableParagraph"/>
              <w:spacing w:line="264" w:lineRule="auto" w:before="71"/>
              <w:ind w:left="129" w:right="176"/>
              <w:rPr>
                <w:sz w:val="20"/>
              </w:rPr>
            </w:pPr>
            <w:r>
              <w:rPr>
                <w:spacing w:val="-2"/>
                <w:sz w:val="20"/>
              </w:rPr>
              <w:t>Autoco </w:t>
            </w:r>
            <w:r>
              <w:rPr>
                <w:spacing w:val="-10"/>
                <w:sz w:val="20"/>
              </w:rPr>
              <w:t>m</w:t>
            </w:r>
          </w:p>
          <w:p>
            <w:pPr>
              <w:pStyle w:val="TableParagraph"/>
              <w:spacing w:line="264" w:lineRule="auto" w:before="83"/>
              <w:ind w:left="115" w:right="50"/>
              <w:rPr>
                <w:sz w:val="20"/>
              </w:rPr>
            </w:pPr>
            <w:r>
              <w:rPr>
                <w:spacing w:val="-2"/>
                <w:sz w:val="20"/>
              </w:rPr>
              <w:t>pletar </w:t>
            </w:r>
            <w:r>
              <w:rPr>
                <w:sz w:val="20"/>
              </w:rPr>
              <w:t>datos</w:t>
            </w:r>
            <w:r>
              <w:rPr>
                <w:spacing w:val="-14"/>
                <w:sz w:val="20"/>
              </w:rPr>
              <w:t> </w:t>
            </w:r>
            <w:r>
              <w:rPr>
                <w:sz w:val="20"/>
              </w:rPr>
              <w:t>de </w:t>
            </w:r>
            <w:r>
              <w:rPr>
                <w:spacing w:val="-2"/>
                <w:sz w:val="20"/>
              </w:rPr>
              <w:t>cliente frecuent </w:t>
            </w:r>
            <w:r>
              <w:rPr>
                <w:spacing w:val="-10"/>
                <w:sz w:val="20"/>
              </w:rPr>
              <w:t>e</w:t>
            </w:r>
          </w:p>
        </w:tc>
        <w:tc>
          <w:tcPr>
            <w:tcW w:w="1378" w:type="dxa"/>
          </w:tcPr>
          <w:p>
            <w:pPr>
              <w:pStyle w:val="TableParagraph"/>
              <w:spacing w:line="264" w:lineRule="auto" w:before="46"/>
              <w:ind w:left="115" w:right="23"/>
              <w:rPr>
                <w:sz w:val="20"/>
              </w:rPr>
            </w:pPr>
            <w:r>
              <w:rPr>
                <w:sz w:val="20"/>
              </w:rPr>
              <w:t>Cliente</w:t>
            </w:r>
            <w:r>
              <w:rPr>
                <w:spacing w:val="-14"/>
                <w:sz w:val="20"/>
              </w:rPr>
              <w:t> </w:t>
            </w:r>
            <w:r>
              <w:rPr>
                <w:sz w:val="20"/>
              </w:rPr>
              <w:t>previo </w:t>
            </w:r>
            <w:r>
              <w:rPr>
                <w:spacing w:val="-2"/>
                <w:sz w:val="20"/>
              </w:rPr>
              <w:t>registrado</w:t>
            </w:r>
            <w:r>
              <w:rPr>
                <w:spacing w:val="40"/>
                <w:sz w:val="20"/>
              </w:rPr>
              <w:t> </w:t>
            </w:r>
            <w:r>
              <w:rPr>
                <w:sz w:val="20"/>
              </w:rPr>
              <w:t>con cédula y </w:t>
            </w:r>
            <w:r>
              <w:rPr>
                <w:spacing w:val="-2"/>
                <w:sz w:val="20"/>
              </w:rPr>
              <w:t>datos completos.</w:t>
            </w:r>
          </w:p>
        </w:tc>
        <w:tc>
          <w:tcPr>
            <w:tcW w:w="1584" w:type="dxa"/>
          </w:tcPr>
          <w:p>
            <w:pPr>
              <w:pStyle w:val="TableParagraph"/>
              <w:numPr>
                <w:ilvl w:val="0"/>
                <w:numId w:val="13"/>
              </w:numPr>
              <w:tabs>
                <w:tab w:pos="820" w:val="left" w:leader="none"/>
              </w:tabs>
              <w:spacing w:line="240" w:lineRule="auto" w:before="46" w:after="0"/>
              <w:ind w:left="820" w:right="0" w:hanging="696"/>
              <w:jc w:val="left"/>
              <w:rPr>
                <w:sz w:val="20"/>
              </w:rPr>
            </w:pPr>
            <w:r>
              <w:rPr>
                <w:spacing w:val="-2"/>
                <w:sz w:val="20"/>
              </w:rPr>
              <w:t>Cédula</w:t>
            </w:r>
          </w:p>
          <w:p>
            <w:pPr>
              <w:pStyle w:val="TableParagraph"/>
              <w:spacing w:before="23"/>
              <w:ind w:left="124"/>
              <w:rPr>
                <w:sz w:val="20"/>
              </w:rPr>
            </w:pPr>
            <w:r>
              <w:rPr>
                <w:spacing w:val="-10"/>
                <w:sz w:val="20"/>
              </w:rPr>
              <w:t>:</w:t>
            </w:r>
          </w:p>
          <w:p>
            <w:pPr>
              <w:pStyle w:val="TableParagraph"/>
              <w:spacing w:before="139"/>
              <w:ind w:left="129"/>
              <w:rPr>
                <w:sz w:val="20"/>
              </w:rPr>
            </w:pPr>
            <w:r>
              <w:rPr>
                <w:spacing w:val="-2"/>
                <w:sz w:val="20"/>
              </w:rPr>
              <w:t>12345678</w:t>
            </w:r>
          </w:p>
          <w:p>
            <w:pPr>
              <w:pStyle w:val="TableParagraph"/>
              <w:numPr>
                <w:ilvl w:val="0"/>
                <w:numId w:val="13"/>
              </w:numPr>
              <w:tabs>
                <w:tab w:pos="820" w:val="left" w:leader="none"/>
              </w:tabs>
              <w:spacing w:line="343" w:lineRule="auto" w:before="66" w:after="0"/>
              <w:ind w:left="124" w:right="74" w:firstLine="0"/>
              <w:jc w:val="left"/>
              <w:rPr>
                <w:sz w:val="20"/>
              </w:rPr>
            </w:pPr>
            <w:r>
              <w:rPr>
                <w:spacing w:val="-2"/>
                <w:sz w:val="20"/>
              </w:rPr>
              <w:t>Nombr </w:t>
            </w:r>
            <w:r>
              <w:rPr>
                <w:sz w:val="20"/>
              </w:rPr>
              <w:t>e:</w:t>
            </w:r>
            <w:r>
              <w:rPr>
                <w:spacing w:val="-6"/>
                <w:sz w:val="20"/>
              </w:rPr>
              <w:t> </w:t>
            </w:r>
            <w:r>
              <w:rPr>
                <w:sz w:val="20"/>
              </w:rPr>
              <w:t>Juan</w:t>
            </w:r>
            <w:r>
              <w:rPr>
                <w:spacing w:val="-9"/>
                <w:sz w:val="20"/>
              </w:rPr>
              <w:t> </w:t>
            </w:r>
            <w:r>
              <w:rPr>
                <w:sz w:val="20"/>
              </w:rPr>
              <w:t>Pérez </w:t>
            </w:r>
            <w:r>
              <w:rPr>
                <w:sz w:val="20"/>
              </w:rPr>
              <w:t>- </w:t>
            </w:r>
            <w:r>
              <w:rPr>
                <w:spacing w:val="-2"/>
                <w:sz w:val="20"/>
              </w:rPr>
              <w:t>Email:</w:t>
            </w:r>
          </w:p>
          <w:p>
            <w:pPr>
              <w:pStyle w:val="TableParagraph"/>
              <w:spacing w:line="259" w:lineRule="auto" w:before="13"/>
              <w:ind w:left="115"/>
              <w:rPr>
                <w:sz w:val="20"/>
              </w:rPr>
            </w:pPr>
            <w:r>
              <w:rPr>
                <w:color w:val="0462C1"/>
                <w:spacing w:val="-2"/>
                <w:sz w:val="20"/>
                <w:u w:val="single" w:color="0462C1"/>
              </w:rPr>
              <w:t>Juanbocaalvare</w:t>
            </w:r>
            <w:r>
              <w:rPr>
                <w:color w:val="0462C1"/>
                <w:spacing w:val="-2"/>
                <w:sz w:val="20"/>
              </w:rPr>
              <w:t> </w:t>
            </w:r>
            <w:r>
              <w:rPr>
                <w:color w:val="0462C1"/>
                <w:sz w:val="20"/>
                <w:u w:val="single" w:color="0462C1"/>
              </w:rPr>
              <w:t>z</w:t>
            </w:r>
            <w:r>
              <w:rPr>
                <w:color w:val="0462C1"/>
                <w:sz w:val="20"/>
              </w:rPr>
              <w:t> </w:t>
            </w:r>
            <w:r>
              <w:rPr>
                <w:color w:val="0462C1"/>
                <w:sz w:val="20"/>
                <w:u w:val="single" w:color="0462C1"/>
              </w:rPr>
              <w:t>@gmail.com</w:t>
            </w:r>
          </w:p>
        </w:tc>
        <w:tc>
          <w:tcPr>
            <w:tcW w:w="1584" w:type="dxa"/>
          </w:tcPr>
          <w:p>
            <w:pPr>
              <w:pStyle w:val="TableParagraph"/>
              <w:numPr>
                <w:ilvl w:val="0"/>
                <w:numId w:val="14"/>
              </w:numPr>
              <w:tabs>
                <w:tab w:pos="130" w:val="left" w:leader="none"/>
                <w:tab w:pos="821" w:val="left" w:leader="none"/>
              </w:tabs>
              <w:spacing w:line="340" w:lineRule="auto" w:before="46" w:after="0"/>
              <w:ind w:left="130" w:right="213" w:hanging="10"/>
              <w:jc w:val="left"/>
              <w:rPr>
                <w:sz w:val="20"/>
              </w:rPr>
            </w:pPr>
            <w:r>
              <w:rPr>
                <w:spacing w:val="-2"/>
                <w:sz w:val="20"/>
              </w:rPr>
              <w:t>Iniciar </w:t>
            </w:r>
            <w:r>
              <w:rPr>
                <w:sz w:val="20"/>
              </w:rPr>
              <w:t>nueva venta.</w:t>
            </w:r>
          </w:p>
          <w:p>
            <w:pPr>
              <w:pStyle w:val="TableParagraph"/>
              <w:numPr>
                <w:ilvl w:val="0"/>
                <w:numId w:val="14"/>
              </w:numPr>
              <w:tabs>
                <w:tab w:pos="130" w:val="left" w:leader="none"/>
                <w:tab w:pos="821" w:val="left" w:leader="none"/>
              </w:tabs>
              <w:spacing w:line="352" w:lineRule="auto" w:before="0" w:after="0"/>
              <w:ind w:left="130" w:right="86" w:hanging="10"/>
              <w:jc w:val="left"/>
              <w:rPr>
                <w:sz w:val="20"/>
              </w:rPr>
            </w:pPr>
            <w:r>
              <w:rPr>
                <w:spacing w:val="-2"/>
                <w:sz w:val="20"/>
              </w:rPr>
              <w:t>Ingresa </w:t>
            </w:r>
            <w:r>
              <w:rPr>
                <w:sz w:val="20"/>
              </w:rPr>
              <w:t>r cédula 12345678 en</w:t>
            </w:r>
          </w:p>
          <w:p>
            <w:pPr>
              <w:pStyle w:val="TableParagraph"/>
              <w:spacing w:line="355" w:lineRule="auto" w:before="5"/>
              <w:ind w:left="125" w:firstLine="4"/>
              <w:rPr>
                <w:sz w:val="20"/>
              </w:rPr>
            </w:pPr>
            <w:r>
              <w:rPr>
                <w:spacing w:val="-2"/>
                <w:sz w:val="20"/>
              </w:rPr>
              <w:t>módulo “Clientes”.</w:t>
            </w:r>
          </w:p>
        </w:tc>
        <w:tc>
          <w:tcPr>
            <w:tcW w:w="1891" w:type="dxa"/>
          </w:tcPr>
          <w:p>
            <w:pPr>
              <w:pStyle w:val="TableParagraph"/>
              <w:tabs>
                <w:tab w:pos="822" w:val="left" w:leader="none"/>
              </w:tabs>
              <w:spacing w:line="345" w:lineRule="auto" w:before="46"/>
              <w:ind w:left="822" w:right="340" w:hanging="697"/>
              <w:rPr>
                <w:sz w:val="20"/>
              </w:rPr>
            </w:pPr>
            <w:r>
              <w:rPr>
                <w:spacing w:val="-10"/>
                <w:sz w:val="20"/>
              </w:rPr>
              <w:t>-</w:t>
            </w:r>
            <w:r>
              <w:rPr>
                <w:sz w:val="20"/>
              </w:rPr>
              <w:tab/>
            </w:r>
            <w:r>
              <w:rPr>
                <w:spacing w:val="-2"/>
                <w:sz w:val="20"/>
              </w:rPr>
              <w:t>Nombre </w:t>
            </w:r>
            <w:r>
              <w:rPr>
                <w:sz w:val="20"/>
              </w:rPr>
              <w:t>y email</w:t>
            </w:r>
          </w:p>
          <w:p>
            <w:pPr>
              <w:pStyle w:val="TableParagraph"/>
              <w:spacing w:before="1"/>
              <w:ind w:left="135"/>
              <w:rPr>
                <w:sz w:val="20"/>
              </w:rPr>
            </w:pPr>
            <w:r>
              <w:rPr>
                <w:spacing w:val="-2"/>
                <w:sz w:val="20"/>
              </w:rPr>
              <w:t>rellenados</w:t>
            </w:r>
          </w:p>
          <w:p>
            <w:pPr>
              <w:pStyle w:val="TableParagraph"/>
              <w:spacing w:before="105"/>
              <w:ind w:left="130" w:firstLine="4"/>
              <w:rPr>
                <w:sz w:val="20"/>
              </w:rPr>
            </w:pPr>
            <w:r>
              <w:rPr>
                <w:spacing w:val="-2"/>
                <w:sz w:val="20"/>
              </w:rPr>
              <w:t>automáticamente.</w:t>
            </w:r>
          </w:p>
          <w:p>
            <w:pPr>
              <w:pStyle w:val="TableParagraph"/>
              <w:spacing w:line="264" w:lineRule="auto" w:before="100"/>
              <w:ind w:left="130"/>
              <w:rPr>
                <w:sz w:val="20"/>
              </w:rPr>
            </w:pPr>
            <w:r>
              <w:rPr>
                <w:sz w:val="20"/>
              </w:rPr>
              <w:t>Campos editables antes</w:t>
            </w:r>
            <w:r>
              <w:rPr>
                <w:spacing w:val="-14"/>
                <w:sz w:val="20"/>
              </w:rPr>
              <w:t> </w:t>
            </w:r>
            <w:r>
              <w:rPr>
                <w:sz w:val="20"/>
              </w:rPr>
              <w:t>de</w:t>
            </w:r>
            <w:r>
              <w:rPr>
                <w:spacing w:val="-13"/>
                <w:sz w:val="20"/>
              </w:rPr>
              <w:t> </w:t>
            </w:r>
            <w:r>
              <w:rPr>
                <w:sz w:val="20"/>
              </w:rPr>
              <w:t>confirmar.</w:t>
            </w:r>
          </w:p>
        </w:tc>
        <w:tc>
          <w:tcPr>
            <w:tcW w:w="1498" w:type="dxa"/>
          </w:tcPr>
          <w:p>
            <w:pPr>
              <w:pStyle w:val="TableParagraph"/>
              <w:spacing w:line="264" w:lineRule="auto" w:before="46"/>
              <w:ind w:left="117"/>
              <w:rPr>
                <w:sz w:val="20"/>
              </w:rPr>
            </w:pPr>
            <w:r>
              <w:rPr>
                <w:spacing w:val="-2"/>
                <w:sz w:val="20"/>
              </w:rPr>
              <w:t>Datos autocompletad </w:t>
            </w:r>
            <w:r>
              <w:rPr>
                <w:sz w:val="20"/>
              </w:rPr>
              <w:t>os</w:t>
            </w:r>
            <w:r>
              <w:rPr>
                <w:spacing w:val="-2"/>
                <w:sz w:val="20"/>
              </w:rPr>
              <w:t> </w:t>
            </w:r>
            <w:r>
              <w:rPr>
                <w:sz w:val="20"/>
              </w:rPr>
              <w:t>y editables; sin errores.</w:t>
            </w:r>
          </w:p>
        </w:tc>
        <w:tc>
          <w:tcPr>
            <w:tcW w:w="489" w:type="dxa"/>
          </w:tcPr>
          <w:p>
            <w:pPr>
              <w:pStyle w:val="TableParagraph"/>
              <w:spacing w:before="204"/>
              <w:rPr>
                <w:sz w:val="20"/>
              </w:rPr>
            </w:pPr>
          </w:p>
          <w:p>
            <w:pPr>
              <w:pStyle w:val="TableParagraph"/>
              <w:spacing w:line="261" w:lineRule="auto"/>
              <w:ind w:left="117" w:right="28"/>
              <w:jc w:val="both"/>
              <w:rPr>
                <w:sz w:val="20"/>
              </w:rPr>
            </w:pPr>
            <w:r>
              <w:rPr>
                <w:spacing w:val="-4"/>
                <w:sz w:val="20"/>
              </w:rPr>
              <w:t>Apr oba </w:t>
            </w:r>
            <w:r>
              <w:rPr>
                <w:spacing w:val="-6"/>
                <w:sz w:val="20"/>
              </w:rPr>
              <w:t>do</w:t>
            </w:r>
          </w:p>
        </w:tc>
      </w:tr>
      <w:tr>
        <w:trPr>
          <w:trHeight w:val="3806" w:hRule="atLeast"/>
        </w:trPr>
        <w:tc>
          <w:tcPr>
            <w:tcW w:w="946" w:type="dxa"/>
          </w:tcPr>
          <w:p>
            <w:pPr>
              <w:pStyle w:val="TableParagraph"/>
              <w:spacing w:line="249" w:lineRule="auto" w:before="42"/>
              <w:ind w:left="119" w:right="334"/>
              <w:rPr>
                <w:rFonts w:ascii="Arial"/>
                <w:b/>
                <w:sz w:val="20"/>
              </w:rPr>
            </w:pPr>
            <w:r>
              <w:rPr>
                <w:rFonts w:ascii="Arial"/>
                <w:b/>
                <w:spacing w:val="-4"/>
                <w:sz w:val="20"/>
              </w:rPr>
              <w:t>US- REP-</w:t>
            </w:r>
          </w:p>
          <w:p>
            <w:pPr>
              <w:pStyle w:val="TableParagraph"/>
              <w:spacing w:before="127"/>
              <w:ind w:left="129"/>
              <w:rPr>
                <w:rFonts w:ascii="Arial"/>
                <w:b/>
                <w:sz w:val="20"/>
              </w:rPr>
            </w:pPr>
            <w:r>
              <w:rPr>
                <w:rFonts w:ascii="Arial"/>
                <w:b/>
                <w:spacing w:val="-5"/>
                <w:sz w:val="20"/>
              </w:rPr>
              <w:t>01</w:t>
            </w:r>
          </w:p>
          <w:p>
            <w:pPr>
              <w:pStyle w:val="TableParagraph"/>
              <w:spacing w:line="264" w:lineRule="auto" w:before="66"/>
              <w:ind w:left="129" w:right="131"/>
              <w:rPr>
                <w:sz w:val="20"/>
              </w:rPr>
            </w:pPr>
            <w:r>
              <w:rPr>
                <w:spacing w:val="-2"/>
                <w:sz w:val="20"/>
              </w:rPr>
              <w:t>Genera </w:t>
            </w:r>
            <w:r>
              <w:rPr>
                <w:spacing w:val="-10"/>
                <w:sz w:val="20"/>
              </w:rPr>
              <w:t>r </w:t>
            </w:r>
            <w:r>
              <w:rPr>
                <w:spacing w:val="-2"/>
                <w:sz w:val="20"/>
              </w:rPr>
              <w:t>reporte diario </w:t>
            </w:r>
            <w:r>
              <w:rPr>
                <w:spacing w:val="-6"/>
                <w:sz w:val="20"/>
              </w:rPr>
              <w:t>de </w:t>
            </w:r>
            <w:r>
              <w:rPr>
                <w:spacing w:val="-2"/>
                <w:sz w:val="20"/>
              </w:rPr>
              <w:t>ventas</w:t>
            </w:r>
          </w:p>
        </w:tc>
        <w:tc>
          <w:tcPr>
            <w:tcW w:w="1378" w:type="dxa"/>
          </w:tcPr>
          <w:p>
            <w:pPr>
              <w:pStyle w:val="TableParagraph"/>
              <w:spacing w:line="345" w:lineRule="auto" w:before="50"/>
              <w:ind w:left="129" w:right="92" w:hanging="10"/>
              <w:rPr>
                <w:sz w:val="20"/>
              </w:rPr>
            </w:pPr>
            <w:r>
              <w:rPr>
                <w:spacing w:val="-2"/>
                <w:sz w:val="20"/>
              </w:rPr>
              <w:t>Existencia</w:t>
            </w:r>
            <w:r>
              <w:rPr>
                <w:spacing w:val="40"/>
                <w:sz w:val="20"/>
              </w:rPr>
              <w:t> </w:t>
            </w:r>
            <w:r>
              <w:rPr>
                <w:sz w:val="20"/>
              </w:rPr>
              <w:t>de al </w:t>
            </w:r>
            <w:r>
              <w:rPr>
                <w:sz w:val="20"/>
              </w:rPr>
              <w:t>menos </w:t>
            </w:r>
            <w:r>
              <w:rPr>
                <w:spacing w:val="-4"/>
                <w:sz w:val="20"/>
              </w:rPr>
              <w:t>una </w:t>
            </w:r>
            <w:r>
              <w:rPr>
                <w:spacing w:val="-2"/>
                <w:sz w:val="20"/>
              </w:rPr>
              <w:t>transacción </w:t>
            </w:r>
            <w:r>
              <w:rPr>
                <w:sz w:val="20"/>
              </w:rPr>
              <w:t>en</w:t>
            </w:r>
            <w:r>
              <w:rPr>
                <w:spacing w:val="40"/>
                <w:sz w:val="20"/>
              </w:rPr>
              <w:t> </w:t>
            </w:r>
            <w:r>
              <w:rPr>
                <w:sz w:val="20"/>
              </w:rPr>
              <w:t>la</w:t>
            </w:r>
            <w:r>
              <w:rPr>
                <w:spacing w:val="40"/>
                <w:sz w:val="20"/>
              </w:rPr>
              <w:t> </w:t>
            </w:r>
            <w:r>
              <w:rPr>
                <w:sz w:val="20"/>
              </w:rPr>
              <w:t>fecha de prueba.</w:t>
            </w:r>
          </w:p>
          <w:p>
            <w:pPr>
              <w:pStyle w:val="TableParagraph"/>
              <w:spacing w:line="264" w:lineRule="auto" w:before="4"/>
              <w:ind w:left="129" w:right="25" w:hanging="10"/>
              <w:rPr>
                <w:sz w:val="20"/>
              </w:rPr>
            </w:pPr>
            <w:r>
              <w:rPr>
                <w:spacing w:val="-2"/>
                <w:sz w:val="20"/>
              </w:rPr>
              <w:t>Usuario “administrad </w:t>
            </w:r>
            <w:r>
              <w:rPr>
                <w:spacing w:val="-4"/>
                <w:sz w:val="20"/>
              </w:rPr>
              <w:t>or” </w:t>
            </w:r>
            <w:r>
              <w:rPr>
                <w:spacing w:val="-2"/>
                <w:sz w:val="20"/>
              </w:rPr>
              <w:t>autenticado.</w:t>
            </w:r>
          </w:p>
        </w:tc>
        <w:tc>
          <w:tcPr>
            <w:tcW w:w="1584" w:type="dxa"/>
          </w:tcPr>
          <w:p>
            <w:pPr>
              <w:pStyle w:val="TableParagraph"/>
              <w:tabs>
                <w:tab w:pos="820" w:val="left" w:leader="none"/>
              </w:tabs>
              <w:spacing w:before="50"/>
              <w:ind w:left="124"/>
              <w:jc w:val="both"/>
              <w:rPr>
                <w:sz w:val="20"/>
              </w:rPr>
            </w:pPr>
            <w:r>
              <w:rPr>
                <w:spacing w:val="-10"/>
                <w:sz w:val="20"/>
              </w:rPr>
              <w:t>-</w:t>
            </w:r>
            <w:r>
              <w:rPr>
                <w:sz w:val="20"/>
              </w:rPr>
              <w:tab/>
            </w:r>
            <w:r>
              <w:rPr>
                <w:spacing w:val="-2"/>
                <w:sz w:val="20"/>
              </w:rPr>
              <w:t>Fecha</w:t>
            </w:r>
          </w:p>
          <w:p>
            <w:pPr>
              <w:pStyle w:val="TableParagraph"/>
              <w:spacing w:before="72"/>
              <w:ind w:left="134"/>
              <w:jc w:val="both"/>
              <w:rPr>
                <w:sz w:val="20"/>
              </w:rPr>
            </w:pPr>
            <w:r>
              <w:rPr>
                <w:sz w:val="20"/>
              </w:rPr>
              <w:t>de</w:t>
            </w:r>
            <w:r>
              <w:rPr>
                <w:spacing w:val="-5"/>
                <w:sz w:val="20"/>
              </w:rPr>
              <w:t> </w:t>
            </w:r>
            <w:r>
              <w:rPr>
                <w:sz w:val="20"/>
              </w:rPr>
              <w:t>prueba:</w:t>
            </w:r>
            <w:r>
              <w:rPr>
                <w:spacing w:val="-1"/>
                <w:sz w:val="20"/>
              </w:rPr>
              <w:t> </w:t>
            </w:r>
            <w:r>
              <w:rPr>
                <w:spacing w:val="-5"/>
                <w:sz w:val="20"/>
              </w:rPr>
              <w:t>hoy</w:t>
            </w:r>
          </w:p>
          <w:p>
            <w:pPr>
              <w:pStyle w:val="TableParagraph"/>
              <w:spacing w:line="264" w:lineRule="auto" w:before="76"/>
              <w:ind w:left="129" w:right="404"/>
              <w:jc w:val="both"/>
              <w:rPr>
                <w:sz w:val="20"/>
              </w:rPr>
            </w:pPr>
            <w:r>
              <w:rPr>
                <w:sz w:val="20"/>
              </w:rPr>
              <w:t>Filtrado:</w:t>
            </w:r>
            <w:r>
              <w:rPr>
                <w:spacing w:val="-14"/>
                <w:sz w:val="20"/>
              </w:rPr>
              <w:t> </w:t>
            </w:r>
            <w:r>
              <w:rPr>
                <w:sz w:val="20"/>
              </w:rPr>
              <w:t>sin </w:t>
            </w:r>
            <w:r>
              <w:rPr>
                <w:spacing w:val="-2"/>
                <w:sz w:val="20"/>
              </w:rPr>
              <w:t>parámetros adicionales</w:t>
            </w:r>
          </w:p>
        </w:tc>
        <w:tc>
          <w:tcPr>
            <w:tcW w:w="1584" w:type="dxa"/>
          </w:tcPr>
          <w:p>
            <w:pPr>
              <w:pStyle w:val="TableParagraph"/>
              <w:numPr>
                <w:ilvl w:val="0"/>
                <w:numId w:val="15"/>
              </w:numPr>
              <w:tabs>
                <w:tab w:pos="125" w:val="left" w:leader="none"/>
                <w:tab w:pos="339" w:val="left" w:leader="none"/>
              </w:tabs>
              <w:spacing w:line="350" w:lineRule="auto" w:before="50" w:after="0"/>
              <w:ind w:left="125" w:right="327" w:hanging="10"/>
              <w:jc w:val="left"/>
              <w:rPr>
                <w:sz w:val="20"/>
              </w:rPr>
            </w:pPr>
            <w:r>
              <w:rPr>
                <w:sz w:val="20"/>
              </w:rPr>
              <w:t>Acceder</w:t>
            </w:r>
            <w:r>
              <w:rPr>
                <w:spacing w:val="-14"/>
                <w:sz w:val="20"/>
              </w:rPr>
              <w:t> </w:t>
            </w:r>
            <w:r>
              <w:rPr>
                <w:sz w:val="20"/>
              </w:rPr>
              <w:t>a </w:t>
            </w:r>
            <w:r>
              <w:rPr>
                <w:spacing w:val="-2"/>
                <w:sz w:val="20"/>
              </w:rPr>
              <w:t>“Reportes”</w:t>
            </w:r>
          </w:p>
          <w:p>
            <w:pPr>
              <w:pStyle w:val="TableParagraph"/>
              <w:spacing w:before="16"/>
              <w:ind w:left="125"/>
              <w:rPr>
                <w:sz w:val="20"/>
              </w:rPr>
            </w:pPr>
            <w:r>
              <w:rPr>
                <w:spacing w:val="-10"/>
                <w:sz w:val="20"/>
              </w:rPr>
              <w:t>.</w:t>
            </w:r>
          </w:p>
          <w:p>
            <w:pPr>
              <w:pStyle w:val="TableParagraph"/>
              <w:numPr>
                <w:ilvl w:val="0"/>
                <w:numId w:val="15"/>
              </w:numPr>
              <w:tabs>
                <w:tab w:pos="291" w:val="left" w:leader="none"/>
              </w:tabs>
              <w:spacing w:line="240" w:lineRule="auto" w:before="67" w:after="0"/>
              <w:ind w:left="291" w:right="0" w:hanging="166"/>
              <w:jc w:val="left"/>
              <w:rPr>
                <w:sz w:val="20"/>
              </w:rPr>
            </w:pPr>
            <w:r>
              <w:rPr>
                <w:w w:val="100"/>
                <w:sz w:val="20"/>
              </w:rPr>
              <w:t>​</w:t>
            </w:r>
          </w:p>
          <w:p>
            <w:pPr>
              <w:pStyle w:val="TableParagraph"/>
              <w:spacing w:line="261" w:lineRule="auto" w:before="110"/>
              <w:ind w:left="125" w:right="42"/>
              <w:rPr>
                <w:sz w:val="20"/>
              </w:rPr>
            </w:pPr>
            <w:r>
              <w:rPr>
                <w:sz w:val="20"/>
              </w:rPr>
              <w:t>Seleccion ar “Ventas</w:t>
            </w:r>
            <w:r>
              <w:rPr>
                <w:spacing w:val="-14"/>
                <w:sz w:val="20"/>
              </w:rPr>
              <w:t> </w:t>
            </w:r>
            <w:r>
              <w:rPr>
                <w:sz w:val="20"/>
              </w:rPr>
              <w:t>diarias” y ejecutar.</w:t>
            </w:r>
          </w:p>
        </w:tc>
        <w:tc>
          <w:tcPr>
            <w:tcW w:w="1891" w:type="dxa"/>
          </w:tcPr>
          <w:p>
            <w:pPr>
              <w:pStyle w:val="TableParagraph"/>
              <w:numPr>
                <w:ilvl w:val="0"/>
                <w:numId w:val="16"/>
              </w:numPr>
              <w:tabs>
                <w:tab w:pos="966" w:val="left" w:leader="none"/>
              </w:tabs>
              <w:spacing w:line="355" w:lineRule="auto" w:before="46" w:after="0"/>
              <w:ind w:left="966" w:right="23" w:hanging="836"/>
              <w:jc w:val="left"/>
              <w:rPr>
                <w:sz w:val="20"/>
              </w:rPr>
            </w:pPr>
            <w:r>
              <w:rPr>
                <w:sz w:val="20"/>
              </w:rPr>
              <w:t>Tabla</w:t>
            </w:r>
            <w:r>
              <w:rPr>
                <w:spacing w:val="-14"/>
                <w:sz w:val="20"/>
              </w:rPr>
              <w:t> </w:t>
            </w:r>
            <w:r>
              <w:rPr>
                <w:sz w:val="20"/>
              </w:rPr>
              <w:t>con </w:t>
            </w:r>
            <w:r>
              <w:rPr>
                <w:spacing w:val="-2"/>
                <w:sz w:val="20"/>
              </w:rPr>
              <w:t>columnas</w:t>
            </w:r>
          </w:p>
          <w:p>
            <w:pPr>
              <w:pStyle w:val="TableParagraph"/>
              <w:spacing w:line="362" w:lineRule="auto" w:before="1"/>
              <w:ind w:left="130" w:right="96" w:firstLine="835"/>
              <w:rPr>
                <w:sz w:val="20"/>
              </w:rPr>
            </w:pPr>
            <w:r>
              <w:rPr>
                <w:sz w:val="20"/>
              </w:rPr>
              <w:t>:</w:t>
            </w:r>
            <w:r>
              <w:rPr>
                <w:spacing w:val="-14"/>
                <w:sz w:val="20"/>
              </w:rPr>
              <w:t> </w:t>
            </w:r>
            <w:r>
              <w:rPr>
                <w:sz w:val="20"/>
              </w:rPr>
              <w:t>Fecha, </w:t>
            </w:r>
            <w:r>
              <w:rPr>
                <w:spacing w:val="-2"/>
                <w:sz w:val="20"/>
              </w:rPr>
              <w:t>Producto, </w:t>
            </w:r>
            <w:r>
              <w:rPr>
                <w:sz w:val="20"/>
              </w:rPr>
              <w:t>Cantidad, Total.</w:t>
            </w:r>
          </w:p>
          <w:p>
            <w:pPr>
              <w:pStyle w:val="TableParagraph"/>
              <w:numPr>
                <w:ilvl w:val="0"/>
                <w:numId w:val="16"/>
              </w:numPr>
              <w:tabs>
                <w:tab w:pos="966" w:val="left" w:leader="none"/>
              </w:tabs>
              <w:spacing w:line="181" w:lineRule="exact" w:before="0" w:after="0"/>
              <w:ind w:left="966" w:right="0" w:hanging="836"/>
              <w:jc w:val="left"/>
              <w:rPr>
                <w:sz w:val="20"/>
              </w:rPr>
            </w:pPr>
            <w:r>
              <w:rPr>
                <w:spacing w:val="-2"/>
                <w:sz w:val="20"/>
              </w:rPr>
              <w:t>Tiempo</w:t>
            </w:r>
          </w:p>
          <w:p>
            <w:pPr>
              <w:pStyle w:val="TableParagraph"/>
              <w:spacing w:line="336" w:lineRule="auto" w:before="96"/>
              <w:ind w:left="966"/>
              <w:rPr>
                <w:sz w:val="20"/>
              </w:rPr>
            </w:pPr>
            <w:r>
              <w:rPr>
                <w:spacing w:val="-6"/>
                <w:sz w:val="20"/>
              </w:rPr>
              <w:t>de </w:t>
            </w:r>
            <w:r>
              <w:rPr>
                <w:spacing w:val="-2"/>
                <w:sz w:val="20"/>
              </w:rPr>
              <w:t>generació </w:t>
            </w:r>
            <w:r>
              <w:rPr>
                <w:sz w:val="20"/>
              </w:rPr>
              <w:t>n ≤ 5 s.</w:t>
            </w:r>
          </w:p>
          <w:p>
            <w:pPr>
              <w:pStyle w:val="TableParagraph"/>
              <w:numPr>
                <w:ilvl w:val="0"/>
                <w:numId w:val="16"/>
              </w:numPr>
              <w:tabs>
                <w:tab w:pos="966" w:val="left" w:leader="none"/>
              </w:tabs>
              <w:spacing w:line="240" w:lineRule="auto" w:before="5" w:after="0"/>
              <w:ind w:left="966" w:right="0" w:hanging="836"/>
              <w:jc w:val="left"/>
              <w:rPr>
                <w:sz w:val="20"/>
              </w:rPr>
            </w:pPr>
            <w:r>
              <w:rPr>
                <w:spacing w:val="-2"/>
                <w:sz w:val="20"/>
              </w:rPr>
              <w:t>Botón</w:t>
            </w:r>
          </w:p>
          <w:p>
            <w:pPr>
              <w:pStyle w:val="TableParagraph"/>
              <w:numPr>
                <w:ilvl w:val="0"/>
                <w:numId w:val="16"/>
              </w:numPr>
              <w:tabs>
                <w:tab w:pos="135" w:val="left" w:leader="none"/>
                <w:tab w:pos="822" w:val="left" w:leader="none"/>
              </w:tabs>
              <w:spacing w:line="240" w:lineRule="atLeast" w:before="100" w:after="0"/>
              <w:ind w:left="135" w:right="231" w:hanging="10"/>
              <w:jc w:val="left"/>
              <w:rPr>
                <w:sz w:val="20"/>
              </w:rPr>
            </w:pPr>
            <w:r>
              <w:rPr>
                <w:spacing w:val="-2"/>
                <w:sz w:val="20"/>
              </w:rPr>
              <w:t>“Exportar </w:t>
            </w:r>
            <w:r>
              <w:rPr>
                <w:sz w:val="20"/>
              </w:rPr>
              <w:t>PDF” activo.</w:t>
            </w:r>
          </w:p>
        </w:tc>
        <w:tc>
          <w:tcPr>
            <w:tcW w:w="1498" w:type="dxa"/>
          </w:tcPr>
          <w:p>
            <w:pPr>
              <w:pStyle w:val="TableParagraph"/>
              <w:tabs>
                <w:tab w:pos="1235" w:val="left" w:leader="none"/>
              </w:tabs>
              <w:spacing w:line="350" w:lineRule="auto" w:before="50"/>
              <w:ind w:left="131" w:right="27" w:hanging="10"/>
              <w:rPr>
                <w:sz w:val="20"/>
              </w:rPr>
            </w:pPr>
            <w:r>
              <w:rPr>
                <w:spacing w:val="-2"/>
                <w:sz w:val="20"/>
              </w:rPr>
              <w:t>Informe generado</w:t>
            </w:r>
            <w:r>
              <w:rPr>
                <w:sz w:val="20"/>
              </w:rPr>
              <w:tab/>
            </w:r>
            <w:r>
              <w:rPr>
                <w:spacing w:val="-6"/>
                <w:sz w:val="20"/>
              </w:rPr>
              <w:t>en</w:t>
            </w:r>
          </w:p>
          <w:p>
            <w:pPr>
              <w:pStyle w:val="TableParagraph"/>
              <w:spacing w:line="357" w:lineRule="auto" w:before="7"/>
              <w:ind w:left="121" w:right="90" w:firstLine="9"/>
              <w:rPr>
                <w:sz w:val="20"/>
              </w:rPr>
            </w:pPr>
            <w:r>
              <w:rPr>
                <w:sz w:val="20"/>
              </w:rPr>
              <w:t>3.8 s; datos </w:t>
            </w:r>
            <w:r>
              <w:rPr>
                <w:spacing w:val="-2"/>
                <w:sz w:val="20"/>
              </w:rPr>
              <w:t>correctos; exportación </w:t>
            </w:r>
            <w:r>
              <w:rPr>
                <w:sz w:val="20"/>
              </w:rPr>
              <w:t>PDF</w:t>
            </w:r>
            <w:r>
              <w:rPr>
                <w:spacing w:val="-14"/>
                <w:sz w:val="20"/>
              </w:rPr>
              <w:t> </w:t>
            </w:r>
            <w:r>
              <w:rPr>
                <w:sz w:val="20"/>
              </w:rPr>
              <w:t>sin</w:t>
            </w:r>
            <w:r>
              <w:rPr>
                <w:spacing w:val="-17"/>
                <w:sz w:val="20"/>
              </w:rPr>
              <w:t> </w:t>
            </w:r>
            <w:r>
              <w:rPr>
                <w:sz w:val="20"/>
              </w:rPr>
              <w:t>fallos</w:t>
            </w:r>
            <w:r>
              <w:rPr>
                <w:sz w:val="20"/>
              </w:rPr>
              <w:t>.</w:t>
            </w:r>
          </w:p>
        </w:tc>
        <w:tc>
          <w:tcPr>
            <w:tcW w:w="489" w:type="dxa"/>
          </w:tcPr>
          <w:p>
            <w:pPr>
              <w:pStyle w:val="TableParagraph"/>
              <w:spacing w:before="208"/>
              <w:rPr>
                <w:sz w:val="20"/>
              </w:rPr>
            </w:pPr>
          </w:p>
          <w:p>
            <w:pPr>
              <w:pStyle w:val="TableParagraph"/>
              <w:spacing w:line="264" w:lineRule="auto"/>
              <w:ind w:left="127" w:right="38"/>
              <w:rPr>
                <w:sz w:val="20"/>
              </w:rPr>
            </w:pPr>
            <w:r>
              <w:rPr>
                <w:spacing w:val="-4"/>
                <w:sz w:val="20"/>
              </w:rPr>
              <w:t>Apr </w:t>
            </w:r>
            <w:r>
              <w:rPr>
                <w:spacing w:val="-6"/>
                <w:sz w:val="20"/>
              </w:rPr>
              <w:t>ob </w:t>
            </w:r>
            <w:r>
              <w:rPr>
                <w:spacing w:val="-10"/>
                <w:sz w:val="20"/>
              </w:rPr>
              <w:t>a </w:t>
            </w:r>
            <w:r>
              <w:rPr>
                <w:spacing w:val="-6"/>
                <w:sz w:val="20"/>
              </w:rPr>
              <w:t>do</w:t>
            </w:r>
          </w:p>
        </w:tc>
      </w:tr>
      <w:tr>
        <w:trPr>
          <w:trHeight w:val="4075" w:hRule="atLeast"/>
        </w:trPr>
        <w:tc>
          <w:tcPr>
            <w:tcW w:w="946" w:type="dxa"/>
          </w:tcPr>
          <w:p>
            <w:pPr>
              <w:pStyle w:val="TableParagraph"/>
              <w:spacing w:line="254" w:lineRule="auto" w:before="38"/>
              <w:ind w:left="119" w:right="319"/>
              <w:rPr>
                <w:rFonts w:ascii="Arial"/>
                <w:b/>
                <w:sz w:val="20"/>
              </w:rPr>
            </w:pPr>
            <w:r>
              <w:rPr>
                <w:rFonts w:ascii="Arial"/>
                <w:b/>
                <w:spacing w:val="-4"/>
                <w:sz w:val="20"/>
              </w:rPr>
              <w:t>US- SEG-</w:t>
            </w:r>
          </w:p>
          <w:p>
            <w:pPr>
              <w:pStyle w:val="TableParagraph"/>
              <w:spacing w:before="117"/>
              <w:ind w:left="129"/>
              <w:rPr>
                <w:rFonts w:ascii="Arial"/>
                <w:b/>
                <w:sz w:val="20"/>
              </w:rPr>
            </w:pPr>
            <w:r>
              <w:rPr>
                <w:rFonts w:ascii="Arial"/>
                <w:b/>
                <w:spacing w:val="-5"/>
                <w:sz w:val="20"/>
              </w:rPr>
              <w:t>02</w:t>
            </w:r>
          </w:p>
          <w:p>
            <w:pPr>
              <w:pStyle w:val="TableParagraph"/>
              <w:spacing w:line="264" w:lineRule="auto" w:before="28"/>
              <w:ind w:left="129" w:right="47"/>
              <w:rPr>
                <w:sz w:val="20"/>
              </w:rPr>
            </w:pPr>
            <w:r>
              <w:rPr>
                <w:spacing w:val="-2"/>
                <w:sz w:val="20"/>
              </w:rPr>
              <w:t>Bloquea </w:t>
            </w:r>
            <w:r>
              <w:rPr>
                <w:sz w:val="20"/>
              </w:rPr>
              <w:t>r</w:t>
            </w:r>
            <w:r>
              <w:rPr>
                <w:spacing w:val="-14"/>
                <w:sz w:val="20"/>
              </w:rPr>
              <w:t> </w:t>
            </w:r>
            <w:r>
              <w:rPr>
                <w:sz w:val="20"/>
              </w:rPr>
              <w:t>acceso </w:t>
            </w:r>
            <w:r>
              <w:rPr>
                <w:spacing w:val="-6"/>
                <w:sz w:val="20"/>
              </w:rPr>
              <w:t>no </w:t>
            </w:r>
            <w:r>
              <w:rPr>
                <w:spacing w:val="-2"/>
                <w:sz w:val="20"/>
              </w:rPr>
              <w:t>autoriza </w:t>
            </w:r>
            <w:r>
              <w:rPr>
                <w:sz w:val="20"/>
              </w:rPr>
              <w:t>d o</w:t>
            </w:r>
          </w:p>
        </w:tc>
        <w:tc>
          <w:tcPr>
            <w:tcW w:w="1378" w:type="dxa"/>
          </w:tcPr>
          <w:p>
            <w:pPr>
              <w:pStyle w:val="TableParagraph"/>
              <w:spacing w:line="355" w:lineRule="auto" w:before="46"/>
              <w:ind w:left="129" w:right="25" w:hanging="10"/>
              <w:rPr>
                <w:sz w:val="20"/>
              </w:rPr>
            </w:pPr>
            <w:r>
              <w:rPr>
                <w:spacing w:val="-2"/>
                <w:sz w:val="20"/>
              </w:rPr>
              <w:t>Usuario “cajero” logueado correctament </w:t>
            </w:r>
            <w:r>
              <w:rPr>
                <w:spacing w:val="-10"/>
                <w:sz w:val="20"/>
              </w:rPr>
              <w:t>e</w:t>
            </w:r>
          </w:p>
          <w:p>
            <w:pPr>
              <w:pStyle w:val="TableParagraph"/>
              <w:spacing w:before="5"/>
              <w:ind w:left="129"/>
              <w:rPr>
                <w:sz w:val="20"/>
              </w:rPr>
            </w:pPr>
            <w:r>
              <w:rPr>
                <w:spacing w:val="-5"/>
                <w:sz w:val="20"/>
              </w:rPr>
              <w:t>e.</w:t>
            </w:r>
          </w:p>
        </w:tc>
        <w:tc>
          <w:tcPr>
            <w:tcW w:w="1584" w:type="dxa"/>
          </w:tcPr>
          <w:p>
            <w:pPr>
              <w:pStyle w:val="TableParagraph"/>
              <w:tabs>
                <w:tab w:pos="451" w:val="left" w:leader="none"/>
                <w:tab w:pos="1329" w:val="left" w:leader="none"/>
              </w:tabs>
              <w:spacing w:line="355" w:lineRule="auto" w:before="46"/>
              <w:ind w:left="129" w:right="20" w:hanging="10"/>
              <w:rPr>
                <w:sz w:val="20"/>
              </w:rPr>
            </w:pPr>
            <w:r>
              <w:rPr>
                <w:spacing w:val="-10"/>
                <w:sz w:val="20"/>
              </w:rPr>
              <w:t>-</w:t>
            </w:r>
            <w:r>
              <w:rPr>
                <w:sz w:val="20"/>
              </w:rPr>
              <w:tab/>
            </w:r>
            <w:r>
              <w:rPr>
                <w:spacing w:val="-2"/>
                <w:sz w:val="20"/>
              </w:rPr>
              <w:t>Intento</w:t>
            </w:r>
            <w:r>
              <w:rPr>
                <w:sz w:val="20"/>
              </w:rPr>
              <w:tab/>
            </w:r>
            <w:r>
              <w:rPr>
                <w:spacing w:val="-6"/>
                <w:sz w:val="20"/>
              </w:rPr>
              <w:t>d</w:t>
            </w:r>
            <w:r>
              <w:rPr>
                <w:spacing w:val="-6"/>
                <w:sz w:val="20"/>
              </w:rPr>
              <w:t>e</w:t>
            </w:r>
            <w:r>
              <w:rPr>
                <w:spacing w:val="-6"/>
                <w:sz w:val="20"/>
              </w:rPr>
              <w:t> </w:t>
            </w:r>
            <w:r>
              <w:rPr>
                <w:sz w:val="20"/>
              </w:rPr>
              <w:t>acceso a </w:t>
            </w:r>
            <w:r>
              <w:rPr>
                <w:spacing w:val="-2"/>
                <w:sz w:val="20"/>
              </w:rPr>
              <w:t>“Configuración” </w:t>
            </w:r>
            <w:r>
              <w:rPr>
                <w:sz w:val="20"/>
              </w:rPr>
              <w:t>(módulo solo </w:t>
            </w:r>
            <w:r>
              <w:rPr>
                <w:spacing w:val="-4"/>
                <w:sz w:val="20"/>
              </w:rPr>
              <w:t>para </w:t>
            </w:r>
            <w:r>
              <w:rPr>
                <w:spacing w:val="-2"/>
                <w:sz w:val="20"/>
              </w:rPr>
              <w:t>“administrador</w:t>
            </w:r>
          </w:p>
          <w:p>
            <w:pPr>
              <w:pStyle w:val="TableParagraph"/>
              <w:tabs>
                <w:tab w:pos="820" w:val="left" w:leader="none"/>
              </w:tabs>
              <w:spacing w:before="11"/>
              <w:ind w:left="124"/>
              <w:rPr>
                <w:sz w:val="20"/>
              </w:rPr>
            </w:pPr>
            <w:r>
              <w:rPr>
                <w:spacing w:val="-10"/>
                <w:sz w:val="20"/>
              </w:rPr>
              <w:t>-</w:t>
            </w:r>
            <w:r>
              <w:rPr>
                <w:sz w:val="20"/>
              </w:rPr>
              <w:tab/>
            </w:r>
            <w:r>
              <w:rPr>
                <w:spacing w:val="-5"/>
                <w:sz w:val="20"/>
              </w:rPr>
              <w:t>”).</w:t>
            </w:r>
          </w:p>
        </w:tc>
        <w:tc>
          <w:tcPr>
            <w:tcW w:w="1584" w:type="dxa"/>
          </w:tcPr>
          <w:p>
            <w:pPr>
              <w:pStyle w:val="TableParagraph"/>
              <w:tabs>
                <w:tab w:pos="821" w:val="left" w:leader="none"/>
              </w:tabs>
              <w:spacing w:line="362" w:lineRule="auto" w:before="46"/>
              <w:ind w:left="125" w:right="177" w:hanging="10"/>
              <w:rPr>
                <w:sz w:val="20"/>
              </w:rPr>
            </w:pPr>
            <w:r>
              <w:rPr>
                <w:spacing w:val="-6"/>
                <w:sz w:val="20"/>
              </w:rPr>
              <w:t>1.</w:t>
            </w:r>
            <w:r>
              <w:rPr>
                <w:sz w:val="20"/>
              </w:rPr>
              <w:tab/>
            </w:r>
            <w:r>
              <w:rPr>
                <w:spacing w:val="-4"/>
                <w:sz w:val="20"/>
              </w:rPr>
              <w:t>Desd</w:t>
            </w:r>
            <w:r>
              <w:rPr>
                <w:spacing w:val="-4"/>
                <w:sz w:val="20"/>
              </w:rPr>
              <w:t>e</w:t>
            </w:r>
            <w:r>
              <w:rPr>
                <w:spacing w:val="-4"/>
                <w:sz w:val="20"/>
              </w:rPr>
              <w:t> </w:t>
            </w:r>
            <w:r>
              <w:rPr>
                <w:spacing w:val="-2"/>
                <w:sz w:val="20"/>
              </w:rPr>
              <w:t>menú,</w:t>
            </w:r>
          </w:p>
          <w:p>
            <w:pPr>
              <w:pStyle w:val="TableParagraph"/>
              <w:spacing w:line="225" w:lineRule="exact"/>
              <w:ind w:left="125"/>
              <w:rPr>
                <w:sz w:val="20"/>
              </w:rPr>
            </w:pPr>
            <w:r>
              <w:rPr>
                <w:spacing w:val="-2"/>
                <w:sz w:val="20"/>
              </w:rPr>
              <w:t>clicar</w:t>
            </w:r>
          </w:p>
          <w:p>
            <w:pPr>
              <w:pStyle w:val="TableParagraph"/>
              <w:spacing w:line="264" w:lineRule="auto" w:before="109"/>
              <w:ind w:left="125" w:right="89"/>
              <w:rPr>
                <w:sz w:val="20"/>
              </w:rPr>
            </w:pPr>
            <w:r>
              <w:rPr>
                <w:spacing w:val="-2"/>
                <w:sz w:val="20"/>
              </w:rPr>
              <w:t>“Configuración </w:t>
            </w:r>
            <w:r>
              <w:rPr>
                <w:spacing w:val="-6"/>
                <w:sz w:val="20"/>
              </w:rPr>
              <w:t>”.</w:t>
            </w:r>
          </w:p>
        </w:tc>
        <w:tc>
          <w:tcPr>
            <w:tcW w:w="1891" w:type="dxa"/>
          </w:tcPr>
          <w:p>
            <w:pPr>
              <w:pStyle w:val="TableParagraph"/>
              <w:tabs>
                <w:tab w:pos="822" w:val="left" w:leader="none"/>
              </w:tabs>
              <w:spacing w:line="345" w:lineRule="auto" w:before="46"/>
              <w:ind w:left="135" w:right="244" w:hanging="10"/>
              <w:rPr>
                <w:sz w:val="20"/>
              </w:rPr>
            </w:pPr>
            <w:r>
              <w:rPr>
                <w:spacing w:val="-10"/>
                <w:sz w:val="20"/>
              </w:rPr>
              <w:t>-</w:t>
            </w:r>
            <w:r>
              <w:rPr>
                <w:sz w:val="20"/>
              </w:rPr>
              <w:tab/>
            </w:r>
            <w:r>
              <w:rPr>
                <w:spacing w:val="-2"/>
                <w:sz w:val="20"/>
              </w:rPr>
              <w:t>Sistema </w:t>
            </w:r>
            <w:r>
              <w:rPr>
                <w:sz w:val="20"/>
              </w:rPr>
              <w:t>muestra</w:t>
            </w:r>
            <w:r>
              <w:rPr>
                <w:spacing w:val="-14"/>
                <w:sz w:val="20"/>
              </w:rPr>
              <w:t> </w:t>
            </w:r>
            <w:r>
              <w:rPr>
                <w:sz w:val="20"/>
              </w:rPr>
              <w:t>“Acces</w:t>
            </w:r>
            <w:r>
              <w:rPr>
                <w:sz w:val="20"/>
              </w:rPr>
              <w:t>o </w:t>
            </w:r>
            <w:r>
              <w:rPr>
                <w:spacing w:val="-2"/>
                <w:sz w:val="20"/>
              </w:rPr>
              <w:t>denegado”.</w:t>
            </w:r>
          </w:p>
          <w:p>
            <w:pPr>
              <w:pStyle w:val="TableParagraph"/>
              <w:spacing w:line="264" w:lineRule="auto" w:before="1"/>
              <w:ind w:left="130" w:right="175"/>
              <w:rPr>
                <w:sz w:val="20"/>
              </w:rPr>
            </w:pPr>
            <w:r>
              <w:rPr>
                <w:sz w:val="20"/>
              </w:rPr>
              <w:t>Usuario</w:t>
            </w:r>
            <w:r>
              <w:rPr>
                <w:spacing w:val="-14"/>
                <w:sz w:val="20"/>
              </w:rPr>
              <w:t> </w:t>
            </w:r>
            <w:r>
              <w:rPr>
                <w:sz w:val="20"/>
              </w:rPr>
              <w:t>redirigido al menú</w:t>
            </w:r>
            <w:r>
              <w:rPr>
                <w:spacing w:val="1"/>
                <w:sz w:val="20"/>
              </w:rPr>
              <w:t> </w:t>
            </w:r>
            <w:r>
              <w:rPr>
                <w:spacing w:val="-2"/>
                <w:sz w:val="20"/>
              </w:rPr>
              <w:t>principal.</w:t>
            </w:r>
          </w:p>
        </w:tc>
        <w:tc>
          <w:tcPr>
            <w:tcW w:w="1498" w:type="dxa"/>
          </w:tcPr>
          <w:p>
            <w:pPr>
              <w:pStyle w:val="TableParagraph"/>
              <w:tabs>
                <w:tab w:pos="1240" w:val="left" w:leader="none"/>
              </w:tabs>
              <w:spacing w:line="362" w:lineRule="auto" w:before="46"/>
              <w:ind w:left="117" w:right="23" w:firstLine="4"/>
              <w:rPr>
                <w:sz w:val="20"/>
              </w:rPr>
            </w:pPr>
            <w:r>
              <w:rPr>
                <w:spacing w:val="-2"/>
                <w:sz w:val="20"/>
              </w:rPr>
              <w:t>Mensaje</w:t>
            </w:r>
            <w:r>
              <w:rPr>
                <w:sz w:val="20"/>
              </w:rPr>
              <w:tab/>
            </w:r>
            <w:r>
              <w:rPr>
                <w:spacing w:val="-6"/>
                <w:sz w:val="20"/>
              </w:rPr>
              <w:t>de </w:t>
            </w:r>
            <w:r>
              <w:rPr>
                <w:sz w:val="20"/>
              </w:rPr>
              <w:t>denegación y </w:t>
            </w:r>
            <w:r>
              <w:rPr>
                <w:spacing w:val="-2"/>
                <w:sz w:val="20"/>
              </w:rPr>
              <w:t>redirección correctos; registro</w:t>
            </w:r>
            <w:r>
              <w:rPr>
                <w:sz w:val="20"/>
              </w:rPr>
              <w:tab/>
            </w:r>
            <w:r>
              <w:rPr>
                <w:spacing w:val="-6"/>
                <w:sz w:val="20"/>
              </w:rPr>
              <w:t>en</w:t>
            </w:r>
          </w:p>
          <w:p>
            <w:pPr>
              <w:pStyle w:val="TableParagraph"/>
              <w:spacing w:line="259" w:lineRule="auto"/>
              <w:ind w:left="131" w:right="521"/>
              <w:rPr>
                <w:sz w:val="20"/>
              </w:rPr>
            </w:pPr>
            <w:r>
              <w:rPr>
                <w:spacing w:val="-2"/>
                <w:sz w:val="20"/>
              </w:rPr>
              <w:t>auditoría presente.</w:t>
            </w:r>
          </w:p>
        </w:tc>
        <w:tc>
          <w:tcPr>
            <w:tcW w:w="489" w:type="dxa"/>
          </w:tcPr>
          <w:p>
            <w:pPr>
              <w:pStyle w:val="TableParagraph"/>
              <w:spacing w:before="208"/>
              <w:rPr>
                <w:sz w:val="20"/>
              </w:rPr>
            </w:pPr>
          </w:p>
          <w:p>
            <w:pPr>
              <w:pStyle w:val="TableParagraph"/>
              <w:spacing w:line="264" w:lineRule="auto"/>
              <w:ind w:left="127" w:right="38"/>
              <w:rPr>
                <w:sz w:val="20"/>
              </w:rPr>
            </w:pPr>
            <w:r>
              <w:rPr>
                <w:spacing w:val="-4"/>
                <w:sz w:val="20"/>
              </w:rPr>
              <w:t>Apr </w:t>
            </w:r>
            <w:r>
              <w:rPr>
                <w:spacing w:val="-6"/>
                <w:sz w:val="20"/>
              </w:rPr>
              <w:t>ob </w:t>
            </w:r>
            <w:r>
              <w:rPr>
                <w:spacing w:val="-10"/>
                <w:sz w:val="20"/>
              </w:rPr>
              <w:t>a </w:t>
            </w:r>
            <w:r>
              <w:rPr>
                <w:spacing w:val="-6"/>
                <w:sz w:val="20"/>
              </w:rPr>
              <w:t>do</w:t>
            </w:r>
          </w:p>
        </w:tc>
      </w:tr>
    </w:tbl>
    <w:p>
      <w:pPr>
        <w:spacing w:before="0"/>
        <w:ind w:left="452" w:right="0" w:firstLine="0"/>
        <w:jc w:val="left"/>
        <w:rPr>
          <w:rFonts w:ascii="Arial"/>
          <w:i/>
          <w:sz w:val="18"/>
        </w:rPr>
      </w:pPr>
      <w:bookmarkStart w:name="_bookmark86" w:id="156"/>
      <w:bookmarkEnd w:id="156"/>
      <w:r>
        <w:rPr/>
      </w:r>
      <w:r>
        <w:rPr>
          <w:rFonts w:ascii="Arial"/>
          <w:i/>
          <w:color w:val="44536A"/>
          <w:sz w:val="18"/>
        </w:rPr>
        <w:t>Tabla</w:t>
      </w:r>
      <w:r>
        <w:rPr>
          <w:rFonts w:ascii="Arial"/>
          <w:i/>
          <w:color w:val="44536A"/>
          <w:spacing w:val="-5"/>
          <w:sz w:val="18"/>
        </w:rPr>
        <w:t> 22</w:t>
      </w:r>
    </w:p>
    <w:p>
      <w:pPr>
        <w:pStyle w:val="BodyText"/>
        <w:spacing w:line="352" w:lineRule="auto" w:before="198"/>
        <w:ind w:left="466" w:right="878"/>
      </w:pPr>
      <w:r>
        <w:rPr/>
        <w:t>Siendo de manera optimista adelantado el proceso de validación de los </w:t>
      </w:r>
      <w:r>
        <w:rPr>
          <w:rFonts w:ascii="Arial" w:hAnsi="Arial"/>
          <w:b/>
        </w:rPr>
        <w:t>criterios de</w:t>
      </w:r>
      <w:r>
        <w:rPr>
          <w:rFonts w:ascii="Arial" w:hAnsi="Arial"/>
          <w:b/>
          <w:spacing w:val="-2"/>
        </w:rPr>
        <w:t> </w:t>
      </w:r>
      <w:r>
        <w:rPr>
          <w:rFonts w:ascii="Arial" w:hAnsi="Arial"/>
          <w:b/>
        </w:rPr>
        <w:t>aceptación</w:t>
      </w:r>
      <w:r>
        <w:rPr>
          <w:rFonts w:ascii="Arial" w:hAnsi="Arial"/>
          <w:b/>
          <w:spacing w:val="-2"/>
        </w:rPr>
        <w:t> </w:t>
      </w:r>
      <w:r>
        <w:rPr/>
        <w:t>se procederá a</w:t>
      </w:r>
      <w:r>
        <w:rPr>
          <w:spacing w:val="-3"/>
        </w:rPr>
        <w:t> </w:t>
      </w:r>
      <w:r>
        <w:rPr/>
        <w:t>los</w:t>
      </w:r>
      <w:r>
        <w:rPr>
          <w:spacing w:val="-4"/>
        </w:rPr>
        <w:t> </w:t>
      </w:r>
      <w:r>
        <w:rPr/>
        <w:t>resultados</w:t>
      </w:r>
      <w:r>
        <w:rPr>
          <w:spacing w:val="-4"/>
        </w:rPr>
        <w:t> </w:t>
      </w:r>
      <w:r>
        <w:rPr/>
        <w:t>de las pruebas de rendimiento</w:t>
      </w:r>
      <w:r>
        <w:rPr>
          <w:spacing w:val="-3"/>
        </w:rPr>
        <w:t> </w:t>
      </w:r>
      <w:r>
        <w:rPr/>
        <w:t>¿qué se mide?:</w:t>
      </w:r>
    </w:p>
    <w:p>
      <w:pPr>
        <w:pStyle w:val="BodyText"/>
        <w:spacing w:after="0" w:line="352" w:lineRule="auto"/>
        <w:sectPr>
          <w:pgSz w:w="12240" w:h="15840"/>
          <w:pgMar w:header="772" w:footer="0" w:top="1540" w:bottom="280" w:left="1800" w:right="360"/>
        </w:sectPr>
      </w:pPr>
    </w:p>
    <w:p>
      <w:pPr>
        <w:pStyle w:val="BodyText"/>
        <w:spacing w:before="26"/>
      </w:pPr>
    </w:p>
    <w:p>
      <w:pPr>
        <w:pStyle w:val="ListParagraph"/>
        <w:numPr>
          <w:ilvl w:val="0"/>
          <w:numId w:val="17"/>
        </w:numPr>
        <w:tabs>
          <w:tab w:pos="826" w:val="left" w:leader="none"/>
        </w:tabs>
        <w:spacing w:line="240" w:lineRule="auto" w:before="0" w:after="0"/>
        <w:ind w:left="826" w:right="0" w:hanging="360"/>
        <w:jc w:val="left"/>
        <w:rPr>
          <w:sz w:val="24"/>
        </w:rPr>
      </w:pPr>
      <w:r>
        <w:rPr>
          <w:sz w:val="24"/>
        </w:rPr>
        <w:t>Tiempos</w:t>
      </w:r>
      <w:r>
        <w:rPr>
          <w:spacing w:val="-2"/>
          <w:sz w:val="24"/>
        </w:rPr>
        <w:t> </w:t>
      </w:r>
      <w:r>
        <w:rPr>
          <w:sz w:val="24"/>
        </w:rPr>
        <w:t>de respuesta</w:t>
      </w:r>
      <w:r>
        <w:rPr>
          <w:spacing w:val="-4"/>
          <w:sz w:val="24"/>
        </w:rPr>
        <w:t> </w:t>
      </w:r>
      <w:r>
        <w:rPr>
          <w:sz w:val="24"/>
        </w:rPr>
        <w:t>para</w:t>
      </w:r>
      <w:r>
        <w:rPr>
          <w:spacing w:val="-5"/>
          <w:sz w:val="24"/>
        </w:rPr>
        <w:t> </w:t>
      </w:r>
      <w:r>
        <w:rPr>
          <w:sz w:val="24"/>
        </w:rPr>
        <w:t>operaciones</w:t>
      </w:r>
      <w:r>
        <w:rPr>
          <w:spacing w:val="-1"/>
          <w:sz w:val="24"/>
        </w:rPr>
        <w:t> </w:t>
      </w:r>
      <w:r>
        <w:rPr>
          <w:spacing w:val="-4"/>
          <w:sz w:val="24"/>
        </w:rPr>
        <w:t>clave</w:t>
      </w:r>
    </w:p>
    <w:p>
      <w:pPr>
        <w:pStyle w:val="ListParagraph"/>
        <w:numPr>
          <w:ilvl w:val="0"/>
          <w:numId w:val="17"/>
        </w:numPr>
        <w:tabs>
          <w:tab w:pos="826" w:val="left" w:leader="none"/>
        </w:tabs>
        <w:spacing w:line="240" w:lineRule="auto" w:before="32" w:after="0"/>
        <w:ind w:left="826" w:right="0" w:hanging="360"/>
        <w:jc w:val="left"/>
        <w:rPr>
          <w:sz w:val="24"/>
        </w:rPr>
      </w:pPr>
      <w:r>
        <w:rPr>
          <w:sz w:val="24"/>
        </w:rPr>
        <w:t>Generar</w:t>
      </w:r>
      <w:r>
        <w:rPr>
          <w:spacing w:val="1"/>
          <w:sz w:val="24"/>
        </w:rPr>
        <w:t> </w:t>
      </w:r>
      <w:r>
        <w:rPr>
          <w:spacing w:val="-2"/>
          <w:sz w:val="24"/>
        </w:rPr>
        <w:t>factura</w:t>
      </w:r>
    </w:p>
    <w:p>
      <w:pPr>
        <w:pStyle w:val="ListParagraph"/>
        <w:numPr>
          <w:ilvl w:val="0"/>
          <w:numId w:val="17"/>
        </w:numPr>
        <w:tabs>
          <w:tab w:pos="826" w:val="left" w:leader="none"/>
        </w:tabs>
        <w:spacing w:line="240" w:lineRule="auto" w:before="112" w:after="0"/>
        <w:ind w:left="826" w:right="0" w:hanging="360"/>
        <w:jc w:val="left"/>
        <w:rPr>
          <w:sz w:val="24"/>
        </w:rPr>
      </w:pPr>
      <w:r>
        <w:rPr>
          <w:sz w:val="24"/>
        </w:rPr>
        <w:t>Informe de </w:t>
      </w:r>
      <w:r>
        <w:rPr>
          <w:spacing w:val="-2"/>
          <w:sz w:val="24"/>
        </w:rPr>
        <w:t>inventario</w:t>
      </w:r>
    </w:p>
    <w:p>
      <w:pPr>
        <w:pStyle w:val="ListParagraph"/>
        <w:numPr>
          <w:ilvl w:val="0"/>
          <w:numId w:val="17"/>
        </w:numPr>
        <w:tabs>
          <w:tab w:pos="826" w:val="left" w:leader="none"/>
        </w:tabs>
        <w:spacing w:line="240" w:lineRule="auto" w:before="112" w:after="0"/>
        <w:ind w:left="826" w:right="0" w:hanging="360"/>
        <w:jc w:val="left"/>
        <w:rPr>
          <w:sz w:val="24"/>
        </w:rPr>
      </w:pPr>
      <w:r>
        <w:rPr>
          <w:sz w:val="24"/>
        </w:rPr>
        <w:t>Adicionar</w:t>
      </w:r>
      <w:r>
        <w:rPr>
          <w:spacing w:val="3"/>
          <w:sz w:val="24"/>
        </w:rPr>
        <w:t> </w:t>
      </w:r>
      <w:r>
        <w:rPr>
          <w:sz w:val="24"/>
        </w:rPr>
        <w:t>venta</w:t>
      </w:r>
      <w:r>
        <w:rPr>
          <w:spacing w:val="-2"/>
          <w:sz w:val="24"/>
        </w:rPr>
        <w:t> </w:t>
      </w:r>
      <w:r>
        <w:rPr>
          <w:sz w:val="24"/>
        </w:rPr>
        <w:t>a</w:t>
      </w:r>
      <w:r>
        <w:rPr>
          <w:spacing w:val="3"/>
          <w:sz w:val="24"/>
        </w:rPr>
        <w:t> </w:t>
      </w:r>
      <w:r>
        <w:rPr>
          <w:sz w:val="24"/>
        </w:rPr>
        <w:t>todas</w:t>
      </w:r>
      <w:r>
        <w:rPr>
          <w:spacing w:val="-3"/>
          <w:sz w:val="24"/>
        </w:rPr>
        <w:t> </w:t>
      </w:r>
      <w:r>
        <w:rPr>
          <w:sz w:val="24"/>
        </w:rPr>
        <w:t>las</w:t>
      </w:r>
      <w:r>
        <w:rPr>
          <w:spacing w:val="1"/>
          <w:sz w:val="24"/>
        </w:rPr>
        <w:t> </w:t>
      </w:r>
      <w:r>
        <w:rPr>
          <w:sz w:val="24"/>
        </w:rPr>
        <w:t>tablas</w:t>
      </w:r>
      <w:r>
        <w:rPr>
          <w:spacing w:val="-3"/>
          <w:sz w:val="24"/>
        </w:rPr>
        <w:t> </w:t>
      </w:r>
      <w:r>
        <w:rPr>
          <w:sz w:val="24"/>
        </w:rPr>
        <w:t>que</w:t>
      </w:r>
      <w:r>
        <w:rPr>
          <w:spacing w:val="-2"/>
          <w:sz w:val="24"/>
        </w:rPr>
        <w:t> </w:t>
      </w:r>
      <w:r>
        <w:rPr>
          <w:sz w:val="24"/>
        </w:rPr>
        <w:t>lo</w:t>
      </w:r>
      <w:r>
        <w:rPr>
          <w:spacing w:val="-2"/>
          <w:sz w:val="24"/>
        </w:rPr>
        <w:t> requieran</w:t>
      </w:r>
    </w:p>
    <w:p>
      <w:pPr>
        <w:pStyle w:val="ListParagraph"/>
        <w:numPr>
          <w:ilvl w:val="0"/>
          <w:numId w:val="17"/>
        </w:numPr>
        <w:tabs>
          <w:tab w:pos="826" w:val="left" w:leader="none"/>
        </w:tabs>
        <w:spacing w:line="240" w:lineRule="auto" w:before="108" w:after="0"/>
        <w:ind w:left="826" w:right="0" w:hanging="360"/>
        <w:jc w:val="left"/>
        <w:rPr>
          <w:sz w:val="24"/>
        </w:rPr>
      </w:pPr>
      <w:r>
        <w:rPr>
          <w:sz w:val="24"/>
        </w:rPr>
        <w:t>Exportar</w:t>
      </w:r>
      <w:r>
        <w:rPr>
          <w:spacing w:val="2"/>
          <w:sz w:val="24"/>
        </w:rPr>
        <w:t> </w:t>
      </w:r>
      <w:r>
        <w:rPr>
          <w:sz w:val="24"/>
        </w:rPr>
        <w:t>reporte</w:t>
      </w:r>
      <w:r>
        <w:rPr>
          <w:spacing w:val="2"/>
          <w:sz w:val="24"/>
        </w:rPr>
        <w:t> </w:t>
      </w:r>
      <w:r>
        <w:rPr>
          <w:sz w:val="24"/>
        </w:rPr>
        <w:t>a</w:t>
      </w:r>
      <w:r>
        <w:rPr>
          <w:spacing w:val="-3"/>
          <w:sz w:val="24"/>
        </w:rPr>
        <w:t> </w:t>
      </w:r>
      <w:r>
        <w:rPr>
          <w:sz w:val="24"/>
        </w:rPr>
        <w:t>la</w:t>
      </w:r>
      <w:r>
        <w:rPr>
          <w:spacing w:val="1"/>
          <w:sz w:val="24"/>
        </w:rPr>
        <w:t> </w:t>
      </w:r>
      <w:r>
        <w:rPr>
          <w:spacing w:val="-4"/>
          <w:sz w:val="24"/>
        </w:rPr>
        <w:t>DIAN</w:t>
      </w:r>
    </w:p>
    <w:p>
      <w:pPr>
        <w:pStyle w:val="ListParagraph"/>
        <w:numPr>
          <w:ilvl w:val="0"/>
          <w:numId w:val="17"/>
        </w:numPr>
        <w:tabs>
          <w:tab w:pos="826" w:val="left" w:leader="none"/>
        </w:tabs>
        <w:spacing w:line="640" w:lineRule="auto" w:before="108" w:after="0"/>
        <w:ind w:left="466" w:right="3010" w:firstLine="0"/>
        <w:jc w:val="left"/>
        <w:rPr>
          <w:sz w:val="24"/>
        </w:rPr>
      </w:pPr>
      <w:r>
        <w:rPr>
          <w:sz w:val="24"/>
        </w:rPr>
        <w:t>Generación</w:t>
      </w:r>
      <w:r>
        <w:rPr>
          <w:spacing w:val="-2"/>
          <w:sz w:val="24"/>
        </w:rPr>
        <w:t> </w:t>
      </w:r>
      <w:r>
        <w:rPr>
          <w:sz w:val="24"/>
        </w:rPr>
        <w:t>de</w:t>
      </w:r>
      <w:r>
        <w:rPr>
          <w:spacing w:val="-5"/>
          <w:sz w:val="24"/>
        </w:rPr>
        <w:t> </w:t>
      </w:r>
      <w:r>
        <w:rPr>
          <w:sz w:val="24"/>
        </w:rPr>
        <w:t>reportes</w:t>
      </w:r>
      <w:r>
        <w:rPr>
          <w:spacing w:val="-3"/>
          <w:sz w:val="24"/>
        </w:rPr>
        <w:t> </w:t>
      </w:r>
      <w:r>
        <w:rPr>
          <w:sz w:val="24"/>
        </w:rPr>
        <w:t>requeridos</w:t>
      </w:r>
      <w:r>
        <w:rPr>
          <w:spacing w:val="-3"/>
          <w:sz w:val="24"/>
        </w:rPr>
        <w:t> </w:t>
      </w:r>
      <w:r>
        <w:rPr>
          <w:sz w:val="24"/>
        </w:rPr>
        <w:t>por</w:t>
      </w:r>
      <w:r>
        <w:rPr>
          <w:spacing w:val="-1"/>
          <w:sz w:val="24"/>
        </w:rPr>
        <w:t> </w:t>
      </w:r>
      <w:r>
        <w:rPr>
          <w:sz w:val="24"/>
        </w:rPr>
        <w:t>secretaría</w:t>
      </w:r>
      <w:r>
        <w:rPr>
          <w:spacing w:val="-1"/>
          <w:sz w:val="24"/>
        </w:rPr>
        <w:t> </w:t>
      </w:r>
      <w:r>
        <w:rPr>
          <w:sz w:val="24"/>
        </w:rPr>
        <w:t>de</w:t>
      </w:r>
      <w:r>
        <w:rPr>
          <w:spacing w:val="-2"/>
          <w:sz w:val="24"/>
        </w:rPr>
        <w:t> </w:t>
      </w:r>
      <w:r>
        <w:rPr>
          <w:sz w:val="24"/>
        </w:rPr>
        <w:t>salud Se obtuvieron los siguientes resultados:</w:t>
      </w:r>
    </w:p>
    <w:p>
      <w:pPr>
        <w:pStyle w:val="ListParagraph"/>
        <w:numPr>
          <w:ilvl w:val="0"/>
          <w:numId w:val="18"/>
        </w:numPr>
        <w:tabs>
          <w:tab w:pos="893" w:val="left" w:leader="none"/>
        </w:tabs>
        <w:spacing w:line="287" w:lineRule="exact" w:before="0" w:after="0"/>
        <w:ind w:left="893" w:right="0" w:hanging="360"/>
        <w:jc w:val="left"/>
        <w:rPr>
          <w:sz w:val="24"/>
        </w:rPr>
      </w:pPr>
      <w:r>
        <w:rPr>
          <w:sz w:val="24"/>
        </w:rPr>
        <w:t>Estudio</w:t>
      </w:r>
      <w:r>
        <w:rPr>
          <w:spacing w:val="-5"/>
          <w:sz w:val="24"/>
        </w:rPr>
        <w:t> </w:t>
      </w:r>
      <w:r>
        <w:rPr>
          <w:sz w:val="24"/>
        </w:rPr>
        <w:t>de</w:t>
      </w:r>
      <w:r>
        <w:rPr>
          <w:spacing w:val="-1"/>
          <w:sz w:val="24"/>
        </w:rPr>
        <w:t> </w:t>
      </w:r>
      <w:r>
        <w:rPr>
          <w:sz w:val="24"/>
        </w:rPr>
        <w:t>un</w:t>
      </w:r>
      <w:r>
        <w:rPr>
          <w:spacing w:val="-1"/>
          <w:sz w:val="24"/>
        </w:rPr>
        <w:t> </w:t>
      </w:r>
      <w:r>
        <w:rPr>
          <w:sz w:val="24"/>
        </w:rPr>
        <w:t>mes</w:t>
      </w:r>
      <w:r>
        <w:rPr>
          <w:spacing w:val="-1"/>
          <w:sz w:val="24"/>
        </w:rPr>
        <w:t> </w:t>
      </w:r>
      <w:r>
        <w:rPr>
          <w:sz w:val="24"/>
        </w:rPr>
        <w:t>usando</w:t>
      </w:r>
      <w:r>
        <w:rPr>
          <w:spacing w:val="4"/>
          <w:sz w:val="24"/>
        </w:rPr>
        <w:t> </w:t>
      </w:r>
      <w:r>
        <w:rPr>
          <w:sz w:val="24"/>
        </w:rPr>
        <w:t>el</w:t>
      </w:r>
      <w:r>
        <w:rPr>
          <w:spacing w:val="3"/>
          <w:sz w:val="24"/>
        </w:rPr>
        <w:t> </w:t>
      </w:r>
      <w:r>
        <w:rPr>
          <w:sz w:val="24"/>
        </w:rPr>
        <w:t>sistema</w:t>
      </w:r>
      <w:r>
        <w:rPr>
          <w:spacing w:val="4"/>
          <w:sz w:val="24"/>
        </w:rPr>
        <w:t> </w:t>
      </w:r>
      <w:r>
        <w:rPr>
          <w:sz w:val="24"/>
        </w:rPr>
        <w:t>modular</w:t>
      </w:r>
      <w:r>
        <w:rPr>
          <w:spacing w:val="4"/>
          <w:sz w:val="24"/>
        </w:rPr>
        <w:t> </w:t>
      </w:r>
      <w:r>
        <w:rPr>
          <w:sz w:val="24"/>
        </w:rPr>
        <w:t>de</w:t>
      </w:r>
      <w:r>
        <w:rPr>
          <w:spacing w:val="-1"/>
          <w:sz w:val="24"/>
        </w:rPr>
        <w:t> </w:t>
      </w:r>
      <w:r>
        <w:rPr>
          <w:spacing w:val="-2"/>
          <w:sz w:val="24"/>
        </w:rPr>
        <w:t>registro</w:t>
      </w:r>
    </w:p>
    <w:p>
      <w:pPr>
        <w:pStyle w:val="BodyText"/>
        <w:rPr>
          <w:sz w:val="20"/>
        </w:rPr>
      </w:pPr>
    </w:p>
    <w:p>
      <w:pPr>
        <w:pStyle w:val="BodyText"/>
        <w:spacing w:before="71"/>
        <w:rPr>
          <w:sz w:val="20"/>
        </w:rPr>
      </w:pPr>
    </w:p>
    <w:tbl>
      <w:tblPr>
        <w:tblW w:w="0" w:type="auto"/>
        <w:jc w:val="left"/>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7"/>
        <w:gridCol w:w="1945"/>
        <w:gridCol w:w="1637"/>
        <w:gridCol w:w="1723"/>
        <w:gridCol w:w="1599"/>
      </w:tblGrid>
      <w:tr>
        <w:trPr>
          <w:trHeight w:val="805" w:hRule="atLeast"/>
        </w:trPr>
        <w:tc>
          <w:tcPr>
            <w:tcW w:w="667" w:type="dxa"/>
          </w:tcPr>
          <w:p>
            <w:pPr>
              <w:pStyle w:val="TableParagraph"/>
              <w:spacing w:before="1"/>
              <w:ind w:left="105"/>
              <w:rPr>
                <w:rFonts w:ascii="Calibri" w:hAnsi="Calibri"/>
                <w:sz w:val="22"/>
              </w:rPr>
            </w:pPr>
            <w:r>
              <w:rPr>
                <w:rFonts w:ascii="Calibri" w:hAnsi="Calibri"/>
                <w:spacing w:val="-5"/>
                <w:sz w:val="22"/>
              </w:rPr>
              <w:t>Día</w:t>
            </w:r>
          </w:p>
        </w:tc>
        <w:tc>
          <w:tcPr>
            <w:tcW w:w="1945" w:type="dxa"/>
          </w:tcPr>
          <w:p>
            <w:pPr>
              <w:pStyle w:val="TableParagraph"/>
              <w:spacing w:line="270" w:lineRule="atLeast"/>
              <w:ind w:left="110" w:right="164"/>
              <w:rPr>
                <w:rFonts w:ascii="Calibri" w:hAnsi="Calibri"/>
                <w:sz w:val="22"/>
              </w:rPr>
            </w:pPr>
            <w:r>
              <w:rPr>
                <w:rFonts w:ascii="Calibri" w:hAnsi="Calibri"/>
                <w:sz w:val="22"/>
              </w:rPr>
              <w:t>Ventas</w:t>
            </w:r>
            <w:r>
              <w:rPr>
                <w:rFonts w:ascii="Calibri" w:hAnsi="Calibri"/>
                <w:spacing w:val="-13"/>
                <w:sz w:val="22"/>
              </w:rPr>
              <w:t> </w:t>
            </w:r>
            <w:r>
              <w:rPr>
                <w:rFonts w:ascii="Calibri" w:hAnsi="Calibri"/>
                <w:sz w:val="22"/>
              </w:rPr>
              <w:t>registradas (promedio 200 según tirillas)</w:t>
            </w:r>
          </w:p>
        </w:tc>
        <w:tc>
          <w:tcPr>
            <w:tcW w:w="1637" w:type="dxa"/>
          </w:tcPr>
          <w:p>
            <w:pPr>
              <w:pStyle w:val="TableParagraph"/>
              <w:spacing w:before="1"/>
              <w:ind w:left="105"/>
              <w:rPr>
                <w:rFonts w:ascii="Calibri"/>
                <w:sz w:val="22"/>
              </w:rPr>
            </w:pPr>
            <w:r>
              <w:rPr>
                <w:rFonts w:ascii="Calibri"/>
                <w:sz w:val="22"/>
              </w:rPr>
              <w:t>venta</w:t>
            </w:r>
            <w:r>
              <w:rPr>
                <w:rFonts w:ascii="Calibri"/>
                <w:spacing w:val="-7"/>
                <w:sz w:val="22"/>
              </w:rPr>
              <w:t> </w:t>
            </w:r>
            <w:r>
              <w:rPr>
                <w:rFonts w:ascii="Calibri"/>
                <w:spacing w:val="-2"/>
                <w:sz w:val="22"/>
              </w:rPr>
              <w:t>diaria</w:t>
            </w:r>
          </w:p>
        </w:tc>
        <w:tc>
          <w:tcPr>
            <w:tcW w:w="1723" w:type="dxa"/>
          </w:tcPr>
          <w:p>
            <w:pPr>
              <w:pStyle w:val="TableParagraph"/>
              <w:spacing w:before="1"/>
              <w:ind w:left="110" w:right="586"/>
              <w:rPr>
                <w:rFonts w:ascii="Calibri"/>
                <w:sz w:val="22"/>
              </w:rPr>
            </w:pPr>
            <w:r>
              <w:rPr>
                <w:rFonts w:ascii="Calibri"/>
                <w:sz w:val="22"/>
              </w:rPr>
              <w:t>error</w:t>
            </w:r>
            <w:r>
              <w:rPr>
                <w:rFonts w:ascii="Calibri"/>
                <w:spacing w:val="-13"/>
                <w:sz w:val="22"/>
              </w:rPr>
              <w:t> </w:t>
            </w:r>
            <w:r>
              <w:rPr>
                <w:rFonts w:ascii="Calibri"/>
                <w:sz w:val="22"/>
              </w:rPr>
              <w:t>sobre </w:t>
            </w:r>
            <w:r>
              <w:rPr>
                <w:rFonts w:ascii="Calibri"/>
                <w:spacing w:val="-2"/>
                <w:sz w:val="22"/>
              </w:rPr>
              <w:t>venta</w:t>
            </w:r>
          </w:p>
        </w:tc>
        <w:tc>
          <w:tcPr>
            <w:tcW w:w="1599" w:type="dxa"/>
          </w:tcPr>
          <w:p>
            <w:pPr>
              <w:pStyle w:val="TableParagraph"/>
              <w:spacing w:before="1"/>
              <w:ind w:left="106" w:right="135"/>
              <w:rPr>
                <w:rFonts w:ascii="Calibri"/>
                <w:sz w:val="22"/>
              </w:rPr>
            </w:pPr>
            <w:r>
              <w:rPr>
                <w:rFonts w:ascii="Calibri"/>
                <w:spacing w:val="-2"/>
                <w:sz w:val="22"/>
              </w:rPr>
              <w:t>Stock registrado</w:t>
            </w:r>
          </w:p>
        </w:tc>
      </w:tr>
      <w:tr>
        <w:trPr>
          <w:trHeight w:val="533" w:hRule="atLeast"/>
        </w:trPr>
        <w:tc>
          <w:tcPr>
            <w:tcW w:w="667" w:type="dxa"/>
          </w:tcPr>
          <w:p>
            <w:pPr>
              <w:pStyle w:val="TableParagraph"/>
              <w:spacing w:line="266" w:lineRule="exact"/>
              <w:ind w:right="96"/>
              <w:jc w:val="right"/>
              <w:rPr>
                <w:rFonts w:ascii="Calibri"/>
                <w:sz w:val="22"/>
              </w:rPr>
            </w:pPr>
            <w:r>
              <w:rPr>
                <w:rFonts w:ascii="Calibri"/>
                <w:spacing w:val="-10"/>
                <w:sz w:val="22"/>
              </w:rPr>
              <w:t>1</w:t>
            </w:r>
          </w:p>
        </w:tc>
        <w:tc>
          <w:tcPr>
            <w:tcW w:w="1945" w:type="dxa"/>
          </w:tcPr>
          <w:p>
            <w:pPr>
              <w:pStyle w:val="TableParagraph"/>
              <w:spacing w:line="266" w:lineRule="exact"/>
              <w:ind w:right="103"/>
              <w:jc w:val="right"/>
              <w:rPr>
                <w:rFonts w:ascii="Calibri"/>
                <w:sz w:val="22"/>
              </w:rPr>
            </w:pPr>
            <w:r>
              <w:rPr>
                <w:rFonts w:ascii="Calibri"/>
                <w:spacing w:val="-5"/>
                <w:sz w:val="22"/>
              </w:rPr>
              <w:t>188</w:t>
            </w:r>
          </w:p>
        </w:tc>
        <w:tc>
          <w:tcPr>
            <w:tcW w:w="1637" w:type="dxa"/>
          </w:tcPr>
          <w:p>
            <w:pPr>
              <w:pStyle w:val="TableParagraph"/>
              <w:spacing w:line="266"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506.292,00</w:t>
            </w:r>
          </w:p>
        </w:tc>
        <w:tc>
          <w:tcPr>
            <w:tcW w:w="1723" w:type="dxa"/>
          </w:tcPr>
          <w:p>
            <w:pPr>
              <w:pStyle w:val="TableParagraph"/>
              <w:spacing w:line="266"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636,00</w:t>
            </w:r>
          </w:p>
        </w:tc>
        <w:tc>
          <w:tcPr>
            <w:tcW w:w="1599" w:type="dxa"/>
          </w:tcPr>
          <w:p>
            <w:pPr>
              <w:pStyle w:val="TableParagraph"/>
              <w:spacing w:before="17"/>
              <w:rPr>
                <w:sz w:val="22"/>
              </w:rPr>
            </w:pPr>
          </w:p>
          <w:p>
            <w:pPr>
              <w:pStyle w:val="TableParagraph"/>
              <w:spacing w:line="247" w:lineRule="exact"/>
              <w:ind w:left="106"/>
              <w:rPr>
                <w:rFonts w:ascii="Calibri"/>
                <w:sz w:val="22"/>
              </w:rPr>
            </w:pPr>
            <w:r>
              <w:rPr>
                <w:rFonts w:ascii="Calibri"/>
                <w:spacing w:val="-5"/>
                <w:sz w:val="22"/>
              </w:rPr>
              <w:t>117</w:t>
            </w:r>
          </w:p>
        </w:tc>
      </w:tr>
      <w:tr>
        <w:trPr>
          <w:trHeight w:val="537" w:hRule="atLeast"/>
        </w:trPr>
        <w:tc>
          <w:tcPr>
            <w:tcW w:w="667" w:type="dxa"/>
          </w:tcPr>
          <w:p>
            <w:pPr>
              <w:pStyle w:val="TableParagraph"/>
              <w:spacing w:before="1"/>
              <w:ind w:right="96"/>
              <w:jc w:val="right"/>
              <w:rPr>
                <w:rFonts w:ascii="Calibri"/>
                <w:sz w:val="22"/>
              </w:rPr>
            </w:pPr>
            <w:r>
              <w:rPr>
                <w:rFonts w:ascii="Calibri"/>
                <w:spacing w:val="-10"/>
                <w:sz w:val="22"/>
              </w:rPr>
              <w:t>2</w:t>
            </w:r>
          </w:p>
        </w:tc>
        <w:tc>
          <w:tcPr>
            <w:tcW w:w="1945" w:type="dxa"/>
          </w:tcPr>
          <w:p>
            <w:pPr>
              <w:pStyle w:val="TableParagraph"/>
              <w:spacing w:before="1"/>
              <w:ind w:right="103"/>
              <w:jc w:val="right"/>
              <w:rPr>
                <w:rFonts w:ascii="Calibri"/>
                <w:sz w:val="22"/>
              </w:rPr>
            </w:pPr>
            <w:r>
              <w:rPr>
                <w:rFonts w:ascii="Calibri"/>
                <w:spacing w:val="-5"/>
                <w:sz w:val="22"/>
              </w:rPr>
              <w:t>193</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619.297,00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6.258,00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134</w:t>
            </w:r>
          </w:p>
        </w:tc>
      </w:tr>
      <w:tr>
        <w:trPr>
          <w:trHeight w:val="534" w:hRule="atLeast"/>
        </w:trPr>
        <w:tc>
          <w:tcPr>
            <w:tcW w:w="667" w:type="dxa"/>
          </w:tcPr>
          <w:p>
            <w:pPr>
              <w:pStyle w:val="TableParagraph"/>
              <w:spacing w:line="267" w:lineRule="exact"/>
              <w:ind w:right="96"/>
              <w:jc w:val="right"/>
              <w:rPr>
                <w:rFonts w:ascii="Calibri"/>
                <w:sz w:val="22"/>
              </w:rPr>
            </w:pPr>
            <w:r>
              <w:rPr>
                <w:rFonts w:ascii="Calibri"/>
                <w:spacing w:val="-10"/>
                <w:sz w:val="22"/>
              </w:rPr>
              <w:t>3</w:t>
            </w:r>
          </w:p>
        </w:tc>
        <w:tc>
          <w:tcPr>
            <w:tcW w:w="1945" w:type="dxa"/>
          </w:tcPr>
          <w:p>
            <w:pPr>
              <w:pStyle w:val="TableParagraph"/>
              <w:spacing w:line="267" w:lineRule="exact"/>
              <w:ind w:right="103"/>
              <w:jc w:val="right"/>
              <w:rPr>
                <w:rFonts w:ascii="Calibri"/>
                <w:sz w:val="22"/>
              </w:rPr>
            </w:pPr>
            <w:r>
              <w:rPr>
                <w:rFonts w:ascii="Calibri"/>
                <w:spacing w:val="-5"/>
                <w:sz w:val="22"/>
              </w:rPr>
              <w:t>214</w:t>
            </w:r>
          </w:p>
        </w:tc>
        <w:tc>
          <w:tcPr>
            <w:tcW w:w="1637" w:type="dxa"/>
          </w:tcPr>
          <w:p>
            <w:pPr>
              <w:pStyle w:val="TableParagraph"/>
              <w:spacing w:line="267"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547.917,00</w:t>
            </w:r>
          </w:p>
        </w:tc>
        <w:tc>
          <w:tcPr>
            <w:tcW w:w="1723" w:type="dxa"/>
          </w:tcPr>
          <w:p>
            <w:pPr>
              <w:pStyle w:val="TableParagraph"/>
              <w:spacing w:line="267"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3.874,00</w:t>
            </w:r>
          </w:p>
        </w:tc>
        <w:tc>
          <w:tcPr>
            <w:tcW w:w="1599" w:type="dxa"/>
          </w:tcPr>
          <w:p>
            <w:pPr>
              <w:pStyle w:val="TableParagraph"/>
              <w:spacing w:before="18"/>
              <w:rPr>
                <w:sz w:val="22"/>
              </w:rPr>
            </w:pPr>
          </w:p>
          <w:p>
            <w:pPr>
              <w:pStyle w:val="TableParagraph"/>
              <w:spacing w:line="247" w:lineRule="exact"/>
              <w:ind w:left="106"/>
              <w:rPr>
                <w:rFonts w:ascii="Calibri"/>
                <w:sz w:val="22"/>
              </w:rPr>
            </w:pPr>
            <w:r>
              <w:rPr>
                <w:rFonts w:ascii="Calibri"/>
                <w:spacing w:val="-5"/>
                <w:sz w:val="22"/>
              </w:rPr>
              <w:t>125</w:t>
            </w:r>
          </w:p>
        </w:tc>
      </w:tr>
      <w:tr>
        <w:trPr>
          <w:trHeight w:val="537" w:hRule="atLeast"/>
        </w:trPr>
        <w:tc>
          <w:tcPr>
            <w:tcW w:w="667" w:type="dxa"/>
          </w:tcPr>
          <w:p>
            <w:pPr>
              <w:pStyle w:val="TableParagraph"/>
              <w:spacing w:before="1"/>
              <w:ind w:right="96"/>
              <w:jc w:val="right"/>
              <w:rPr>
                <w:rFonts w:ascii="Calibri"/>
                <w:sz w:val="22"/>
              </w:rPr>
            </w:pPr>
            <w:r>
              <w:rPr>
                <w:rFonts w:ascii="Calibri"/>
                <w:spacing w:val="-10"/>
                <w:sz w:val="22"/>
              </w:rPr>
              <w:t>4</w:t>
            </w:r>
          </w:p>
        </w:tc>
        <w:tc>
          <w:tcPr>
            <w:tcW w:w="1945" w:type="dxa"/>
          </w:tcPr>
          <w:p>
            <w:pPr>
              <w:pStyle w:val="TableParagraph"/>
              <w:spacing w:before="1"/>
              <w:ind w:right="103"/>
              <w:jc w:val="right"/>
              <w:rPr>
                <w:rFonts w:ascii="Calibri"/>
                <w:sz w:val="22"/>
              </w:rPr>
            </w:pPr>
            <w:r>
              <w:rPr>
                <w:rFonts w:ascii="Calibri"/>
                <w:spacing w:val="-5"/>
                <w:sz w:val="22"/>
              </w:rPr>
              <w:t>210</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501.909,00</w:t>
            </w:r>
          </w:p>
        </w:tc>
        <w:tc>
          <w:tcPr>
            <w:tcW w:w="1723" w:type="dxa"/>
          </w:tcPr>
          <w:p>
            <w:pPr>
              <w:pStyle w:val="TableParagraph"/>
              <w:spacing w:line="270" w:lineRule="atLeast"/>
              <w:ind w:left="110" w:right="819"/>
              <w:rPr>
                <w:rFonts w:ascii="Calibri"/>
                <w:sz w:val="22"/>
              </w:rPr>
            </w:pPr>
            <w:r>
              <w:rPr>
                <w:rFonts w:ascii="Calibri"/>
                <w:spacing w:val="-6"/>
                <w:sz w:val="22"/>
              </w:rPr>
              <w:t>-$ </w:t>
            </w:r>
            <w:r>
              <w:rPr>
                <w:rFonts w:ascii="Calibri"/>
                <w:spacing w:val="-2"/>
                <w:sz w:val="22"/>
              </w:rPr>
              <w:t>1.091,00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125</w:t>
            </w:r>
          </w:p>
        </w:tc>
      </w:tr>
      <w:tr>
        <w:trPr>
          <w:trHeight w:val="535" w:hRule="atLeast"/>
        </w:trPr>
        <w:tc>
          <w:tcPr>
            <w:tcW w:w="667" w:type="dxa"/>
          </w:tcPr>
          <w:p>
            <w:pPr>
              <w:pStyle w:val="TableParagraph"/>
              <w:spacing w:line="268" w:lineRule="exact"/>
              <w:ind w:right="96"/>
              <w:jc w:val="right"/>
              <w:rPr>
                <w:rFonts w:ascii="Calibri"/>
                <w:sz w:val="22"/>
              </w:rPr>
            </w:pPr>
            <w:r>
              <w:rPr>
                <w:rFonts w:ascii="Calibri"/>
                <w:spacing w:val="-10"/>
                <w:sz w:val="22"/>
              </w:rPr>
              <w:t>5</w:t>
            </w:r>
          </w:p>
        </w:tc>
        <w:tc>
          <w:tcPr>
            <w:tcW w:w="1945" w:type="dxa"/>
          </w:tcPr>
          <w:p>
            <w:pPr>
              <w:pStyle w:val="TableParagraph"/>
              <w:spacing w:line="268" w:lineRule="exact"/>
              <w:ind w:right="103"/>
              <w:jc w:val="right"/>
              <w:rPr>
                <w:rFonts w:ascii="Calibri"/>
                <w:sz w:val="22"/>
              </w:rPr>
            </w:pPr>
            <w:r>
              <w:rPr>
                <w:rFonts w:ascii="Calibri"/>
                <w:spacing w:val="-5"/>
                <w:sz w:val="22"/>
              </w:rPr>
              <w:t>216</w:t>
            </w:r>
          </w:p>
        </w:tc>
        <w:tc>
          <w:tcPr>
            <w:tcW w:w="1637" w:type="dxa"/>
          </w:tcPr>
          <w:p>
            <w:pPr>
              <w:pStyle w:val="TableParagraph"/>
              <w:spacing w:line="268"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542.603,00</w:t>
            </w:r>
          </w:p>
        </w:tc>
        <w:tc>
          <w:tcPr>
            <w:tcW w:w="1723" w:type="dxa"/>
          </w:tcPr>
          <w:p>
            <w:pPr>
              <w:pStyle w:val="TableParagraph"/>
              <w:spacing w:line="268"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1.674,00</w:t>
            </w:r>
          </w:p>
        </w:tc>
        <w:tc>
          <w:tcPr>
            <w:tcW w:w="1599" w:type="dxa"/>
          </w:tcPr>
          <w:p>
            <w:pPr>
              <w:pStyle w:val="TableParagraph"/>
              <w:spacing w:before="18"/>
              <w:rPr>
                <w:sz w:val="22"/>
              </w:rPr>
            </w:pPr>
          </w:p>
          <w:p>
            <w:pPr>
              <w:pStyle w:val="TableParagraph"/>
              <w:spacing w:line="247" w:lineRule="exact" w:before="1"/>
              <w:ind w:left="106"/>
              <w:rPr>
                <w:rFonts w:ascii="Calibri"/>
                <w:sz w:val="22"/>
              </w:rPr>
            </w:pPr>
            <w:r>
              <w:rPr>
                <w:rFonts w:ascii="Calibri"/>
                <w:spacing w:val="-5"/>
                <w:sz w:val="22"/>
              </w:rPr>
              <w:t>125</w:t>
            </w:r>
          </w:p>
        </w:tc>
      </w:tr>
      <w:tr>
        <w:trPr>
          <w:trHeight w:val="537" w:hRule="atLeast"/>
        </w:trPr>
        <w:tc>
          <w:tcPr>
            <w:tcW w:w="667" w:type="dxa"/>
          </w:tcPr>
          <w:p>
            <w:pPr>
              <w:pStyle w:val="TableParagraph"/>
              <w:spacing w:before="1"/>
              <w:ind w:right="96"/>
              <w:jc w:val="right"/>
              <w:rPr>
                <w:rFonts w:ascii="Calibri"/>
                <w:sz w:val="22"/>
              </w:rPr>
            </w:pPr>
            <w:r>
              <w:rPr>
                <w:rFonts w:ascii="Calibri"/>
                <w:spacing w:val="-10"/>
                <w:sz w:val="22"/>
              </w:rPr>
              <w:t>6</w:t>
            </w:r>
          </w:p>
        </w:tc>
        <w:tc>
          <w:tcPr>
            <w:tcW w:w="1945" w:type="dxa"/>
          </w:tcPr>
          <w:p>
            <w:pPr>
              <w:pStyle w:val="TableParagraph"/>
              <w:spacing w:before="1"/>
              <w:ind w:right="103"/>
              <w:jc w:val="right"/>
              <w:rPr>
                <w:rFonts w:ascii="Calibri"/>
                <w:sz w:val="22"/>
              </w:rPr>
            </w:pPr>
            <w:r>
              <w:rPr>
                <w:rFonts w:ascii="Calibri"/>
                <w:spacing w:val="-5"/>
                <w:sz w:val="22"/>
              </w:rPr>
              <w:t>190</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567.155,00</w:t>
            </w:r>
          </w:p>
        </w:tc>
        <w:tc>
          <w:tcPr>
            <w:tcW w:w="1723" w:type="dxa"/>
          </w:tcPr>
          <w:p>
            <w:pPr>
              <w:pStyle w:val="TableParagraph"/>
              <w:spacing w:line="270" w:lineRule="atLeast"/>
              <w:ind w:left="110" w:right="819"/>
              <w:rPr>
                <w:rFonts w:ascii="Calibri"/>
                <w:sz w:val="22"/>
              </w:rPr>
            </w:pPr>
            <w:r>
              <w:rPr>
                <w:rFonts w:ascii="Calibri"/>
                <w:spacing w:val="-6"/>
                <w:sz w:val="22"/>
              </w:rPr>
              <w:t>-$ </w:t>
            </w:r>
            <w:r>
              <w:rPr>
                <w:rFonts w:ascii="Calibri"/>
                <w:spacing w:val="-2"/>
                <w:sz w:val="22"/>
              </w:rPr>
              <w:t>2.134,00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134</w:t>
            </w:r>
          </w:p>
        </w:tc>
      </w:tr>
      <w:tr>
        <w:trPr>
          <w:trHeight w:val="534" w:hRule="atLeast"/>
        </w:trPr>
        <w:tc>
          <w:tcPr>
            <w:tcW w:w="667" w:type="dxa"/>
          </w:tcPr>
          <w:p>
            <w:pPr>
              <w:pStyle w:val="TableParagraph"/>
              <w:spacing w:line="267" w:lineRule="exact"/>
              <w:ind w:right="96"/>
              <w:jc w:val="right"/>
              <w:rPr>
                <w:rFonts w:ascii="Calibri"/>
                <w:sz w:val="22"/>
              </w:rPr>
            </w:pPr>
            <w:r>
              <w:rPr>
                <w:rFonts w:ascii="Calibri"/>
                <w:spacing w:val="-10"/>
                <w:sz w:val="22"/>
              </w:rPr>
              <w:t>7</w:t>
            </w:r>
          </w:p>
        </w:tc>
        <w:tc>
          <w:tcPr>
            <w:tcW w:w="1945" w:type="dxa"/>
          </w:tcPr>
          <w:p>
            <w:pPr>
              <w:pStyle w:val="TableParagraph"/>
              <w:spacing w:line="267" w:lineRule="exact"/>
              <w:ind w:right="103"/>
              <w:jc w:val="right"/>
              <w:rPr>
                <w:rFonts w:ascii="Calibri"/>
                <w:sz w:val="22"/>
              </w:rPr>
            </w:pPr>
            <w:r>
              <w:rPr>
                <w:rFonts w:ascii="Calibri"/>
                <w:spacing w:val="-5"/>
                <w:sz w:val="22"/>
              </w:rPr>
              <w:t>198</w:t>
            </w:r>
          </w:p>
        </w:tc>
        <w:tc>
          <w:tcPr>
            <w:tcW w:w="1637" w:type="dxa"/>
          </w:tcPr>
          <w:p>
            <w:pPr>
              <w:pStyle w:val="TableParagraph"/>
              <w:spacing w:line="267" w:lineRule="exact"/>
              <w:ind w:left="153"/>
              <w:rPr>
                <w:rFonts w:ascii="Calibri"/>
                <w:sz w:val="22"/>
              </w:rPr>
            </w:pPr>
            <w:r>
              <w:rPr>
                <w:rFonts w:ascii="Calibri"/>
                <w:spacing w:val="-10"/>
                <w:sz w:val="22"/>
              </w:rPr>
              <w:t>$</w:t>
            </w:r>
          </w:p>
          <w:p>
            <w:pPr>
              <w:pStyle w:val="TableParagraph"/>
              <w:spacing w:line="247" w:lineRule="exact" w:before="1"/>
              <w:ind w:left="105"/>
              <w:rPr>
                <w:rFonts w:ascii="Calibri"/>
                <w:sz w:val="22"/>
              </w:rPr>
            </w:pPr>
            <w:r>
              <w:rPr>
                <w:rFonts w:ascii="Calibri"/>
                <w:spacing w:val="-2"/>
                <w:sz w:val="22"/>
              </w:rPr>
              <w:t>558.121,00</w:t>
            </w:r>
          </w:p>
        </w:tc>
        <w:tc>
          <w:tcPr>
            <w:tcW w:w="1723" w:type="dxa"/>
          </w:tcPr>
          <w:p>
            <w:pPr>
              <w:pStyle w:val="TableParagraph"/>
              <w:spacing w:line="267" w:lineRule="exact"/>
              <w:ind w:left="158"/>
              <w:rPr>
                <w:rFonts w:ascii="Calibri"/>
                <w:sz w:val="22"/>
              </w:rPr>
            </w:pPr>
            <w:r>
              <w:rPr>
                <w:rFonts w:ascii="Calibri"/>
                <w:spacing w:val="-10"/>
                <w:sz w:val="22"/>
              </w:rPr>
              <w:t>$</w:t>
            </w:r>
          </w:p>
          <w:p>
            <w:pPr>
              <w:pStyle w:val="TableParagraph"/>
              <w:spacing w:line="247" w:lineRule="exact" w:before="1"/>
              <w:ind w:left="110"/>
              <w:rPr>
                <w:rFonts w:ascii="Calibri"/>
                <w:sz w:val="22"/>
              </w:rPr>
            </w:pPr>
            <w:r>
              <w:rPr>
                <w:rFonts w:ascii="Calibri"/>
                <w:spacing w:val="-2"/>
                <w:sz w:val="22"/>
              </w:rPr>
              <w:t>1.673,00</w:t>
            </w:r>
          </w:p>
        </w:tc>
        <w:tc>
          <w:tcPr>
            <w:tcW w:w="1599" w:type="dxa"/>
          </w:tcPr>
          <w:p>
            <w:pPr>
              <w:pStyle w:val="TableParagraph"/>
              <w:spacing w:before="19"/>
              <w:rPr>
                <w:sz w:val="22"/>
              </w:rPr>
            </w:pPr>
          </w:p>
          <w:p>
            <w:pPr>
              <w:pStyle w:val="TableParagraph"/>
              <w:spacing w:line="247" w:lineRule="exact"/>
              <w:ind w:left="106"/>
              <w:rPr>
                <w:rFonts w:ascii="Calibri"/>
                <w:sz w:val="22"/>
              </w:rPr>
            </w:pPr>
            <w:r>
              <w:rPr>
                <w:rFonts w:ascii="Calibri"/>
                <w:spacing w:val="-5"/>
                <w:sz w:val="22"/>
              </w:rPr>
              <w:t>139</w:t>
            </w:r>
          </w:p>
        </w:tc>
      </w:tr>
      <w:tr>
        <w:trPr>
          <w:trHeight w:val="537" w:hRule="atLeast"/>
        </w:trPr>
        <w:tc>
          <w:tcPr>
            <w:tcW w:w="667" w:type="dxa"/>
          </w:tcPr>
          <w:p>
            <w:pPr>
              <w:pStyle w:val="TableParagraph"/>
              <w:spacing w:before="1"/>
              <w:ind w:right="96"/>
              <w:jc w:val="right"/>
              <w:rPr>
                <w:rFonts w:ascii="Calibri"/>
                <w:sz w:val="22"/>
              </w:rPr>
            </w:pPr>
            <w:r>
              <w:rPr>
                <w:rFonts w:ascii="Calibri"/>
                <w:spacing w:val="-10"/>
                <w:sz w:val="22"/>
              </w:rPr>
              <w:t>8</w:t>
            </w:r>
          </w:p>
        </w:tc>
        <w:tc>
          <w:tcPr>
            <w:tcW w:w="1945" w:type="dxa"/>
          </w:tcPr>
          <w:p>
            <w:pPr>
              <w:pStyle w:val="TableParagraph"/>
              <w:spacing w:before="1"/>
              <w:ind w:right="103"/>
              <w:jc w:val="right"/>
              <w:rPr>
                <w:rFonts w:ascii="Calibri"/>
                <w:sz w:val="22"/>
              </w:rPr>
            </w:pPr>
            <w:r>
              <w:rPr>
                <w:rFonts w:ascii="Calibri"/>
                <w:spacing w:val="-5"/>
                <w:sz w:val="22"/>
              </w:rPr>
              <w:t>221</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749.156,00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3.417,00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123</w:t>
            </w:r>
          </w:p>
        </w:tc>
      </w:tr>
      <w:tr>
        <w:trPr>
          <w:trHeight w:val="534" w:hRule="atLeast"/>
        </w:trPr>
        <w:tc>
          <w:tcPr>
            <w:tcW w:w="667" w:type="dxa"/>
          </w:tcPr>
          <w:p>
            <w:pPr>
              <w:pStyle w:val="TableParagraph"/>
              <w:spacing w:line="267" w:lineRule="exact"/>
              <w:ind w:right="96"/>
              <w:jc w:val="right"/>
              <w:rPr>
                <w:rFonts w:ascii="Calibri"/>
                <w:sz w:val="22"/>
              </w:rPr>
            </w:pPr>
            <w:r>
              <w:rPr>
                <w:rFonts w:ascii="Calibri"/>
                <w:spacing w:val="-10"/>
                <w:sz w:val="22"/>
              </w:rPr>
              <w:t>9</w:t>
            </w:r>
          </w:p>
        </w:tc>
        <w:tc>
          <w:tcPr>
            <w:tcW w:w="1945" w:type="dxa"/>
          </w:tcPr>
          <w:p>
            <w:pPr>
              <w:pStyle w:val="TableParagraph"/>
              <w:spacing w:line="267" w:lineRule="exact"/>
              <w:ind w:right="103"/>
              <w:jc w:val="right"/>
              <w:rPr>
                <w:rFonts w:ascii="Calibri"/>
                <w:sz w:val="22"/>
              </w:rPr>
            </w:pPr>
            <w:r>
              <w:rPr>
                <w:rFonts w:ascii="Calibri"/>
                <w:spacing w:val="-5"/>
                <w:sz w:val="22"/>
              </w:rPr>
              <w:t>214</w:t>
            </w:r>
          </w:p>
        </w:tc>
        <w:tc>
          <w:tcPr>
            <w:tcW w:w="1637" w:type="dxa"/>
          </w:tcPr>
          <w:p>
            <w:pPr>
              <w:pStyle w:val="TableParagraph"/>
              <w:spacing w:line="267"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592.010,00</w:t>
            </w:r>
          </w:p>
        </w:tc>
        <w:tc>
          <w:tcPr>
            <w:tcW w:w="1723" w:type="dxa"/>
          </w:tcPr>
          <w:p>
            <w:pPr>
              <w:pStyle w:val="TableParagraph"/>
              <w:spacing w:line="267" w:lineRule="exact"/>
              <w:ind w:left="158"/>
              <w:rPr>
                <w:rFonts w:ascii="Calibri"/>
                <w:sz w:val="22"/>
              </w:rPr>
            </w:pPr>
            <w:r>
              <w:rPr>
                <w:rFonts w:ascii="Calibri"/>
                <w:spacing w:val="-10"/>
                <w:sz w:val="22"/>
              </w:rPr>
              <w:t>$</w:t>
            </w:r>
          </w:p>
          <w:p>
            <w:pPr>
              <w:pStyle w:val="TableParagraph"/>
              <w:spacing w:line="247" w:lineRule="exact"/>
              <w:ind w:left="110"/>
              <w:rPr>
                <w:rFonts w:ascii="Calibri"/>
                <w:sz w:val="22"/>
              </w:rPr>
            </w:pPr>
            <w:r>
              <w:rPr>
                <w:rFonts w:ascii="Calibri"/>
                <w:spacing w:val="-2"/>
                <w:sz w:val="22"/>
              </w:rPr>
              <w:t>6.445,00</w:t>
            </w:r>
          </w:p>
        </w:tc>
        <w:tc>
          <w:tcPr>
            <w:tcW w:w="1599" w:type="dxa"/>
          </w:tcPr>
          <w:p>
            <w:pPr>
              <w:pStyle w:val="TableParagraph"/>
              <w:spacing w:before="18"/>
              <w:rPr>
                <w:sz w:val="22"/>
              </w:rPr>
            </w:pPr>
          </w:p>
          <w:p>
            <w:pPr>
              <w:pStyle w:val="TableParagraph"/>
              <w:spacing w:line="247" w:lineRule="exact"/>
              <w:ind w:left="106"/>
              <w:rPr>
                <w:rFonts w:ascii="Calibri"/>
                <w:sz w:val="22"/>
              </w:rPr>
            </w:pPr>
            <w:r>
              <w:rPr>
                <w:rFonts w:ascii="Calibri"/>
                <w:spacing w:val="-5"/>
                <w:sz w:val="22"/>
              </w:rPr>
              <w:t>138</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10</w:t>
            </w:r>
          </w:p>
        </w:tc>
        <w:tc>
          <w:tcPr>
            <w:tcW w:w="1945" w:type="dxa"/>
          </w:tcPr>
          <w:p>
            <w:pPr>
              <w:pStyle w:val="TableParagraph"/>
              <w:spacing w:before="1"/>
              <w:ind w:right="103"/>
              <w:jc w:val="right"/>
              <w:rPr>
                <w:rFonts w:ascii="Calibri"/>
                <w:sz w:val="22"/>
              </w:rPr>
            </w:pPr>
            <w:r>
              <w:rPr>
                <w:rFonts w:ascii="Calibri"/>
                <w:spacing w:val="-5"/>
                <w:sz w:val="22"/>
              </w:rPr>
              <w:t>186</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642.080,00</w:t>
            </w:r>
          </w:p>
        </w:tc>
        <w:tc>
          <w:tcPr>
            <w:tcW w:w="1723" w:type="dxa"/>
          </w:tcPr>
          <w:p>
            <w:pPr>
              <w:pStyle w:val="TableParagraph"/>
              <w:spacing w:line="270" w:lineRule="atLeast"/>
              <w:ind w:left="110" w:right="1102"/>
              <w:rPr>
                <w:rFonts w:ascii="Calibri"/>
                <w:sz w:val="22"/>
              </w:rPr>
            </w:pPr>
            <w:r>
              <w:rPr>
                <w:rFonts w:ascii="Calibri"/>
                <w:spacing w:val="-6"/>
                <w:sz w:val="22"/>
              </w:rPr>
              <w:t>-$ </w:t>
            </w:r>
            <w:r>
              <w:rPr>
                <w:rFonts w:ascii="Calibri"/>
                <w:spacing w:val="-4"/>
                <w:sz w:val="22"/>
              </w:rPr>
              <w:t>25,00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117</w:t>
            </w:r>
          </w:p>
        </w:tc>
      </w:tr>
      <w:tr>
        <w:trPr>
          <w:trHeight w:val="535" w:hRule="atLeast"/>
        </w:trPr>
        <w:tc>
          <w:tcPr>
            <w:tcW w:w="667" w:type="dxa"/>
          </w:tcPr>
          <w:p>
            <w:pPr>
              <w:pStyle w:val="TableParagraph"/>
              <w:spacing w:line="268" w:lineRule="exact"/>
              <w:ind w:right="98"/>
              <w:jc w:val="right"/>
              <w:rPr>
                <w:rFonts w:ascii="Calibri"/>
                <w:sz w:val="22"/>
              </w:rPr>
            </w:pPr>
            <w:r>
              <w:rPr>
                <w:rFonts w:ascii="Calibri"/>
                <w:spacing w:val="-5"/>
                <w:sz w:val="22"/>
              </w:rPr>
              <w:t>11</w:t>
            </w:r>
          </w:p>
        </w:tc>
        <w:tc>
          <w:tcPr>
            <w:tcW w:w="1945" w:type="dxa"/>
          </w:tcPr>
          <w:p>
            <w:pPr>
              <w:pStyle w:val="TableParagraph"/>
              <w:spacing w:line="268" w:lineRule="exact"/>
              <w:ind w:right="103"/>
              <w:jc w:val="right"/>
              <w:rPr>
                <w:rFonts w:ascii="Calibri"/>
                <w:sz w:val="22"/>
              </w:rPr>
            </w:pPr>
            <w:r>
              <w:rPr>
                <w:rFonts w:ascii="Calibri"/>
                <w:spacing w:val="-5"/>
                <w:sz w:val="22"/>
              </w:rPr>
              <w:t>213</w:t>
            </w:r>
          </w:p>
        </w:tc>
        <w:tc>
          <w:tcPr>
            <w:tcW w:w="1637" w:type="dxa"/>
          </w:tcPr>
          <w:p>
            <w:pPr>
              <w:pStyle w:val="TableParagraph"/>
              <w:spacing w:line="268"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709.564,00</w:t>
            </w:r>
          </w:p>
        </w:tc>
        <w:tc>
          <w:tcPr>
            <w:tcW w:w="1723" w:type="dxa"/>
          </w:tcPr>
          <w:p>
            <w:pPr>
              <w:pStyle w:val="TableParagraph"/>
              <w:spacing w:line="268"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3.697,00</w:t>
            </w:r>
          </w:p>
        </w:tc>
        <w:tc>
          <w:tcPr>
            <w:tcW w:w="1599" w:type="dxa"/>
          </w:tcPr>
          <w:p>
            <w:pPr>
              <w:pStyle w:val="TableParagraph"/>
              <w:spacing w:before="18"/>
              <w:rPr>
                <w:sz w:val="22"/>
              </w:rPr>
            </w:pPr>
          </w:p>
          <w:p>
            <w:pPr>
              <w:pStyle w:val="TableParagraph"/>
              <w:spacing w:line="247" w:lineRule="exact" w:before="1"/>
              <w:ind w:left="106"/>
              <w:rPr>
                <w:rFonts w:ascii="Calibri"/>
                <w:sz w:val="22"/>
              </w:rPr>
            </w:pPr>
            <w:r>
              <w:rPr>
                <w:rFonts w:ascii="Calibri"/>
                <w:spacing w:val="-5"/>
                <w:sz w:val="22"/>
              </w:rPr>
              <w:t>132</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12</w:t>
            </w:r>
          </w:p>
        </w:tc>
        <w:tc>
          <w:tcPr>
            <w:tcW w:w="1945" w:type="dxa"/>
          </w:tcPr>
          <w:p>
            <w:pPr>
              <w:pStyle w:val="TableParagraph"/>
              <w:spacing w:before="1"/>
              <w:ind w:right="103"/>
              <w:jc w:val="right"/>
              <w:rPr>
                <w:rFonts w:ascii="Calibri"/>
                <w:sz w:val="22"/>
              </w:rPr>
            </w:pPr>
            <w:r>
              <w:rPr>
                <w:rFonts w:ascii="Calibri"/>
                <w:spacing w:val="-5"/>
                <w:sz w:val="22"/>
              </w:rPr>
              <w:t>186</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710.992,00</w:t>
            </w:r>
          </w:p>
        </w:tc>
        <w:tc>
          <w:tcPr>
            <w:tcW w:w="1723" w:type="dxa"/>
          </w:tcPr>
          <w:p>
            <w:pPr>
              <w:pStyle w:val="TableParagraph"/>
              <w:spacing w:line="270" w:lineRule="atLeast"/>
              <w:ind w:left="110" w:right="982" w:firstLine="48"/>
              <w:rPr>
                <w:rFonts w:ascii="Calibri"/>
                <w:sz w:val="22"/>
              </w:rPr>
            </w:pPr>
            <w:r>
              <w:rPr>
                <w:rFonts w:ascii="Calibri"/>
                <w:spacing w:val="-10"/>
                <w:sz w:val="22"/>
              </w:rPr>
              <w:t>$</w:t>
            </w:r>
            <w:r>
              <w:rPr>
                <w:rFonts w:ascii="Calibri"/>
                <w:spacing w:val="-2"/>
                <w:sz w:val="22"/>
              </w:rPr>
              <w:t> 628,00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123</w:t>
            </w:r>
          </w:p>
        </w:tc>
      </w:tr>
    </w:tbl>
    <w:p>
      <w:pPr>
        <w:pStyle w:val="TableParagraph"/>
        <w:spacing w:after="0" w:line="247" w:lineRule="exact"/>
        <w:rPr>
          <w:rFonts w:ascii="Calibri"/>
          <w:sz w:val="22"/>
        </w:rPr>
        <w:sectPr>
          <w:pgSz w:w="12240" w:h="15840"/>
          <w:pgMar w:header="772" w:footer="0" w:top="1840" w:bottom="280" w:left="1800" w:right="360"/>
        </w:sectPr>
      </w:pPr>
    </w:p>
    <w:p>
      <w:pPr>
        <w:pStyle w:val="BodyText"/>
        <w:spacing w:before="72"/>
        <w:rPr>
          <w:sz w:val="20"/>
        </w:rPr>
      </w:pPr>
    </w:p>
    <w:tbl>
      <w:tblPr>
        <w:tblW w:w="0" w:type="auto"/>
        <w:jc w:val="left"/>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7"/>
        <w:gridCol w:w="1945"/>
        <w:gridCol w:w="1637"/>
        <w:gridCol w:w="1723"/>
        <w:gridCol w:w="1599"/>
      </w:tblGrid>
      <w:tr>
        <w:trPr>
          <w:trHeight w:val="537" w:hRule="atLeast"/>
        </w:trPr>
        <w:tc>
          <w:tcPr>
            <w:tcW w:w="667" w:type="dxa"/>
          </w:tcPr>
          <w:p>
            <w:pPr>
              <w:pStyle w:val="TableParagraph"/>
              <w:spacing w:before="1"/>
              <w:ind w:right="98"/>
              <w:jc w:val="right"/>
              <w:rPr>
                <w:rFonts w:ascii="Calibri"/>
                <w:sz w:val="22"/>
              </w:rPr>
            </w:pPr>
            <w:r>
              <w:rPr>
                <w:rFonts w:ascii="Calibri"/>
                <w:spacing w:val="-5"/>
                <w:sz w:val="22"/>
              </w:rPr>
              <w:t>13</w:t>
            </w:r>
          </w:p>
        </w:tc>
        <w:tc>
          <w:tcPr>
            <w:tcW w:w="1945" w:type="dxa"/>
          </w:tcPr>
          <w:p>
            <w:pPr>
              <w:pStyle w:val="TableParagraph"/>
              <w:spacing w:before="1"/>
              <w:ind w:right="103"/>
              <w:jc w:val="right"/>
              <w:rPr>
                <w:rFonts w:ascii="Calibri"/>
                <w:sz w:val="22"/>
              </w:rPr>
            </w:pPr>
            <w:r>
              <w:rPr>
                <w:rFonts w:ascii="Calibri"/>
                <w:spacing w:val="-5"/>
                <w:sz w:val="22"/>
              </w:rPr>
              <w:t>189</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554.827,00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5.013,00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128</w:t>
            </w:r>
          </w:p>
        </w:tc>
      </w:tr>
      <w:tr>
        <w:trPr>
          <w:trHeight w:val="534" w:hRule="atLeast"/>
        </w:trPr>
        <w:tc>
          <w:tcPr>
            <w:tcW w:w="667" w:type="dxa"/>
          </w:tcPr>
          <w:p>
            <w:pPr>
              <w:pStyle w:val="TableParagraph"/>
              <w:spacing w:line="268" w:lineRule="exact"/>
              <w:ind w:right="98"/>
              <w:jc w:val="right"/>
              <w:rPr>
                <w:rFonts w:ascii="Calibri"/>
                <w:sz w:val="22"/>
              </w:rPr>
            </w:pPr>
            <w:r>
              <w:rPr>
                <w:rFonts w:ascii="Calibri"/>
                <w:spacing w:val="-5"/>
                <w:sz w:val="22"/>
              </w:rPr>
              <w:t>14</w:t>
            </w:r>
          </w:p>
        </w:tc>
        <w:tc>
          <w:tcPr>
            <w:tcW w:w="1945" w:type="dxa"/>
          </w:tcPr>
          <w:p>
            <w:pPr>
              <w:pStyle w:val="TableParagraph"/>
              <w:spacing w:line="268" w:lineRule="exact"/>
              <w:ind w:right="103"/>
              <w:jc w:val="right"/>
              <w:rPr>
                <w:rFonts w:ascii="Calibri"/>
                <w:sz w:val="22"/>
              </w:rPr>
            </w:pPr>
            <w:r>
              <w:rPr>
                <w:rFonts w:ascii="Calibri"/>
                <w:spacing w:val="-5"/>
                <w:sz w:val="22"/>
              </w:rPr>
              <w:t>219</w:t>
            </w:r>
          </w:p>
        </w:tc>
        <w:tc>
          <w:tcPr>
            <w:tcW w:w="1637" w:type="dxa"/>
          </w:tcPr>
          <w:p>
            <w:pPr>
              <w:pStyle w:val="TableParagraph"/>
              <w:spacing w:line="268"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722.271,00</w:t>
            </w:r>
          </w:p>
        </w:tc>
        <w:tc>
          <w:tcPr>
            <w:tcW w:w="1723" w:type="dxa"/>
          </w:tcPr>
          <w:p>
            <w:pPr>
              <w:pStyle w:val="TableParagraph"/>
              <w:spacing w:line="268" w:lineRule="exact"/>
              <w:ind w:left="158"/>
              <w:rPr>
                <w:rFonts w:ascii="Calibri"/>
                <w:sz w:val="22"/>
              </w:rPr>
            </w:pPr>
            <w:r>
              <w:rPr>
                <w:rFonts w:ascii="Calibri"/>
                <w:spacing w:val="-10"/>
                <w:sz w:val="22"/>
              </w:rPr>
              <w:t>$</w:t>
            </w:r>
          </w:p>
          <w:p>
            <w:pPr>
              <w:pStyle w:val="TableParagraph"/>
              <w:spacing w:line="247" w:lineRule="exact"/>
              <w:ind w:left="110"/>
              <w:rPr>
                <w:rFonts w:ascii="Calibri"/>
                <w:sz w:val="22"/>
              </w:rPr>
            </w:pPr>
            <w:r>
              <w:rPr>
                <w:rFonts w:ascii="Calibri"/>
                <w:spacing w:val="-2"/>
                <w:sz w:val="22"/>
              </w:rPr>
              <w:t>6.163,00</w:t>
            </w:r>
          </w:p>
        </w:tc>
        <w:tc>
          <w:tcPr>
            <w:tcW w:w="1599" w:type="dxa"/>
          </w:tcPr>
          <w:p>
            <w:pPr>
              <w:pStyle w:val="TableParagraph"/>
              <w:spacing w:before="19"/>
              <w:rPr>
                <w:sz w:val="22"/>
              </w:rPr>
            </w:pPr>
          </w:p>
          <w:p>
            <w:pPr>
              <w:pStyle w:val="TableParagraph"/>
              <w:spacing w:line="247" w:lineRule="exact"/>
              <w:ind w:left="106"/>
              <w:rPr>
                <w:rFonts w:ascii="Calibri"/>
                <w:sz w:val="22"/>
              </w:rPr>
            </w:pPr>
            <w:r>
              <w:rPr>
                <w:rFonts w:ascii="Calibri"/>
                <w:spacing w:val="-5"/>
                <w:sz w:val="22"/>
              </w:rPr>
              <w:t>119</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15</w:t>
            </w:r>
          </w:p>
        </w:tc>
        <w:tc>
          <w:tcPr>
            <w:tcW w:w="1945" w:type="dxa"/>
          </w:tcPr>
          <w:p>
            <w:pPr>
              <w:pStyle w:val="TableParagraph"/>
              <w:spacing w:before="1"/>
              <w:ind w:right="103"/>
              <w:jc w:val="right"/>
              <w:rPr>
                <w:rFonts w:ascii="Calibri"/>
                <w:sz w:val="22"/>
              </w:rPr>
            </w:pPr>
            <w:r>
              <w:rPr>
                <w:rFonts w:ascii="Calibri"/>
                <w:spacing w:val="-5"/>
                <w:sz w:val="22"/>
              </w:rPr>
              <w:t>216</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711.988,00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2.318,00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122</w:t>
            </w:r>
          </w:p>
        </w:tc>
      </w:tr>
      <w:tr>
        <w:trPr>
          <w:trHeight w:val="529" w:hRule="atLeast"/>
        </w:trPr>
        <w:tc>
          <w:tcPr>
            <w:tcW w:w="667" w:type="dxa"/>
          </w:tcPr>
          <w:p>
            <w:pPr>
              <w:pStyle w:val="TableParagraph"/>
              <w:spacing w:line="267" w:lineRule="exact"/>
              <w:ind w:right="98"/>
              <w:jc w:val="right"/>
              <w:rPr>
                <w:rFonts w:ascii="Calibri"/>
                <w:sz w:val="22"/>
              </w:rPr>
            </w:pPr>
            <w:r>
              <w:rPr>
                <w:rFonts w:ascii="Calibri"/>
                <w:spacing w:val="-5"/>
                <w:sz w:val="22"/>
              </w:rPr>
              <w:t>16</w:t>
            </w:r>
          </w:p>
        </w:tc>
        <w:tc>
          <w:tcPr>
            <w:tcW w:w="1945" w:type="dxa"/>
          </w:tcPr>
          <w:p>
            <w:pPr>
              <w:pStyle w:val="TableParagraph"/>
              <w:spacing w:line="267" w:lineRule="exact"/>
              <w:ind w:right="103"/>
              <w:jc w:val="right"/>
              <w:rPr>
                <w:rFonts w:ascii="Calibri"/>
                <w:sz w:val="22"/>
              </w:rPr>
            </w:pPr>
            <w:r>
              <w:rPr>
                <w:rFonts w:ascii="Calibri"/>
                <w:spacing w:val="-5"/>
                <w:sz w:val="22"/>
              </w:rPr>
              <w:t>197</w:t>
            </w:r>
          </w:p>
        </w:tc>
        <w:tc>
          <w:tcPr>
            <w:tcW w:w="1637" w:type="dxa"/>
          </w:tcPr>
          <w:p>
            <w:pPr>
              <w:pStyle w:val="TableParagraph"/>
              <w:spacing w:line="265" w:lineRule="exact"/>
              <w:ind w:left="153"/>
              <w:rPr>
                <w:rFonts w:ascii="Calibri"/>
                <w:sz w:val="22"/>
              </w:rPr>
            </w:pPr>
            <w:r>
              <w:rPr>
                <w:rFonts w:ascii="Calibri"/>
                <w:spacing w:val="-10"/>
                <w:sz w:val="22"/>
              </w:rPr>
              <w:t>$</w:t>
            </w:r>
          </w:p>
          <w:p>
            <w:pPr>
              <w:pStyle w:val="TableParagraph"/>
              <w:spacing w:line="245" w:lineRule="exact"/>
              <w:ind w:left="105"/>
              <w:rPr>
                <w:rFonts w:ascii="Calibri"/>
                <w:sz w:val="22"/>
              </w:rPr>
            </w:pPr>
            <w:r>
              <w:rPr>
                <w:rFonts w:ascii="Calibri"/>
                <w:spacing w:val="-2"/>
                <w:sz w:val="22"/>
              </w:rPr>
              <w:t>663.121,00</w:t>
            </w:r>
          </w:p>
        </w:tc>
        <w:tc>
          <w:tcPr>
            <w:tcW w:w="1723" w:type="dxa"/>
          </w:tcPr>
          <w:p>
            <w:pPr>
              <w:pStyle w:val="TableParagraph"/>
              <w:spacing w:line="265" w:lineRule="exact"/>
              <w:ind w:left="158"/>
              <w:rPr>
                <w:rFonts w:ascii="Calibri"/>
                <w:sz w:val="22"/>
              </w:rPr>
            </w:pPr>
            <w:r>
              <w:rPr>
                <w:rFonts w:ascii="Calibri"/>
                <w:spacing w:val="-10"/>
                <w:sz w:val="22"/>
              </w:rPr>
              <w:t>$</w:t>
            </w:r>
          </w:p>
          <w:p>
            <w:pPr>
              <w:pStyle w:val="TableParagraph"/>
              <w:spacing w:line="245" w:lineRule="exact"/>
              <w:ind w:left="110"/>
              <w:rPr>
                <w:rFonts w:ascii="Calibri"/>
                <w:sz w:val="22"/>
              </w:rPr>
            </w:pPr>
            <w:r>
              <w:rPr>
                <w:rFonts w:ascii="Calibri"/>
                <w:spacing w:val="-2"/>
                <w:sz w:val="22"/>
              </w:rPr>
              <w:t>5.570,00</w:t>
            </w:r>
          </w:p>
        </w:tc>
        <w:tc>
          <w:tcPr>
            <w:tcW w:w="1599" w:type="dxa"/>
          </w:tcPr>
          <w:p>
            <w:pPr>
              <w:pStyle w:val="TableParagraph"/>
              <w:spacing w:before="13"/>
              <w:rPr>
                <w:sz w:val="22"/>
              </w:rPr>
            </w:pPr>
          </w:p>
          <w:p>
            <w:pPr>
              <w:pStyle w:val="TableParagraph"/>
              <w:spacing w:line="247" w:lineRule="exact"/>
              <w:ind w:left="106"/>
              <w:rPr>
                <w:rFonts w:ascii="Calibri"/>
                <w:sz w:val="22"/>
              </w:rPr>
            </w:pPr>
            <w:r>
              <w:rPr>
                <w:rFonts w:ascii="Calibri"/>
                <w:spacing w:val="-5"/>
                <w:sz w:val="22"/>
              </w:rPr>
              <w:t>129</w:t>
            </w:r>
          </w:p>
        </w:tc>
      </w:tr>
      <w:tr>
        <w:trPr>
          <w:trHeight w:val="537" w:hRule="atLeast"/>
        </w:trPr>
        <w:tc>
          <w:tcPr>
            <w:tcW w:w="667" w:type="dxa"/>
          </w:tcPr>
          <w:p>
            <w:pPr>
              <w:pStyle w:val="TableParagraph"/>
              <w:spacing w:before="6"/>
              <w:ind w:right="98"/>
              <w:jc w:val="right"/>
              <w:rPr>
                <w:rFonts w:ascii="Calibri"/>
                <w:sz w:val="22"/>
              </w:rPr>
            </w:pPr>
            <w:r>
              <w:rPr>
                <w:rFonts w:ascii="Calibri"/>
                <w:spacing w:val="-5"/>
                <w:sz w:val="22"/>
              </w:rPr>
              <w:t>17</w:t>
            </w:r>
          </w:p>
        </w:tc>
        <w:tc>
          <w:tcPr>
            <w:tcW w:w="1945" w:type="dxa"/>
          </w:tcPr>
          <w:p>
            <w:pPr>
              <w:pStyle w:val="TableParagraph"/>
              <w:spacing w:before="6"/>
              <w:ind w:right="103"/>
              <w:jc w:val="right"/>
              <w:rPr>
                <w:rFonts w:ascii="Calibri"/>
                <w:sz w:val="22"/>
              </w:rPr>
            </w:pPr>
            <w:r>
              <w:rPr>
                <w:rFonts w:ascii="Calibri"/>
                <w:spacing w:val="-5"/>
                <w:sz w:val="22"/>
              </w:rPr>
              <w:t>225</w:t>
            </w:r>
          </w:p>
        </w:tc>
        <w:tc>
          <w:tcPr>
            <w:tcW w:w="1637" w:type="dxa"/>
          </w:tcPr>
          <w:p>
            <w:pPr>
              <w:pStyle w:val="TableParagraph"/>
              <w:spacing w:line="264" w:lineRule="exact"/>
              <w:ind w:left="105" w:right="410" w:firstLine="48"/>
              <w:rPr>
                <w:rFonts w:ascii="Calibri"/>
                <w:sz w:val="22"/>
              </w:rPr>
            </w:pPr>
            <w:r>
              <w:rPr>
                <w:rFonts w:ascii="Calibri"/>
                <w:spacing w:val="-10"/>
                <w:sz w:val="22"/>
              </w:rPr>
              <w:t>$</w:t>
            </w:r>
            <w:r>
              <w:rPr>
                <w:rFonts w:ascii="Calibri"/>
                <w:spacing w:val="-2"/>
                <w:sz w:val="22"/>
              </w:rPr>
              <w:t> 796.241,00</w:t>
            </w:r>
          </w:p>
        </w:tc>
        <w:tc>
          <w:tcPr>
            <w:tcW w:w="1723" w:type="dxa"/>
          </w:tcPr>
          <w:p>
            <w:pPr>
              <w:pStyle w:val="TableParagraph"/>
              <w:spacing w:line="264" w:lineRule="exact"/>
              <w:ind w:left="110" w:right="819"/>
              <w:rPr>
                <w:rFonts w:ascii="Calibri"/>
                <w:sz w:val="22"/>
              </w:rPr>
            </w:pPr>
            <w:r>
              <w:rPr>
                <w:rFonts w:ascii="Calibri"/>
                <w:spacing w:val="-6"/>
                <w:sz w:val="22"/>
              </w:rPr>
              <w:t>-$ </w:t>
            </w:r>
            <w:r>
              <w:rPr>
                <w:rFonts w:ascii="Calibri"/>
                <w:spacing w:val="-2"/>
                <w:sz w:val="22"/>
              </w:rPr>
              <w:t>1.128,00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139</w:t>
            </w:r>
          </w:p>
        </w:tc>
      </w:tr>
      <w:tr>
        <w:trPr>
          <w:trHeight w:val="537" w:hRule="atLeast"/>
        </w:trPr>
        <w:tc>
          <w:tcPr>
            <w:tcW w:w="667" w:type="dxa"/>
          </w:tcPr>
          <w:p>
            <w:pPr>
              <w:pStyle w:val="TableParagraph"/>
              <w:spacing w:before="6"/>
              <w:ind w:right="98"/>
              <w:jc w:val="right"/>
              <w:rPr>
                <w:rFonts w:ascii="Calibri"/>
                <w:sz w:val="22"/>
              </w:rPr>
            </w:pPr>
            <w:r>
              <w:rPr>
                <w:rFonts w:ascii="Calibri"/>
                <w:spacing w:val="-5"/>
                <w:sz w:val="22"/>
              </w:rPr>
              <w:t>18</w:t>
            </w:r>
          </w:p>
        </w:tc>
        <w:tc>
          <w:tcPr>
            <w:tcW w:w="1945" w:type="dxa"/>
          </w:tcPr>
          <w:p>
            <w:pPr>
              <w:pStyle w:val="TableParagraph"/>
              <w:spacing w:before="6"/>
              <w:ind w:right="103"/>
              <w:jc w:val="right"/>
              <w:rPr>
                <w:rFonts w:ascii="Calibri"/>
                <w:sz w:val="22"/>
              </w:rPr>
            </w:pPr>
            <w:r>
              <w:rPr>
                <w:rFonts w:ascii="Calibri"/>
                <w:spacing w:val="-5"/>
                <w:sz w:val="22"/>
              </w:rPr>
              <w:t>192</w:t>
            </w:r>
          </w:p>
        </w:tc>
        <w:tc>
          <w:tcPr>
            <w:tcW w:w="1637" w:type="dxa"/>
          </w:tcPr>
          <w:p>
            <w:pPr>
              <w:pStyle w:val="TableParagraph"/>
              <w:spacing w:line="264" w:lineRule="exact"/>
              <w:ind w:left="105" w:right="410" w:firstLine="48"/>
              <w:rPr>
                <w:rFonts w:ascii="Calibri"/>
                <w:sz w:val="22"/>
              </w:rPr>
            </w:pPr>
            <w:r>
              <w:rPr>
                <w:rFonts w:ascii="Calibri"/>
                <w:spacing w:val="-10"/>
                <w:sz w:val="22"/>
              </w:rPr>
              <w:t>$</w:t>
            </w:r>
            <w:r>
              <w:rPr>
                <w:rFonts w:ascii="Calibri"/>
                <w:spacing w:val="-2"/>
                <w:sz w:val="22"/>
              </w:rPr>
              <w:t> 561.778,00</w:t>
            </w:r>
          </w:p>
        </w:tc>
        <w:tc>
          <w:tcPr>
            <w:tcW w:w="1723" w:type="dxa"/>
          </w:tcPr>
          <w:p>
            <w:pPr>
              <w:pStyle w:val="TableParagraph"/>
              <w:spacing w:line="264" w:lineRule="exact"/>
              <w:ind w:left="110" w:right="819"/>
              <w:rPr>
                <w:rFonts w:ascii="Calibri"/>
                <w:sz w:val="22"/>
              </w:rPr>
            </w:pPr>
            <w:r>
              <w:rPr>
                <w:rFonts w:ascii="Calibri"/>
                <w:spacing w:val="-6"/>
                <w:sz w:val="22"/>
              </w:rPr>
              <w:t>-$ </w:t>
            </w:r>
            <w:r>
              <w:rPr>
                <w:rFonts w:ascii="Calibri"/>
                <w:spacing w:val="-2"/>
                <w:sz w:val="22"/>
              </w:rPr>
              <w:t>2.207,00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138</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19</w:t>
            </w:r>
          </w:p>
        </w:tc>
        <w:tc>
          <w:tcPr>
            <w:tcW w:w="1945" w:type="dxa"/>
          </w:tcPr>
          <w:p>
            <w:pPr>
              <w:pStyle w:val="TableParagraph"/>
              <w:spacing w:before="1"/>
              <w:ind w:right="103"/>
              <w:jc w:val="right"/>
              <w:rPr>
                <w:rFonts w:ascii="Calibri"/>
                <w:sz w:val="22"/>
              </w:rPr>
            </w:pPr>
            <w:r>
              <w:rPr>
                <w:rFonts w:ascii="Calibri"/>
                <w:spacing w:val="-5"/>
                <w:sz w:val="22"/>
              </w:rPr>
              <w:t>182</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527.875,00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6.739,00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139</w:t>
            </w:r>
          </w:p>
        </w:tc>
      </w:tr>
      <w:tr>
        <w:trPr>
          <w:trHeight w:val="534" w:hRule="atLeast"/>
        </w:trPr>
        <w:tc>
          <w:tcPr>
            <w:tcW w:w="667" w:type="dxa"/>
          </w:tcPr>
          <w:p>
            <w:pPr>
              <w:pStyle w:val="TableParagraph"/>
              <w:spacing w:line="268" w:lineRule="exact"/>
              <w:ind w:right="98"/>
              <w:jc w:val="right"/>
              <w:rPr>
                <w:rFonts w:ascii="Calibri"/>
                <w:sz w:val="22"/>
              </w:rPr>
            </w:pPr>
            <w:r>
              <w:rPr>
                <w:rFonts w:ascii="Calibri"/>
                <w:spacing w:val="-5"/>
                <w:sz w:val="22"/>
              </w:rPr>
              <w:t>20</w:t>
            </w:r>
          </w:p>
        </w:tc>
        <w:tc>
          <w:tcPr>
            <w:tcW w:w="1945" w:type="dxa"/>
          </w:tcPr>
          <w:p>
            <w:pPr>
              <w:pStyle w:val="TableParagraph"/>
              <w:spacing w:line="268" w:lineRule="exact"/>
              <w:ind w:right="103"/>
              <w:jc w:val="right"/>
              <w:rPr>
                <w:rFonts w:ascii="Calibri"/>
                <w:sz w:val="22"/>
              </w:rPr>
            </w:pPr>
            <w:r>
              <w:rPr>
                <w:rFonts w:ascii="Calibri"/>
                <w:spacing w:val="-5"/>
                <w:sz w:val="22"/>
              </w:rPr>
              <w:t>217</w:t>
            </w:r>
          </w:p>
        </w:tc>
        <w:tc>
          <w:tcPr>
            <w:tcW w:w="1637" w:type="dxa"/>
          </w:tcPr>
          <w:p>
            <w:pPr>
              <w:pStyle w:val="TableParagraph"/>
              <w:spacing w:line="268"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515.129,00</w:t>
            </w:r>
          </w:p>
        </w:tc>
        <w:tc>
          <w:tcPr>
            <w:tcW w:w="1723" w:type="dxa"/>
          </w:tcPr>
          <w:p>
            <w:pPr>
              <w:pStyle w:val="TableParagraph"/>
              <w:spacing w:line="268" w:lineRule="exact"/>
              <w:ind w:left="158"/>
              <w:rPr>
                <w:rFonts w:ascii="Calibri"/>
                <w:sz w:val="22"/>
              </w:rPr>
            </w:pPr>
            <w:r>
              <w:rPr>
                <w:rFonts w:ascii="Calibri"/>
                <w:spacing w:val="-10"/>
                <w:sz w:val="22"/>
              </w:rPr>
              <w:t>$</w:t>
            </w:r>
          </w:p>
          <w:p>
            <w:pPr>
              <w:pStyle w:val="TableParagraph"/>
              <w:spacing w:line="247" w:lineRule="exact"/>
              <w:ind w:left="110"/>
              <w:rPr>
                <w:rFonts w:ascii="Calibri"/>
                <w:sz w:val="22"/>
              </w:rPr>
            </w:pPr>
            <w:r>
              <w:rPr>
                <w:rFonts w:ascii="Calibri"/>
                <w:spacing w:val="-2"/>
                <w:sz w:val="22"/>
              </w:rPr>
              <w:t>5.666,00</w:t>
            </w:r>
          </w:p>
        </w:tc>
        <w:tc>
          <w:tcPr>
            <w:tcW w:w="1599" w:type="dxa"/>
          </w:tcPr>
          <w:p>
            <w:pPr>
              <w:pStyle w:val="TableParagraph"/>
              <w:spacing w:before="19"/>
              <w:rPr>
                <w:sz w:val="22"/>
              </w:rPr>
            </w:pPr>
          </w:p>
          <w:p>
            <w:pPr>
              <w:pStyle w:val="TableParagraph"/>
              <w:spacing w:line="247" w:lineRule="exact"/>
              <w:ind w:left="106"/>
              <w:rPr>
                <w:rFonts w:ascii="Calibri"/>
                <w:sz w:val="22"/>
              </w:rPr>
            </w:pPr>
            <w:r>
              <w:rPr>
                <w:rFonts w:ascii="Calibri"/>
                <w:spacing w:val="-5"/>
                <w:sz w:val="22"/>
              </w:rPr>
              <w:t>126</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21</w:t>
            </w:r>
          </w:p>
        </w:tc>
        <w:tc>
          <w:tcPr>
            <w:tcW w:w="1945" w:type="dxa"/>
          </w:tcPr>
          <w:p>
            <w:pPr>
              <w:pStyle w:val="TableParagraph"/>
              <w:spacing w:before="1"/>
              <w:ind w:right="103"/>
              <w:jc w:val="right"/>
              <w:rPr>
                <w:rFonts w:ascii="Calibri"/>
                <w:sz w:val="22"/>
              </w:rPr>
            </w:pPr>
            <w:r>
              <w:rPr>
                <w:rFonts w:ascii="Calibri"/>
                <w:spacing w:val="-5"/>
                <w:sz w:val="22"/>
              </w:rPr>
              <w:t>217</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612.554,00</w:t>
            </w:r>
          </w:p>
        </w:tc>
        <w:tc>
          <w:tcPr>
            <w:tcW w:w="1723" w:type="dxa"/>
          </w:tcPr>
          <w:p>
            <w:pPr>
              <w:pStyle w:val="TableParagraph"/>
              <w:spacing w:line="270" w:lineRule="atLeast"/>
              <w:ind w:left="110" w:right="819"/>
              <w:rPr>
                <w:rFonts w:ascii="Calibri"/>
                <w:sz w:val="22"/>
              </w:rPr>
            </w:pPr>
            <w:r>
              <w:rPr>
                <w:rFonts w:ascii="Calibri"/>
                <w:spacing w:val="-6"/>
                <w:sz w:val="22"/>
              </w:rPr>
              <w:t>-$ </w:t>
            </w:r>
            <w:r>
              <w:rPr>
                <w:rFonts w:ascii="Calibri"/>
                <w:spacing w:val="-2"/>
                <w:sz w:val="22"/>
              </w:rPr>
              <w:t>1.020,00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139</w:t>
            </w:r>
          </w:p>
        </w:tc>
      </w:tr>
      <w:tr>
        <w:trPr>
          <w:trHeight w:val="534" w:hRule="atLeast"/>
        </w:trPr>
        <w:tc>
          <w:tcPr>
            <w:tcW w:w="667" w:type="dxa"/>
          </w:tcPr>
          <w:p>
            <w:pPr>
              <w:pStyle w:val="TableParagraph"/>
              <w:spacing w:line="267" w:lineRule="exact"/>
              <w:ind w:right="98"/>
              <w:jc w:val="right"/>
              <w:rPr>
                <w:rFonts w:ascii="Calibri"/>
                <w:sz w:val="22"/>
              </w:rPr>
            </w:pPr>
            <w:r>
              <w:rPr>
                <w:rFonts w:ascii="Calibri"/>
                <w:spacing w:val="-5"/>
                <w:sz w:val="22"/>
              </w:rPr>
              <w:t>22</w:t>
            </w:r>
          </w:p>
        </w:tc>
        <w:tc>
          <w:tcPr>
            <w:tcW w:w="1945" w:type="dxa"/>
          </w:tcPr>
          <w:p>
            <w:pPr>
              <w:pStyle w:val="TableParagraph"/>
              <w:spacing w:line="267" w:lineRule="exact"/>
              <w:ind w:right="103"/>
              <w:jc w:val="right"/>
              <w:rPr>
                <w:rFonts w:ascii="Calibri"/>
                <w:sz w:val="22"/>
              </w:rPr>
            </w:pPr>
            <w:r>
              <w:rPr>
                <w:rFonts w:ascii="Calibri"/>
                <w:spacing w:val="-5"/>
                <w:sz w:val="22"/>
              </w:rPr>
              <w:t>207</w:t>
            </w:r>
          </w:p>
        </w:tc>
        <w:tc>
          <w:tcPr>
            <w:tcW w:w="1637" w:type="dxa"/>
          </w:tcPr>
          <w:p>
            <w:pPr>
              <w:pStyle w:val="TableParagraph"/>
              <w:spacing w:line="267"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739.618,00</w:t>
            </w:r>
          </w:p>
        </w:tc>
        <w:tc>
          <w:tcPr>
            <w:tcW w:w="1723" w:type="dxa"/>
          </w:tcPr>
          <w:p>
            <w:pPr>
              <w:pStyle w:val="TableParagraph"/>
              <w:spacing w:line="267"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3.116,00</w:t>
            </w:r>
          </w:p>
        </w:tc>
        <w:tc>
          <w:tcPr>
            <w:tcW w:w="1599" w:type="dxa"/>
          </w:tcPr>
          <w:p>
            <w:pPr>
              <w:pStyle w:val="TableParagraph"/>
              <w:spacing w:before="18"/>
              <w:rPr>
                <w:sz w:val="22"/>
              </w:rPr>
            </w:pPr>
          </w:p>
          <w:p>
            <w:pPr>
              <w:pStyle w:val="TableParagraph"/>
              <w:spacing w:line="247" w:lineRule="exact"/>
              <w:ind w:left="106"/>
              <w:rPr>
                <w:rFonts w:ascii="Calibri"/>
                <w:sz w:val="22"/>
              </w:rPr>
            </w:pPr>
            <w:r>
              <w:rPr>
                <w:rFonts w:ascii="Calibri"/>
                <w:spacing w:val="-5"/>
                <w:sz w:val="22"/>
              </w:rPr>
              <w:t>134</w:t>
            </w:r>
          </w:p>
        </w:tc>
      </w:tr>
      <w:tr>
        <w:trPr>
          <w:trHeight w:val="537" w:hRule="atLeast"/>
        </w:trPr>
        <w:tc>
          <w:tcPr>
            <w:tcW w:w="667" w:type="dxa"/>
          </w:tcPr>
          <w:p>
            <w:pPr>
              <w:pStyle w:val="TableParagraph"/>
              <w:spacing w:before="2"/>
              <w:ind w:right="98"/>
              <w:jc w:val="right"/>
              <w:rPr>
                <w:rFonts w:ascii="Calibri"/>
                <w:sz w:val="22"/>
              </w:rPr>
            </w:pPr>
            <w:r>
              <w:rPr>
                <w:rFonts w:ascii="Calibri"/>
                <w:spacing w:val="-5"/>
                <w:sz w:val="22"/>
              </w:rPr>
              <w:t>23</w:t>
            </w:r>
          </w:p>
        </w:tc>
        <w:tc>
          <w:tcPr>
            <w:tcW w:w="1945" w:type="dxa"/>
          </w:tcPr>
          <w:p>
            <w:pPr>
              <w:pStyle w:val="TableParagraph"/>
              <w:spacing w:before="2"/>
              <w:ind w:right="103"/>
              <w:jc w:val="right"/>
              <w:rPr>
                <w:rFonts w:ascii="Calibri"/>
                <w:sz w:val="22"/>
              </w:rPr>
            </w:pPr>
            <w:r>
              <w:rPr>
                <w:rFonts w:ascii="Calibri"/>
                <w:spacing w:val="-5"/>
                <w:sz w:val="22"/>
              </w:rPr>
              <w:t>186</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669.753,00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3.406,00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139</w:t>
            </w:r>
          </w:p>
        </w:tc>
      </w:tr>
      <w:tr>
        <w:trPr>
          <w:trHeight w:val="535" w:hRule="atLeast"/>
        </w:trPr>
        <w:tc>
          <w:tcPr>
            <w:tcW w:w="667" w:type="dxa"/>
          </w:tcPr>
          <w:p>
            <w:pPr>
              <w:pStyle w:val="TableParagraph"/>
              <w:spacing w:line="268" w:lineRule="exact"/>
              <w:ind w:right="98"/>
              <w:jc w:val="right"/>
              <w:rPr>
                <w:rFonts w:ascii="Calibri"/>
                <w:sz w:val="22"/>
              </w:rPr>
            </w:pPr>
            <w:r>
              <w:rPr>
                <w:rFonts w:ascii="Calibri"/>
                <w:spacing w:val="-5"/>
                <w:sz w:val="22"/>
              </w:rPr>
              <w:t>24</w:t>
            </w:r>
          </w:p>
        </w:tc>
        <w:tc>
          <w:tcPr>
            <w:tcW w:w="1945" w:type="dxa"/>
          </w:tcPr>
          <w:p>
            <w:pPr>
              <w:pStyle w:val="TableParagraph"/>
              <w:spacing w:line="268" w:lineRule="exact"/>
              <w:ind w:right="103"/>
              <w:jc w:val="right"/>
              <w:rPr>
                <w:rFonts w:ascii="Calibri"/>
                <w:sz w:val="22"/>
              </w:rPr>
            </w:pPr>
            <w:r>
              <w:rPr>
                <w:rFonts w:ascii="Calibri"/>
                <w:spacing w:val="-5"/>
                <w:sz w:val="22"/>
              </w:rPr>
              <w:t>209</w:t>
            </w:r>
          </w:p>
        </w:tc>
        <w:tc>
          <w:tcPr>
            <w:tcW w:w="1637" w:type="dxa"/>
          </w:tcPr>
          <w:p>
            <w:pPr>
              <w:pStyle w:val="TableParagraph"/>
              <w:spacing w:line="268"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727.613,00</w:t>
            </w:r>
          </w:p>
        </w:tc>
        <w:tc>
          <w:tcPr>
            <w:tcW w:w="1723" w:type="dxa"/>
          </w:tcPr>
          <w:p>
            <w:pPr>
              <w:pStyle w:val="TableParagraph"/>
              <w:spacing w:line="268"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3.908,00</w:t>
            </w:r>
          </w:p>
        </w:tc>
        <w:tc>
          <w:tcPr>
            <w:tcW w:w="1599" w:type="dxa"/>
          </w:tcPr>
          <w:p>
            <w:pPr>
              <w:pStyle w:val="TableParagraph"/>
              <w:spacing w:before="18"/>
              <w:rPr>
                <w:sz w:val="22"/>
              </w:rPr>
            </w:pPr>
          </w:p>
          <w:p>
            <w:pPr>
              <w:pStyle w:val="TableParagraph"/>
              <w:spacing w:line="247" w:lineRule="exact" w:before="1"/>
              <w:ind w:left="106"/>
              <w:rPr>
                <w:rFonts w:ascii="Calibri"/>
                <w:sz w:val="22"/>
              </w:rPr>
            </w:pPr>
            <w:r>
              <w:rPr>
                <w:rFonts w:ascii="Calibri"/>
                <w:spacing w:val="-5"/>
                <w:sz w:val="22"/>
              </w:rPr>
              <w:t>125</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25</w:t>
            </w:r>
          </w:p>
        </w:tc>
        <w:tc>
          <w:tcPr>
            <w:tcW w:w="1945" w:type="dxa"/>
          </w:tcPr>
          <w:p>
            <w:pPr>
              <w:pStyle w:val="TableParagraph"/>
              <w:spacing w:before="1"/>
              <w:ind w:right="103"/>
              <w:jc w:val="right"/>
              <w:rPr>
                <w:rFonts w:ascii="Calibri"/>
                <w:sz w:val="22"/>
              </w:rPr>
            </w:pPr>
            <w:r>
              <w:rPr>
                <w:rFonts w:ascii="Calibri"/>
                <w:spacing w:val="-5"/>
                <w:sz w:val="22"/>
              </w:rPr>
              <w:t>188</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582.224,00</w:t>
            </w:r>
          </w:p>
        </w:tc>
        <w:tc>
          <w:tcPr>
            <w:tcW w:w="1723" w:type="dxa"/>
          </w:tcPr>
          <w:p>
            <w:pPr>
              <w:pStyle w:val="TableParagraph"/>
              <w:spacing w:line="270" w:lineRule="atLeast"/>
              <w:ind w:left="110" w:right="819"/>
              <w:rPr>
                <w:rFonts w:ascii="Calibri"/>
                <w:sz w:val="22"/>
              </w:rPr>
            </w:pPr>
            <w:r>
              <w:rPr>
                <w:rFonts w:ascii="Calibri"/>
                <w:spacing w:val="-6"/>
                <w:sz w:val="22"/>
              </w:rPr>
              <w:t>-$ </w:t>
            </w:r>
            <w:r>
              <w:rPr>
                <w:rFonts w:ascii="Calibri"/>
                <w:spacing w:val="-2"/>
                <w:sz w:val="22"/>
              </w:rPr>
              <w:t>4.277,00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127</w:t>
            </w:r>
          </w:p>
        </w:tc>
      </w:tr>
      <w:tr>
        <w:trPr>
          <w:trHeight w:val="534" w:hRule="atLeast"/>
        </w:trPr>
        <w:tc>
          <w:tcPr>
            <w:tcW w:w="667" w:type="dxa"/>
          </w:tcPr>
          <w:p>
            <w:pPr>
              <w:pStyle w:val="TableParagraph"/>
              <w:spacing w:line="268" w:lineRule="exact"/>
              <w:ind w:right="98"/>
              <w:jc w:val="right"/>
              <w:rPr>
                <w:rFonts w:ascii="Calibri"/>
                <w:sz w:val="22"/>
              </w:rPr>
            </w:pPr>
            <w:r>
              <w:rPr>
                <w:rFonts w:ascii="Calibri"/>
                <w:spacing w:val="-5"/>
                <w:sz w:val="22"/>
              </w:rPr>
              <w:t>26</w:t>
            </w:r>
          </w:p>
        </w:tc>
        <w:tc>
          <w:tcPr>
            <w:tcW w:w="1945" w:type="dxa"/>
          </w:tcPr>
          <w:p>
            <w:pPr>
              <w:pStyle w:val="TableParagraph"/>
              <w:spacing w:line="268" w:lineRule="exact"/>
              <w:ind w:right="103"/>
              <w:jc w:val="right"/>
              <w:rPr>
                <w:rFonts w:ascii="Calibri"/>
                <w:sz w:val="22"/>
              </w:rPr>
            </w:pPr>
            <w:r>
              <w:rPr>
                <w:rFonts w:ascii="Calibri"/>
                <w:spacing w:val="-5"/>
                <w:sz w:val="22"/>
              </w:rPr>
              <w:t>204</w:t>
            </w:r>
          </w:p>
        </w:tc>
        <w:tc>
          <w:tcPr>
            <w:tcW w:w="1637" w:type="dxa"/>
          </w:tcPr>
          <w:p>
            <w:pPr>
              <w:pStyle w:val="TableParagraph"/>
              <w:spacing w:line="268"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733.726,00</w:t>
            </w:r>
          </w:p>
        </w:tc>
        <w:tc>
          <w:tcPr>
            <w:tcW w:w="1723" w:type="dxa"/>
          </w:tcPr>
          <w:p>
            <w:pPr>
              <w:pStyle w:val="TableParagraph"/>
              <w:spacing w:line="268"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4.316,00</w:t>
            </w:r>
          </w:p>
        </w:tc>
        <w:tc>
          <w:tcPr>
            <w:tcW w:w="1599" w:type="dxa"/>
          </w:tcPr>
          <w:p>
            <w:pPr>
              <w:pStyle w:val="TableParagraph"/>
              <w:spacing w:before="18"/>
              <w:rPr>
                <w:sz w:val="22"/>
              </w:rPr>
            </w:pPr>
          </w:p>
          <w:p>
            <w:pPr>
              <w:pStyle w:val="TableParagraph"/>
              <w:spacing w:line="247" w:lineRule="exact" w:before="1"/>
              <w:ind w:left="106"/>
              <w:rPr>
                <w:rFonts w:ascii="Calibri"/>
                <w:sz w:val="22"/>
              </w:rPr>
            </w:pPr>
            <w:r>
              <w:rPr>
                <w:rFonts w:ascii="Calibri"/>
                <w:spacing w:val="-5"/>
                <w:sz w:val="22"/>
              </w:rPr>
              <w:t>133</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27</w:t>
            </w:r>
          </w:p>
        </w:tc>
        <w:tc>
          <w:tcPr>
            <w:tcW w:w="1945" w:type="dxa"/>
          </w:tcPr>
          <w:p>
            <w:pPr>
              <w:pStyle w:val="TableParagraph"/>
              <w:spacing w:before="1"/>
              <w:ind w:right="103"/>
              <w:jc w:val="right"/>
              <w:rPr>
                <w:rFonts w:ascii="Calibri"/>
                <w:sz w:val="22"/>
              </w:rPr>
            </w:pPr>
            <w:r>
              <w:rPr>
                <w:rFonts w:ascii="Calibri"/>
                <w:spacing w:val="-5"/>
                <w:sz w:val="22"/>
              </w:rPr>
              <w:t>191</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508.469,00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2.034,00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5"/>
                <w:sz w:val="22"/>
              </w:rPr>
              <w:t>135</w:t>
            </w:r>
          </w:p>
        </w:tc>
      </w:tr>
      <w:tr>
        <w:trPr>
          <w:trHeight w:val="534" w:hRule="atLeast"/>
        </w:trPr>
        <w:tc>
          <w:tcPr>
            <w:tcW w:w="667" w:type="dxa"/>
          </w:tcPr>
          <w:p>
            <w:pPr>
              <w:pStyle w:val="TableParagraph"/>
              <w:spacing w:line="267" w:lineRule="exact"/>
              <w:ind w:right="98"/>
              <w:jc w:val="right"/>
              <w:rPr>
                <w:rFonts w:ascii="Calibri"/>
                <w:sz w:val="22"/>
              </w:rPr>
            </w:pPr>
            <w:r>
              <w:rPr>
                <w:rFonts w:ascii="Calibri"/>
                <w:spacing w:val="-5"/>
                <w:sz w:val="22"/>
              </w:rPr>
              <w:t>28</w:t>
            </w:r>
          </w:p>
        </w:tc>
        <w:tc>
          <w:tcPr>
            <w:tcW w:w="1945" w:type="dxa"/>
          </w:tcPr>
          <w:p>
            <w:pPr>
              <w:pStyle w:val="TableParagraph"/>
              <w:spacing w:line="267" w:lineRule="exact"/>
              <w:ind w:right="103"/>
              <w:jc w:val="right"/>
              <w:rPr>
                <w:rFonts w:ascii="Calibri"/>
                <w:sz w:val="22"/>
              </w:rPr>
            </w:pPr>
            <w:r>
              <w:rPr>
                <w:rFonts w:ascii="Calibri"/>
                <w:spacing w:val="-5"/>
                <w:sz w:val="22"/>
              </w:rPr>
              <w:t>215</w:t>
            </w:r>
          </w:p>
        </w:tc>
        <w:tc>
          <w:tcPr>
            <w:tcW w:w="1637" w:type="dxa"/>
          </w:tcPr>
          <w:p>
            <w:pPr>
              <w:pStyle w:val="TableParagraph"/>
              <w:spacing w:line="267"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762.083,00</w:t>
            </w:r>
          </w:p>
        </w:tc>
        <w:tc>
          <w:tcPr>
            <w:tcW w:w="1723" w:type="dxa"/>
          </w:tcPr>
          <w:p>
            <w:pPr>
              <w:pStyle w:val="TableParagraph"/>
              <w:spacing w:line="267" w:lineRule="exact"/>
              <w:ind w:left="158"/>
              <w:rPr>
                <w:rFonts w:ascii="Calibri"/>
                <w:sz w:val="22"/>
              </w:rPr>
            </w:pPr>
            <w:r>
              <w:rPr>
                <w:rFonts w:ascii="Calibri"/>
                <w:spacing w:val="-10"/>
                <w:sz w:val="22"/>
              </w:rPr>
              <w:t>$</w:t>
            </w:r>
          </w:p>
          <w:p>
            <w:pPr>
              <w:pStyle w:val="TableParagraph"/>
              <w:spacing w:line="247" w:lineRule="exact"/>
              <w:ind w:left="110"/>
              <w:rPr>
                <w:rFonts w:ascii="Calibri"/>
                <w:sz w:val="22"/>
              </w:rPr>
            </w:pPr>
            <w:r>
              <w:rPr>
                <w:rFonts w:ascii="Calibri"/>
                <w:spacing w:val="-2"/>
                <w:sz w:val="22"/>
              </w:rPr>
              <w:t>1.293,00</w:t>
            </w:r>
          </w:p>
        </w:tc>
        <w:tc>
          <w:tcPr>
            <w:tcW w:w="1599" w:type="dxa"/>
          </w:tcPr>
          <w:p>
            <w:pPr>
              <w:pStyle w:val="TableParagraph"/>
              <w:spacing w:before="18"/>
              <w:rPr>
                <w:sz w:val="22"/>
              </w:rPr>
            </w:pPr>
          </w:p>
          <w:p>
            <w:pPr>
              <w:pStyle w:val="TableParagraph"/>
              <w:spacing w:line="247" w:lineRule="exact"/>
              <w:ind w:left="106"/>
              <w:rPr>
                <w:rFonts w:ascii="Calibri"/>
                <w:sz w:val="22"/>
              </w:rPr>
            </w:pPr>
            <w:r>
              <w:rPr>
                <w:rFonts w:ascii="Calibri"/>
                <w:spacing w:val="-5"/>
                <w:sz w:val="22"/>
              </w:rPr>
              <w:t>132</w:t>
            </w:r>
          </w:p>
        </w:tc>
      </w:tr>
      <w:tr>
        <w:trPr>
          <w:trHeight w:val="537" w:hRule="atLeast"/>
        </w:trPr>
        <w:tc>
          <w:tcPr>
            <w:tcW w:w="667" w:type="dxa"/>
          </w:tcPr>
          <w:p>
            <w:pPr>
              <w:pStyle w:val="TableParagraph"/>
              <w:spacing w:before="1"/>
              <w:ind w:right="98"/>
              <w:jc w:val="right"/>
              <w:rPr>
                <w:rFonts w:ascii="Calibri"/>
                <w:sz w:val="22"/>
              </w:rPr>
            </w:pPr>
            <w:r>
              <w:rPr>
                <w:rFonts w:ascii="Calibri"/>
                <w:spacing w:val="-5"/>
                <w:sz w:val="22"/>
              </w:rPr>
              <w:t>29</w:t>
            </w:r>
          </w:p>
        </w:tc>
        <w:tc>
          <w:tcPr>
            <w:tcW w:w="1945" w:type="dxa"/>
          </w:tcPr>
          <w:p>
            <w:pPr>
              <w:pStyle w:val="TableParagraph"/>
              <w:spacing w:before="1"/>
              <w:ind w:right="103"/>
              <w:jc w:val="right"/>
              <w:rPr>
                <w:rFonts w:ascii="Calibri"/>
                <w:sz w:val="22"/>
              </w:rPr>
            </w:pPr>
            <w:r>
              <w:rPr>
                <w:rFonts w:ascii="Calibri"/>
                <w:spacing w:val="-5"/>
                <w:sz w:val="22"/>
              </w:rPr>
              <w:t>224</w:t>
            </w:r>
          </w:p>
        </w:tc>
        <w:tc>
          <w:tcPr>
            <w:tcW w:w="1637" w:type="dxa"/>
          </w:tcPr>
          <w:p>
            <w:pPr>
              <w:pStyle w:val="TableParagraph"/>
              <w:spacing w:line="270" w:lineRule="atLeast"/>
              <w:ind w:left="105" w:right="410" w:firstLine="48"/>
              <w:rPr>
                <w:rFonts w:ascii="Calibri"/>
                <w:sz w:val="22"/>
              </w:rPr>
            </w:pPr>
            <w:r>
              <w:rPr>
                <w:rFonts w:ascii="Calibri"/>
                <w:spacing w:val="-10"/>
                <w:sz w:val="22"/>
              </w:rPr>
              <w:t>$</w:t>
            </w:r>
            <w:r>
              <w:rPr>
                <w:rFonts w:ascii="Calibri"/>
                <w:spacing w:val="-2"/>
                <w:sz w:val="22"/>
              </w:rPr>
              <w:t> 760.360,00</w:t>
            </w:r>
          </w:p>
        </w:tc>
        <w:tc>
          <w:tcPr>
            <w:tcW w:w="1723" w:type="dxa"/>
          </w:tcPr>
          <w:p>
            <w:pPr>
              <w:pStyle w:val="TableParagraph"/>
              <w:spacing w:line="270" w:lineRule="atLeast"/>
              <w:ind w:left="110" w:right="819" w:firstLine="48"/>
              <w:rPr>
                <w:rFonts w:ascii="Calibri"/>
                <w:sz w:val="22"/>
              </w:rPr>
            </w:pPr>
            <w:r>
              <w:rPr>
                <w:rFonts w:ascii="Calibri"/>
                <w:spacing w:val="-10"/>
                <w:sz w:val="22"/>
              </w:rPr>
              <w:t>$</w:t>
            </w:r>
            <w:r>
              <w:rPr>
                <w:rFonts w:ascii="Calibri"/>
                <w:spacing w:val="-2"/>
                <w:sz w:val="22"/>
              </w:rPr>
              <w:t> 5.370,00</w:t>
            </w:r>
          </w:p>
        </w:tc>
        <w:tc>
          <w:tcPr>
            <w:tcW w:w="1599" w:type="dxa"/>
          </w:tcPr>
          <w:p>
            <w:pPr>
              <w:pStyle w:val="TableParagraph"/>
              <w:spacing w:before="21"/>
              <w:rPr>
                <w:sz w:val="22"/>
              </w:rPr>
            </w:pPr>
          </w:p>
          <w:p>
            <w:pPr>
              <w:pStyle w:val="TableParagraph"/>
              <w:spacing w:line="247" w:lineRule="exact" w:before="1"/>
              <w:ind w:left="106"/>
              <w:rPr>
                <w:rFonts w:ascii="Calibri"/>
                <w:sz w:val="22"/>
              </w:rPr>
            </w:pPr>
            <w:r>
              <w:rPr>
                <w:rFonts w:ascii="Calibri"/>
                <w:spacing w:val="-5"/>
                <w:sz w:val="22"/>
              </w:rPr>
              <w:t>129</w:t>
            </w:r>
          </w:p>
        </w:tc>
      </w:tr>
      <w:tr>
        <w:trPr>
          <w:trHeight w:val="535" w:hRule="atLeast"/>
        </w:trPr>
        <w:tc>
          <w:tcPr>
            <w:tcW w:w="667" w:type="dxa"/>
          </w:tcPr>
          <w:p>
            <w:pPr>
              <w:pStyle w:val="TableParagraph"/>
              <w:spacing w:line="268" w:lineRule="exact"/>
              <w:ind w:right="98"/>
              <w:jc w:val="right"/>
              <w:rPr>
                <w:rFonts w:ascii="Calibri"/>
                <w:sz w:val="22"/>
              </w:rPr>
            </w:pPr>
            <w:r>
              <w:rPr>
                <w:rFonts w:ascii="Calibri"/>
                <w:spacing w:val="-5"/>
                <w:sz w:val="22"/>
              </w:rPr>
              <w:t>30</w:t>
            </w:r>
          </w:p>
        </w:tc>
        <w:tc>
          <w:tcPr>
            <w:tcW w:w="1945" w:type="dxa"/>
          </w:tcPr>
          <w:p>
            <w:pPr>
              <w:pStyle w:val="TableParagraph"/>
              <w:spacing w:line="268" w:lineRule="exact"/>
              <w:ind w:right="103"/>
              <w:jc w:val="right"/>
              <w:rPr>
                <w:rFonts w:ascii="Calibri"/>
                <w:sz w:val="22"/>
              </w:rPr>
            </w:pPr>
            <w:r>
              <w:rPr>
                <w:rFonts w:ascii="Calibri"/>
                <w:spacing w:val="-5"/>
                <w:sz w:val="22"/>
              </w:rPr>
              <w:t>192</w:t>
            </w:r>
          </w:p>
        </w:tc>
        <w:tc>
          <w:tcPr>
            <w:tcW w:w="1637" w:type="dxa"/>
          </w:tcPr>
          <w:p>
            <w:pPr>
              <w:pStyle w:val="TableParagraph"/>
              <w:spacing w:line="268" w:lineRule="exact"/>
              <w:ind w:left="153"/>
              <w:rPr>
                <w:rFonts w:ascii="Calibri"/>
                <w:sz w:val="22"/>
              </w:rPr>
            </w:pPr>
            <w:r>
              <w:rPr>
                <w:rFonts w:ascii="Calibri"/>
                <w:spacing w:val="-10"/>
                <w:sz w:val="22"/>
              </w:rPr>
              <w:t>$</w:t>
            </w:r>
          </w:p>
          <w:p>
            <w:pPr>
              <w:pStyle w:val="TableParagraph"/>
              <w:spacing w:line="247" w:lineRule="exact"/>
              <w:ind w:left="105"/>
              <w:rPr>
                <w:rFonts w:ascii="Calibri"/>
                <w:sz w:val="22"/>
              </w:rPr>
            </w:pPr>
            <w:r>
              <w:rPr>
                <w:rFonts w:ascii="Calibri"/>
                <w:spacing w:val="-2"/>
                <w:sz w:val="22"/>
              </w:rPr>
              <w:t>641.385,00</w:t>
            </w:r>
          </w:p>
        </w:tc>
        <w:tc>
          <w:tcPr>
            <w:tcW w:w="1723" w:type="dxa"/>
          </w:tcPr>
          <w:p>
            <w:pPr>
              <w:pStyle w:val="TableParagraph"/>
              <w:spacing w:line="268" w:lineRule="exact"/>
              <w:ind w:left="110"/>
              <w:rPr>
                <w:rFonts w:ascii="Calibri"/>
                <w:sz w:val="22"/>
              </w:rPr>
            </w:pPr>
            <w:r>
              <w:rPr>
                <w:rFonts w:ascii="Calibri"/>
                <w:spacing w:val="-2"/>
                <w:sz w:val="22"/>
              </w:rPr>
              <w:t>-</w:t>
            </w:r>
            <w:r>
              <w:rPr>
                <w:rFonts w:ascii="Calibri"/>
                <w:spacing w:val="-12"/>
                <w:sz w:val="22"/>
              </w:rPr>
              <w:t>$</w:t>
            </w:r>
          </w:p>
          <w:p>
            <w:pPr>
              <w:pStyle w:val="TableParagraph"/>
              <w:spacing w:line="247" w:lineRule="exact"/>
              <w:ind w:left="110"/>
              <w:rPr>
                <w:rFonts w:ascii="Calibri"/>
                <w:sz w:val="22"/>
              </w:rPr>
            </w:pPr>
            <w:r>
              <w:rPr>
                <w:rFonts w:ascii="Calibri"/>
                <w:spacing w:val="-2"/>
                <w:sz w:val="22"/>
              </w:rPr>
              <w:t>4.048,00</w:t>
            </w:r>
          </w:p>
        </w:tc>
        <w:tc>
          <w:tcPr>
            <w:tcW w:w="1599" w:type="dxa"/>
          </w:tcPr>
          <w:p>
            <w:pPr>
              <w:pStyle w:val="TableParagraph"/>
              <w:spacing w:before="19"/>
              <w:rPr>
                <w:sz w:val="22"/>
              </w:rPr>
            </w:pPr>
          </w:p>
          <w:p>
            <w:pPr>
              <w:pStyle w:val="TableParagraph"/>
              <w:spacing w:line="247" w:lineRule="exact"/>
              <w:ind w:left="106"/>
              <w:rPr>
                <w:rFonts w:ascii="Calibri"/>
                <w:sz w:val="22"/>
              </w:rPr>
            </w:pPr>
            <w:r>
              <w:rPr>
                <w:rFonts w:ascii="Calibri"/>
                <w:spacing w:val="-5"/>
                <w:sz w:val="22"/>
              </w:rPr>
              <w:t>129</w:t>
            </w:r>
          </w:p>
        </w:tc>
      </w:tr>
      <w:tr>
        <w:trPr>
          <w:trHeight w:val="537" w:hRule="atLeast"/>
        </w:trPr>
        <w:tc>
          <w:tcPr>
            <w:tcW w:w="667" w:type="dxa"/>
          </w:tcPr>
          <w:p>
            <w:pPr>
              <w:pStyle w:val="TableParagraph"/>
              <w:spacing w:before="1"/>
              <w:ind w:right="100"/>
              <w:jc w:val="right"/>
              <w:rPr>
                <w:rFonts w:ascii="Calibri"/>
                <w:sz w:val="22"/>
              </w:rPr>
            </w:pPr>
            <w:r>
              <w:rPr>
                <w:rFonts w:ascii="Calibri"/>
                <w:spacing w:val="-2"/>
                <w:sz w:val="22"/>
              </w:rPr>
              <w:t>Total</w:t>
            </w:r>
          </w:p>
        </w:tc>
        <w:tc>
          <w:tcPr>
            <w:tcW w:w="1945" w:type="dxa"/>
          </w:tcPr>
          <w:p>
            <w:pPr>
              <w:pStyle w:val="TableParagraph"/>
              <w:spacing w:before="1"/>
              <w:ind w:right="103"/>
              <w:jc w:val="right"/>
              <w:rPr>
                <w:rFonts w:ascii="Calibri"/>
                <w:sz w:val="22"/>
              </w:rPr>
            </w:pPr>
            <w:r>
              <w:rPr>
                <w:rFonts w:ascii="Calibri"/>
                <w:spacing w:val="-4"/>
                <w:sz w:val="22"/>
              </w:rPr>
              <w:t>6099</w:t>
            </w:r>
          </w:p>
        </w:tc>
        <w:tc>
          <w:tcPr>
            <w:tcW w:w="1637" w:type="dxa"/>
          </w:tcPr>
          <w:p>
            <w:pPr>
              <w:pStyle w:val="TableParagraph"/>
              <w:spacing w:line="270" w:lineRule="atLeast"/>
              <w:ind w:left="105" w:right="137" w:firstLine="48"/>
              <w:rPr>
                <w:rFonts w:ascii="Calibri"/>
                <w:sz w:val="22"/>
              </w:rPr>
            </w:pPr>
            <w:r>
              <w:rPr>
                <w:rFonts w:ascii="Calibri"/>
                <w:spacing w:val="-10"/>
                <w:sz w:val="22"/>
              </w:rPr>
              <w:t>$</w:t>
            </w:r>
            <w:r>
              <w:rPr>
                <w:rFonts w:ascii="Calibri"/>
                <w:spacing w:val="-2"/>
                <w:sz w:val="22"/>
              </w:rPr>
              <w:t> 19.038.111,00</w:t>
            </w:r>
          </w:p>
        </w:tc>
        <w:tc>
          <w:tcPr>
            <w:tcW w:w="1723" w:type="dxa"/>
          </w:tcPr>
          <w:p>
            <w:pPr>
              <w:pStyle w:val="TableParagraph"/>
              <w:spacing w:line="270" w:lineRule="atLeast"/>
              <w:ind w:left="110" w:right="710" w:firstLine="48"/>
              <w:rPr>
                <w:rFonts w:ascii="Calibri"/>
                <w:sz w:val="22"/>
              </w:rPr>
            </w:pPr>
            <w:r>
              <w:rPr>
                <w:rFonts w:ascii="Calibri"/>
                <w:spacing w:val="-10"/>
                <w:sz w:val="22"/>
              </w:rPr>
              <w:t>$</w:t>
            </w:r>
            <w:r>
              <w:rPr>
                <w:rFonts w:ascii="Calibri"/>
                <w:spacing w:val="-2"/>
                <w:sz w:val="22"/>
              </w:rPr>
              <w:t> 24.842,00</w:t>
            </w:r>
          </w:p>
        </w:tc>
        <w:tc>
          <w:tcPr>
            <w:tcW w:w="1599" w:type="dxa"/>
          </w:tcPr>
          <w:p>
            <w:pPr>
              <w:pStyle w:val="TableParagraph"/>
              <w:spacing w:before="21"/>
              <w:rPr>
                <w:sz w:val="22"/>
              </w:rPr>
            </w:pPr>
          </w:p>
          <w:p>
            <w:pPr>
              <w:pStyle w:val="TableParagraph"/>
              <w:spacing w:line="247" w:lineRule="exact"/>
              <w:ind w:left="106"/>
              <w:rPr>
                <w:rFonts w:ascii="Calibri"/>
                <w:sz w:val="22"/>
              </w:rPr>
            </w:pPr>
            <w:r>
              <w:rPr>
                <w:rFonts w:ascii="Calibri"/>
                <w:spacing w:val="-2"/>
                <w:sz w:val="22"/>
              </w:rPr>
              <w:t>3.894</w:t>
            </w:r>
          </w:p>
        </w:tc>
      </w:tr>
    </w:tbl>
    <w:p>
      <w:pPr>
        <w:spacing w:before="1"/>
        <w:ind w:left="452" w:right="0" w:firstLine="0"/>
        <w:jc w:val="left"/>
        <w:rPr>
          <w:rFonts w:ascii="Arial"/>
          <w:i/>
          <w:sz w:val="18"/>
        </w:rPr>
      </w:pPr>
      <w:bookmarkStart w:name="_bookmark87" w:id="157"/>
      <w:bookmarkEnd w:id="157"/>
      <w:r>
        <w:rPr/>
      </w:r>
      <w:r>
        <w:rPr>
          <w:rFonts w:ascii="Arial"/>
          <w:i/>
          <w:color w:val="44536A"/>
          <w:sz w:val="18"/>
        </w:rPr>
        <w:t>Tabla</w:t>
      </w:r>
      <w:r>
        <w:rPr>
          <w:rFonts w:ascii="Arial"/>
          <w:i/>
          <w:color w:val="44536A"/>
          <w:spacing w:val="-5"/>
          <w:sz w:val="18"/>
        </w:rPr>
        <w:t> 23</w:t>
      </w:r>
    </w:p>
    <w:p>
      <w:pPr>
        <w:pStyle w:val="BodyText"/>
        <w:spacing w:line="264" w:lineRule="auto" w:before="206"/>
        <w:ind w:left="471" w:firstLine="67"/>
      </w:pPr>
      <w:r>
        <w:rPr/>
        <w:t>A</w:t>
      </w:r>
      <w:r>
        <w:rPr>
          <w:spacing w:val="-3"/>
        </w:rPr>
        <w:t> </w:t>
      </w:r>
      <w:r>
        <w:rPr/>
        <w:t>continuación,</w:t>
      </w:r>
      <w:r>
        <w:rPr>
          <w:spacing w:val="-1"/>
        </w:rPr>
        <w:t> </w:t>
      </w:r>
      <w:r>
        <w:rPr/>
        <w:t>se</w:t>
      </w:r>
      <w:r>
        <w:rPr>
          <w:spacing w:val="-1"/>
        </w:rPr>
        <w:t> </w:t>
      </w:r>
      <w:r>
        <w:rPr/>
        <w:t>mostrarán</w:t>
      </w:r>
      <w:r>
        <w:rPr>
          <w:spacing w:val="-5"/>
        </w:rPr>
        <w:t> </w:t>
      </w:r>
      <w:r>
        <w:rPr/>
        <w:t>las</w:t>
      </w:r>
      <w:r>
        <w:rPr>
          <w:spacing w:val="-2"/>
        </w:rPr>
        <w:t> </w:t>
      </w:r>
      <w:r>
        <w:rPr/>
        <w:t>pruebas</w:t>
      </w:r>
      <w:r>
        <w:rPr>
          <w:spacing w:val="-6"/>
        </w:rPr>
        <w:t> </w:t>
      </w:r>
      <w:r>
        <w:rPr/>
        <w:t>ejecutadas</w:t>
      </w:r>
      <w:r>
        <w:rPr>
          <w:spacing w:val="-2"/>
        </w:rPr>
        <w:t> </w:t>
      </w:r>
      <w:r>
        <w:rPr/>
        <w:t>por parte del</w:t>
      </w:r>
      <w:r>
        <w:rPr>
          <w:spacing w:val="-2"/>
        </w:rPr>
        <w:t> </w:t>
      </w:r>
      <w:r>
        <w:rPr/>
        <w:t>equipo</w:t>
      </w:r>
      <w:r>
        <w:rPr>
          <w:spacing w:val="-5"/>
        </w:rPr>
        <w:t> </w:t>
      </w:r>
      <w:r>
        <w:rPr/>
        <w:t>para</w:t>
      </w:r>
      <w:r>
        <w:rPr>
          <w:spacing w:val="-5"/>
        </w:rPr>
        <w:t> </w:t>
      </w:r>
      <w:r>
        <w:rPr/>
        <w:t>la demostración de funcionalidades clave</w:t>
      </w:r>
    </w:p>
    <w:p>
      <w:pPr>
        <w:pStyle w:val="BodyText"/>
        <w:spacing w:after="0" w:line="264" w:lineRule="auto"/>
        <w:sectPr>
          <w:pgSz w:w="12240" w:h="15840"/>
          <w:pgMar w:header="772" w:footer="0" w:top="1540" w:bottom="280" w:left="1800" w:right="360"/>
        </w:sectPr>
      </w:pPr>
    </w:p>
    <w:p>
      <w:pPr>
        <w:pStyle w:val="BodyText"/>
        <w:spacing w:before="72"/>
        <w:rPr>
          <w:sz w:val="20"/>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1527"/>
        <w:gridCol w:w="1388"/>
        <w:gridCol w:w="980"/>
        <w:gridCol w:w="1383"/>
        <w:gridCol w:w="965"/>
        <w:gridCol w:w="1628"/>
      </w:tblGrid>
      <w:tr>
        <w:trPr>
          <w:trHeight w:val="1420" w:hRule="atLeast"/>
        </w:trPr>
        <w:tc>
          <w:tcPr>
            <w:tcW w:w="1272" w:type="dxa"/>
          </w:tcPr>
          <w:p>
            <w:pPr>
              <w:pStyle w:val="TableParagraph"/>
              <w:spacing w:before="38"/>
              <w:ind w:left="124"/>
              <w:rPr>
                <w:rFonts w:ascii="Arial" w:hAnsi="Arial"/>
                <w:b/>
                <w:sz w:val="20"/>
              </w:rPr>
            </w:pPr>
            <w:r>
              <w:rPr>
                <w:rFonts w:ascii="Arial" w:hAnsi="Arial"/>
                <w:b/>
                <w:spacing w:val="-2"/>
                <w:sz w:val="20"/>
              </w:rPr>
              <w:t>Operación</w:t>
            </w:r>
          </w:p>
        </w:tc>
        <w:tc>
          <w:tcPr>
            <w:tcW w:w="1527" w:type="dxa"/>
          </w:tcPr>
          <w:p>
            <w:pPr>
              <w:pStyle w:val="TableParagraph"/>
              <w:spacing w:before="38"/>
              <w:ind w:left="129"/>
              <w:rPr>
                <w:rFonts w:ascii="Arial" w:hAnsi="Arial"/>
                <w:b/>
                <w:sz w:val="20"/>
              </w:rPr>
            </w:pPr>
            <w:r>
              <w:rPr>
                <w:rFonts w:ascii="Arial" w:hAnsi="Arial"/>
                <w:b/>
                <w:spacing w:val="-2"/>
                <w:sz w:val="20"/>
              </w:rPr>
              <w:t>Precondición</w:t>
            </w:r>
          </w:p>
        </w:tc>
        <w:tc>
          <w:tcPr>
            <w:tcW w:w="1388" w:type="dxa"/>
          </w:tcPr>
          <w:p>
            <w:pPr>
              <w:pStyle w:val="TableParagraph"/>
              <w:spacing w:line="261" w:lineRule="auto" w:before="38"/>
              <w:ind w:left="288" w:right="59" w:hanging="63"/>
              <w:rPr>
                <w:rFonts w:ascii="Arial" w:hAnsi="Arial"/>
                <w:b/>
                <w:sz w:val="20"/>
              </w:rPr>
            </w:pPr>
            <w:r>
              <w:rPr>
                <w:rFonts w:ascii="Arial" w:hAnsi="Arial"/>
                <w:b/>
                <w:sz w:val="20"/>
              </w:rPr>
              <w:t>Método</w:t>
            </w:r>
            <w:r>
              <w:rPr>
                <w:rFonts w:ascii="Arial" w:hAnsi="Arial"/>
                <w:b/>
                <w:spacing w:val="-14"/>
                <w:sz w:val="20"/>
              </w:rPr>
              <w:t> </w:t>
            </w:r>
            <w:r>
              <w:rPr>
                <w:rFonts w:ascii="Arial" w:hAnsi="Arial"/>
                <w:b/>
                <w:sz w:val="20"/>
              </w:rPr>
              <w:t>de </w:t>
            </w:r>
            <w:r>
              <w:rPr>
                <w:rFonts w:ascii="Arial" w:hAnsi="Arial"/>
                <w:b/>
                <w:spacing w:val="-2"/>
                <w:sz w:val="20"/>
              </w:rPr>
              <w:t>medición</w:t>
            </w:r>
          </w:p>
        </w:tc>
        <w:tc>
          <w:tcPr>
            <w:tcW w:w="980" w:type="dxa"/>
          </w:tcPr>
          <w:p>
            <w:pPr>
              <w:pStyle w:val="TableParagraph"/>
              <w:spacing w:line="261" w:lineRule="auto" w:before="38"/>
              <w:ind w:left="163" w:firstLine="24"/>
              <w:rPr>
                <w:rFonts w:ascii="Arial"/>
                <w:b/>
                <w:sz w:val="20"/>
              </w:rPr>
            </w:pPr>
            <w:r>
              <w:rPr>
                <w:rFonts w:ascii="Arial"/>
                <w:b/>
                <w:spacing w:val="-2"/>
                <w:sz w:val="20"/>
              </w:rPr>
              <w:t>Tiempo objetivo</w:t>
            </w:r>
          </w:p>
        </w:tc>
        <w:tc>
          <w:tcPr>
            <w:tcW w:w="1383" w:type="dxa"/>
          </w:tcPr>
          <w:p>
            <w:pPr>
              <w:pStyle w:val="TableParagraph"/>
              <w:spacing w:line="350" w:lineRule="auto" w:before="38"/>
              <w:ind w:left="143" w:hanging="10"/>
              <w:rPr>
                <w:rFonts w:ascii="Arial"/>
                <w:b/>
                <w:sz w:val="20"/>
              </w:rPr>
            </w:pPr>
            <w:r>
              <w:rPr>
                <w:rFonts w:ascii="Arial"/>
                <w:b/>
                <w:spacing w:val="-2"/>
                <w:sz w:val="20"/>
              </w:rPr>
              <w:t>Tiempo medido (cronometro</w:t>
            </w:r>
          </w:p>
          <w:p>
            <w:pPr>
              <w:pStyle w:val="TableParagraph"/>
              <w:spacing w:line="226" w:lineRule="exact"/>
              <w:ind w:left="114"/>
              <w:rPr>
                <w:rFonts w:ascii="Arial"/>
                <w:b/>
                <w:sz w:val="20"/>
              </w:rPr>
            </w:pPr>
            <w:r>
              <w:rPr>
                <w:rFonts w:ascii="Arial"/>
                <w:b/>
                <w:spacing w:val="-10"/>
                <w:sz w:val="20"/>
              </w:rPr>
              <w:t>)</w:t>
            </w:r>
          </w:p>
        </w:tc>
        <w:tc>
          <w:tcPr>
            <w:tcW w:w="965" w:type="dxa"/>
          </w:tcPr>
          <w:p>
            <w:pPr>
              <w:pStyle w:val="TableParagraph"/>
              <w:spacing w:before="38"/>
              <w:ind w:left="148"/>
              <w:rPr>
                <w:rFonts w:ascii="Arial"/>
                <w:b/>
                <w:sz w:val="20"/>
              </w:rPr>
            </w:pPr>
            <w:r>
              <w:rPr>
                <w:rFonts w:ascii="Arial"/>
                <w:b/>
                <w:spacing w:val="-2"/>
                <w:sz w:val="20"/>
              </w:rPr>
              <w:t>Estado</w:t>
            </w:r>
          </w:p>
        </w:tc>
        <w:tc>
          <w:tcPr>
            <w:tcW w:w="1628" w:type="dxa"/>
          </w:tcPr>
          <w:p>
            <w:pPr>
              <w:pStyle w:val="TableParagraph"/>
              <w:spacing w:before="38"/>
              <w:ind w:left="138"/>
              <w:rPr>
                <w:rFonts w:ascii="Arial"/>
                <w:b/>
                <w:sz w:val="20"/>
              </w:rPr>
            </w:pPr>
            <w:r>
              <w:rPr>
                <w:rFonts w:ascii="Arial"/>
                <w:b/>
                <w:spacing w:val="-2"/>
                <w:sz w:val="20"/>
              </w:rPr>
              <w:t>Observaciones</w:t>
            </w:r>
          </w:p>
        </w:tc>
      </w:tr>
      <w:tr>
        <w:trPr>
          <w:trHeight w:val="1967" w:hRule="atLeast"/>
        </w:trPr>
        <w:tc>
          <w:tcPr>
            <w:tcW w:w="1272" w:type="dxa"/>
          </w:tcPr>
          <w:p>
            <w:pPr>
              <w:pStyle w:val="TableParagraph"/>
              <w:spacing w:line="352" w:lineRule="auto" w:before="38"/>
              <w:ind w:left="129" w:right="17" w:hanging="10"/>
              <w:rPr>
                <w:rFonts w:ascii="Arial" w:hAnsi="Arial"/>
                <w:b/>
                <w:sz w:val="20"/>
              </w:rPr>
            </w:pPr>
            <w:r>
              <w:rPr>
                <w:rFonts w:ascii="Arial" w:hAnsi="Arial"/>
                <w:b/>
                <w:spacing w:val="-2"/>
                <w:sz w:val="20"/>
              </w:rPr>
              <w:t>Generar factura electrónica </w:t>
            </w:r>
            <w:r>
              <w:rPr>
                <w:rFonts w:ascii="Arial" w:hAnsi="Arial"/>
                <w:b/>
                <w:spacing w:val="-10"/>
                <w:sz w:val="20"/>
              </w:rPr>
              <w:t>a</w:t>
            </w:r>
          </w:p>
        </w:tc>
        <w:tc>
          <w:tcPr>
            <w:tcW w:w="1527" w:type="dxa"/>
          </w:tcPr>
          <w:p>
            <w:pPr>
              <w:pStyle w:val="TableParagraph"/>
              <w:spacing w:line="355" w:lineRule="auto" w:before="46"/>
              <w:ind w:left="129" w:right="102" w:hanging="10"/>
              <w:rPr>
                <w:sz w:val="20"/>
              </w:rPr>
            </w:pPr>
            <w:r>
              <w:rPr>
                <w:spacing w:val="-2"/>
                <w:sz w:val="20"/>
              </w:rPr>
              <w:t>Venta completada</w:t>
            </w:r>
            <w:r>
              <w:rPr>
                <w:spacing w:val="40"/>
                <w:sz w:val="20"/>
              </w:rPr>
              <w:t> </w:t>
            </w:r>
            <w:r>
              <w:rPr>
                <w:sz w:val="20"/>
              </w:rPr>
              <w:t>en</w:t>
            </w:r>
            <w:r>
              <w:rPr>
                <w:spacing w:val="18"/>
                <w:sz w:val="20"/>
              </w:rPr>
              <w:t> </w:t>
            </w:r>
            <w:r>
              <w:rPr>
                <w:sz w:val="20"/>
              </w:rPr>
              <w:t>módulo</w:t>
            </w:r>
            <w:r>
              <w:rPr>
                <w:spacing w:val="18"/>
                <w:sz w:val="20"/>
              </w:rPr>
              <w:t> </w:t>
            </w:r>
            <w:r>
              <w:rPr>
                <w:sz w:val="20"/>
              </w:rPr>
              <w:t>de </w:t>
            </w:r>
            <w:r>
              <w:rPr>
                <w:spacing w:val="-2"/>
                <w:sz w:val="20"/>
              </w:rPr>
              <w:t>Ventas; usuario</w:t>
            </w:r>
          </w:p>
          <w:p>
            <w:pPr>
              <w:pStyle w:val="TableParagraph"/>
              <w:spacing w:line="222" w:lineRule="exact" w:before="5"/>
              <w:ind w:left="129"/>
              <w:rPr>
                <w:sz w:val="20"/>
              </w:rPr>
            </w:pPr>
            <w:r>
              <w:rPr>
                <w:sz w:val="20"/>
              </w:rPr>
              <w:t>“cajero”</w:t>
            </w:r>
            <w:r>
              <w:rPr>
                <w:spacing w:val="-3"/>
                <w:sz w:val="20"/>
              </w:rPr>
              <w:t> </w:t>
            </w:r>
            <w:r>
              <w:rPr>
                <w:spacing w:val="-2"/>
                <w:sz w:val="20"/>
              </w:rPr>
              <w:t>activo</w:t>
            </w:r>
          </w:p>
        </w:tc>
        <w:tc>
          <w:tcPr>
            <w:tcW w:w="1388" w:type="dxa"/>
          </w:tcPr>
          <w:p>
            <w:pPr>
              <w:pStyle w:val="TableParagraph"/>
              <w:spacing w:line="264" w:lineRule="auto" w:before="46"/>
              <w:ind w:left="125" w:right="59"/>
              <w:rPr>
                <w:sz w:val="20"/>
              </w:rPr>
            </w:pPr>
            <w:r>
              <w:rPr>
                <w:sz w:val="20"/>
              </w:rPr>
              <w:t>Medición de reloj local</w:t>
            </w:r>
            <w:r>
              <w:rPr>
                <w:spacing w:val="-2"/>
                <w:sz w:val="20"/>
              </w:rPr>
              <w:t> </w:t>
            </w:r>
            <w:r>
              <w:rPr>
                <w:sz w:val="20"/>
              </w:rPr>
              <w:t>vs reloj de página</w:t>
            </w:r>
            <w:r>
              <w:rPr>
                <w:spacing w:val="-14"/>
                <w:sz w:val="20"/>
              </w:rPr>
              <w:t> </w:t>
            </w:r>
            <w:r>
              <w:rPr>
                <w:sz w:val="20"/>
              </w:rPr>
              <w:t>DIAN</w:t>
            </w:r>
          </w:p>
        </w:tc>
        <w:tc>
          <w:tcPr>
            <w:tcW w:w="980" w:type="dxa"/>
          </w:tcPr>
          <w:p>
            <w:pPr>
              <w:pStyle w:val="TableParagraph"/>
              <w:spacing w:before="46"/>
              <w:ind w:left="115"/>
              <w:rPr>
                <w:sz w:val="20"/>
              </w:rPr>
            </w:pPr>
            <w:r>
              <w:rPr>
                <w:sz w:val="20"/>
              </w:rPr>
              <w:t>≤</w:t>
            </w:r>
            <w:r>
              <w:rPr>
                <w:spacing w:val="-3"/>
                <w:sz w:val="20"/>
              </w:rPr>
              <w:t> </w:t>
            </w:r>
            <w:r>
              <w:rPr>
                <w:sz w:val="20"/>
              </w:rPr>
              <w:t>3</w:t>
            </w:r>
            <w:r>
              <w:rPr>
                <w:spacing w:val="-1"/>
                <w:sz w:val="20"/>
              </w:rPr>
              <w:t> </w:t>
            </w:r>
            <w:r>
              <w:rPr>
                <w:spacing w:val="-10"/>
                <w:sz w:val="20"/>
              </w:rPr>
              <w:t>s</w:t>
            </w:r>
          </w:p>
        </w:tc>
        <w:tc>
          <w:tcPr>
            <w:tcW w:w="1383" w:type="dxa"/>
          </w:tcPr>
          <w:p>
            <w:pPr>
              <w:pStyle w:val="TableParagraph"/>
              <w:spacing w:before="46"/>
              <w:ind w:left="114"/>
              <w:rPr>
                <w:sz w:val="20"/>
              </w:rPr>
            </w:pPr>
            <w:r>
              <w:rPr>
                <w:sz w:val="20"/>
              </w:rPr>
              <w:t>2.5</w:t>
            </w:r>
            <w:r>
              <w:rPr>
                <w:spacing w:val="1"/>
                <w:sz w:val="20"/>
              </w:rPr>
              <w:t> </w:t>
            </w:r>
            <w:r>
              <w:rPr>
                <w:spacing w:val="-10"/>
                <w:sz w:val="20"/>
              </w:rPr>
              <w:t>s</w:t>
            </w:r>
          </w:p>
        </w:tc>
        <w:tc>
          <w:tcPr>
            <w:tcW w:w="965" w:type="dxa"/>
          </w:tcPr>
          <w:p>
            <w:pPr>
              <w:pStyle w:val="TableParagraph"/>
              <w:spacing w:line="264" w:lineRule="auto" w:before="46"/>
              <w:ind w:left="129" w:right="73" w:hanging="10"/>
              <w:rPr>
                <w:sz w:val="20"/>
              </w:rPr>
            </w:pPr>
            <w:r>
              <w:rPr>
                <w:spacing w:val="-2"/>
                <w:sz w:val="20"/>
              </w:rPr>
              <w:t>Aprobad </w:t>
            </w:r>
            <w:r>
              <w:rPr>
                <w:spacing w:val="-10"/>
                <w:sz w:val="20"/>
              </w:rPr>
              <w:t>o</w:t>
            </w:r>
          </w:p>
        </w:tc>
        <w:tc>
          <w:tcPr>
            <w:tcW w:w="1628" w:type="dxa"/>
          </w:tcPr>
          <w:p>
            <w:pPr>
              <w:pStyle w:val="TableParagraph"/>
              <w:spacing w:before="46"/>
              <w:ind w:left="114"/>
              <w:rPr>
                <w:sz w:val="20"/>
              </w:rPr>
            </w:pPr>
            <w:r>
              <w:rPr>
                <w:spacing w:val="-2"/>
                <w:sz w:val="20"/>
              </w:rPr>
              <w:t>Respuesta</w:t>
            </w:r>
          </w:p>
          <w:p>
            <w:pPr>
              <w:pStyle w:val="TableParagraph"/>
              <w:tabs>
                <w:tab w:pos="1420" w:val="left" w:leader="none"/>
              </w:tabs>
              <w:spacing w:before="110"/>
              <w:ind w:left="124"/>
              <w:rPr>
                <w:sz w:val="20"/>
              </w:rPr>
            </w:pPr>
            <w:r>
              <w:rPr>
                <w:spacing w:val="-2"/>
                <w:sz w:val="20"/>
              </w:rPr>
              <w:t>válida</w:t>
            </w:r>
            <w:r>
              <w:rPr>
                <w:sz w:val="20"/>
              </w:rPr>
              <w:tab/>
            </w:r>
            <w:r>
              <w:rPr>
                <w:spacing w:val="-10"/>
                <w:sz w:val="20"/>
              </w:rPr>
              <w:t>y</w:t>
            </w:r>
          </w:p>
          <w:p>
            <w:pPr>
              <w:pStyle w:val="TableParagraph"/>
              <w:tabs>
                <w:tab w:pos="647" w:val="left" w:leader="none"/>
              </w:tabs>
              <w:spacing w:line="261" w:lineRule="auto" w:before="23"/>
              <w:ind w:left="124" w:right="98"/>
              <w:rPr>
                <w:sz w:val="20"/>
              </w:rPr>
            </w:pPr>
            <w:r>
              <w:rPr>
                <w:spacing w:val="-2"/>
                <w:sz w:val="20"/>
              </w:rPr>
              <w:t>confirmación</w:t>
            </w:r>
            <w:r>
              <w:rPr>
                <w:spacing w:val="80"/>
                <w:sz w:val="20"/>
              </w:rPr>
              <w:t> </w:t>
            </w:r>
            <w:r>
              <w:rPr>
                <w:spacing w:val="-6"/>
                <w:sz w:val="20"/>
              </w:rPr>
              <w:t>de</w:t>
            </w:r>
            <w:r>
              <w:rPr>
                <w:sz w:val="20"/>
              </w:rPr>
              <w:tab/>
            </w:r>
            <w:r>
              <w:rPr>
                <w:spacing w:val="-2"/>
                <w:sz w:val="20"/>
              </w:rPr>
              <w:t>recepción </w:t>
            </w:r>
            <w:r>
              <w:rPr>
                <w:sz w:val="20"/>
              </w:rPr>
              <w:t>por DIAN</w:t>
            </w:r>
          </w:p>
        </w:tc>
      </w:tr>
      <w:tr>
        <w:trPr>
          <w:trHeight w:val="1641" w:hRule="atLeast"/>
        </w:trPr>
        <w:tc>
          <w:tcPr>
            <w:tcW w:w="1272" w:type="dxa"/>
          </w:tcPr>
          <w:p>
            <w:pPr>
              <w:pStyle w:val="TableParagraph"/>
              <w:spacing w:line="256" w:lineRule="auto" w:before="42"/>
              <w:ind w:left="129" w:hanging="10"/>
              <w:rPr>
                <w:rFonts w:ascii="Arial"/>
                <w:b/>
                <w:sz w:val="20"/>
              </w:rPr>
            </w:pPr>
            <w:r>
              <w:rPr>
                <w:rFonts w:ascii="Arial"/>
                <w:b/>
                <w:sz w:val="20"/>
              </w:rPr>
              <w:t>Informe</w:t>
            </w:r>
            <w:r>
              <w:rPr>
                <w:rFonts w:ascii="Arial"/>
                <w:b/>
                <w:spacing w:val="-14"/>
                <w:sz w:val="20"/>
              </w:rPr>
              <w:t> </w:t>
            </w:r>
            <w:r>
              <w:rPr>
                <w:rFonts w:ascii="Arial"/>
                <w:b/>
                <w:sz w:val="20"/>
              </w:rPr>
              <w:t>de </w:t>
            </w:r>
            <w:r>
              <w:rPr>
                <w:rFonts w:ascii="Arial"/>
                <w:b/>
                <w:spacing w:val="-2"/>
                <w:sz w:val="20"/>
              </w:rPr>
              <w:t>inventario</w:t>
            </w:r>
          </w:p>
        </w:tc>
        <w:tc>
          <w:tcPr>
            <w:tcW w:w="1527" w:type="dxa"/>
          </w:tcPr>
          <w:p>
            <w:pPr>
              <w:pStyle w:val="TableParagraph"/>
              <w:tabs>
                <w:tab w:pos="964" w:val="left" w:leader="none"/>
              </w:tabs>
              <w:spacing w:line="355" w:lineRule="auto" w:before="50"/>
              <w:ind w:left="129" w:right="103" w:hanging="10"/>
              <w:rPr>
                <w:sz w:val="20"/>
              </w:rPr>
            </w:pPr>
            <w:r>
              <w:rPr>
                <w:sz w:val="20"/>
              </w:rPr>
              <w:t>Base</w:t>
            </w:r>
            <w:r>
              <w:rPr>
                <w:spacing w:val="-10"/>
                <w:sz w:val="20"/>
              </w:rPr>
              <w:t> </w:t>
            </w:r>
            <w:r>
              <w:rPr>
                <w:sz w:val="20"/>
              </w:rPr>
              <w:t>de</w:t>
            </w:r>
            <w:r>
              <w:rPr>
                <w:spacing w:val="-10"/>
                <w:sz w:val="20"/>
              </w:rPr>
              <w:t> </w:t>
            </w:r>
            <w:r>
              <w:rPr>
                <w:sz w:val="20"/>
              </w:rPr>
              <w:t>datos con</w:t>
            </w:r>
            <w:r>
              <w:rPr>
                <w:spacing w:val="80"/>
                <w:sz w:val="20"/>
              </w:rPr>
              <w:t> </w:t>
            </w:r>
            <w:r>
              <w:rPr>
                <w:sz w:val="20"/>
              </w:rPr>
              <w:t>≥</w:t>
              <w:tab/>
            </w:r>
            <w:r>
              <w:rPr>
                <w:spacing w:val="-4"/>
                <w:sz w:val="20"/>
              </w:rPr>
              <w:t>1000 </w:t>
            </w:r>
            <w:r>
              <w:rPr>
                <w:spacing w:val="-2"/>
                <w:sz w:val="20"/>
              </w:rPr>
              <w:t>productos; usuario</w:t>
            </w:r>
          </w:p>
          <w:p>
            <w:pPr>
              <w:pStyle w:val="TableParagraph"/>
              <w:spacing w:before="5"/>
              <w:ind w:left="129"/>
              <w:rPr>
                <w:sz w:val="20"/>
              </w:rPr>
            </w:pPr>
            <w:r>
              <w:rPr>
                <w:spacing w:val="-2"/>
                <w:sz w:val="20"/>
              </w:rPr>
              <w:t>“administrador”</w:t>
            </w:r>
          </w:p>
        </w:tc>
        <w:tc>
          <w:tcPr>
            <w:tcW w:w="1388" w:type="dxa"/>
          </w:tcPr>
          <w:p>
            <w:pPr>
              <w:pStyle w:val="TableParagraph"/>
              <w:spacing w:line="264" w:lineRule="auto" w:before="50"/>
              <w:ind w:left="125" w:right="102" w:hanging="10"/>
              <w:rPr>
                <w:sz w:val="20"/>
              </w:rPr>
            </w:pPr>
            <w:r>
              <w:rPr>
                <w:spacing w:val="-2"/>
                <w:sz w:val="20"/>
              </w:rPr>
              <w:t>Cronómetro manual </w:t>
            </w:r>
            <w:r>
              <w:rPr>
                <w:sz w:val="20"/>
              </w:rPr>
              <w:t>(interfaz</w:t>
            </w:r>
            <w:r>
              <w:rPr>
                <w:spacing w:val="-13"/>
                <w:sz w:val="20"/>
              </w:rPr>
              <w:t> </w:t>
            </w:r>
            <w:r>
              <w:rPr>
                <w:sz w:val="20"/>
              </w:rPr>
              <w:t>web </w:t>
            </w:r>
            <w:r>
              <w:rPr>
                <w:spacing w:val="-6"/>
                <w:sz w:val="20"/>
              </w:rPr>
              <w:t>de</w:t>
            </w:r>
            <w:r>
              <w:rPr>
                <w:spacing w:val="40"/>
                <w:sz w:val="20"/>
              </w:rPr>
              <w:t> </w:t>
            </w:r>
            <w:r>
              <w:rPr>
                <w:spacing w:val="-2"/>
                <w:sz w:val="20"/>
              </w:rPr>
              <w:t>Inventario)</w:t>
            </w:r>
          </w:p>
        </w:tc>
        <w:tc>
          <w:tcPr>
            <w:tcW w:w="980" w:type="dxa"/>
          </w:tcPr>
          <w:p>
            <w:pPr>
              <w:pStyle w:val="TableParagraph"/>
              <w:spacing w:before="50"/>
              <w:ind w:left="115"/>
              <w:rPr>
                <w:sz w:val="20"/>
              </w:rPr>
            </w:pPr>
            <w:r>
              <w:rPr>
                <w:sz w:val="20"/>
              </w:rPr>
              <w:t>≤</w:t>
            </w:r>
            <w:r>
              <w:rPr>
                <w:spacing w:val="-3"/>
                <w:sz w:val="20"/>
              </w:rPr>
              <w:t> </w:t>
            </w:r>
            <w:r>
              <w:rPr>
                <w:sz w:val="20"/>
              </w:rPr>
              <w:t>2</w:t>
            </w:r>
            <w:r>
              <w:rPr>
                <w:spacing w:val="-1"/>
                <w:sz w:val="20"/>
              </w:rPr>
              <w:t> </w:t>
            </w:r>
            <w:r>
              <w:rPr>
                <w:spacing w:val="-10"/>
                <w:sz w:val="20"/>
              </w:rPr>
              <w:t>s</w:t>
            </w:r>
          </w:p>
        </w:tc>
        <w:tc>
          <w:tcPr>
            <w:tcW w:w="1383" w:type="dxa"/>
          </w:tcPr>
          <w:p>
            <w:pPr>
              <w:pStyle w:val="TableParagraph"/>
              <w:spacing w:before="50"/>
              <w:ind w:left="114"/>
              <w:rPr>
                <w:sz w:val="20"/>
              </w:rPr>
            </w:pPr>
            <w:r>
              <w:rPr>
                <w:sz w:val="20"/>
              </w:rPr>
              <w:t>1.8</w:t>
            </w:r>
            <w:r>
              <w:rPr>
                <w:spacing w:val="1"/>
                <w:sz w:val="20"/>
              </w:rPr>
              <w:t> </w:t>
            </w:r>
            <w:r>
              <w:rPr>
                <w:spacing w:val="-10"/>
                <w:sz w:val="20"/>
              </w:rPr>
              <w:t>s</w:t>
            </w:r>
          </w:p>
        </w:tc>
        <w:tc>
          <w:tcPr>
            <w:tcW w:w="965" w:type="dxa"/>
          </w:tcPr>
          <w:p>
            <w:pPr>
              <w:pStyle w:val="TableParagraph"/>
              <w:spacing w:line="259" w:lineRule="auto" w:before="50"/>
              <w:ind w:left="129" w:right="73" w:hanging="10"/>
              <w:rPr>
                <w:sz w:val="20"/>
              </w:rPr>
            </w:pPr>
            <w:r>
              <w:rPr>
                <w:spacing w:val="-2"/>
                <w:sz w:val="20"/>
              </w:rPr>
              <w:t>Aprobad </w:t>
            </w:r>
            <w:r>
              <w:rPr>
                <w:spacing w:val="-10"/>
                <w:sz w:val="20"/>
              </w:rPr>
              <w:t>o</w:t>
            </w:r>
          </w:p>
        </w:tc>
        <w:tc>
          <w:tcPr>
            <w:tcW w:w="1628" w:type="dxa"/>
          </w:tcPr>
          <w:p>
            <w:pPr>
              <w:pStyle w:val="TableParagraph"/>
              <w:tabs>
                <w:tab w:pos="1227" w:val="left" w:leader="none"/>
              </w:tabs>
              <w:spacing w:line="357" w:lineRule="auto" w:before="50"/>
              <w:ind w:left="124" w:right="98" w:hanging="10"/>
              <w:rPr>
                <w:sz w:val="20"/>
              </w:rPr>
            </w:pPr>
            <w:r>
              <w:rPr>
                <w:spacing w:val="-2"/>
                <w:sz w:val="20"/>
              </w:rPr>
              <w:t>Filtrado</w:t>
            </w:r>
            <w:r>
              <w:rPr>
                <w:sz w:val="20"/>
              </w:rPr>
              <w:tab/>
            </w:r>
            <w:r>
              <w:rPr>
                <w:spacing w:val="-4"/>
                <w:sz w:val="20"/>
              </w:rPr>
              <w:t>por </w:t>
            </w:r>
            <w:r>
              <w:rPr>
                <w:sz w:val="20"/>
              </w:rPr>
              <w:t>stock</w:t>
            </w:r>
            <w:r>
              <w:rPr>
                <w:spacing w:val="31"/>
                <w:sz w:val="20"/>
              </w:rPr>
              <w:t> </w:t>
            </w:r>
            <w:r>
              <w:rPr>
                <w:sz w:val="20"/>
              </w:rPr>
              <w:t>y</w:t>
            </w:r>
            <w:r>
              <w:rPr>
                <w:spacing w:val="26"/>
                <w:sz w:val="20"/>
              </w:rPr>
              <w:t> </w:t>
            </w:r>
            <w:r>
              <w:rPr>
                <w:sz w:val="20"/>
              </w:rPr>
              <w:t>lote</w:t>
            </w:r>
            <w:r>
              <w:rPr>
                <w:spacing w:val="25"/>
                <w:sz w:val="20"/>
              </w:rPr>
              <w:t> </w:t>
            </w:r>
            <w:r>
              <w:rPr>
                <w:sz w:val="20"/>
              </w:rPr>
              <w:t>en </w:t>
            </w:r>
            <w:r>
              <w:rPr>
                <w:spacing w:val="-2"/>
                <w:sz w:val="20"/>
              </w:rPr>
              <w:t>tiempo aceptable</w:t>
            </w:r>
          </w:p>
        </w:tc>
      </w:tr>
      <w:tr>
        <w:trPr>
          <w:trHeight w:val="2064" w:hRule="atLeast"/>
        </w:trPr>
        <w:tc>
          <w:tcPr>
            <w:tcW w:w="1272" w:type="dxa"/>
          </w:tcPr>
          <w:p>
            <w:pPr>
              <w:pStyle w:val="TableParagraph"/>
              <w:spacing w:before="33"/>
              <w:ind w:left="119"/>
              <w:rPr>
                <w:rFonts w:ascii="Arial"/>
                <w:b/>
                <w:sz w:val="20"/>
              </w:rPr>
            </w:pPr>
            <w:r>
              <w:rPr>
                <w:rFonts w:ascii="Arial"/>
                <w:b/>
                <w:spacing w:val="-2"/>
                <w:sz w:val="20"/>
              </w:rPr>
              <w:t>Adicionar</w:t>
            </w:r>
          </w:p>
          <w:p>
            <w:pPr>
              <w:pStyle w:val="TableParagraph"/>
              <w:spacing w:line="259" w:lineRule="auto" w:before="130"/>
              <w:ind w:left="129"/>
              <w:rPr>
                <w:rFonts w:ascii="Arial"/>
                <w:b/>
                <w:sz w:val="20"/>
              </w:rPr>
            </w:pPr>
            <w:r>
              <w:rPr>
                <w:rFonts w:ascii="Arial"/>
                <w:b/>
                <w:sz w:val="20"/>
              </w:rPr>
              <w:t>venta</w:t>
            </w:r>
            <w:r>
              <w:rPr>
                <w:rFonts w:ascii="Arial"/>
                <w:b/>
                <w:spacing w:val="80"/>
                <w:sz w:val="20"/>
              </w:rPr>
              <w:t> </w:t>
            </w:r>
            <w:r>
              <w:rPr>
                <w:rFonts w:ascii="Arial"/>
                <w:b/>
                <w:sz w:val="20"/>
              </w:rPr>
              <w:t>a todas las </w:t>
            </w:r>
            <w:r>
              <w:rPr>
                <w:rFonts w:ascii="Arial"/>
                <w:b/>
                <w:spacing w:val="-2"/>
                <w:sz w:val="20"/>
              </w:rPr>
              <w:t>tablas relevantes</w:t>
            </w:r>
          </w:p>
        </w:tc>
        <w:tc>
          <w:tcPr>
            <w:tcW w:w="1527" w:type="dxa"/>
          </w:tcPr>
          <w:p>
            <w:pPr>
              <w:pStyle w:val="TableParagraph"/>
              <w:tabs>
                <w:tab w:pos="1194" w:val="left" w:leader="none"/>
              </w:tabs>
              <w:spacing w:line="357" w:lineRule="auto" w:before="46"/>
              <w:ind w:left="129" w:right="97" w:hanging="10"/>
              <w:rPr>
                <w:sz w:val="20"/>
              </w:rPr>
            </w:pPr>
            <w:r>
              <w:rPr>
                <w:spacing w:val="-2"/>
                <w:sz w:val="20"/>
              </w:rPr>
              <w:t>Venta </w:t>
            </w:r>
            <w:r>
              <w:rPr>
                <w:sz w:val="20"/>
              </w:rPr>
              <w:t>registrada</w:t>
            </w:r>
            <w:r>
              <w:rPr>
                <w:spacing w:val="80"/>
                <w:sz w:val="20"/>
              </w:rPr>
              <w:t> </w:t>
            </w:r>
            <w:r>
              <w:rPr>
                <w:sz w:val="20"/>
              </w:rPr>
              <w:t>en </w:t>
            </w:r>
            <w:r>
              <w:rPr>
                <w:spacing w:val="-2"/>
                <w:sz w:val="20"/>
              </w:rPr>
              <w:t>módulo</w:t>
            </w:r>
            <w:r>
              <w:rPr>
                <w:sz w:val="20"/>
              </w:rPr>
              <w:tab/>
            </w:r>
            <w:r>
              <w:rPr>
                <w:spacing w:val="-5"/>
                <w:sz w:val="20"/>
              </w:rPr>
              <w:t>de</w:t>
            </w:r>
          </w:p>
          <w:p>
            <w:pPr>
              <w:pStyle w:val="TableParagraph"/>
              <w:tabs>
                <w:tab w:pos="1137" w:val="left" w:leader="none"/>
              </w:tabs>
              <w:spacing w:line="355" w:lineRule="auto"/>
              <w:ind w:left="129" w:right="97"/>
              <w:rPr>
                <w:sz w:val="20"/>
              </w:rPr>
            </w:pPr>
            <w:r>
              <w:rPr>
                <w:spacing w:val="-2"/>
                <w:sz w:val="20"/>
              </w:rPr>
              <w:t>Ventas;</w:t>
            </w:r>
            <w:r>
              <w:rPr>
                <w:sz w:val="20"/>
              </w:rPr>
              <w:tab/>
            </w:r>
            <w:r>
              <w:rPr>
                <w:spacing w:val="-6"/>
                <w:sz w:val="20"/>
              </w:rPr>
              <w:t>BD </w:t>
            </w:r>
            <w:r>
              <w:rPr>
                <w:sz w:val="20"/>
              </w:rPr>
              <w:t>operativa sin</w:t>
            </w:r>
          </w:p>
          <w:p>
            <w:pPr>
              <w:pStyle w:val="TableParagraph"/>
              <w:ind w:left="129"/>
              <w:rPr>
                <w:sz w:val="20"/>
              </w:rPr>
            </w:pPr>
            <w:r>
              <w:rPr>
                <w:spacing w:val="-2"/>
                <w:sz w:val="20"/>
              </w:rPr>
              <w:t>bloqueos</w:t>
            </w:r>
          </w:p>
        </w:tc>
        <w:tc>
          <w:tcPr>
            <w:tcW w:w="1388" w:type="dxa"/>
          </w:tcPr>
          <w:p>
            <w:pPr>
              <w:pStyle w:val="TableParagraph"/>
              <w:spacing w:before="46"/>
              <w:ind w:left="115"/>
              <w:rPr>
                <w:sz w:val="20"/>
              </w:rPr>
            </w:pPr>
            <w:r>
              <w:rPr>
                <w:spacing w:val="-2"/>
                <w:sz w:val="20"/>
              </w:rPr>
              <w:t>Monitor</w:t>
            </w:r>
          </w:p>
          <w:p>
            <w:pPr>
              <w:pStyle w:val="TableParagraph"/>
              <w:spacing w:line="362" w:lineRule="auto" w:before="114"/>
              <w:ind w:left="125" w:right="59" w:firstLine="696"/>
              <w:rPr>
                <w:sz w:val="20"/>
              </w:rPr>
            </w:pPr>
            <w:r>
              <w:rPr>
                <w:spacing w:val="-6"/>
                <w:sz w:val="20"/>
              </w:rPr>
              <w:t>de </w:t>
            </w:r>
            <w:r>
              <w:rPr>
                <w:spacing w:val="-2"/>
                <w:sz w:val="20"/>
              </w:rPr>
              <w:t>consultas</w:t>
            </w:r>
          </w:p>
          <w:p>
            <w:pPr>
              <w:pStyle w:val="TableParagraph"/>
              <w:spacing w:line="264" w:lineRule="auto"/>
              <w:ind w:left="125" w:right="122"/>
              <w:jc w:val="both"/>
              <w:rPr>
                <w:sz w:val="20"/>
              </w:rPr>
            </w:pPr>
            <w:r>
              <w:rPr>
                <w:sz w:val="20"/>
              </w:rPr>
              <w:t>SQL</w:t>
            </w:r>
            <w:r>
              <w:rPr>
                <w:spacing w:val="-14"/>
                <w:sz w:val="20"/>
              </w:rPr>
              <w:t> </w:t>
            </w:r>
            <w:r>
              <w:rPr>
                <w:sz w:val="20"/>
              </w:rPr>
              <w:t>(tiempo de inserción en la BD)</w:t>
            </w:r>
          </w:p>
        </w:tc>
        <w:tc>
          <w:tcPr>
            <w:tcW w:w="980" w:type="dxa"/>
          </w:tcPr>
          <w:p>
            <w:pPr>
              <w:pStyle w:val="TableParagraph"/>
              <w:spacing w:before="46"/>
              <w:ind w:left="115"/>
              <w:rPr>
                <w:sz w:val="20"/>
              </w:rPr>
            </w:pPr>
            <w:r>
              <w:rPr>
                <w:sz w:val="20"/>
              </w:rPr>
              <w:t>≤</w:t>
            </w:r>
            <w:r>
              <w:rPr>
                <w:spacing w:val="-3"/>
                <w:sz w:val="20"/>
              </w:rPr>
              <w:t> </w:t>
            </w:r>
            <w:r>
              <w:rPr>
                <w:sz w:val="20"/>
              </w:rPr>
              <w:t>1</w:t>
            </w:r>
            <w:r>
              <w:rPr>
                <w:spacing w:val="-1"/>
                <w:sz w:val="20"/>
              </w:rPr>
              <w:t> </w:t>
            </w:r>
            <w:r>
              <w:rPr>
                <w:spacing w:val="-10"/>
                <w:sz w:val="20"/>
              </w:rPr>
              <w:t>s</w:t>
            </w:r>
          </w:p>
        </w:tc>
        <w:tc>
          <w:tcPr>
            <w:tcW w:w="1383" w:type="dxa"/>
          </w:tcPr>
          <w:p>
            <w:pPr>
              <w:pStyle w:val="TableParagraph"/>
              <w:spacing w:before="46"/>
              <w:ind w:left="114"/>
              <w:rPr>
                <w:sz w:val="20"/>
              </w:rPr>
            </w:pPr>
            <w:r>
              <w:rPr>
                <w:sz w:val="20"/>
              </w:rPr>
              <w:t>0.9</w:t>
            </w:r>
            <w:r>
              <w:rPr>
                <w:spacing w:val="1"/>
                <w:sz w:val="20"/>
              </w:rPr>
              <w:t> </w:t>
            </w:r>
            <w:r>
              <w:rPr>
                <w:spacing w:val="-10"/>
                <w:sz w:val="20"/>
              </w:rPr>
              <w:t>s</w:t>
            </w:r>
          </w:p>
        </w:tc>
        <w:tc>
          <w:tcPr>
            <w:tcW w:w="965" w:type="dxa"/>
          </w:tcPr>
          <w:p>
            <w:pPr>
              <w:pStyle w:val="TableParagraph"/>
              <w:spacing w:line="264" w:lineRule="auto" w:before="46"/>
              <w:ind w:left="129" w:right="73" w:hanging="10"/>
              <w:rPr>
                <w:sz w:val="20"/>
              </w:rPr>
            </w:pPr>
            <w:r>
              <w:rPr>
                <w:spacing w:val="-2"/>
                <w:sz w:val="20"/>
              </w:rPr>
              <w:t>Aprobad </w:t>
            </w:r>
            <w:r>
              <w:rPr>
                <w:spacing w:val="-10"/>
                <w:sz w:val="20"/>
              </w:rPr>
              <w:t>o</w:t>
            </w:r>
          </w:p>
        </w:tc>
        <w:tc>
          <w:tcPr>
            <w:tcW w:w="1628" w:type="dxa"/>
          </w:tcPr>
          <w:p>
            <w:pPr>
              <w:pStyle w:val="TableParagraph"/>
              <w:spacing w:line="360" w:lineRule="auto" w:before="46"/>
              <w:ind w:left="124" w:right="107" w:hanging="10"/>
              <w:rPr>
                <w:sz w:val="20"/>
              </w:rPr>
            </w:pPr>
            <w:r>
              <w:rPr>
                <w:spacing w:val="-2"/>
                <w:sz w:val="20"/>
              </w:rPr>
              <w:t>Inserción </w:t>
            </w:r>
            <w:r>
              <w:rPr>
                <w:sz w:val="20"/>
              </w:rPr>
              <w:t>simultánea en tablas de ventas,</w:t>
            </w:r>
            <w:r>
              <w:rPr>
                <w:spacing w:val="-14"/>
                <w:sz w:val="20"/>
              </w:rPr>
              <w:t> </w:t>
            </w:r>
            <w:r>
              <w:rPr>
                <w:sz w:val="20"/>
              </w:rPr>
              <w:t>clientes</w:t>
            </w:r>
          </w:p>
          <w:p>
            <w:pPr>
              <w:pStyle w:val="TableParagraph"/>
              <w:spacing w:line="222" w:lineRule="exact"/>
              <w:ind w:left="815"/>
              <w:rPr>
                <w:sz w:val="20"/>
              </w:rPr>
            </w:pPr>
            <w:r>
              <w:rPr>
                <w:spacing w:val="-10"/>
                <w:sz w:val="20"/>
              </w:rPr>
              <w:t>e</w:t>
            </w:r>
          </w:p>
          <w:p>
            <w:pPr>
              <w:pStyle w:val="TableParagraph"/>
              <w:spacing w:before="119"/>
              <w:ind w:left="124"/>
              <w:rPr>
                <w:sz w:val="20"/>
              </w:rPr>
            </w:pPr>
            <w:r>
              <w:rPr>
                <w:spacing w:val="-2"/>
                <w:sz w:val="20"/>
              </w:rPr>
              <w:t>historial</w:t>
            </w:r>
          </w:p>
        </w:tc>
      </w:tr>
      <w:tr>
        <w:trPr>
          <w:trHeight w:val="2064" w:hRule="atLeast"/>
        </w:trPr>
        <w:tc>
          <w:tcPr>
            <w:tcW w:w="1272" w:type="dxa"/>
          </w:tcPr>
          <w:p>
            <w:pPr>
              <w:pStyle w:val="TableParagraph"/>
              <w:spacing w:line="256" w:lineRule="auto" w:before="42"/>
              <w:ind w:left="129" w:hanging="10"/>
              <w:rPr>
                <w:rFonts w:ascii="Arial"/>
                <w:b/>
                <w:sz w:val="20"/>
              </w:rPr>
            </w:pPr>
            <w:r>
              <w:rPr>
                <w:rFonts w:ascii="Arial"/>
                <w:b/>
                <w:spacing w:val="-2"/>
                <w:sz w:val="20"/>
              </w:rPr>
              <w:t>Exportar </w:t>
            </w:r>
            <w:r>
              <w:rPr>
                <w:rFonts w:ascii="Arial"/>
                <w:b/>
                <w:sz w:val="20"/>
              </w:rPr>
              <w:t>reporte</w:t>
            </w:r>
            <w:r>
              <w:rPr>
                <w:rFonts w:ascii="Arial"/>
                <w:b/>
                <w:spacing w:val="-14"/>
                <w:sz w:val="20"/>
              </w:rPr>
              <w:t> </w:t>
            </w:r>
            <w:r>
              <w:rPr>
                <w:rFonts w:ascii="Arial"/>
                <w:b/>
                <w:sz w:val="20"/>
              </w:rPr>
              <w:t>a</w:t>
            </w:r>
            <w:r>
              <w:rPr>
                <w:rFonts w:ascii="Arial"/>
                <w:b/>
                <w:spacing w:val="-14"/>
                <w:sz w:val="20"/>
              </w:rPr>
              <w:t> </w:t>
            </w:r>
            <w:r>
              <w:rPr>
                <w:rFonts w:ascii="Arial"/>
                <w:b/>
                <w:sz w:val="20"/>
              </w:rPr>
              <w:t>la </w:t>
            </w:r>
            <w:r>
              <w:rPr>
                <w:rFonts w:ascii="Arial"/>
                <w:b/>
                <w:spacing w:val="-4"/>
                <w:sz w:val="20"/>
              </w:rPr>
              <w:t>DIAN</w:t>
            </w:r>
          </w:p>
        </w:tc>
        <w:tc>
          <w:tcPr>
            <w:tcW w:w="1527" w:type="dxa"/>
          </w:tcPr>
          <w:p>
            <w:pPr>
              <w:pStyle w:val="TableParagraph"/>
              <w:tabs>
                <w:tab w:pos="1190" w:val="left" w:leader="none"/>
                <w:tab w:pos="1306" w:val="left" w:leader="none"/>
              </w:tabs>
              <w:spacing w:line="355" w:lineRule="auto" w:before="50"/>
              <w:ind w:left="129" w:right="102" w:hanging="10"/>
              <w:rPr>
                <w:sz w:val="20"/>
              </w:rPr>
            </w:pPr>
            <w:r>
              <w:rPr>
                <w:spacing w:val="-2"/>
                <w:sz w:val="20"/>
              </w:rPr>
              <w:t>Factura generada</w:t>
            </w:r>
            <w:r>
              <w:rPr>
                <w:sz w:val="20"/>
              </w:rPr>
              <w:tab/>
              <w:tab/>
            </w:r>
            <w:r>
              <w:rPr>
                <w:spacing w:val="-10"/>
                <w:sz w:val="20"/>
              </w:rPr>
              <w:t>y </w:t>
            </w:r>
            <w:r>
              <w:rPr>
                <w:spacing w:val="-2"/>
                <w:sz w:val="20"/>
              </w:rPr>
              <w:t>validada; módulo</w:t>
            </w:r>
            <w:r>
              <w:rPr>
                <w:sz w:val="20"/>
              </w:rPr>
              <w:tab/>
            </w:r>
            <w:r>
              <w:rPr>
                <w:spacing w:val="-6"/>
                <w:sz w:val="20"/>
              </w:rPr>
              <w:t>de </w:t>
            </w:r>
            <w:r>
              <w:rPr>
                <w:spacing w:val="-2"/>
                <w:sz w:val="20"/>
              </w:rPr>
              <w:t>Facturación</w:t>
            </w:r>
          </w:p>
          <w:p>
            <w:pPr>
              <w:pStyle w:val="TableParagraph"/>
              <w:spacing w:before="1"/>
              <w:ind w:left="129"/>
              <w:rPr>
                <w:sz w:val="20"/>
              </w:rPr>
            </w:pPr>
            <w:r>
              <w:rPr>
                <w:spacing w:val="-2"/>
                <w:sz w:val="20"/>
              </w:rPr>
              <w:t>disponible</w:t>
            </w:r>
          </w:p>
        </w:tc>
        <w:tc>
          <w:tcPr>
            <w:tcW w:w="1388" w:type="dxa"/>
          </w:tcPr>
          <w:p>
            <w:pPr>
              <w:pStyle w:val="TableParagraph"/>
              <w:spacing w:line="264" w:lineRule="auto" w:before="50"/>
              <w:ind w:left="125" w:right="44"/>
              <w:rPr>
                <w:sz w:val="20"/>
              </w:rPr>
            </w:pPr>
            <w:r>
              <w:rPr>
                <w:spacing w:val="-2"/>
                <w:sz w:val="20"/>
              </w:rPr>
              <w:t>Producciones manuales</w:t>
            </w:r>
            <w:r>
              <w:rPr>
                <w:spacing w:val="40"/>
                <w:sz w:val="20"/>
              </w:rPr>
              <w:t> </w:t>
            </w:r>
            <w:r>
              <w:rPr>
                <w:sz w:val="20"/>
              </w:rPr>
              <w:t>con los </w:t>
            </w:r>
            <w:r>
              <w:rPr>
                <w:spacing w:val="-2"/>
                <w:sz w:val="20"/>
              </w:rPr>
              <w:t>programas</w:t>
            </w:r>
          </w:p>
        </w:tc>
        <w:tc>
          <w:tcPr>
            <w:tcW w:w="980" w:type="dxa"/>
          </w:tcPr>
          <w:p>
            <w:pPr>
              <w:pStyle w:val="TableParagraph"/>
              <w:spacing w:before="50"/>
              <w:ind w:left="115"/>
              <w:rPr>
                <w:sz w:val="20"/>
              </w:rPr>
            </w:pPr>
            <w:r>
              <w:rPr>
                <w:sz w:val="20"/>
              </w:rPr>
              <w:t>≤</w:t>
            </w:r>
            <w:r>
              <w:rPr>
                <w:spacing w:val="-3"/>
                <w:sz w:val="20"/>
              </w:rPr>
              <w:t> </w:t>
            </w:r>
            <w:r>
              <w:rPr>
                <w:sz w:val="20"/>
              </w:rPr>
              <w:t>4</w:t>
            </w:r>
            <w:r>
              <w:rPr>
                <w:spacing w:val="-1"/>
                <w:sz w:val="20"/>
              </w:rPr>
              <w:t> </w:t>
            </w:r>
            <w:r>
              <w:rPr>
                <w:spacing w:val="-10"/>
                <w:sz w:val="20"/>
              </w:rPr>
              <w:t>s</w:t>
            </w:r>
          </w:p>
        </w:tc>
        <w:tc>
          <w:tcPr>
            <w:tcW w:w="1383" w:type="dxa"/>
          </w:tcPr>
          <w:p>
            <w:pPr>
              <w:pStyle w:val="TableParagraph"/>
              <w:spacing w:before="50"/>
              <w:ind w:left="114"/>
              <w:rPr>
                <w:sz w:val="20"/>
              </w:rPr>
            </w:pPr>
            <w:r>
              <w:rPr>
                <w:sz w:val="20"/>
              </w:rPr>
              <w:t>3.7</w:t>
            </w:r>
            <w:r>
              <w:rPr>
                <w:spacing w:val="1"/>
                <w:sz w:val="20"/>
              </w:rPr>
              <w:t> </w:t>
            </w:r>
            <w:r>
              <w:rPr>
                <w:spacing w:val="-10"/>
                <w:sz w:val="20"/>
              </w:rPr>
              <w:t>s</w:t>
            </w:r>
          </w:p>
        </w:tc>
        <w:tc>
          <w:tcPr>
            <w:tcW w:w="965" w:type="dxa"/>
          </w:tcPr>
          <w:p>
            <w:pPr>
              <w:pStyle w:val="TableParagraph"/>
              <w:spacing w:line="259" w:lineRule="auto" w:before="50"/>
              <w:ind w:left="129" w:right="73" w:hanging="10"/>
              <w:rPr>
                <w:sz w:val="20"/>
              </w:rPr>
            </w:pPr>
            <w:r>
              <w:rPr>
                <w:spacing w:val="-2"/>
                <w:sz w:val="20"/>
              </w:rPr>
              <w:t>Aprobad </w:t>
            </w:r>
            <w:r>
              <w:rPr>
                <w:spacing w:val="-10"/>
                <w:sz w:val="20"/>
              </w:rPr>
              <w:t>o</w:t>
            </w:r>
          </w:p>
        </w:tc>
        <w:tc>
          <w:tcPr>
            <w:tcW w:w="1628" w:type="dxa"/>
          </w:tcPr>
          <w:p>
            <w:pPr>
              <w:pStyle w:val="TableParagraph"/>
              <w:spacing w:before="50"/>
              <w:ind w:left="114"/>
              <w:rPr>
                <w:sz w:val="20"/>
              </w:rPr>
            </w:pPr>
            <w:r>
              <w:rPr>
                <w:spacing w:val="-2"/>
                <w:sz w:val="20"/>
              </w:rPr>
              <w:t>Exportación</w:t>
            </w:r>
          </w:p>
          <w:p>
            <w:pPr>
              <w:pStyle w:val="TableParagraph"/>
              <w:spacing w:line="357" w:lineRule="auto" w:before="105"/>
              <w:ind w:left="124" w:right="118"/>
              <w:rPr>
                <w:sz w:val="20"/>
              </w:rPr>
            </w:pPr>
            <w:r>
              <w:rPr>
                <w:sz w:val="20"/>
              </w:rPr>
              <w:t>de</w:t>
            </w:r>
            <w:r>
              <w:rPr>
                <w:spacing w:val="20"/>
                <w:sz w:val="20"/>
              </w:rPr>
              <w:t> </w:t>
            </w:r>
            <w:r>
              <w:rPr>
                <w:sz w:val="20"/>
              </w:rPr>
              <w:t>XML</w:t>
            </w:r>
            <w:r>
              <w:rPr>
                <w:spacing w:val="20"/>
                <w:sz w:val="20"/>
              </w:rPr>
              <w:t> </w:t>
            </w:r>
            <w:r>
              <w:rPr>
                <w:sz w:val="20"/>
              </w:rPr>
              <w:t>y</w:t>
            </w:r>
            <w:r>
              <w:rPr>
                <w:spacing w:val="22"/>
                <w:sz w:val="20"/>
              </w:rPr>
              <w:t> </w:t>
            </w:r>
            <w:r>
              <w:rPr>
                <w:sz w:val="20"/>
              </w:rPr>
              <w:t>PDF conforme</w:t>
            </w:r>
            <w:r>
              <w:rPr>
                <w:spacing w:val="40"/>
                <w:sz w:val="20"/>
              </w:rPr>
              <w:t> </w:t>
            </w:r>
            <w:r>
              <w:rPr>
                <w:sz w:val="20"/>
              </w:rPr>
              <w:t>a</w:t>
            </w:r>
            <w:r>
              <w:rPr>
                <w:spacing w:val="40"/>
                <w:sz w:val="20"/>
              </w:rPr>
              <w:t> </w:t>
            </w:r>
            <w:r>
              <w:rPr>
                <w:sz w:val="20"/>
              </w:rPr>
              <w:t>la </w:t>
            </w:r>
            <w:r>
              <w:rPr>
                <w:spacing w:val="-2"/>
                <w:sz w:val="20"/>
              </w:rPr>
              <w:t>resolución</w:t>
            </w:r>
            <w:r>
              <w:rPr>
                <w:spacing w:val="40"/>
                <w:sz w:val="20"/>
              </w:rPr>
              <w:t> </w:t>
            </w:r>
            <w:r>
              <w:rPr>
                <w:spacing w:val="-4"/>
                <w:sz w:val="20"/>
              </w:rPr>
              <w:t>DIAN</w:t>
            </w:r>
          </w:p>
        </w:tc>
      </w:tr>
      <w:tr>
        <w:trPr>
          <w:trHeight w:val="2404" w:hRule="atLeast"/>
        </w:trPr>
        <w:tc>
          <w:tcPr>
            <w:tcW w:w="1272" w:type="dxa"/>
          </w:tcPr>
          <w:p>
            <w:pPr>
              <w:pStyle w:val="TableParagraph"/>
              <w:spacing w:line="249" w:lineRule="auto" w:before="42"/>
              <w:ind w:left="119"/>
              <w:rPr>
                <w:rFonts w:ascii="Arial" w:hAnsi="Arial"/>
                <w:b/>
                <w:sz w:val="20"/>
              </w:rPr>
            </w:pPr>
            <w:r>
              <w:rPr>
                <w:rFonts w:ascii="Arial" w:hAnsi="Arial"/>
                <w:b/>
                <w:spacing w:val="-2"/>
                <w:sz w:val="20"/>
              </w:rPr>
              <w:t>Generación </w:t>
            </w:r>
            <w:r>
              <w:rPr>
                <w:rFonts w:ascii="Arial" w:hAnsi="Arial"/>
                <w:b/>
                <w:spacing w:val="-6"/>
                <w:sz w:val="20"/>
              </w:rPr>
              <w:t>de</w:t>
            </w:r>
          </w:p>
          <w:p>
            <w:pPr>
              <w:pStyle w:val="TableParagraph"/>
              <w:spacing w:line="259" w:lineRule="auto" w:before="122"/>
              <w:ind w:left="129"/>
              <w:rPr>
                <w:rFonts w:ascii="Arial" w:hAnsi="Arial"/>
                <w:b/>
                <w:sz w:val="20"/>
              </w:rPr>
            </w:pPr>
            <w:r>
              <w:rPr>
                <w:rFonts w:ascii="Arial" w:hAnsi="Arial"/>
                <w:b/>
                <w:spacing w:val="-2"/>
                <w:sz w:val="20"/>
              </w:rPr>
              <w:t>reportes Secretaría </w:t>
            </w:r>
            <w:r>
              <w:rPr>
                <w:rFonts w:ascii="Arial" w:hAnsi="Arial"/>
                <w:b/>
                <w:sz w:val="20"/>
              </w:rPr>
              <w:t>de Salud</w:t>
            </w:r>
          </w:p>
        </w:tc>
        <w:tc>
          <w:tcPr>
            <w:tcW w:w="1527" w:type="dxa"/>
          </w:tcPr>
          <w:p>
            <w:pPr>
              <w:pStyle w:val="TableParagraph"/>
              <w:spacing w:line="357" w:lineRule="auto" w:before="50"/>
              <w:ind w:left="129" w:hanging="10"/>
              <w:rPr>
                <w:sz w:val="20"/>
              </w:rPr>
            </w:pPr>
            <w:r>
              <w:rPr>
                <w:sz w:val="20"/>
              </w:rPr>
              <w:t>Datos</w:t>
            </w:r>
            <w:r>
              <w:rPr>
                <w:spacing w:val="80"/>
                <w:sz w:val="20"/>
              </w:rPr>
              <w:t> </w:t>
            </w:r>
            <w:r>
              <w:rPr>
                <w:sz w:val="20"/>
              </w:rPr>
              <w:t>de inventario y </w:t>
            </w:r>
            <w:r>
              <w:rPr>
                <w:spacing w:val="-2"/>
                <w:sz w:val="20"/>
              </w:rPr>
              <w:t>ventas consolidados; usuario “administrador”</w:t>
            </w:r>
          </w:p>
        </w:tc>
        <w:tc>
          <w:tcPr>
            <w:tcW w:w="1388" w:type="dxa"/>
          </w:tcPr>
          <w:p>
            <w:pPr>
              <w:pStyle w:val="TableParagraph"/>
              <w:spacing w:line="355" w:lineRule="auto" w:before="50"/>
              <w:ind w:left="125" w:right="59" w:hanging="10"/>
              <w:rPr>
                <w:sz w:val="20"/>
              </w:rPr>
            </w:pPr>
            <w:r>
              <w:rPr>
                <w:spacing w:val="-2"/>
                <w:sz w:val="20"/>
              </w:rPr>
              <w:t>Cronómetro manual (módulo </w:t>
            </w:r>
            <w:r>
              <w:rPr>
                <w:sz w:val="20"/>
              </w:rPr>
              <w:t>Reportes</w:t>
            </w:r>
            <w:r>
              <w:rPr>
                <w:spacing w:val="-14"/>
                <w:sz w:val="20"/>
              </w:rPr>
              <w:t> </w:t>
            </w:r>
            <w:r>
              <w:rPr>
                <w:sz w:val="20"/>
              </w:rPr>
              <w:t>con </w:t>
            </w:r>
            <w:r>
              <w:rPr>
                <w:spacing w:val="-2"/>
                <w:sz w:val="20"/>
              </w:rPr>
              <w:t>filtros predefinidos)</w:t>
            </w:r>
          </w:p>
        </w:tc>
        <w:tc>
          <w:tcPr>
            <w:tcW w:w="980" w:type="dxa"/>
          </w:tcPr>
          <w:p>
            <w:pPr>
              <w:pStyle w:val="TableParagraph"/>
              <w:spacing w:before="50"/>
              <w:ind w:left="115"/>
              <w:rPr>
                <w:sz w:val="20"/>
              </w:rPr>
            </w:pPr>
            <w:r>
              <w:rPr>
                <w:sz w:val="20"/>
              </w:rPr>
              <w:t>≤</w:t>
            </w:r>
            <w:r>
              <w:rPr>
                <w:spacing w:val="-3"/>
                <w:sz w:val="20"/>
              </w:rPr>
              <w:t> </w:t>
            </w:r>
            <w:r>
              <w:rPr>
                <w:sz w:val="20"/>
              </w:rPr>
              <w:t>7</w:t>
            </w:r>
            <w:r>
              <w:rPr>
                <w:spacing w:val="-1"/>
                <w:sz w:val="20"/>
              </w:rPr>
              <w:t> </w:t>
            </w:r>
            <w:r>
              <w:rPr>
                <w:spacing w:val="-10"/>
                <w:sz w:val="20"/>
              </w:rPr>
              <w:t>s</w:t>
            </w:r>
          </w:p>
        </w:tc>
        <w:tc>
          <w:tcPr>
            <w:tcW w:w="1383" w:type="dxa"/>
          </w:tcPr>
          <w:p>
            <w:pPr>
              <w:pStyle w:val="TableParagraph"/>
              <w:spacing w:before="50"/>
              <w:ind w:left="114"/>
              <w:rPr>
                <w:sz w:val="20"/>
              </w:rPr>
            </w:pPr>
            <w:r>
              <w:rPr>
                <w:sz w:val="20"/>
              </w:rPr>
              <w:t>6.3</w:t>
            </w:r>
            <w:r>
              <w:rPr>
                <w:spacing w:val="1"/>
                <w:sz w:val="20"/>
              </w:rPr>
              <w:t> </w:t>
            </w:r>
            <w:r>
              <w:rPr>
                <w:spacing w:val="-10"/>
                <w:sz w:val="20"/>
              </w:rPr>
              <w:t>s</w:t>
            </w:r>
          </w:p>
        </w:tc>
        <w:tc>
          <w:tcPr>
            <w:tcW w:w="965" w:type="dxa"/>
          </w:tcPr>
          <w:p>
            <w:pPr>
              <w:pStyle w:val="TableParagraph"/>
              <w:spacing w:line="259" w:lineRule="auto" w:before="50"/>
              <w:ind w:left="129" w:right="73" w:hanging="10"/>
              <w:rPr>
                <w:sz w:val="20"/>
              </w:rPr>
            </w:pPr>
            <w:r>
              <w:rPr>
                <w:spacing w:val="-2"/>
                <w:sz w:val="20"/>
              </w:rPr>
              <w:t>Aprobad </w:t>
            </w:r>
            <w:r>
              <w:rPr>
                <w:spacing w:val="-10"/>
                <w:sz w:val="20"/>
              </w:rPr>
              <w:t>o</w:t>
            </w:r>
          </w:p>
        </w:tc>
        <w:tc>
          <w:tcPr>
            <w:tcW w:w="1628" w:type="dxa"/>
          </w:tcPr>
          <w:p>
            <w:pPr>
              <w:pStyle w:val="TableParagraph"/>
              <w:tabs>
                <w:tab w:pos="1093" w:val="left" w:leader="none"/>
                <w:tab w:pos="1214" w:val="left" w:leader="none"/>
              </w:tabs>
              <w:spacing w:line="369" w:lineRule="auto" w:before="50"/>
              <w:ind w:left="110" w:right="107" w:firstLine="4"/>
              <w:rPr>
                <w:sz w:val="20"/>
              </w:rPr>
            </w:pPr>
            <w:r>
              <w:rPr>
                <w:sz w:val="20"/>
              </w:rPr>
              <w:t>Reporte</w:t>
            </w:r>
            <w:r>
              <w:rPr>
                <w:spacing w:val="-14"/>
                <w:sz w:val="20"/>
              </w:rPr>
              <w:t> </w:t>
            </w:r>
            <w:r>
              <w:rPr>
                <w:sz w:val="20"/>
              </w:rPr>
              <w:t>incluye </w:t>
            </w:r>
            <w:r>
              <w:rPr>
                <w:spacing w:val="-2"/>
                <w:sz w:val="20"/>
              </w:rPr>
              <w:t>datos</w:t>
            </w:r>
            <w:r>
              <w:rPr>
                <w:sz w:val="20"/>
              </w:rPr>
              <w:tab/>
            </w:r>
            <w:r>
              <w:rPr>
                <w:spacing w:val="-6"/>
                <w:sz w:val="20"/>
              </w:rPr>
              <w:t>de </w:t>
            </w:r>
            <w:r>
              <w:rPr>
                <w:spacing w:val="-2"/>
                <w:sz w:val="20"/>
              </w:rPr>
              <w:t>productos,</w:t>
            </w:r>
            <w:r>
              <w:rPr>
                <w:spacing w:val="80"/>
                <w:sz w:val="20"/>
              </w:rPr>
              <w:t> </w:t>
            </w:r>
            <w:r>
              <w:rPr>
                <w:spacing w:val="-2"/>
                <w:sz w:val="20"/>
              </w:rPr>
              <w:t>lotes</w:t>
            </w:r>
            <w:r>
              <w:rPr>
                <w:sz w:val="20"/>
              </w:rPr>
              <w:tab/>
              <w:tab/>
            </w:r>
            <w:r>
              <w:rPr>
                <w:spacing w:val="-10"/>
                <w:sz w:val="20"/>
              </w:rPr>
              <w:t>y</w:t>
            </w:r>
          </w:p>
          <w:p>
            <w:pPr>
              <w:pStyle w:val="TableParagraph"/>
              <w:spacing w:line="259" w:lineRule="auto"/>
              <w:ind w:left="124"/>
              <w:rPr>
                <w:sz w:val="20"/>
              </w:rPr>
            </w:pPr>
            <w:r>
              <w:rPr>
                <w:sz w:val="20"/>
              </w:rPr>
              <w:t>vencimiento</w:t>
            </w:r>
            <w:r>
              <w:rPr>
                <w:spacing w:val="-14"/>
                <w:sz w:val="20"/>
              </w:rPr>
              <w:t> </w:t>
            </w:r>
            <w:r>
              <w:rPr>
                <w:sz w:val="20"/>
              </w:rPr>
              <w:t>s </w:t>
            </w:r>
            <w:r>
              <w:rPr>
                <w:spacing w:val="-2"/>
                <w:sz w:val="20"/>
              </w:rPr>
              <w:t>exigidos</w:t>
            </w:r>
          </w:p>
        </w:tc>
      </w:tr>
    </w:tbl>
    <w:p>
      <w:pPr>
        <w:spacing w:before="0"/>
        <w:ind w:left="452" w:right="0" w:firstLine="0"/>
        <w:jc w:val="left"/>
        <w:rPr>
          <w:rFonts w:ascii="Arial"/>
          <w:i/>
          <w:sz w:val="18"/>
        </w:rPr>
      </w:pPr>
      <w:bookmarkStart w:name="_bookmark88" w:id="158"/>
      <w:bookmarkEnd w:id="158"/>
      <w:r>
        <w:rPr/>
      </w:r>
      <w:r>
        <w:rPr>
          <w:rFonts w:ascii="Arial"/>
          <w:i/>
          <w:color w:val="44536A"/>
          <w:sz w:val="18"/>
        </w:rPr>
        <w:t>Tabla</w:t>
      </w:r>
      <w:r>
        <w:rPr>
          <w:rFonts w:ascii="Arial"/>
          <w:i/>
          <w:color w:val="44536A"/>
          <w:spacing w:val="-5"/>
          <w:sz w:val="18"/>
        </w:rPr>
        <w:t> 24</w:t>
      </w:r>
    </w:p>
    <w:p>
      <w:pPr>
        <w:spacing w:after="0"/>
        <w:jc w:val="left"/>
        <w:rPr>
          <w:rFonts w:ascii="Arial"/>
          <w:i/>
          <w:sz w:val="18"/>
        </w:rPr>
        <w:sectPr>
          <w:pgSz w:w="12240" w:h="15840"/>
          <w:pgMar w:header="772" w:footer="0" w:top="1840" w:bottom="280" w:left="1800" w:right="360"/>
        </w:sectPr>
      </w:pPr>
    </w:p>
    <w:p>
      <w:pPr>
        <w:pStyle w:val="BodyText"/>
        <w:rPr>
          <w:rFonts w:ascii="Arial"/>
          <w:i/>
        </w:rPr>
      </w:pPr>
    </w:p>
    <w:p>
      <w:pPr>
        <w:pStyle w:val="BodyText"/>
        <w:spacing w:before="141"/>
        <w:rPr>
          <w:rFonts w:ascii="Arial"/>
          <w:i/>
        </w:rPr>
      </w:pPr>
    </w:p>
    <w:p>
      <w:pPr>
        <w:pStyle w:val="Heading2"/>
        <w:ind w:left="175"/>
        <w:jc w:val="center"/>
      </w:pPr>
      <w:bookmarkStart w:name="Análisis de datos" w:id="159"/>
      <w:bookmarkEnd w:id="159"/>
      <w:r>
        <w:rPr>
          <w:b w:val="0"/>
        </w:rPr>
      </w:r>
      <w:bookmarkStart w:name="_bookmark89" w:id="160"/>
      <w:bookmarkEnd w:id="160"/>
      <w:r>
        <w:rPr>
          <w:b w:val="0"/>
        </w:rPr>
      </w:r>
      <w:r>
        <w:rPr/>
        <w:t>Análisis</w:t>
      </w:r>
      <w:r>
        <w:rPr>
          <w:spacing w:val="-2"/>
        </w:rPr>
        <w:t> </w:t>
      </w:r>
      <w:r>
        <w:rPr/>
        <w:t>de</w:t>
      </w:r>
      <w:r>
        <w:rPr>
          <w:spacing w:val="-5"/>
        </w:rPr>
        <w:t> </w:t>
      </w:r>
      <w:r>
        <w:rPr>
          <w:spacing w:val="-4"/>
        </w:rPr>
        <w:t>datos</w:t>
      </w:r>
    </w:p>
    <w:p>
      <w:pPr>
        <w:pStyle w:val="BodyText"/>
        <w:spacing w:before="268"/>
        <w:rPr>
          <w:rFonts w:ascii="Arial"/>
          <w:b/>
        </w:rPr>
      </w:pPr>
    </w:p>
    <w:p>
      <w:pPr>
        <w:pStyle w:val="BodyText"/>
        <w:spacing w:line="355" w:lineRule="auto"/>
        <w:ind w:left="466" w:right="707"/>
      </w:pPr>
      <w:r>
        <w:rPr/>
        <w:t>Durante el desarrollo del diagnóstico se observaron y registraron las prácticas operativas del área de ventas de la droguería durante un periodo continuo de dos semanas. Inicialmente, se identificó que el 20 % de las transacciones diarias eran registradas en el sistema de control de ventas, mientras que el 80% restante se realizaba</w:t>
      </w:r>
      <w:r>
        <w:rPr>
          <w:spacing w:val="-2"/>
        </w:rPr>
        <w:t> </w:t>
      </w:r>
      <w:r>
        <w:rPr/>
        <w:t>sin</w:t>
      </w:r>
      <w:r>
        <w:rPr>
          <w:spacing w:val="-6"/>
        </w:rPr>
        <w:t> </w:t>
      </w:r>
      <w:r>
        <w:rPr/>
        <w:t>quedar</w:t>
      </w:r>
      <w:r>
        <w:rPr>
          <w:spacing w:val="-1"/>
        </w:rPr>
        <w:t> </w:t>
      </w:r>
      <w:r>
        <w:rPr/>
        <w:t>formalmente</w:t>
      </w:r>
      <w:r>
        <w:rPr>
          <w:spacing w:val="-1"/>
        </w:rPr>
        <w:t> </w:t>
      </w:r>
      <w:r>
        <w:rPr/>
        <w:t>documentado,</w:t>
      </w:r>
      <w:r>
        <w:rPr>
          <w:spacing w:val="-6"/>
        </w:rPr>
        <w:t> </w:t>
      </w:r>
      <w:r>
        <w:rPr/>
        <w:t>lo</w:t>
      </w:r>
      <w:r>
        <w:rPr>
          <w:spacing w:val="-2"/>
        </w:rPr>
        <w:t> </w:t>
      </w:r>
      <w:r>
        <w:rPr/>
        <w:t>que</w:t>
      </w:r>
      <w:r>
        <w:rPr>
          <w:spacing w:val="-6"/>
        </w:rPr>
        <w:t> </w:t>
      </w:r>
      <w:r>
        <w:rPr/>
        <w:t>ocasionaba</w:t>
      </w:r>
      <w:r>
        <w:rPr>
          <w:spacing w:val="-6"/>
        </w:rPr>
        <w:t> </w:t>
      </w:r>
      <w:r>
        <w:rPr/>
        <w:t>inconsistencias en el control de inventario y desajustes al momento de realizar el corte de caja </w:t>
      </w:r>
      <w:r>
        <w:rPr>
          <w:spacing w:val="-2"/>
        </w:rPr>
        <w:t>diario.</w:t>
      </w:r>
    </w:p>
    <w:p>
      <w:pPr>
        <w:pStyle w:val="BodyText"/>
        <w:rPr>
          <w:sz w:val="20"/>
        </w:rPr>
      </w:pPr>
    </w:p>
    <w:p>
      <w:pPr>
        <w:pStyle w:val="BodyText"/>
        <w:spacing w:before="107"/>
        <w:rPr>
          <w:sz w:val="20"/>
        </w:rPr>
      </w:pPr>
      <w:r>
        <w:rPr>
          <w:sz w:val="20"/>
        </w:rPr>
        <w:drawing>
          <wp:anchor distT="0" distB="0" distL="0" distR="0" allowOverlap="1" layoutInCell="1" locked="0" behindDoc="1" simplePos="0" relativeHeight="487599616">
            <wp:simplePos x="0" y="0"/>
            <wp:positionH relativeFrom="page">
              <wp:posOffset>2871851</wp:posOffset>
            </wp:positionH>
            <wp:positionV relativeFrom="paragraph">
              <wp:posOffset>227545</wp:posOffset>
            </wp:positionV>
            <wp:extent cx="2847941" cy="3609975"/>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7" cstate="print"/>
                    <a:stretch>
                      <a:fillRect/>
                    </a:stretch>
                  </pic:blipFill>
                  <pic:spPr>
                    <a:xfrm>
                      <a:off x="0" y="0"/>
                      <a:ext cx="2847941" cy="3609975"/>
                    </a:xfrm>
                    <a:prstGeom prst="rect">
                      <a:avLst/>
                    </a:prstGeom>
                  </pic:spPr>
                </pic:pic>
              </a:graphicData>
            </a:graphic>
          </wp:anchor>
        </w:drawing>
      </w:r>
    </w:p>
    <w:p>
      <w:pPr>
        <w:pStyle w:val="BodyText"/>
        <w:spacing w:before="40"/>
      </w:pPr>
    </w:p>
    <w:p>
      <w:pPr>
        <w:spacing w:before="1"/>
        <w:ind w:left="452" w:right="0" w:firstLine="0"/>
        <w:jc w:val="left"/>
        <w:rPr>
          <w:rFonts w:ascii="Arial" w:hAnsi="Arial"/>
          <w:i/>
          <w:sz w:val="18"/>
        </w:rPr>
      </w:pPr>
      <w:bookmarkStart w:name="_bookmark90" w:id="161"/>
      <w:bookmarkEnd w:id="161"/>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29</w:t>
      </w:r>
    </w:p>
    <w:p>
      <w:pPr>
        <w:spacing w:after="0"/>
        <w:jc w:val="left"/>
        <w:rPr>
          <w:rFonts w:ascii="Arial" w:hAnsi="Arial"/>
          <w:i/>
          <w:sz w:val="18"/>
        </w:rPr>
        <w:sectPr>
          <w:pgSz w:w="12240" w:h="15840"/>
          <w:pgMar w:header="772" w:footer="0" w:top="1540" w:bottom="280" w:left="1800" w:right="360"/>
        </w:sectPr>
      </w:pPr>
    </w:p>
    <w:p>
      <w:pPr>
        <w:pStyle w:val="BodyText"/>
        <w:spacing w:before="58"/>
        <w:rPr>
          <w:rFonts w:ascii="Arial"/>
          <w:i/>
          <w:sz w:val="20"/>
        </w:rPr>
      </w:pPr>
    </w:p>
    <w:p>
      <w:pPr>
        <w:pStyle w:val="BodyText"/>
        <w:ind w:left="458"/>
        <w:rPr>
          <w:rFonts w:ascii="Arial"/>
          <w:sz w:val="20"/>
        </w:rPr>
      </w:pPr>
      <w:r>
        <w:rPr>
          <w:rFonts w:ascii="Arial"/>
          <w:sz w:val="20"/>
        </w:rPr>
        <mc:AlternateContent>
          <mc:Choice Requires="wps">
            <w:drawing>
              <wp:inline distT="0" distB="0" distL="0" distR="0">
                <wp:extent cx="5264785" cy="2983230"/>
                <wp:effectExtent l="0" t="0" r="0" b="7619"/>
                <wp:docPr id="53" name="Group 53"/>
                <wp:cNvGraphicFramePr>
                  <a:graphicFrameLocks/>
                </wp:cNvGraphicFramePr>
                <a:graphic>
                  <a:graphicData uri="http://schemas.microsoft.com/office/word/2010/wordprocessingGroup">
                    <wpg:wgp>
                      <wpg:cNvPr id="53" name="Group 53"/>
                      <wpg:cNvGrpSpPr/>
                      <wpg:grpSpPr>
                        <a:xfrm>
                          <a:off x="0" y="0"/>
                          <a:ext cx="5264785" cy="2983230"/>
                          <a:chExt cx="5264785" cy="2983230"/>
                        </a:xfrm>
                      </wpg:grpSpPr>
                      <wps:wsp>
                        <wps:cNvPr id="54" name="Graphic 54"/>
                        <wps:cNvSpPr/>
                        <wps:spPr>
                          <a:xfrm>
                            <a:off x="448754" y="475805"/>
                            <a:ext cx="4671695" cy="1597025"/>
                          </a:xfrm>
                          <a:custGeom>
                            <a:avLst/>
                            <a:gdLst/>
                            <a:ahLst/>
                            <a:cxnLst/>
                            <a:rect l="l" t="t" r="r" b="b"/>
                            <a:pathLst>
                              <a:path w="4671695" h="1597025">
                                <a:moveTo>
                                  <a:pt x="0" y="1596644"/>
                                </a:moveTo>
                                <a:lnTo>
                                  <a:pt x="4671568" y="1596644"/>
                                </a:lnTo>
                              </a:path>
                              <a:path w="4671695" h="1597025">
                                <a:moveTo>
                                  <a:pt x="0" y="1279652"/>
                                </a:moveTo>
                                <a:lnTo>
                                  <a:pt x="4671568" y="1279652"/>
                                </a:lnTo>
                              </a:path>
                              <a:path w="4671695" h="1597025">
                                <a:moveTo>
                                  <a:pt x="0" y="959612"/>
                                </a:moveTo>
                                <a:lnTo>
                                  <a:pt x="4671568" y="959612"/>
                                </a:lnTo>
                              </a:path>
                              <a:path w="4671695" h="1597025">
                                <a:moveTo>
                                  <a:pt x="0" y="639572"/>
                                </a:moveTo>
                                <a:lnTo>
                                  <a:pt x="4671568" y="639572"/>
                                </a:lnTo>
                              </a:path>
                              <a:path w="4671695" h="1597025">
                                <a:moveTo>
                                  <a:pt x="0" y="319531"/>
                                </a:moveTo>
                                <a:lnTo>
                                  <a:pt x="4671568" y="319531"/>
                                </a:lnTo>
                              </a:path>
                              <a:path w="4671695" h="1597025">
                                <a:moveTo>
                                  <a:pt x="0" y="0"/>
                                </a:moveTo>
                                <a:lnTo>
                                  <a:pt x="4671568" y="0"/>
                                </a:lnTo>
                              </a:path>
                            </a:pathLst>
                          </a:custGeom>
                          <a:ln w="9525">
                            <a:solidFill>
                              <a:srgbClr val="D9D9D9"/>
                            </a:solidFill>
                            <a:prstDash val="solid"/>
                          </a:ln>
                        </wps:spPr>
                        <wps:bodyPr wrap="square" lIns="0" tIns="0" rIns="0" bIns="0" rtlCol="0">
                          <a:prstTxWarp prst="textNoShape">
                            <a:avLst/>
                          </a:prstTxWarp>
                          <a:noAutofit/>
                        </wps:bodyPr>
                      </wps:wsp>
                      <wps:wsp>
                        <wps:cNvPr id="55" name="Graphic 55"/>
                        <wps:cNvSpPr/>
                        <wps:spPr>
                          <a:xfrm>
                            <a:off x="486092" y="795337"/>
                            <a:ext cx="4551045" cy="1598295"/>
                          </a:xfrm>
                          <a:custGeom>
                            <a:avLst/>
                            <a:gdLst/>
                            <a:ahLst/>
                            <a:cxnLst/>
                            <a:rect l="l" t="t" r="r" b="b"/>
                            <a:pathLst>
                              <a:path w="4551045" h="1598295">
                                <a:moveTo>
                                  <a:pt x="36576" y="27432"/>
                                </a:moveTo>
                                <a:lnTo>
                                  <a:pt x="0" y="27432"/>
                                </a:lnTo>
                                <a:lnTo>
                                  <a:pt x="0" y="1598041"/>
                                </a:lnTo>
                                <a:lnTo>
                                  <a:pt x="36576" y="1598041"/>
                                </a:lnTo>
                                <a:lnTo>
                                  <a:pt x="36576" y="27432"/>
                                </a:lnTo>
                                <a:close/>
                              </a:path>
                              <a:path w="4551045" h="1598295">
                                <a:moveTo>
                                  <a:pt x="192024" y="185928"/>
                                </a:moveTo>
                                <a:lnTo>
                                  <a:pt x="155448" y="185928"/>
                                </a:lnTo>
                                <a:lnTo>
                                  <a:pt x="155448" y="1598041"/>
                                </a:lnTo>
                                <a:lnTo>
                                  <a:pt x="192024" y="1598041"/>
                                </a:lnTo>
                                <a:lnTo>
                                  <a:pt x="192024" y="185928"/>
                                </a:lnTo>
                                <a:close/>
                              </a:path>
                              <a:path w="4551045" h="1598295">
                                <a:moveTo>
                                  <a:pt x="347472" y="320040"/>
                                </a:moveTo>
                                <a:lnTo>
                                  <a:pt x="310896" y="320040"/>
                                </a:lnTo>
                                <a:lnTo>
                                  <a:pt x="310896" y="1598041"/>
                                </a:lnTo>
                                <a:lnTo>
                                  <a:pt x="347472" y="1598041"/>
                                </a:lnTo>
                                <a:lnTo>
                                  <a:pt x="347472" y="320040"/>
                                </a:lnTo>
                                <a:close/>
                              </a:path>
                              <a:path w="4551045" h="1598295">
                                <a:moveTo>
                                  <a:pt x="502920" y="170688"/>
                                </a:moveTo>
                                <a:lnTo>
                                  <a:pt x="469392" y="170688"/>
                                </a:lnTo>
                                <a:lnTo>
                                  <a:pt x="469392" y="1598041"/>
                                </a:lnTo>
                                <a:lnTo>
                                  <a:pt x="502920" y="1598041"/>
                                </a:lnTo>
                                <a:lnTo>
                                  <a:pt x="502920" y="170688"/>
                                </a:lnTo>
                                <a:close/>
                              </a:path>
                              <a:path w="4551045" h="1598295">
                                <a:moveTo>
                                  <a:pt x="658368" y="234696"/>
                                </a:moveTo>
                                <a:lnTo>
                                  <a:pt x="624840" y="234696"/>
                                </a:lnTo>
                                <a:lnTo>
                                  <a:pt x="624840" y="1598041"/>
                                </a:lnTo>
                                <a:lnTo>
                                  <a:pt x="658368" y="1598041"/>
                                </a:lnTo>
                                <a:lnTo>
                                  <a:pt x="658368" y="234696"/>
                                </a:lnTo>
                                <a:close/>
                              </a:path>
                              <a:path w="4551045" h="1598295">
                                <a:moveTo>
                                  <a:pt x="813816" y="0"/>
                                </a:moveTo>
                                <a:lnTo>
                                  <a:pt x="780288" y="0"/>
                                </a:lnTo>
                                <a:lnTo>
                                  <a:pt x="780288" y="1598041"/>
                                </a:lnTo>
                                <a:lnTo>
                                  <a:pt x="813816" y="1598041"/>
                                </a:lnTo>
                                <a:lnTo>
                                  <a:pt x="813816" y="0"/>
                                </a:lnTo>
                                <a:close/>
                              </a:path>
                              <a:path w="4551045" h="1598295">
                                <a:moveTo>
                                  <a:pt x="969264" y="112776"/>
                                </a:moveTo>
                                <a:lnTo>
                                  <a:pt x="935736" y="112776"/>
                                </a:lnTo>
                                <a:lnTo>
                                  <a:pt x="935736" y="1598041"/>
                                </a:lnTo>
                                <a:lnTo>
                                  <a:pt x="969264" y="1598041"/>
                                </a:lnTo>
                                <a:lnTo>
                                  <a:pt x="969264" y="112776"/>
                                </a:lnTo>
                                <a:close/>
                              </a:path>
                              <a:path w="4551045" h="1598295">
                                <a:moveTo>
                                  <a:pt x="1124712" y="85344"/>
                                </a:moveTo>
                                <a:lnTo>
                                  <a:pt x="1091184" y="85344"/>
                                </a:lnTo>
                                <a:lnTo>
                                  <a:pt x="1091184" y="1598041"/>
                                </a:lnTo>
                                <a:lnTo>
                                  <a:pt x="1124712" y="1598041"/>
                                </a:lnTo>
                                <a:lnTo>
                                  <a:pt x="1124712" y="85344"/>
                                </a:lnTo>
                                <a:close/>
                              </a:path>
                              <a:path w="4551045" h="1598295">
                                <a:moveTo>
                                  <a:pt x="1280160" y="100584"/>
                                </a:moveTo>
                                <a:lnTo>
                                  <a:pt x="1246632" y="100584"/>
                                </a:lnTo>
                                <a:lnTo>
                                  <a:pt x="1246632" y="1598041"/>
                                </a:lnTo>
                                <a:lnTo>
                                  <a:pt x="1280160" y="1598041"/>
                                </a:lnTo>
                                <a:lnTo>
                                  <a:pt x="1280160" y="100584"/>
                                </a:lnTo>
                                <a:close/>
                              </a:path>
                              <a:path w="4551045" h="1598295">
                                <a:moveTo>
                                  <a:pt x="1438656" y="271272"/>
                                </a:moveTo>
                                <a:lnTo>
                                  <a:pt x="1402080" y="271272"/>
                                </a:lnTo>
                                <a:lnTo>
                                  <a:pt x="1402080" y="1598041"/>
                                </a:lnTo>
                                <a:lnTo>
                                  <a:pt x="1438656" y="1598041"/>
                                </a:lnTo>
                                <a:lnTo>
                                  <a:pt x="1438656" y="271272"/>
                                </a:lnTo>
                                <a:close/>
                              </a:path>
                              <a:path w="4551045" h="1598295">
                                <a:moveTo>
                                  <a:pt x="1594104" y="143256"/>
                                </a:moveTo>
                                <a:lnTo>
                                  <a:pt x="1557528" y="143256"/>
                                </a:lnTo>
                                <a:lnTo>
                                  <a:pt x="1557528" y="1598041"/>
                                </a:lnTo>
                                <a:lnTo>
                                  <a:pt x="1594104" y="1598041"/>
                                </a:lnTo>
                                <a:lnTo>
                                  <a:pt x="1594104" y="143256"/>
                                </a:lnTo>
                                <a:close/>
                              </a:path>
                              <a:path w="4551045" h="1598295">
                                <a:moveTo>
                                  <a:pt x="1749552" y="106680"/>
                                </a:moveTo>
                                <a:lnTo>
                                  <a:pt x="1712976" y="106680"/>
                                </a:lnTo>
                                <a:lnTo>
                                  <a:pt x="1712976" y="1598041"/>
                                </a:lnTo>
                                <a:lnTo>
                                  <a:pt x="1749552" y="1598041"/>
                                </a:lnTo>
                                <a:lnTo>
                                  <a:pt x="1749552" y="106680"/>
                                </a:lnTo>
                                <a:close/>
                              </a:path>
                              <a:path w="4551045" h="1598295">
                                <a:moveTo>
                                  <a:pt x="1905000" y="64008"/>
                                </a:moveTo>
                                <a:lnTo>
                                  <a:pt x="1868424" y="64008"/>
                                </a:lnTo>
                                <a:lnTo>
                                  <a:pt x="1868424" y="1598041"/>
                                </a:lnTo>
                                <a:lnTo>
                                  <a:pt x="1905000" y="1598041"/>
                                </a:lnTo>
                                <a:lnTo>
                                  <a:pt x="1905000" y="64008"/>
                                </a:lnTo>
                                <a:close/>
                              </a:path>
                              <a:path w="4551045" h="1598295">
                                <a:moveTo>
                                  <a:pt x="2060448" y="27432"/>
                                </a:moveTo>
                                <a:lnTo>
                                  <a:pt x="2023872" y="27432"/>
                                </a:lnTo>
                                <a:lnTo>
                                  <a:pt x="2023872" y="1598041"/>
                                </a:lnTo>
                                <a:lnTo>
                                  <a:pt x="2060448" y="1598041"/>
                                </a:lnTo>
                                <a:lnTo>
                                  <a:pt x="2060448" y="27432"/>
                                </a:lnTo>
                                <a:close/>
                              </a:path>
                              <a:path w="4551045" h="1598295">
                                <a:moveTo>
                                  <a:pt x="2215896" y="36576"/>
                                </a:moveTo>
                                <a:lnTo>
                                  <a:pt x="2182368" y="36576"/>
                                </a:lnTo>
                                <a:lnTo>
                                  <a:pt x="2182368" y="1598041"/>
                                </a:lnTo>
                                <a:lnTo>
                                  <a:pt x="2215896" y="1598041"/>
                                </a:lnTo>
                                <a:lnTo>
                                  <a:pt x="2215896" y="36576"/>
                                </a:lnTo>
                                <a:close/>
                              </a:path>
                              <a:path w="4551045" h="1598295">
                                <a:moveTo>
                                  <a:pt x="2371344" y="298704"/>
                                </a:moveTo>
                                <a:lnTo>
                                  <a:pt x="2337816" y="298704"/>
                                </a:lnTo>
                                <a:lnTo>
                                  <a:pt x="2337816" y="1598041"/>
                                </a:lnTo>
                                <a:lnTo>
                                  <a:pt x="2371344" y="1598041"/>
                                </a:lnTo>
                                <a:lnTo>
                                  <a:pt x="2371344" y="298704"/>
                                </a:lnTo>
                                <a:close/>
                              </a:path>
                              <a:path w="4551045" h="1598295">
                                <a:moveTo>
                                  <a:pt x="2526792" y="277368"/>
                                </a:moveTo>
                                <a:lnTo>
                                  <a:pt x="2493264" y="277368"/>
                                </a:lnTo>
                                <a:lnTo>
                                  <a:pt x="2493264" y="1598041"/>
                                </a:lnTo>
                                <a:lnTo>
                                  <a:pt x="2526792" y="1598041"/>
                                </a:lnTo>
                                <a:lnTo>
                                  <a:pt x="2526792" y="277368"/>
                                </a:lnTo>
                                <a:close/>
                              </a:path>
                              <a:path w="4551045" h="1598295">
                                <a:moveTo>
                                  <a:pt x="2682240" y="112776"/>
                                </a:moveTo>
                                <a:lnTo>
                                  <a:pt x="2648712" y="112776"/>
                                </a:lnTo>
                                <a:lnTo>
                                  <a:pt x="2648712" y="1598041"/>
                                </a:lnTo>
                                <a:lnTo>
                                  <a:pt x="2682240" y="1598041"/>
                                </a:lnTo>
                                <a:lnTo>
                                  <a:pt x="2682240" y="112776"/>
                                </a:lnTo>
                                <a:close/>
                              </a:path>
                              <a:path w="4551045" h="1598295">
                                <a:moveTo>
                                  <a:pt x="2837688" y="185928"/>
                                </a:moveTo>
                                <a:lnTo>
                                  <a:pt x="2804160" y="185928"/>
                                </a:lnTo>
                                <a:lnTo>
                                  <a:pt x="2804160" y="1598041"/>
                                </a:lnTo>
                                <a:lnTo>
                                  <a:pt x="2837688" y="1598041"/>
                                </a:lnTo>
                                <a:lnTo>
                                  <a:pt x="2837688" y="185928"/>
                                </a:lnTo>
                                <a:close/>
                              </a:path>
                              <a:path w="4551045" h="1598295">
                                <a:moveTo>
                                  <a:pt x="2993136" y="100584"/>
                                </a:moveTo>
                                <a:lnTo>
                                  <a:pt x="2959608" y="100584"/>
                                </a:lnTo>
                                <a:lnTo>
                                  <a:pt x="2959608" y="1598041"/>
                                </a:lnTo>
                                <a:lnTo>
                                  <a:pt x="2993136" y="1598041"/>
                                </a:lnTo>
                                <a:lnTo>
                                  <a:pt x="2993136" y="100584"/>
                                </a:lnTo>
                                <a:close/>
                              </a:path>
                              <a:path w="4551045" h="1598295">
                                <a:moveTo>
                                  <a:pt x="3151632" y="249936"/>
                                </a:moveTo>
                                <a:lnTo>
                                  <a:pt x="3115056" y="249936"/>
                                </a:lnTo>
                                <a:lnTo>
                                  <a:pt x="3115056" y="1598041"/>
                                </a:lnTo>
                                <a:lnTo>
                                  <a:pt x="3151632" y="1598041"/>
                                </a:lnTo>
                                <a:lnTo>
                                  <a:pt x="3151632" y="249936"/>
                                </a:lnTo>
                                <a:close/>
                              </a:path>
                              <a:path w="4551045" h="1598295">
                                <a:moveTo>
                                  <a:pt x="3307080" y="21336"/>
                                </a:moveTo>
                                <a:lnTo>
                                  <a:pt x="3270504" y="21336"/>
                                </a:lnTo>
                                <a:lnTo>
                                  <a:pt x="3270504" y="1598041"/>
                                </a:lnTo>
                                <a:lnTo>
                                  <a:pt x="3307080" y="1598041"/>
                                </a:lnTo>
                                <a:lnTo>
                                  <a:pt x="3307080" y="21336"/>
                                </a:lnTo>
                                <a:close/>
                              </a:path>
                              <a:path w="4551045" h="1598295">
                                <a:moveTo>
                                  <a:pt x="3462528" y="134112"/>
                                </a:moveTo>
                                <a:lnTo>
                                  <a:pt x="3425952" y="134112"/>
                                </a:lnTo>
                                <a:lnTo>
                                  <a:pt x="3425952" y="1598041"/>
                                </a:lnTo>
                                <a:lnTo>
                                  <a:pt x="3462528" y="1598041"/>
                                </a:lnTo>
                                <a:lnTo>
                                  <a:pt x="3462528" y="134112"/>
                                </a:lnTo>
                                <a:close/>
                              </a:path>
                              <a:path w="4551045" h="1598295">
                                <a:moveTo>
                                  <a:pt x="3617976" y="57912"/>
                                </a:moveTo>
                                <a:lnTo>
                                  <a:pt x="3581400" y="57912"/>
                                </a:lnTo>
                                <a:lnTo>
                                  <a:pt x="3581400" y="1598041"/>
                                </a:lnTo>
                                <a:lnTo>
                                  <a:pt x="3617976" y="1598041"/>
                                </a:lnTo>
                                <a:lnTo>
                                  <a:pt x="3617976" y="57912"/>
                                </a:lnTo>
                                <a:close/>
                              </a:path>
                              <a:path w="4551045" h="1598295">
                                <a:moveTo>
                                  <a:pt x="3773424" y="100584"/>
                                </a:moveTo>
                                <a:lnTo>
                                  <a:pt x="3736848" y="100584"/>
                                </a:lnTo>
                                <a:lnTo>
                                  <a:pt x="3736848" y="1598041"/>
                                </a:lnTo>
                                <a:lnTo>
                                  <a:pt x="3773424" y="1598041"/>
                                </a:lnTo>
                                <a:lnTo>
                                  <a:pt x="3773424" y="100584"/>
                                </a:lnTo>
                                <a:close/>
                              </a:path>
                              <a:path w="4551045" h="1598295">
                                <a:moveTo>
                                  <a:pt x="3928872" y="42672"/>
                                </a:moveTo>
                                <a:lnTo>
                                  <a:pt x="3895344" y="42672"/>
                                </a:lnTo>
                                <a:lnTo>
                                  <a:pt x="3895344" y="1598041"/>
                                </a:lnTo>
                                <a:lnTo>
                                  <a:pt x="3928872" y="1598041"/>
                                </a:lnTo>
                                <a:lnTo>
                                  <a:pt x="3928872" y="42672"/>
                                </a:lnTo>
                                <a:close/>
                              </a:path>
                              <a:path w="4551045" h="1598295">
                                <a:moveTo>
                                  <a:pt x="4084320" y="207264"/>
                                </a:moveTo>
                                <a:lnTo>
                                  <a:pt x="4050792" y="207264"/>
                                </a:lnTo>
                                <a:lnTo>
                                  <a:pt x="4050792" y="1598041"/>
                                </a:lnTo>
                                <a:lnTo>
                                  <a:pt x="4084320" y="1598041"/>
                                </a:lnTo>
                                <a:lnTo>
                                  <a:pt x="4084320" y="207264"/>
                                </a:lnTo>
                                <a:close/>
                              </a:path>
                              <a:path w="4551045" h="1598295">
                                <a:moveTo>
                                  <a:pt x="4239768" y="249936"/>
                                </a:moveTo>
                                <a:lnTo>
                                  <a:pt x="4206240" y="249936"/>
                                </a:lnTo>
                                <a:lnTo>
                                  <a:pt x="4206240" y="1598041"/>
                                </a:lnTo>
                                <a:lnTo>
                                  <a:pt x="4239768" y="1598041"/>
                                </a:lnTo>
                                <a:lnTo>
                                  <a:pt x="4239768" y="249936"/>
                                </a:lnTo>
                                <a:close/>
                              </a:path>
                              <a:path w="4551045" h="1598295">
                                <a:moveTo>
                                  <a:pt x="4395216" y="304800"/>
                                </a:moveTo>
                                <a:lnTo>
                                  <a:pt x="4361688" y="304800"/>
                                </a:lnTo>
                                <a:lnTo>
                                  <a:pt x="4361688" y="1598041"/>
                                </a:lnTo>
                                <a:lnTo>
                                  <a:pt x="4395216" y="1598041"/>
                                </a:lnTo>
                                <a:lnTo>
                                  <a:pt x="4395216" y="304800"/>
                                </a:lnTo>
                                <a:close/>
                              </a:path>
                              <a:path w="4551045" h="1598295">
                                <a:moveTo>
                                  <a:pt x="4550664" y="219456"/>
                                </a:moveTo>
                                <a:lnTo>
                                  <a:pt x="4517136" y="219456"/>
                                </a:lnTo>
                                <a:lnTo>
                                  <a:pt x="4517136" y="1598041"/>
                                </a:lnTo>
                                <a:lnTo>
                                  <a:pt x="4550664" y="1598041"/>
                                </a:lnTo>
                                <a:lnTo>
                                  <a:pt x="4550664" y="219456"/>
                                </a:lnTo>
                                <a:close/>
                              </a:path>
                            </a:pathLst>
                          </a:custGeom>
                          <a:solidFill>
                            <a:srgbClr val="4471C4"/>
                          </a:solidFill>
                        </wps:spPr>
                        <wps:bodyPr wrap="square" lIns="0" tIns="0" rIns="0" bIns="0" rtlCol="0">
                          <a:prstTxWarp prst="textNoShape">
                            <a:avLst/>
                          </a:prstTxWarp>
                          <a:noAutofit/>
                        </wps:bodyPr>
                      </wps:wsp>
                      <wps:wsp>
                        <wps:cNvPr id="56" name="Graphic 56"/>
                        <wps:cNvSpPr/>
                        <wps:spPr>
                          <a:xfrm>
                            <a:off x="531812" y="2038921"/>
                            <a:ext cx="4551045" cy="354965"/>
                          </a:xfrm>
                          <a:custGeom>
                            <a:avLst/>
                            <a:gdLst/>
                            <a:ahLst/>
                            <a:cxnLst/>
                            <a:rect l="l" t="t" r="r" b="b"/>
                            <a:pathLst>
                              <a:path w="4551045" h="354965">
                                <a:moveTo>
                                  <a:pt x="33528" y="42684"/>
                                </a:moveTo>
                                <a:lnTo>
                                  <a:pt x="0" y="42684"/>
                                </a:lnTo>
                                <a:lnTo>
                                  <a:pt x="0" y="354457"/>
                                </a:lnTo>
                                <a:lnTo>
                                  <a:pt x="33528" y="354457"/>
                                </a:lnTo>
                                <a:lnTo>
                                  <a:pt x="33528" y="42684"/>
                                </a:lnTo>
                                <a:close/>
                              </a:path>
                              <a:path w="4551045" h="354965">
                                <a:moveTo>
                                  <a:pt x="188976" y="12192"/>
                                </a:moveTo>
                                <a:lnTo>
                                  <a:pt x="155448" y="12192"/>
                                </a:lnTo>
                                <a:lnTo>
                                  <a:pt x="155448" y="354457"/>
                                </a:lnTo>
                                <a:lnTo>
                                  <a:pt x="188976" y="354457"/>
                                </a:lnTo>
                                <a:lnTo>
                                  <a:pt x="188976" y="12192"/>
                                </a:lnTo>
                                <a:close/>
                              </a:path>
                              <a:path w="4551045" h="354965">
                                <a:moveTo>
                                  <a:pt x="344424" y="54864"/>
                                </a:moveTo>
                                <a:lnTo>
                                  <a:pt x="310896" y="54864"/>
                                </a:lnTo>
                                <a:lnTo>
                                  <a:pt x="310896" y="354457"/>
                                </a:lnTo>
                                <a:lnTo>
                                  <a:pt x="344424" y="354457"/>
                                </a:lnTo>
                                <a:lnTo>
                                  <a:pt x="344424" y="54864"/>
                                </a:lnTo>
                                <a:close/>
                              </a:path>
                              <a:path w="4551045" h="354965">
                                <a:moveTo>
                                  <a:pt x="502920" y="64008"/>
                                </a:moveTo>
                                <a:lnTo>
                                  <a:pt x="466344" y="64008"/>
                                </a:lnTo>
                                <a:lnTo>
                                  <a:pt x="466344" y="354457"/>
                                </a:lnTo>
                                <a:lnTo>
                                  <a:pt x="502920" y="354457"/>
                                </a:lnTo>
                                <a:lnTo>
                                  <a:pt x="502920" y="64008"/>
                                </a:lnTo>
                                <a:close/>
                              </a:path>
                              <a:path w="4551045" h="354965">
                                <a:moveTo>
                                  <a:pt x="658368" y="27432"/>
                                </a:moveTo>
                                <a:lnTo>
                                  <a:pt x="621792" y="27432"/>
                                </a:lnTo>
                                <a:lnTo>
                                  <a:pt x="621792" y="354457"/>
                                </a:lnTo>
                                <a:lnTo>
                                  <a:pt x="658368" y="354457"/>
                                </a:lnTo>
                                <a:lnTo>
                                  <a:pt x="658368" y="27432"/>
                                </a:lnTo>
                                <a:close/>
                              </a:path>
                              <a:path w="4551045" h="354965">
                                <a:moveTo>
                                  <a:pt x="813816" y="6108"/>
                                </a:moveTo>
                                <a:lnTo>
                                  <a:pt x="777240" y="6108"/>
                                </a:lnTo>
                                <a:lnTo>
                                  <a:pt x="777240" y="354457"/>
                                </a:lnTo>
                                <a:lnTo>
                                  <a:pt x="813816" y="354457"/>
                                </a:lnTo>
                                <a:lnTo>
                                  <a:pt x="813816" y="6108"/>
                                </a:lnTo>
                                <a:close/>
                              </a:path>
                              <a:path w="4551045" h="354965">
                                <a:moveTo>
                                  <a:pt x="969264" y="70104"/>
                                </a:moveTo>
                                <a:lnTo>
                                  <a:pt x="932688" y="70104"/>
                                </a:lnTo>
                                <a:lnTo>
                                  <a:pt x="932688" y="354457"/>
                                </a:lnTo>
                                <a:lnTo>
                                  <a:pt x="969264" y="354457"/>
                                </a:lnTo>
                                <a:lnTo>
                                  <a:pt x="969264" y="70104"/>
                                </a:lnTo>
                                <a:close/>
                              </a:path>
                              <a:path w="4551045" h="354965">
                                <a:moveTo>
                                  <a:pt x="1124712" y="21336"/>
                                </a:moveTo>
                                <a:lnTo>
                                  <a:pt x="1088136" y="21336"/>
                                </a:lnTo>
                                <a:lnTo>
                                  <a:pt x="1088136" y="354457"/>
                                </a:lnTo>
                                <a:lnTo>
                                  <a:pt x="1124712" y="354457"/>
                                </a:lnTo>
                                <a:lnTo>
                                  <a:pt x="1124712" y="21336"/>
                                </a:lnTo>
                                <a:close/>
                              </a:path>
                              <a:path w="4551045" h="354965">
                                <a:moveTo>
                                  <a:pt x="1280160" y="70104"/>
                                </a:moveTo>
                                <a:lnTo>
                                  <a:pt x="1246632" y="70104"/>
                                </a:lnTo>
                                <a:lnTo>
                                  <a:pt x="1246632" y="354457"/>
                                </a:lnTo>
                                <a:lnTo>
                                  <a:pt x="1280160" y="354457"/>
                                </a:lnTo>
                                <a:lnTo>
                                  <a:pt x="1280160" y="70104"/>
                                </a:lnTo>
                                <a:close/>
                              </a:path>
                              <a:path w="4551045" h="354965">
                                <a:moveTo>
                                  <a:pt x="1435608" y="54864"/>
                                </a:moveTo>
                                <a:lnTo>
                                  <a:pt x="1402080" y="54864"/>
                                </a:lnTo>
                                <a:lnTo>
                                  <a:pt x="1402080" y="354457"/>
                                </a:lnTo>
                                <a:lnTo>
                                  <a:pt x="1435608" y="354457"/>
                                </a:lnTo>
                                <a:lnTo>
                                  <a:pt x="1435608" y="54864"/>
                                </a:lnTo>
                                <a:close/>
                              </a:path>
                              <a:path w="4551045" h="354965">
                                <a:moveTo>
                                  <a:pt x="1591056" y="48780"/>
                                </a:moveTo>
                                <a:lnTo>
                                  <a:pt x="1557528" y="48780"/>
                                </a:lnTo>
                                <a:lnTo>
                                  <a:pt x="1557528" y="354457"/>
                                </a:lnTo>
                                <a:lnTo>
                                  <a:pt x="1591056" y="354457"/>
                                </a:lnTo>
                                <a:lnTo>
                                  <a:pt x="1591056" y="48780"/>
                                </a:lnTo>
                                <a:close/>
                              </a:path>
                              <a:path w="4551045" h="354965">
                                <a:moveTo>
                                  <a:pt x="1746504" y="54864"/>
                                </a:moveTo>
                                <a:lnTo>
                                  <a:pt x="1712976" y="54864"/>
                                </a:lnTo>
                                <a:lnTo>
                                  <a:pt x="1712976" y="354457"/>
                                </a:lnTo>
                                <a:lnTo>
                                  <a:pt x="1746504" y="354457"/>
                                </a:lnTo>
                                <a:lnTo>
                                  <a:pt x="1746504" y="54864"/>
                                </a:lnTo>
                                <a:close/>
                              </a:path>
                              <a:path w="4551045" h="354965">
                                <a:moveTo>
                                  <a:pt x="1901952" y="33528"/>
                                </a:moveTo>
                                <a:lnTo>
                                  <a:pt x="1868424" y="33528"/>
                                </a:lnTo>
                                <a:lnTo>
                                  <a:pt x="1868424" y="354457"/>
                                </a:lnTo>
                                <a:lnTo>
                                  <a:pt x="1901952" y="354457"/>
                                </a:lnTo>
                                <a:lnTo>
                                  <a:pt x="1901952" y="33528"/>
                                </a:lnTo>
                                <a:close/>
                              </a:path>
                              <a:path w="4551045" h="354965">
                                <a:moveTo>
                                  <a:pt x="2057400" y="12192"/>
                                </a:moveTo>
                                <a:lnTo>
                                  <a:pt x="2023872" y="12192"/>
                                </a:lnTo>
                                <a:lnTo>
                                  <a:pt x="2023872" y="354457"/>
                                </a:lnTo>
                                <a:lnTo>
                                  <a:pt x="2057400" y="354457"/>
                                </a:lnTo>
                                <a:lnTo>
                                  <a:pt x="2057400" y="12192"/>
                                </a:lnTo>
                                <a:close/>
                              </a:path>
                              <a:path w="4551045" h="354965">
                                <a:moveTo>
                                  <a:pt x="2215896" y="0"/>
                                </a:moveTo>
                                <a:lnTo>
                                  <a:pt x="2179320" y="0"/>
                                </a:lnTo>
                                <a:lnTo>
                                  <a:pt x="2179320" y="354457"/>
                                </a:lnTo>
                                <a:lnTo>
                                  <a:pt x="2215896" y="354457"/>
                                </a:lnTo>
                                <a:lnTo>
                                  <a:pt x="2215896" y="0"/>
                                </a:lnTo>
                                <a:close/>
                              </a:path>
                              <a:path w="4551045" h="354965">
                                <a:moveTo>
                                  <a:pt x="2371344" y="42684"/>
                                </a:moveTo>
                                <a:lnTo>
                                  <a:pt x="2334768" y="42684"/>
                                </a:lnTo>
                                <a:lnTo>
                                  <a:pt x="2334768" y="354457"/>
                                </a:lnTo>
                                <a:lnTo>
                                  <a:pt x="2371344" y="354457"/>
                                </a:lnTo>
                                <a:lnTo>
                                  <a:pt x="2371344" y="42684"/>
                                </a:lnTo>
                                <a:close/>
                              </a:path>
                              <a:path w="4551045" h="354965">
                                <a:moveTo>
                                  <a:pt x="2526792" y="33528"/>
                                </a:moveTo>
                                <a:lnTo>
                                  <a:pt x="2490216" y="33528"/>
                                </a:lnTo>
                                <a:lnTo>
                                  <a:pt x="2490216" y="354457"/>
                                </a:lnTo>
                                <a:lnTo>
                                  <a:pt x="2526792" y="354457"/>
                                </a:lnTo>
                                <a:lnTo>
                                  <a:pt x="2526792" y="33528"/>
                                </a:lnTo>
                                <a:close/>
                              </a:path>
                              <a:path w="4551045" h="354965">
                                <a:moveTo>
                                  <a:pt x="2682240" y="12192"/>
                                </a:moveTo>
                                <a:lnTo>
                                  <a:pt x="2645664" y="12192"/>
                                </a:lnTo>
                                <a:lnTo>
                                  <a:pt x="2645664" y="354457"/>
                                </a:lnTo>
                                <a:lnTo>
                                  <a:pt x="2682240" y="354457"/>
                                </a:lnTo>
                                <a:lnTo>
                                  <a:pt x="2682240" y="12192"/>
                                </a:lnTo>
                                <a:close/>
                              </a:path>
                              <a:path w="4551045" h="354965">
                                <a:moveTo>
                                  <a:pt x="2837688" y="0"/>
                                </a:moveTo>
                                <a:lnTo>
                                  <a:pt x="2801112" y="0"/>
                                </a:lnTo>
                                <a:lnTo>
                                  <a:pt x="2801112" y="354457"/>
                                </a:lnTo>
                                <a:lnTo>
                                  <a:pt x="2837688" y="354457"/>
                                </a:lnTo>
                                <a:lnTo>
                                  <a:pt x="2837688" y="0"/>
                                </a:lnTo>
                                <a:close/>
                              </a:path>
                              <a:path w="4551045" h="354965">
                                <a:moveTo>
                                  <a:pt x="2993136" y="6108"/>
                                </a:moveTo>
                                <a:lnTo>
                                  <a:pt x="2959608" y="6108"/>
                                </a:lnTo>
                                <a:lnTo>
                                  <a:pt x="2959608" y="354457"/>
                                </a:lnTo>
                                <a:lnTo>
                                  <a:pt x="2993136" y="354457"/>
                                </a:lnTo>
                                <a:lnTo>
                                  <a:pt x="2993136" y="6108"/>
                                </a:lnTo>
                                <a:close/>
                              </a:path>
                              <a:path w="4551045" h="354965">
                                <a:moveTo>
                                  <a:pt x="3148584" y="0"/>
                                </a:moveTo>
                                <a:lnTo>
                                  <a:pt x="3115056" y="0"/>
                                </a:lnTo>
                                <a:lnTo>
                                  <a:pt x="3115056" y="354457"/>
                                </a:lnTo>
                                <a:lnTo>
                                  <a:pt x="3148584" y="354457"/>
                                </a:lnTo>
                                <a:lnTo>
                                  <a:pt x="3148584" y="0"/>
                                </a:lnTo>
                                <a:close/>
                              </a:path>
                              <a:path w="4551045" h="354965">
                                <a:moveTo>
                                  <a:pt x="3304032" y="64008"/>
                                </a:moveTo>
                                <a:lnTo>
                                  <a:pt x="3270504" y="64008"/>
                                </a:lnTo>
                                <a:lnTo>
                                  <a:pt x="3270504" y="354457"/>
                                </a:lnTo>
                                <a:lnTo>
                                  <a:pt x="3304032" y="354457"/>
                                </a:lnTo>
                                <a:lnTo>
                                  <a:pt x="3304032" y="64008"/>
                                </a:lnTo>
                                <a:close/>
                              </a:path>
                              <a:path w="4551045" h="354965">
                                <a:moveTo>
                                  <a:pt x="3459480" y="42684"/>
                                </a:moveTo>
                                <a:lnTo>
                                  <a:pt x="3425952" y="42684"/>
                                </a:lnTo>
                                <a:lnTo>
                                  <a:pt x="3425952" y="354457"/>
                                </a:lnTo>
                                <a:lnTo>
                                  <a:pt x="3459480" y="354457"/>
                                </a:lnTo>
                                <a:lnTo>
                                  <a:pt x="3459480" y="42684"/>
                                </a:lnTo>
                                <a:close/>
                              </a:path>
                              <a:path w="4551045" h="354965">
                                <a:moveTo>
                                  <a:pt x="3614928" y="48780"/>
                                </a:moveTo>
                                <a:lnTo>
                                  <a:pt x="3581400" y="48780"/>
                                </a:lnTo>
                                <a:lnTo>
                                  <a:pt x="3581400" y="354457"/>
                                </a:lnTo>
                                <a:lnTo>
                                  <a:pt x="3614928" y="354457"/>
                                </a:lnTo>
                                <a:lnTo>
                                  <a:pt x="3614928" y="48780"/>
                                </a:lnTo>
                                <a:close/>
                              </a:path>
                              <a:path w="4551045" h="354965">
                                <a:moveTo>
                                  <a:pt x="3770376" y="12192"/>
                                </a:moveTo>
                                <a:lnTo>
                                  <a:pt x="3736848" y="12192"/>
                                </a:lnTo>
                                <a:lnTo>
                                  <a:pt x="3736848" y="354457"/>
                                </a:lnTo>
                                <a:lnTo>
                                  <a:pt x="3770376" y="354457"/>
                                </a:lnTo>
                                <a:lnTo>
                                  <a:pt x="3770376" y="12192"/>
                                </a:lnTo>
                                <a:close/>
                              </a:path>
                              <a:path w="4551045" h="354965">
                                <a:moveTo>
                                  <a:pt x="3928872" y="42684"/>
                                </a:moveTo>
                                <a:lnTo>
                                  <a:pt x="3892296" y="42684"/>
                                </a:lnTo>
                                <a:lnTo>
                                  <a:pt x="3892296" y="354457"/>
                                </a:lnTo>
                                <a:lnTo>
                                  <a:pt x="3928872" y="354457"/>
                                </a:lnTo>
                                <a:lnTo>
                                  <a:pt x="3928872" y="42684"/>
                                </a:lnTo>
                                <a:close/>
                              </a:path>
                              <a:path w="4551045" h="354965">
                                <a:moveTo>
                                  <a:pt x="4084320" y="12192"/>
                                </a:moveTo>
                                <a:lnTo>
                                  <a:pt x="4047744" y="12192"/>
                                </a:lnTo>
                                <a:lnTo>
                                  <a:pt x="4047744" y="354457"/>
                                </a:lnTo>
                                <a:lnTo>
                                  <a:pt x="4084320" y="354457"/>
                                </a:lnTo>
                                <a:lnTo>
                                  <a:pt x="4084320" y="12192"/>
                                </a:lnTo>
                                <a:close/>
                              </a:path>
                              <a:path w="4551045" h="354965">
                                <a:moveTo>
                                  <a:pt x="4239768" y="33528"/>
                                </a:moveTo>
                                <a:lnTo>
                                  <a:pt x="4203192" y="33528"/>
                                </a:lnTo>
                                <a:lnTo>
                                  <a:pt x="4203192" y="354457"/>
                                </a:lnTo>
                                <a:lnTo>
                                  <a:pt x="4239768" y="354457"/>
                                </a:lnTo>
                                <a:lnTo>
                                  <a:pt x="4239768" y="33528"/>
                                </a:lnTo>
                                <a:close/>
                              </a:path>
                              <a:path w="4551045" h="354965">
                                <a:moveTo>
                                  <a:pt x="4395216" y="21336"/>
                                </a:moveTo>
                                <a:lnTo>
                                  <a:pt x="4358640" y="21336"/>
                                </a:lnTo>
                                <a:lnTo>
                                  <a:pt x="4358640" y="354457"/>
                                </a:lnTo>
                                <a:lnTo>
                                  <a:pt x="4395216" y="354457"/>
                                </a:lnTo>
                                <a:lnTo>
                                  <a:pt x="4395216" y="21336"/>
                                </a:lnTo>
                                <a:close/>
                              </a:path>
                              <a:path w="4551045" h="354965">
                                <a:moveTo>
                                  <a:pt x="4550664" y="48780"/>
                                </a:moveTo>
                                <a:lnTo>
                                  <a:pt x="4514088" y="48780"/>
                                </a:lnTo>
                                <a:lnTo>
                                  <a:pt x="4514088" y="354457"/>
                                </a:lnTo>
                                <a:lnTo>
                                  <a:pt x="4550664" y="354457"/>
                                </a:lnTo>
                                <a:lnTo>
                                  <a:pt x="4550664" y="48780"/>
                                </a:lnTo>
                                <a:close/>
                              </a:path>
                            </a:pathLst>
                          </a:custGeom>
                          <a:solidFill>
                            <a:srgbClr val="EC7C30"/>
                          </a:solidFill>
                        </wps:spPr>
                        <wps:bodyPr wrap="square" lIns="0" tIns="0" rIns="0" bIns="0" rtlCol="0">
                          <a:prstTxWarp prst="textNoShape">
                            <a:avLst/>
                          </a:prstTxWarp>
                          <a:noAutofit/>
                        </wps:bodyPr>
                      </wps:wsp>
                      <wps:wsp>
                        <wps:cNvPr id="57" name="Graphic 57"/>
                        <wps:cNvSpPr/>
                        <wps:spPr>
                          <a:xfrm>
                            <a:off x="448754" y="2393378"/>
                            <a:ext cx="4671695" cy="1270"/>
                          </a:xfrm>
                          <a:custGeom>
                            <a:avLst/>
                            <a:gdLst/>
                            <a:ahLst/>
                            <a:cxnLst/>
                            <a:rect l="l" t="t" r="r" b="b"/>
                            <a:pathLst>
                              <a:path w="4671695" h="0">
                                <a:moveTo>
                                  <a:pt x="0" y="0"/>
                                </a:moveTo>
                                <a:lnTo>
                                  <a:pt x="4671568" y="0"/>
                                </a:lnTo>
                              </a:path>
                            </a:pathLst>
                          </a:custGeom>
                          <a:ln w="9525">
                            <a:solidFill>
                              <a:srgbClr val="D9D9D9"/>
                            </a:solidFill>
                            <a:prstDash val="solid"/>
                          </a:ln>
                        </wps:spPr>
                        <wps:bodyPr wrap="square" lIns="0" tIns="0" rIns="0" bIns="0" rtlCol="0">
                          <a:prstTxWarp prst="textNoShape">
                            <a:avLst/>
                          </a:prstTxWarp>
                          <a:noAutofit/>
                        </wps:bodyPr>
                      </wps:wsp>
                      <wps:wsp>
                        <wps:cNvPr id="58" name="Graphic 58"/>
                        <wps:cNvSpPr/>
                        <wps:spPr>
                          <a:xfrm>
                            <a:off x="1533461" y="2763668"/>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4471C4"/>
                          </a:solidFill>
                        </wps:spPr>
                        <wps:bodyPr wrap="square" lIns="0" tIns="0" rIns="0" bIns="0" rtlCol="0">
                          <a:prstTxWarp prst="textNoShape">
                            <a:avLst/>
                          </a:prstTxWarp>
                          <a:noAutofit/>
                        </wps:bodyPr>
                      </wps:wsp>
                      <wps:wsp>
                        <wps:cNvPr id="59" name="Graphic 59"/>
                        <wps:cNvSpPr/>
                        <wps:spPr>
                          <a:xfrm>
                            <a:off x="2744533" y="2763668"/>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EC7C30"/>
                          </a:solidFill>
                        </wps:spPr>
                        <wps:bodyPr wrap="square" lIns="0" tIns="0" rIns="0" bIns="0" rtlCol="0">
                          <a:prstTxWarp prst="textNoShape">
                            <a:avLst/>
                          </a:prstTxWarp>
                          <a:noAutofit/>
                        </wps:bodyPr>
                      </wps:wsp>
                      <wps:wsp>
                        <wps:cNvPr id="60" name="Graphic 60"/>
                        <wps:cNvSpPr/>
                        <wps:spPr>
                          <a:xfrm>
                            <a:off x="4762" y="4762"/>
                            <a:ext cx="5255260" cy="2973705"/>
                          </a:xfrm>
                          <a:custGeom>
                            <a:avLst/>
                            <a:gdLst/>
                            <a:ahLst/>
                            <a:cxnLst/>
                            <a:rect l="l" t="t" r="r" b="b"/>
                            <a:pathLst>
                              <a:path w="5255260" h="2973705">
                                <a:moveTo>
                                  <a:pt x="0" y="2973705"/>
                                </a:moveTo>
                                <a:lnTo>
                                  <a:pt x="5255260" y="2973705"/>
                                </a:lnTo>
                                <a:lnTo>
                                  <a:pt x="5255260" y="0"/>
                                </a:lnTo>
                                <a:lnTo>
                                  <a:pt x="0" y="0"/>
                                </a:lnTo>
                                <a:lnTo>
                                  <a:pt x="0" y="2973705"/>
                                </a:lnTo>
                                <a:close/>
                              </a:path>
                            </a:pathLst>
                          </a:custGeom>
                          <a:ln w="9524">
                            <a:solidFill>
                              <a:srgbClr val="D9D9D9"/>
                            </a:solidFill>
                            <a:prstDash val="solid"/>
                          </a:ln>
                        </wps:spPr>
                        <wps:bodyPr wrap="square" lIns="0" tIns="0" rIns="0" bIns="0" rtlCol="0">
                          <a:prstTxWarp prst="textNoShape">
                            <a:avLst/>
                          </a:prstTxWarp>
                          <a:noAutofit/>
                        </wps:bodyPr>
                      </wps:wsp>
                      <wps:wsp>
                        <wps:cNvPr id="61" name="Textbox 61"/>
                        <wps:cNvSpPr txBox="1"/>
                        <wps:spPr>
                          <a:xfrm>
                            <a:off x="1487106" y="138493"/>
                            <a:ext cx="2299335" cy="177165"/>
                          </a:xfrm>
                          <a:prstGeom prst="rect">
                            <a:avLst/>
                          </a:prstGeom>
                        </wps:spPr>
                        <wps:txbx>
                          <w:txbxContent>
                            <w:p>
                              <w:pPr>
                                <w:spacing w:line="278" w:lineRule="exact" w:before="0"/>
                                <w:ind w:left="0" w:right="0" w:firstLine="0"/>
                                <w:jc w:val="left"/>
                                <w:rPr>
                                  <w:rFonts w:ascii="Calibri"/>
                                  <w:sz w:val="28"/>
                                </w:rPr>
                              </w:pPr>
                              <w:r>
                                <w:rPr>
                                  <w:rFonts w:ascii="Calibri"/>
                                  <w:color w:val="585858"/>
                                  <w:sz w:val="28"/>
                                </w:rPr>
                                <w:t>Diferencia</w:t>
                              </w:r>
                              <w:r>
                                <w:rPr>
                                  <w:rFonts w:ascii="Calibri"/>
                                  <w:color w:val="585858"/>
                                  <w:spacing w:val="-16"/>
                                  <w:sz w:val="28"/>
                                </w:rPr>
                                <w:t> </w:t>
                              </w:r>
                              <w:r>
                                <w:rPr>
                                  <w:rFonts w:ascii="Calibri"/>
                                  <w:color w:val="585858"/>
                                  <w:sz w:val="28"/>
                                </w:rPr>
                                <w:t>de</w:t>
                              </w:r>
                              <w:r>
                                <w:rPr>
                                  <w:rFonts w:ascii="Calibri"/>
                                  <w:color w:val="585858"/>
                                  <w:spacing w:val="-15"/>
                                  <w:sz w:val="28"/>
                                </w:rPr>
                                <w:t> </w:t>
                              </w:r>
                              <w:r>
                                <w:rPr>
                                  <w:rFonts w:ascii="Calibri"/>
                                  <w:color w:val="585858"/>
                                  <w:sz w:val="28"/>
                                </w:rPr>
                                <w:t>ventas</w:t>
                              </w:r>
                              <w:r>
                                <w:rPr>
                                  <w:rFonts w:ascii="Calibri"/>
                                  <w:color w:val="585858"/>
                                  <w:spacing w:val="-7"/>
                                  <w:sz w:val="28"/>
                                </w:rPr>
                                <w:t> </w:t>
                              </w:r>
                              <w:r>
                                <w:rPr>
                                  <w:rFonts w:ascii="Calibri"/>
                                  <w:color w:val="585858"/>
                                  <w:spacing w:val="-2"/>
                                  <w:sz w:val="28"/>
                                </w:rPr>
                                <w:t>registradas</w:t>
                              </w:r>
                            </w:p>
                          </w:txbxContent>
                        </wps:txbx>
                        <wps:bodyPr wrap="square" lIns="0" tIns="0" rIns="0" bIns="0" rtlCol="0">
                          <a:noAutofit/>
                        </wps:bodyPr>
                      </wps:wsp>
                      <wps:wsp>
                        <wps:cNvPr id="62" name="Textbox 62"/>
                        <wps:cNvSpPr txBox="1"/>
                        <wps:spPr>
                          <a:xfrm>
                            <a:off x="88074" y="423227"/>
                            <a:ext cx="268605" cy="2033905"/>
                          </a:xfrm>
                          <a:prstGeom prst="rect">
                            <a:avLst/>
                          </a:prstGeom>
                        </wps:spPr>
                        <wps:txbx>
                          <w:txbxContent>
                            <w:p>
                              <w:pPr>
                                <w:spacing w:line="185" w:lineRule="exact" w:before="0"/>
                                <w:ind w:left="0" w:right="18" w:firstLine="0"/>
                                <w:jc w:val="right"/>
                                <w:rPr>
                                  <w:rFonts w:ascii="Calibri"/>
                                  <w:sz w:val="18"/>
                                </w:rPr>
                              </w:pPr>
                              <w:r>
                                <w:rPr>
                                  <w:rFonts w:ascii="Calibri"/>
                                  <w:color w:val="585858"/>
                                  <w:spacing w:val="-4"/>
                                  <w:sz w:val="18"/>
                                </w:rPr>
                                <w:t>120%</w:t>
                              </w:r>
                            </w:p>
                            <w:p>
                              <w:pPr>
                                <w:spacing w:line="240" w:lineRule="auto" w:before="63"/>
                                <w:rPr>
                                  <w:rFonts w:ascii="Calibri"/>
                                  <w:sz w:val="18"/>
                                </w:rPr>
                              </w:pPr>
                            </w:p>
                            <w:p>
                              <w:pPr>
                                <w:spacing w:before="1"/>
                                <w:ind w:left="0" w:right="0" w:firstLine="0"/>
                                <w:jc w:val="left"/>
                                <w:rPr>
                                  <w:rFonts w:ascii="Calibri"/>
                                  <w:sz w:val="18"/>
                                </w:rPr>
                              </w:pPr>
                              <w:r>
                                <w:rPr>
                                  <w:rFonts w:ascii="Calibri"/>
                                  <w:color w:val="585858"/>
                                  <w:spacing w:val="-4"/>
                                  <w:sz w:val="18"/>
                                </w:rPr>
                                <w:t>100%</w:t>
                              </w:r>
                            </w:p>
                            <w:p>
                              <w:pPr>
                                <w:spacing w:line="240" w:lineRule="auto" w:before="64"/>
                                <w:rPr>
                                  <w:rFonts w:ascii="Calibri"/>
                                  <w:sz w:val="18"/>
                                </w:rPr>
                              </w:pPr>
                            </w:p>
                            <w:p>
                              <w:pPr>
                                <w:spacing w:before="0"/>
                                <w:ind w:left="91" w:right="0" w:firstLine="0"/>
                                <w:jc w:val="left"/>
                                <w:rPr>
                                  <w:rFonts w:ascii="Calibri"/>
                                  <w:sz w:val="18"/>
                                </w:rPr>
                              </w:pPr>
                              <w:r>
                                <w:rPr>
                                  <w:rFonts w:ascii="Calibri"/>
                                  <w:color w:val="585858"/>
                                  <w:spacing w:val="-5"/>
                                  <w:sz w:val="18"/>
                                </w:rPr>
                                <w:t>80%</w:t>
                              </w:r>
                            </w:p>
                            <w:p>
                              <w:pPr>
                                <w:spacing w:line="240" w:lineRule="auto" w:before="63"/>
                                <w:rPr>
                                  <w:rFonts w:ascii="Calibri"/>
                                  <w:sz w:val="18"/>
                                </w:rPr>
                              </w:pPr>
                            </w:p>
                            <w:p>
                              <w:pPr>
                                <w:spacing w:before="0"/>
                                <w:ind w:left="91" w:right="0" w:firstLine="0"/>
                                <w:jc w:val="left"/>
                                <w:rPr>
                                  <w:rFonts w:ascii="Calibri"/>
                                  <w:sz w:val="18"/>
                                </w:rPr>
                              </w:pPr>
                              <w:r>
                                <w:rPr>
                                  <w:rFonts w:ascii="Calibri"/>
                                  <w:color w:val="585858"/>
                                  <w:spacing w:val="-5"/>
                                  <w:sz w:val="18"/>
                                </w:rPr>
                                <w:t>60%</w:t>
                              </w:r>
                            </w:p>
                            <w:p>
                              <w:pPr>
                                <w:spacing w:line="240" w:lineRule="auto" w:before="64"/>
                                <w:rPr>
                                  <w:rFonts w:ascii="Calibri"/>
                                  <w:sz w:val="18"/>
                                </w:rPr>
                              </w:pPr>
                            </w:p>
                            <w:p>
                              <w:pPr>
                                <w:spacing w:before="0"/>
                                <w:ind w:left="91" w:right="0" w:firstLine="0"/>
                                <w:jc w:val="left"/>
                                <w:rPr>
                                  <w:rFonts w:ascii="Calibri"/>
                                  <w:sz w:val="18"/>
                                </w:rPr>
                              </w:pPr>
                              <w:r>
                                <w:rPr>
                                  <w:rFonts w:ascii="Calibri"/>
                                  <w:color w:val="585858"/>
                                  <w:spacing w:val="-5"/>
                                  <w:sz w:val="18"/>
                                </w:rPr>
                                <w:t>40%</w:t>
                              </w:r>
                            </w:p>
                            <w:p>
                              <w:pPr>
                                <w:spacing w:line="240" w:lineRule="auto" w:before="64"/>
                                <w:rPr>
                                  <w:rFonts w:ascii="Calibri"/>
                                  <w:sz w:val="18"/>
                                </w:rPr>
                              </w:pPr>
                            </w:p>
                            <w:p>
                              <w:pPr>
                                <w:spacing w:before="0"/>
                                <w:ind w:left="91" w:right="0" w:firstLine="0"/>
                                <w:jc w:val="left"/>
                                <w:rPr>
                                  <w:rFonts w:ascii="Calibri"/>
                                  <w:sz w:val="18"/>
                                </w:rPr>
                              </w:pPr>
                              <w:r>
                                <w:rPr>
                                  <w:rFonts w:ascii="Calibri"/>
                                  <w:color w:val="585858"/>
                                  <w:spacing w:val="-5"/>
                                  <w:sz w:val="18"/>
                                </w:rPr>
                                <w:t>20%</w:t>
                              </w:r>
                            </w:p>
                            <w:p>
                              <w:pPr>
                                <w:spacing w:line="240" w:lineRule="auto" w:before="64"/>
                                <w:rPr>
                                  <w:rFonts w:ascii="Calibri"/>
                                  <w:sz w:val="18"/>
                                </w:rPr>
                              </w:pPr>
                            </w:p>
                            <w:p>
                              <w:pPr>
                                <w:spacing w:line="217" w:lineRule="exact" w:before="1"/>
                                <w:ind w:left="0" w:right="18" w:firstLine="0"/>
                                <w:jc w:val="right"/>
                                <w:rPr>
                                  <w:rFonts w:ascii="Calibri"/>
                                  <w:sz w:val="18"/>
                                </w:rPr>
                              </w:pPr>
                              <w:r>
                                <w:rPr>
                                  <w:rFonts w:ascii="Calibri"/>
                                  <w:color w:val="585858"/>
                                  <w:spacing w:val="-5"/>
                                  <w:sz w:val="18"/>
                                </w:rPr>
                                <w:t>0%</w:t>
                              </w:r>
                            </w:p>
                          </w:txbxContent>
                        </wps:txbx>
                        <wps:bodyPr wrap="square" lIns="0" tIns="0" rIns="0" bIns="0" rtlCol="0">
                          <a:noAutofit/>
                        </wps:bodyPr>
                      </wps:wsp>
                      <wps:wsp>
                        <wps:cNvPr id="63" name="Textbox 63"/>
                        <wps:cNvSpPr txBox="1"/>
                        <wps:spPr>
                          <a:xfrm>
                            <a:off x="498538" y="2490025"/>
                            <a:ext cx="4617085" cy="116205"/>
                          </a:xfrm>
                          <a:prstGeom prst="rect">
                            <a:avLst/>
                          </a:prstGeom>
                        </wps:spPr>
                        <wps:txbx>
                          <w:txbxContent>
                            <w:p>
                              <w:pPr>
                                <w:spacing w:line="182" w:lineRule="exact" w:before="0"/>
                                <w:ind w:left="0" w:right="0" w:firstLine="0"/>
                                <w:jc w:val="left"/>
                                <w:rPr>
                                  <w:rFonts w:ascii="Calibri"/>
                                  <w:sz w:val="18"/>
                                </w:rPr>
                              </w:pPr>
                              <w:r>
                                <w:rPr>
                                  <w:rFonts w:ascii="Calibri"/>
                                  <w:color w:val="585858"/>
                                  <w:sz w:val="18"/>
                                </w:rPr>
                                <w:t>1</w:t>
                              </w:r>
                              <w:r>
                                <w:rPr>
                                  <w:rFonts w:ascii="Calibri"/>
                                  <w:color w:val="585858"/>
                                  <w:spacing w:val="35"/>
                                  <w:sz w:val="18"/>
                                </w:rPr>
                                <w:t>  </w:t>
                              </w:r>
                              <w:r>
                                <w:rPr>
                                  <w:rFonts w:ascii="Calibri"/>
                                  <w:color w:val="585858"/>
                                  <w:sz w:val="18"/>
                                </w:rPr>
                                <w:t>2</w:t>
                              </w:r>
                              <w:r>
                                <w:rPr>
                                  <w:rFonts w:ascii="Calibri"/>
                                  <w:color w:val="585858"/>
                                  <w:spacing w:val="36"/>
                                  <w:sz w:val="18"/>
                                </w:rPr>
                                <w:t>  </w:t>
                              </w:r>
                              <w:r>
                                <w:rPr>
                                  <w:rFonts w:ascii="Calibri"/>
                                  <w:color w:val="585858"/>
                                  <w:sz w:val="18"/>
                                </w:rPr>
                                <w:t>3</w:t>
                              </w:r>
                              <w:r>
                                <w:rPr>
                                  <w:rFonts w:ascii="Calibri"/>
                                  <w:color w:val="585858"/>
                                  <w:spacing w:val="36"/>
                                  <w:sz w:val="18"/>
                                </w:rPr>
                                <w:t>  </w:t>
                              </w:r>
                              <w:r>
                                <w:rPr>
                                  <w:rFonts w:ascii="Calibri"/>
                                  <w:color w:val="585858"/>
                                  <w:sz w:val="18"/>
                                </w:rPr>
                                <w:t>4</w:t>
                              </w:r>
                              <w:r>
                                <w:rPr>
                                  <w:rFonts w:ascii="Calibri"/>
                                  <w:color w:val="585858"/>
                                  <w:spacing w:val="35"/>
                                  <w:sz w:val="18"/>
                                </w:rPr>
                                <w:t>  </w:t>
                              </w:r>
                              <w:r>
                                <w:rPr>
                                  <w:rFonts w:ascii="Calibri"/>
                                  <w:color w:val="585858"/>
                                  <w:sz w:val="18"/>
                                </w:rPr>
                                <w:t>5</w:t>
                              </w:r>
                              <w:r>
                                <w:rPr>
                                  <w:rFonts w:ascii="Calibri"/>
                                  <w:color w:val="585858"/>
                                  <w:spacing w:val="35"/>
                                  <w:sz w:val="18"/>
                                </w:rPr>
                                <w:t>  </w:t>
                              </w:r>
                              <w:r>
                                <w:rPr>
                                  <w:rFonts w:ascii="Calibri"/>
                                  <w:color w:val="585858"/>
                                  <w:sz w:val="18"/>
                                </w:rPr>
                                <w:t>6</w:t>
                              </w:r>
                              <w:r>
                                <w:rPr>
                                  <w:rFonts w:ascii="Calibri"/>
                                  <w:color w:val="585858"/>
                                  <w:spacing w:val="36"/>
                                  <w:sz w:val="18"/>
                                </w:rPr>
                                <w:t>  </w:t>
                              </w:r>
                              <w:r>
                                <w:rPr>
                                  <w:rFonts w:ascii="Calibri"/>
                                  <w:color w:val="585858"/>
                                  <w:sz w:val="18"/>
                                </w:rPr>
                                <w:t>7</w:t>
                              </w:r>
                              <w:r>
                                <w:rPr>
                                  <w:rFonts w:ascii="Calibri"/>
                                  <w:color w:val="585858"/>
                                  <w:spacing w:val="35"/>
                                  <w:sz w:val="18"/>
                                </w:rPr>
                                <w:t>  </w:t>
                              </w:r>
                              <w:r>
                                <w:rPr>
                                  <w:rFonts w:ascii="Calibri"/>
                                  <w:color w:val="585858"/>
                                  <w:sz w:val="18"/>
                                </w:rPr>
                                <w:t>8</w:t>
                              </w:r>
                              <w:r>
                                <w:rPr>
                                  <w:rFonts w:ascii="Calibri"/>
                                  <w:color w:val="585858"/>
                                  <w:spacing w:val="36"/>
                                  <w:sz w:val="18"/>
                                </w:rPr>
                                <w:t>  </w:t>
                              </w:r>
                              <w:r>
                                <w:rPr>
                                  <w:rFonts w:ascii="Calibri"/>
                                  <w:color w:val="585858"/>
                                  <w:sz w:val="18"/>
                                </w:rPr>
                                <w:t>9</w:t>
                              </w:r>
                              <w:r>
                                <w:rPr>
                                  <w:rFonts w:ascii="Calibri"/>
                                  <w:color w:val="585858"/>
                                  <w:spacing w:val="67"/>
                                  <w:sz w:val="18"/>
                                </w:rPr>
                                <w:t> </w:t>
                              </w:r>
                              <w:r>
                                <w:rPr>
                                  <w:rFonts w:ascii="Calibri"/>
                                  <w:color w:val="585858"/>
                                  <w:sz w:val="18"/>
                                </w:rPr>
                                <w:t>10</w:t>
                              </w:r>
                              <w:r>
                                <w:rPr>
                                  <w:rFonts w:ascii="Calibri"/>
                                  <w:color w:val="585858"/>
                                  <w:spacing w:val="21"/>
                                  <w:sz w:val="18"/>
                                </w:rPr>
                                <w:t> </w:t>
                              </w:r>
                              <w:r>
                                <w:rPr>
                                  <w:rFonts w:ascii="Calibri"/>
                                  <w:color w:val="585858"/>
                                  <w:sz w:val="18"/>
                                </w:rPr>
                                <w:t>11</w:t>
                              </w:r>
                              <w:r>
                                <w:rPr>
                                  <w:rFonts w:ascii="Calibri"/>
                                  <w:color w:val="585858"/>
                                  <w:spacing w:val="20"/>
                                  <w:sz w:val="18"/>
                                </w:rPr>
                                <w:t> </w:t>
                              </w:r>
                              <w:r>
                                <w:rPr>
                                  <w:rFonts w:ascii="Calibri"/>
                                  <w:color w:val="585858"/>
                                  <w:sz w:val="18"/>
                                </w:rPr>
                                <w:t>12</w:t>
                              </w:r>
                              <w:r>
                                <w:rPr>
                                  <w:rFonts w:ascii="Calibri"/>
                                  <w:color w:val="585858"/>
                                  <w:spacing w:val="20"/>
                                  <w:sz w:val="18"/>
                                </w:rPr>
                                <w:t> </w:t>
                              </w:r>
                              <w:r>
                                <w:rPr>
                                  <w:rFonts w:ascii="Calibri"/>
                                  <w:color w:val="585858"/>
                                  <w:sz w:val="18"/>
                                </w:rPr>
                                <w:t>13</w:t>
                              </w:r>
                              <w:r>
                                <w:rPr>
                                  <w:rFonts w:ascii="Calibri"/>
                                  <w:color w:val="585858"/>
                                  <w:spacing w:val="20"/>
                                  <w:sz w:val="18"/>
                                </w:rPr>
                                <w:t> </w:t>
                              </w:r>
                              <w:r>
                                <w:rPr>
                                  <w:rFonts w:ascii="Calibri"/>
                                  <w:color w:val="585858"/>
                                  <w:sz w:val="18"/>
                                </w:rPr>
                                <w:t>14</w:t>
                              </w:r>
                              <w:r>
                                <w:rPr>
                                  <w:rFonts w:ascii="Calibri"/>
                                  <w:color w:val="585858"/>
                                  <w:spacing w:val="20"/>
                                  <w:sz w:val="18"/>
                                </w:rPr>
                                <w:t> </w:t>
                              </w:r>
                              <w:r>
                                <w:rPr>
                                  <w:rFonts w:ascii="Calibri"/>
                                  <w:color w:val="585858"/>
                                  <w:sz w:val="18"/>
                                </w:rPr>
                                <w:t>15</w:t>
                              </w:r>
                              <w:r>
                                <w:rPr>
                                  <w:rFonts w:ascii="Calibri"/>
                                  <w:color w:val="585858"/>
                                  <w:spacing w:val="20"/>
                                  <w:sz w:val="18"/>
                                </w:rPr>
                                <w:t> </w:t>
                              </w:r>
                              <w:r>
                                <w:rPr>
                                  <w:rFonts w:ascii="Calibri"/>
                                  <w:color w:val="585858"/>
                                  <w:sz w:val="18"/>
                                </w:rPr>
                                <w:t>16</w:t>
                              </w:r>
                              <w:r>
                                <w:rPr>
                                  <w:rFonts w:ascii="Calibri"/>
                                  <w:color w:val="585858"/>
                                  <w:spacing w:val="21"/>
                                  <w:sz w:val="18"/>
                                </w:rPr>
                                <w:t> </w:t>
                              </w:r>
                              <w:r>
                                <w:rPr>
                                  <w:rFonts w:ascii="Calibri"/>
                                  <w:color w:val="585858"/>
                                  <w:sz w:val="18"/>
                                </w:rPr>
                                <w:t>17</w:t>
                              </w:r>
                              <w:r>
                                <w:rPr>
                                  <w:rFonts w:ascii="Calibri"/>
                                  <w:color w:val="585858"/>
                                  <w:spacing w:val="20"/>
                                  <w:sz w:val="18"/>
                                </w:rPr>
                                <w:t> </w:t>
                              </w:r>
                              <w:r>
                                <w:rPr>
                                  <w:rFonts w:ascii="Calibri"/>
                                  <w:color w:val="585858"/>
                                  <w:sz w:val="18"/>
                                </w:rPr>
                                <w:t>18</w:t>
                              </w:r>
                              <w:r>
                                <w:rPr>
                                  <w:rFonts w:ascii="Calibri"/>
                                  <w:color w:val="585858"/>
                                  <w:spacing w:val="20"/>
                                  <w:sz w:val="18"/>
                                </w:rPr>
                                <w:t> </w:t>
                              </w:r>
                              <w:r>
                                <w:rPr>
                                  <w:rFonts w:ascii="Calibri"/>
                                  <w:color w:val="585858"/>
                                  <w:sz w:val="18"/>
                                </w:rPr>
                                <w:t>19</w:t>
                              </w:r>
                              <w:r>
                                <w:rPr>
                                  <w:rFonts w:ascii="Calibri"/>
                                  <w:color w:val="585858"/>
                                  <w:spacing w:val="20"/>
                                  <w:sz w:val="18"/>
                                </w:rPr>
                                <w:t> </w:t>
                              </w:r>
                              <w:r>
                                <w:rPr>
                                  <w:rFonts w:ascii="Calibri"/>
                                  <w:color w:val="585858"/>
                                  <w:sz w:val="18"/>
                                </w:rPr>
                                <w:t>20</w:t>
                              </w:r>
                              <w:r>
                                <w:rPr>
                                  <w:rFonts w:ascii="Calibri"/>
                                  <w:color w:val="585858"/>
                                  <w:spacing w:val="20"/>
                                  <w:sz w:val="18"/>
                                </w:rPr>
                                <w:t> </w:t>
                              </w:r>
                              <w:r>
                                <w:rPr>
                                  <w:rFonts w:ascii="Calibri"/>
                                  <w:color w:val="585858"/>
                                  <w:sz w:val="18"/>
                                </w:rPr>
                                <w:t>21</w:t>
                              </w:r>
                              <w:r>
                                <w:rPr>
                                  <w:rFonts w:ascii="Calibri"/>
                                  <w:color w:val="585858"/>
                                  <w:spacing w:val="20"/>
                                  <w:sz w:val="18"/>
                                </w:rPr>
                                <w:t> </w:t>
                              </w:r>
                              <w:r>
                                <w:rPr>
                                  <w:rFonts w:ascii="Calibri"/>
                                  <w:color w:val="585858"/>
                                  <w:sz w:val="18"/>
                                </w:rPr>
                                <w:t>22</w:t>
                              </w:r>
                              <w:r>
                                <w:rPr>
                                  <w:rFonts w:ascii="Calibri"/>
                                  <w:color w:val="585858"/>
                                  <w:spacing w:val="21"/>
                                  <w:sz w:val="18"/>
                                </w:rPr>
                                <w:t> </w:t>
                              </w:r>
                              <w:r>
                                <w:rPr>
                                  <w:rFonts w:ascii="Calibri"/>
                                  <w:color w:val="585858"/>
                                  <w:sz w:val="18"/>
                                </w:rPr>
                                <w:t>23</w:t>
                              </w:r>
                              <w:r>
                                <w:rPr>
                                  <w:rFonts w:ascii="Calibri"/>
                                  <w:color w:val="585858"/>
                                  <w:spacing w:val="20"/>
                                  <w:sz w:val="18"/>
                                </w:rPr>
                                <w:t> </w:t>
                              </w:r>
                              <w:r>
                                <w:rPr>
                                  <w:rFonts w:ascii="Calibri"/>
                                  <w:color w:val="585858"/>
                                  <w:sz w:val="18"/>
                                </w:rPr>
                                <w:t>24</w:t>
                              </w:r>
                              <w:r>
                                <w:rPr>
                                  <w:rFonts w:ascii="Calibri"/>
                                  <w:color w:val="585858"/>
                                  <w:spacing w:val="20"/>
                                  <w:sz w:val="18"/>
                                </w:rPr>
                                <w:t> </w:t>
                              </w:r>
                              <w:r>
                                <w:rPr>
                                  <w:rFonts w:ascii="Calibri"/>
                                  <w:color w:val="585858"/>
                                  <w:sz w:val="18"/>
                                </w:rPr>
                                <w:t>25</w:t>
                              </w:r>
                              <w:r>
                                <w:rPr>
                                  <w:rFonts w:ascii="Calibri"/>
                                  <w:color w:val="585858"/>
                                  <w:spacing w:val="20"/>
                                  <w:sz w:val="18"/>
                                </w:rPr>
                                <w:t> </w:t>
                              </w:r>
                              <w:r>
                                <w:rPr>
                                  <w:rFonts w:ascii="Calibri"/>
                                  <w:color w:val="585858"/>
                                  <w:sz w:val="18"/>
                                </w:rPr>
                                <w:t>26</w:t>
                              </w:r>
                              <w:r>
                                <w:rPr>
                                  <w:rFonts w:ascii="Calibri"/>
                                  <w:color w:val="585858"/>
                                  <w:spacing w:val="20"/>
                                  <w:sz w:val="18"/>
                                </w:rPr>
                                <w:t> </w:t>
                              </w:r>
                              <w:r>
                                <w:rPr>
                                  <w:rFonts w:ascii="Calibri"/>
                                  <w:color w:val="585858"/>
                                  <w:sz w:val="18"/>
                                </w:rPr>
                                <w:t>27</w:t>
                              </w:r>
                              <w:r>
                                <w:rPr>
                                  <w:rFonts w:ascii="Calibri"/>
                                  <w:color w:val="585858"/>
                                  <w:spacing w:val="20"/>
                                  <w:sz w:val="18"/>
                                </w:rPr>
                                <w:t> </w:t>
                              </w:r>
                              <w:r>
                                <w:rPr>
                                  <w:rFonts w:ascii="Calibri"/>
                                  <w:color w:val="585858"/>
                                  <w:sz w:val="18"/>
                                </w:rPr>
                                <w:t>28</w:t>
                              </w:r>
                              <w:r>
                                <w:rPr>
                                  <w:rFonts w:ascii="Calibri"/>
                                  <w:color w:val="585858"/>
                                  <w:spacing w:val="21"/>
                                  <w:sz w:val="18"/>
                                </w:rPr>
                                <w:t> </w:t>
                              </w:r>
                              <w:r>
                                <w:rPr>
                                  <w:rFonts w:ascii="Calibri"/>
                                  <w:color w:val="585858"/>
                                  <w:sz w:val="18"/>
                                </w:rPr>
                                <w:t>29</w:t>
                              </w:r>
                              <w:r>
                                <w:rPr>
                                  <w:rFonts w:ascii="Calibri"/>
                                  <w:color w:val="585858"/>
                                  <w:spacing w:val="20"/>
                                  <w:sz w:val="18"/>
                                </w:rPr>
                                <w:t> </w:t>
                              </w:r>
                              <w:r>
                                <w:rPr>
                                  <w:rFonts w:ascii="Calibri"/>
                                  <w:color w:val="585858"/>
                                  <w:spacing w:val="-5"/>
                                  <w:sz w:val="18"/>
                                </w:rPr>
                                <w:t>30</w:t>
                              </w:r>
                            </w:p>
                          </w:txbxContent>
                        </wps:txbx>
                        <wps:bodyPr wrap="square" lIns="0" tIns="0" rIns="0" bIns="0" rtlCol="0">
                          <a:noAutofit/>
                        </wps:bodyPr>
                      </wps:wsp>
                      <wps:wsp>
                        <wps:cNvPr id="64" name="Textbox 64"/>
                        <wps:cNvSpPr txBox="1"/>
                        <wps:spPr>
                          <a:xfrm>
                            <a:off x="1623885" y="2743009"/>
                            <a:ext cx="955040" cy="116205"/>
                          </a:xfrm>
                          <a:prstGeom prst="rect">
                            <a:avLst/>
                          </a:prstGeom>
                        </wps:spPr>
                        <wps:txbx>
                          <w:txbxContent>
                            <w:p>
                              <w:pPr>
                                <w:spacing w:line="182" w:lineRule="exact" w:before="0"/>
                                <w:ind w:left="0" w:right="0" w:firstLine="0"/>
                                <w:jc w:val="left"/>
                                <w:rPr>
                                  <w:rFonts w:ascii="Calibri"/>
                                  <w:sz w:val="18"/>
                                </w:rPr>
                              </w:pPr>
                              <w:r>
                                <w:rPr>
                                  <w:rFonts w:ascii="Calibri"/>
                                  <w:color w:val="585858"/>
                                  <w:sz w:val="18"/>
                                </w:rPr>
                                <w:t>Ventas</w:t>
                              </w:r>
                              <w:r>
                                <w:rPr>
                                  <w:rFonts w:ascii="Calibri"/>
                                  <w:color w:val="585858"/>
                                  <w:spacing w:val="-7"/>
                                  <w:sz w:val="18"/>
                                </w:rPr>
                                <w:t> </w:t>
                              </w:r>
                              <w:r>
                                <w:rPr>
                                  <w:rFonts w:ascii="Calibri"/>
                                  <w:color w:val="585858"/>
                                  <w:sz w:val="18"/>
                                </w:rPr>
                                <w:t>registradas</w:t>
                              </w:r>
                              <w:r>
                                <w:rPr>
                                  <w:rFonts w:ascii="Calibri"/>
                                  <w:color w:val="585858"/>
                                  <w:spacing w:val="-7"/>
                                  <w:sz w:val="18"/>
                                </w:rPr>
                                <w:t> </w:t>
                              </w:r>
                              <w:r>
                                <w:rPr>
                                  <w:rFonts w:ascii="Calibri"/>
                                  <w:color w:val="585858"/>
                                  <w:spacing w:val="-10"/>
                                  <w:sz w:val="18"/>
                                </w:rPr>
                                <w:t>2</w:t>
                              </w:r>
                            </w:p>
                          </w:txbxContent>
                        </wps:txbx>
                        <wps:bodyPr wrap="square" lIns="0" tIns="0" rIns="0" bIns="0" rtlCol="0">
                          <a:noAutofit/>
                        </wps:bodyPr>
                      </wps:wsp>
                      <wps:wsp>
                        <wps:cNvPr id="65" name="Textbox 65"/>
                        <wps:cNvSpPr txBox="1"/>
                        <wps:spPr>
                          <a:xfrm>
                            <a:off x="2835465" y="2743009"/>
                            <a:ext cx="955040" cy="116205"/>
                          </a:xfrm>
                          <a:prstGeom prst="rect">
                            <a:avLst/>
                          </a:prstGeom>
                        </wps:spPr>
                        <wps:txbx>
                          <w:txbxContent>
                            <w:p>
                              <w:pPr>
                                <w:spacing w:line="182" w:lineRule="exact" w:before="0"/>
                                <w:ind w:left="0" w:right="0" w:firstLine="0"/>
                                <w:jc w:val="left"/>
                                <w:rPr>
                                  <w:rFonts w:ascii="Calibri"/>
                                  <w:sz w:val="18"/>
                                </w:rPr>
                              </w:pPr>
                              <w:r>
                                <w:rPr>
                                  <w:rFonts w:ascii="Calibri"/>
                                  <w:color w:val="585858"/>
                                  <w:sz w:val="18"/>
                                </w:rPr>
                                <w:t>Ventas</w:t>
                              </w:r>
                              <w:r>
                                <w:rPr>
                                  <w:rFonts w:ascii="Calibri"/>
                                  <w:color w:val="585858"/>
                                  <w:spacing w:val="-7"/>
                                  <w:sz w:val="18"/>
                                </w:rPr>
                                <w:t> </w:t>
                              </w:r>
                              <w:r>
                                <w:rPr>
                                  <w:rFonts w:ascii="Calibri"/>
                                  <w:color w:val="585858"/>
                                  <w:sz w:val="18"/>
                                </w:rPr>
                                <w:t>registradas</w:t>
                              </w:r>
                              <w:r>
                                <w:rPr>
                                  <w:rFonts w:ascii="Calibri"/>
                                  <w:color w:val="585858"/>
                                  <w:spacing w:val="-7"/>
                                  <w:sz w:val="18"/>
                                </w:rPr>
                                <w:t> </w:t>
                              </w:r>
                              <w:r>
                                <w:rPr>
                                  <w:rFonts w:ascii="Calibri"/>
                                  <w:color w:val="585858"/>
                                  <w:spacing w:val="-10"/>
                                  <w:sz w:val="18"/>
                                </w:rPr>
                                <w:t>1</w:t>
                              </w:r>
                            </w:p>
                          </w:txbxContent>
                        </wps:txbx>
                        <wps:bodyPr wrap="square" lIns="0" tIns="0" rIns="0" bIns="0" rtlCol="0">
                          <a:noAutofit/>
                        </wps:bodyPr>
                      </wps:wsp>
                    </wpg:wgp>
                  </a:graphicData>
                </a:graphic>
              </wp:inline>
            </w:drawing>
          </mc:Choice>
          <mc:Fallback>
            <w:pict>
              <v:group style="width:414.55pt;height:234.9pt;mso-position-horizontal-relative:char;mso-position-vertical-relative:line" id="docshapegroup23" coordorigin="0,0" coordsize="8291,4698">
                <v:shape style="position:absolute;left:706;top:749;width:7357;height:2515" id="docshape24" coordorigin="707,749" coordsize="7357,2515" path="m707,3264l8063,3264m707,2765l8063,2765m707,2261l8063,2261m707,1757l8063,1757m707,1253l8063,1253m707,749l8063,749e" filled="false" stroked="true" strokeweight=".75pt" strokecolor="#d9d9d9">
                  <v:path arrowok="t"/>
                  <v:stroke dashstyle="solid"/>
                </v:shape>
                <v:shape style="position:absolute;left:765;top:1252;width:7167;height:2517" id="docshape25" coordorigin="766,1252" coordsize="7167,2517" path="m823,1296l766,1296,766,3769,823,3769,823,1296xm1068,1545l1010,1545,1010,3769,1068,3769,1068,1545xm1313,1756l1255,1756,1255,3769,1313,3769,1313,1756xm1558,1521l1505,1521,1505,3769,1558,3769,1558,1521xm1802,1622l1750,1622,1750,3769,1802,3769,1802,1622xm2047,1252l1994,1252,1994,3769,2047,3769,2047,1252xm2292,1430l2239,1430,2239,3769,2292,3769,2292,1430xm2537,1387l2484,1387,2484,3769,2537,3769,2537,1387xm2782,1411l2729,1411,2729,3769,2782,3769,2782,1411xm3031,1680l2974,1680,2974,3769,3031,3769,3031,1680xm3276,1478l3218,1478,3218,3769,3276,3769,3276,1478xm3521,1420l3463,1420,3463,3769,3521,3769,3521,1420xm3766,1353l3708,1353,3708,3769,3766,3769,3766,1353xm4010,1296l3953,1296,3953,3769,4010,3769,4010,1296xm4255,1310l4202,1310,4202,3769,4255,3769,4255,1310xm4500,1723l4447,1723,4447,3769,4500,3769,4500,1723xm4745,1689l4692,1689,4692,3769,4745,3769,4745,1689xm4990,1430l4937,1430,4937,3769,4990,3769,4990,1430xm5234,1545l5182,1545,5182,3769,5234,3769,5234,1545xm5479,1411l5426,1411,5426,3769,5479,3769,5479,1411xm5729,1646l5671,1646,5671,3769,5729,3769,5729,1646xm5974,1286l5916,1286,5916,3769,5974,3769,5974,1286xm6218,1464l6161,1464,6161,3769,6218,3769,6218,1464xm6463,1344l6406,1344,6406,3769,6463,3769,6463,1344xm6708,1411l6650,1411,6650,3769,6708,3769,6708,1411xm6953,1320l6900,1320,6900,3769,6953,3769,6953,1320xm7198,1579l7145,1579,7145,3769,7198,3769,7198,1579xm7442,1646l7390,1646,7390,3769,7442,3769,7442,1646xm7687,1732l7634,1732,7634,3769,7687,3769,7687,1732xm7932,1598l7879,1598,7879,3769,7932,3769,7932,1598xe" filled="true" fillcolor="#4471c4" stroked="false">
                  <v:path arrowok="t"/>
                  <v:fill type="solid"/>
                </v:shape>
                <v:shape style="position:absolute;left:837;top:3210;width:7167;height:559" id="docshape26" coordorigin="838,3211" coordsize="7167,559" path="m890,3278l838,3278,838,3769,890,3769,890,3278xm1135,3230l1082,3230,1082,3769,1135,3769,1135,3230xm1380,3297l1327,3297,1327,3769,1380,3769,1380,3297xm1630,3312l1572,3312,1572,3769,1630,3769,1630,3312xm1874,3254l1817,3254,1817,3769,1874,3769,1874,3254xm2119,3221l2062,3221,2062,3769,2119,3769,2119,3221xm2364,3321l2306,3321,2306,3769,2364,3769,2364,3321xm2609,3244l2551,3244,2551,3769,2609,3769,2609,3244xm2854,3321l2801,3321,2801,3769,2854,3769,2854,3321xm3098,3297l3046,3297,3046,3769,3098,3769,3098,3297xm3343,3288l3290,3288,3290,3769,3343,3769,3343,3288xm3588,3297l3535,3297,3535,3769,3588,3769,3588,3297xm3833,3264l3780,3264,3780,3769,3833,3769,3833,3264xm4078,3230l4025,3230,4025,3769,4078,3769,4078,3230xm4327,3211l4270,3211,4270,3769,4327,3769,4327,3211xm4572,3278l4514,3278,4514,3769,4572,3769,4572,3278xm4817,3264l4759,3264,4759,3769,4817,3769,4817,3264xm5062,3230l5004,3230,5004,3769,5062,3769,5062,3230xm5306,3211l5249,3211,5249,3769,5306,3769,5306,3211xm5551,3221l5498,3221,5498,3769,5551,3769,5551,3221xm5796,3211l5743,3211,5743,3769,5796,3769,5796,3211xm6041,3312l5988,3312,5988,3769,6041,3769,6041,3312xm6286,3278l6233,3278,6233,3769,6286,3769,6286,3278xm6530,3288l6478,3288,6478,3769,6530,3769,6530,3288xm6775,3230l6722,3230,6722,3769,6775,3769,6775,3230xm7025,3278l6967,3278,6967,3769,7025,3769,7025,3278xm7270,3230l7212,3230,7212,3769,7270,3769,7270,3230xm7514,3264l7457,3264,7457,3769,7514,3769,7514,3264xm7759,3244l7702,3244,7702,3769,7759,3769,7759,3244xm8004,3288l7946,3288,7946,3769,8004,3769,8004,3288xe" filled="true" fillcolor="#ec7c30" stroked="false">
                  <v:path arrowok="t"/>
                  <v:fill type="solid"/>
                </v:shape>
                <v:line style="position:absolute" from="707,3769" to="8063,3769" stroked="true" strokeweight=".75pt" strokecolor="#d9d9d9">
                  <v:stroke dashstyle="solid"/>
                </v:line>
                <v:rect style="position:absolute;left:2414;top:4352;width:99;height:99" id="docshape27" filled="true" fillcolor="#4471c4" stroked="false">
                  <v:fill type="solid"/>
                </v:rect>
                <v:rect style="position:absolute;left:4322;top:4352;width:99;height:99" id="docshape28" filled="true" fillcolor="#ec7c30" stroked="false">
                  <v:fill type="solid"/>
                </v:rect>
                <v:rect style="position:absolute;left:7;top:7;width:8276;height:4683" id="docshape29" filled="false" stroked="true" strokeweight=".75pt" strokecolor="#d9d9d9">
                  <v:stroke dashstyle="solid"/>
                </v:rect>
                <v:shape style="position:absolute;left:2341;top:218;width:3621;height:279" type="#_x0000_t202" id="docshape30" filled="false" stroked="false">
                  <v:textbox inset="0,0,0,0">
                    <w:txbxContent>
                      <w:p>
                        <w:pPr>
                          <w:spacing w:line="278" w:lineRule="exact" w:before="0"/>
                          <w:ind w:left="0" w:right="0" w:firstLine="0"/>
                          <w:jc w:val="left"/>
                          <w:rPr>
                            <w:rFonts w:ascii="Calibri"/>
                            <w:sz w:val="28"/>
                          </w:rPr>
                        </w:pPr>
                        <w:r>
                          <w:rPr>
                            <w:rFonts w:ascii="Calibri"/>
                            <w:color w:val="585858"/>
                            <w:sz w:val="28"/>
                          </w:rPr>
                          <w:t>Diferencia</w:t>
                        </w:r>
                        <w:r>
                          <w:rPr>
                            <w:rFonts w:ascii="Calibri"/>
                            <w:color w:val="585858"/>
                            <w:spacing w:val="-16"/>
                            <w:sz w:val="28"/>
                          </w:rPr>
                          <w:t> </w:t>
                        </w:r>
                        <w:r>
                          <w:rPr>
                            <w:rFonts w:ascii="Calibri"/>
                            <w:color w:val="585858"/>
                            <w:sz w:val="28"/>
                          </w:rPr>
                          <w:t>de</w:t>
                        </w:r>
                        <w:r>
                          <w:rPr>
                            <w:rFonts w:ascii="Calibri"/>
                            <w:color w:val="585858"/>
                            <w:spacing w:val="-15"/>
                            <w:sz w:val="28"/>
                          </w:rPr>
                          <w:t> </w:t>
                        </w:r>
                        <w:r>
                          <w:rPr>
                            <w:rFonts w:ascii="Calibri"/>
                            <w:color w:val="585858"/>
                            <w:sz w:val="28"/>
                          </w:rPr>
                          <w:t>ventas</w:t>
                        </w:r>
                        <w:r>
                          <w:rPr>
                            <w:rFonts w:ascii="Calibri"/>
                            <w:color w:val="585858"/>
                            <w:spacing w:val="-7"/>
                            <w:sz w:val="28"/>
                          </w:rPr>
                          <w:t> </w:t>
                        </w:r>
                        <w:r>
                          <w:rPr>
                            <w:rFonts w:ascii="Calibri"/>
                            <w:color w:val="585858"/>
                            <w:spacing w:val="-2"/>
                            <w:sz w:val="28"/>
                          </w:rPr>
                          <w:t>registradas</w:t>
                        </w:r>
                      </w:p>
                    </w:txbxContent>
                  </v:textbox>
                  <w10:wrap type="none"/>
                </v:shape>
                <v:shape style="position:absolute;left:138;top:666;width:423;height:3203" type="#_x0000_t202" id="docshape31" filled="false" stroked="false">
                  <v:textbox inset="0,0,0,0">
                    <w:txbxContent>
                      <w:p>
                        <w:pPr>
                          <w:spacing w:line="185" w:lineRule="exact" w:before="0"/>
                          <w:ind w:left="0" w:right="18" w:firstLine="0"/>
                          <w:jc w:val="right"/>
                          <w:rPr>
                            <w:rFonts w:ascii="Calibri"/>
                            <w:sz w:val="18"/>
                          </w:rPr>
                        </w:pPr>
                        <w:r>
                          <w:rPr>
                            <w:rFonts w:ascii="Calibri"/>
                            <w:color w:val="585858"/>
                            <w:spacing w:val="-4"/>
                            <w:sz w:val="18"/>
                          </w:rPr>
                          <w:t>120%</w:t>
                        </w:r>
                      </w:p>
                      <w:p>
                        <w:pPr>
                          <w:spacing w:line="240" w:lineRule="auto" w:before="63"/>
                          <w:rPr>
                            <w:rFonts w:ascii="Calibri"/>
                            <w:sz w:val="18"/>
                          </w:rPr>
                        </w:pPr>
                      </w:p>
                      <w:p>
                        <w:pPr>
                          <w:spacing w:before="1"/>
                          <w:ind w:left="0" w:right="0" w:firstLine="0"/>
                          <w:jc w:val="left"/>
                          <w:rPr>
                            <w:rFonts w:ascii="Calibri"/>
                            <w:sz w:val="18"/>
                          </w:rPr>
                        </w:pPr>
                        <w:r>
                          <w:rPr>
                            <w:rFonts w:ascii="Calibri"/>
                            <w:color w:val="585858"/>
                            <w:spacing w:val="-4"/>
                            <w:sz w:val="18"/>
                          </w:rPr>
                          <w:t>100%</w:t>
                        </w:r>
                      </w:p>
                      <w:p>
                        <w:pPr>
                          <w:spacing w:line="240" w:lineRule="auto" w:before="64"/>
                          <w:rPr>
                            <w:rFonts w:ascii="Calibri"/>
                            <w:sz w:val="18"/>
                          </w:rPr>
                        </w:pPr>
                      </w:p>
                      <w:p>
                        <w:pPr>
                          <w:spacing w:before="0"/>
                          <w:ind w:left="91" w:right="0" w:firstLine="0"/>
                          <w:jc w:val="left"/>
                          <w:rPr>
                            <w:rFonts w:ascii="Calibri"/>
                            <w:sz w:val="18"/>
                          </w:rPr>
                        </w:pPr>
                        <w:r>
                          <w:rPr>
                            <w:rFonts w:ascii="Calibri"/>
                            <w:color w:val="585858"/>
                            <w:spacing w:val="-5"/>
                            <w:sz w:val="18"/>
                          </w:rPr>
                          <w:t>80%</w:t>
                        </w:r>
                      </w:p>
                      <w:p>
                        <w:pPr>
                          <w:spacing w:line="240" w:lineRule="auto" w:before="63"/>
                          <w:rPr>
                            <w:rFonts w:ascii="Calibri"/>
                            <w:sz w:val="18"/>
                          </w:rPr>
                        </w:pPr>
                      </w:p>
                      <w:p>
                        <w:pPr>
                          <w:spacing w:before="0"/>
                          <w:ind w:left="91" w:right="0" w:firstLine="0"/>
                          <w:jc w:val="left"/>
                          <w:rPr>
                            <w:rFonts w:ascii="Calibri"/>
                            <w:sz w:val="18"/>
                          </w:rPr>
                        </w:pPr>
                        <w:r>
                          <w:rPr>
                            <w:rFonts w:ascii="Calibri"/>
                            <w:color w:val="585858"/>
                            <w:spacing w:val="-5"/>
                            <w:sz w:val="18"/>
                          </w:rPr>
                          <w:t>60%</w:t>
                        </w:r>
                      </w:p>
                      <w:p>
                        <w:pPr>
                          <w:spacing w:line="240" w:lineRule="auto" w:before="64"/>
                          <w:rPr>
                            <w:rFonts w:ascii="Calibri"/>
                            <w:sz w:val="18"/>
                          </w:rPr>
                        </w:pPr>
                      </w:p>
                      <w:p>
                        <w:pPr>
                          <w:spacing w:before="0"/>
                          <w:ind w:left="91" w:right="0" w:firstLine="0"/>
                          <w:jc w:val="left"/>
                          <w:rPr>
                            <w:rFonts w:ascii="Calibri"/>
                            <w:sz w:val="18"/>
                          </w:rPr>
                        </w:pPr>
                        <w:r>
                          <w:rPr>
                            <w:rFonts w:ascii="Calibri"/>
                            <w:color w:val="585858"/>
                            <w:spacing w:val="-5"/>
                            <w:sz w:val="18"/>
                          </w:rPr>
                          <w:t>40%</w:t>
                        </w:r>
                      </w:p>
                      <w:p>
                        <w:pPr>
                          <w:spacing w:line="240" w:lineRule="auto" w:before="64"/>
                          <w:rPr>
                            <w:rFonts w:ascii="Calibri"/>
                            <w:sz w:val="18"/>
                          </w:rPr>
                        </w:pPr>
                      </w:p>
                      <w:p>
                        <w:pPr>
                          <w:spacing w:before="0"/>
                          <w:ind w:left="91" w:right="0" w:firstLine="0"/>
                          <w:jc w:val="left"/>
                          <w:rPr>
                            <w:rFonts w:ascii="Calibri"/>
                            <w:sz w:val="18"/>
                          </w:rPr>
                        </w:pPr>
                        <w:r>
                          <w:rPr>
                            <w:rFonts w:ascii="Calibri"/>
                            <w:color w:val="585858"/>
                            <w:spacing w:val="-5"/>
                            <w:sz w:val="18"/>
                          </w:rPr>
                          <w:t>20%</w:t>
                        </w:r>
                      </w:p>
                      <w:p>
                        <w:pPr>
                          <w:spacing w:line="240" w:lineRule="auto" w:before="64"/>
                          <w:rPr>
                            <w:rFonts w:ascii="Calibri"/>
                            <w:sz w:val="18"/>
                          </w:rPr>
                        </w:pPr>
                      </w:p>
                      <w:p>
                        <w:pPr>
                          <w:spacing w:line="217" w:lineRule="exact" w:before="1"/>
                          <w:ind w:left="0" w:right="18" w:firstLine="0"/>
                          <w:jc w:val="right"/>
                          <w:rPr>
                            <w:rFonts w:ascii="Calibri"/>
                            <w:sz w:val="18"/>
                          </w:rPr>
                        </w:pPr>
                        <w:r>
                          <w:rPr>
                            <w:rFonts w:ascii="Calibri"/>
                            <w:color w:val="585858"/>
                            <w:spacing w:val="-5"/>
                            <w:sz w:val="18"/>
                          </w:rPr>
                          <w:t>0%</w:t>
                        </w:r>
                      </w:p>
                    </w:txbxContent>
                  </v:textbox>
                  <w10:wrap type="none"/>
                </v:shape>
                <v:shape style="position:absolute;left:785;top:3921;width:7271;height:183" type="#_x0000_t202" id="docshape32" filled="false" stroked="false">
                  <v:textbox inset="0,0,0,0">
                    <w:txbxContent>
                      <w:p>
                        <w:pPr>
                          <w:spacing w:line="182" w:lineRule="exact" w:before="0"/>
                          <w:ind w:left="0" w:right="0" w:firstLine="0"/>
                          <w:jc w:val="left"/>
                          <w:rPr>
                            <w:rFonts w:ascii="Calibri"/>
                            <w:sz w:val="18"/>
                          </w:rPr>
                        </w:pPr>
                        <w:r>
                          <w:rPr>
                            <w:rFonts w:ascii="Calibri"/>
                            <w:color w:val="585858"/>
                            <w:sz w:val="18"/>
                          </w:rPr>
                          <w:t>1</w:t>
                        </w:r>
                        <w:r>
                          <w:rPr>
                            <w:rFonts w:ascii="Calibri"/>
                            <w:color w:val="585858"/>
                            <w:spacing w:val="35"/>
                            <w:sz w:val="18"/>
                          </w:rPr>
                          <w:t>  </w:t>
                        </w:r>
                        <w:r>
                          <w:rPr>
                            <w:rFonts w:ascii="Calibri"/>
                            <w:color w:val="585858"/>
                            <w:sz w:val="18"/>
                          </w:rPr>
                          <w:t>2</w:t>
                        </w:r>
                        <w:r>
                          <w:rPr>
                            <w:rFonts w:ascii="Calibri"/>
                            <w:color w:val="585858"/>
                            <w:spacing w:val="36"/>
                            <w:sz w:val="18"/>
                          </w:rPr>
                          <w:t>  </w:t>
                        </w:r>
                        <w:r>
                          <w:rPr>
                            <w:rFonts w:ascii="Calibri"/>
                            <w:color w:val="585858"/>
                            <w:sz w:val="18"/>
                          </w:rPr>
                          <w:t>3</w:t>
                        </w:r>
                        <w:r>
                          <w:rPr>
                            <w:rFonts w:ascii="Calibri"/>
                            <w:color w:val="585858"/>
                            <w:spacing w:val="36"/>
                            <w:sz w:val="18"/>
                          </w:rPr>
                          <w:t>  </w:t>
                        </w:r>
                        <w:r>
                          <w:rPr>
                            <w:rFonts w:ascii="Calibri"/>
                            <w:color w:val="585858"/>
                            <w:sz w:val="18"/>
                          </w:rPr>
                          <w:t>4</w:t>
                        </w:r>
                        <w:r>
                          <w:rPr>
                            <w:rFonts w:ascii="Calibri"/>
                            <w:color w:val="585858"/>
                            <w:spacing w:val="35"/>
                            <w:sz w:val="18"/>
                          </w:rPr>
                          <w:t>  </w:t>
                        </w:r>
                        <w:r>
                          <w:rPr>
                            <w:rFonts w:ascii="Calibri"/>
                            <w:color w:val="585858"/>
                            <w:sz w:val="18"/>
                          </w:rPr>
                          <w:t>5</w:t>
                        </w:r>
                        <w:r>
                          <w:rPr>
                            <w:rFonts w:ascii="Calibri"/>
                            <w:color w:val="585858"/>
                            <w:spacing w:val="35"/>
                            <w:sz w:val="18"/>
                          </w:rPr>
                          <w:t>  </w:t>
                        </w:r>
                        <w:r>
                          <w:rPr>
                            <w:rFonts w:ascii="Calibri"/>
                            <w:color w:val="585858"/>
                            <w:sz w:val="18"/>
                          </w:rPr>
                          <w:t>6</w:t>
                        </w:r>
                        <w:r>
                          <w:rPr>
                            <w:rFonts w:ascii="Calibri"/>
                            <w:color w:val="585858"/>
                            <w:spacing w:val="36"/>
                            <w:sz w:val="18"/>
                          </w:rPr>
                          <w:t>  </w:t>
                        </w:r>
                        <w:r>
                          <w:rPr>
                            <w:rFonts w:ascii="Calibri"/>
                            <w:color w:val="585858"/>
                            <w:sz w:val="18"/>
                          </w:rPr>
                          <w:t>7</w:t>
                        </w:r>
                        <w:r>
                          <w:rPr>
                            <w:rFonts w:ascii="Calibri"/>
                            <w:color w:val="585858"/>
                            <w:spacing w:val="35"/>
                            <w:sz w:val="18"/>
                          </w:rPr>
                          <w:t>  </w:t>
                        </w:r>
                        <w:r>
                          <w:rPr>
                            <w:rFonts w:ascii="Calibri"/>
                            <w:color w:val="585858"/>
                            <w:sz w:val="18"/>
                          </w:rPr>
                          <w:t>8</w:t>
                        </w:r>
                        <w:r>
                          <w:rPr>
                            <w:rFonts w:ascii="Calibri"/>
                            <w:color w:val="585858"/>
                            <w:spacing w:val="36"/>
                            <w:sz w:val="18"/>
                          </w:rPr>
                          <w:t>  </w:t>
                        </w:r>
                        <w:r>
                          <w:rPr>
                            <w:rFonts w:ascii="Calibri"/>
                            <w:color w:val="585858"/>
                            <w:sz w:val="18"/>
                          </w:rPr>
                          <w:t>9</w:t>
                        </w:r>
                        <w:r>
                          <w:rPr>
                            <w:rFonts w:ascii="Calibri"/>
                            <w:color w:val="585858"/>
                            <w:spacing w:val="67"/>
                            <w:sz w:val="18"/>
                          </w:rPr>
                          <w:t> </w:t>
                        </w:r>
                        <w:r>
                          <w:rPr>
                            <w:rFonts w:ascii="Calibri"/>
                            <w:color w:val="585858"/>
                            <w:sz w:val="18"/>
                          </w:rPr>
                          <w:t>10</w:t>
                        </w:r>
                        <w:r>
                          <w:rPr>
                            <w:rFonts w:ascii="Calibri"/>
                            <w:color w:val="585858"/>
                            <w:spacing w:val="21"/>
                            <w:sz w:val="18"/>
                          </w:rPr>
                          <w:t> </w:t>
                        </w:r>
                        <w:r>
                          <w:rPr>
                            <w:rFonts w:ascii="Calibri"/>
                            <w:color w:val="585858"/>
                            <w:sz w:val="18"/>
                          </w:rPr>
                          <w:t>11</w:t>
                        </w:r>
                        <w:r>
                          <w:rPr>
                            <w:rFonts w:ascii="Calibri"/>
                            <w:color w:val="585858"/>
                            <w:spacing w:val="20"/>
                            <w:sz w:val="18"/>
                          </w:rPr>
                          <w:t> </w:t>
                        </w:r>
                        <w:r>
                          <w:rPr>
                            <w:rFonts w:ascii="Calibri"/>
                            <w:color w:val="585858"/>
                            <w:sz w:val="18"/>
                          </w:rPr>
                          <w:t>12</w:t>
                        </w:r>
                        <w:r>
                          <w:rPr>
                            <w:rFonts w:ascii="Calibri"/>
                            <w:color w:val="585858"/>
                            <w:spacing w:val="20"/>
                            <w:sz w:val="18"/>
                          </w:rPr>
                          <w:t> </w:t>
                        </w:r>
                        <w:r>
                          <w:rPr>
                            <w:rFonts w:ascii="Calibri"/>
                            <w:color w:val="585858"/>
                            <w:sz w:val="18"/>
                          </w:rPr>
                          <w:t>13</w:t>
                        </w:r>
                        <w:r>
                          <w:rPr>
                            <w:rFonts w:ascii="Calibri"/>
                            <w:color w:val="585858"/>
                            <w:spacing w:val="20"/>
                            <w:sz w:val="18"/>
                          </w:rPr>
                          <w:t> </w:t>
                        </w:r>
                        <w:r>
                          <w:rPr>
                            <w:rFonts w:ascii="Calibri"/>
                            <w:color w:val="585858"/>
                            <w:sz w:val="18"/>
                          </w:rPr>
                          <w:t>14</w:t>
                        </w:r>
                        <w:r>
                          <w:rPr>
                            <w:rFonts w:ascii="Calibri"/>
                            <w:color w:val="585858"/>
                            <w:spacing w:val="20"/>
                            <w:sz w:val="18"/>
                          </w:rPr>
                          <w:t> </w:t>
                        </w:r>
                        <w:r>
                          <w:rPr>
                            <w:rFonts w:ascii="Calibri"/>
                            <w:color w:val="585858"/>
                            <w:sz w:val="18"/>
                          </w:rPr>
                          <w:t>15</w:t>
                        </w:r>
                        <w:r>
                          <w:rPr>
                            <w:rFonts w:ascii="Calibri"/>
                            <w:color w:val="585858"/>
                            <w:spacing w:val="20"/>
                            <w:sz w:val="18"/>
                          </w:rPr>
                          <w:t> </w:t>
                        </w:r>
                        <w:r>
                          <w:rPr>
                            <w:rFonts w:ascii="Calibri"/>
                            <w:color w:val="585858"/>
                            <w:sz w:val="18"/>
                          </w:rPr>
                          <w:t>16</w:t>
                        </w:r>
                        <w:r>
                          <w:rPr>
                            <w:rFonts w:ascii="Calibri"/>
                            <w:color w:val="585858"/>
                            <w:spacing w:val="21"/>
                            <w:sz w:val="18"/>
                          </w:rPr>
                          <w:t> </w:t>
                        </w:r>
                        <w:r>
                          <w:rPr>
                            <w:rFonts w:ascii="Calibri"/>
                            <w:color w:val="585858"/>
                            <w:sz w:val="18"/>
                          </w:rPr>
                          <w:t>17</w:t>
                        </w:r>
                        <w:r>
                          <w:rPr>
                            <w:rFonts w:ascii="Calibri"/>
                            <w:color w:val="585858"/>
                            <w:spacing w:val="20"/>
                            <w:sz w:val="18"/>
                          </w:rPr>
                          <w:t> </w:t>
                        </w:r>
                        <w:r>
                          <w:rPr>
                            <w:rFonts w:ascii="Calibri"/>
                            <w:color w:val="585858"/>
                            <w:sz w:val="18"/>
                          </w:rPr>
                          <w:t>18</w:t>
                        </w:r>
                        <w:r>
                          <w:rPr>
                            <w:rFonts w:ascii="Calibri"/>
                            <w:color w:val="585858"/>
                            <w:spacing w:val="20"/>
                            <w:sz w:val="18"/>
                          </w:rPr>
                          <w:t> </w:t>
                        </w:r>
                        <w:r>
                          <w:rPr>
                            <w:rFonts w:ascii="Calibri"/>
                            <w:color w:val="585858"/>
                            <w:sz w:val="18"/>
                          </w:rPr>
                          <w:t>19</w:t>
                        </w:r>
                        <w:r>
                          <w:rPr>
                            <w:rFonts w:ascii="Calibri"/>
                            <w:color w:val="585858"/>
                            <w:spacing w:val="20"/>
                            <w:sz w:val="18"/>
                          </w:rPr>
                          <w:t> </w:t>
                        </w:r>
                        <w:r>
                          <w:rPr>
                            <w:rFonts w:ascii="Calibri"/>
                            <w:color w:val="585858"/>
                            <w:sz w:val="18"/>
                          </w:rPr>
                          <w:t>20</w:t>
                        </w:r>
                        <w:r>
                          <w:rPr>
                            <w:rFonts w:ascii="Calibri"/>
                            <w:color w:val="585858"/>
                            <w:spacing w:val="20"/>
                            <w:sz w:val="18"/>
                          </w:rPr>
                          <w:t> </w:t>
                        </w:r>
                        <w:r>
                          <w:rPr>
                            <w:rFonts w:ascii="Calibri"/>
                            <w:color w:val="585858"/>
                            <w:sz w:val="18"/>
                          </w:rPr>
                          <w:t>21</w:t>
                        </w:r>
                        <w:r>
                          <w:rPr>
                            <w:rFonts w:ascii="Calibri"/>
                            <w:color w:val="585858"/>
                            <w:spacing w:val="20"/>
                            <w:sz w:val="18"/>
                          </w:rPr>
                          <w:t> </w:t>
                        </w:r>
                        <w:r>
                          <w:rPr>
                            <w:rFonts w:ascii="Calibri"/>
                            <w:color w:val="585858"/>
                            <w:sz w:val="18"/>
                          </w:rPr>
                          <w:t>22</w:t>
                        </w:r>
                        <w:r>
                          <w:rPr>
                            <w:rFonts w:ascii="Calibri"/>
                            <w:color w:val="585858"/>
                            <w:spacing w:val="21"/>
                            <w:sz w:val="18"/>
                          </w:rPr>
                          <w:t> </w:t>
                        </w:r>
                        <w:r>
                          <w:rPr>
                            <w:rFonts w:ascii="Calibri"/>
                            <w:color w:val="585858"/>
                            <w:sz w:val="18"/>
                          </w:rPr>
                          <w:t>23</w:t>
                        </w:r>
                        <w:r>
                          <w:rPr>
                            <w:rFonts w:ascii="Calibri"/>
                            <w:color w:val="585858"/>
                            <w:spacing w:val="20"/>
                            <w:sz w:val="18"/>
                          </w:rPr>
                          <w:t> </w:t>
                        </w:r>
                        <w:r>
                          <w:rPr>
                            <w:rFonts w:ascii="Calibri"/>
                            <w:color w:val="585858"/>
                            <w:sz w:val="18"/>
                          </w:rPr>
                          <w:t>24</w:t>
                        </w:r>
                        <w:r>
                          <w:rPr>
                            <w:rFonts w:ascii="Calibri"/>
                            <w:color w:val="585858"/>
                            <w:spacing w:val="20"/>
                            <w:sz w:val="18"/>
                          </w:rPr>
                          <w:t> </w:t>
                        </w:r>
                        <w:r>
                          <w:rPr>
                            <w:rFonts w:ascii="Calibri"/>
                            <w:color w:val="585858"/>
                            <w:sz w:val="18"/>
                          </w:rPr>
                          <w:t>25</w:t>
                        </w:r>
                        <w:r>
                          <w:rPr>
                            <w:rFonts w:ascii="Calibri"/>
                            <w:color w:val="585858"/>
                            <w:spacing w:val="20"/>
                            <w:sz w:val="18"/>
                          </w:rPr>
                          <w:t> </w:t>
                        </w:r>
                        <w:r>
                          <w:rPr>
                            <w:rFonts w:ascii="Calibri"/>
                            <w:color w:val="585858"/>
                            <w:sz w:val="18"/>
                          </w:rPr>
                          <w:t>26</w:t>
                        </w:r>
                        <w:r>
                          <w:rPr>
                            <w:rFonts w:ascii="Calibri"/>
                            <w:color w:val="585858"/>
                            <w:spacing w:val="20"/>
                            <w:sz w:val="18"/>
                          </w:rPr>
                          <w:t> </w:t>
                        </w:r>
                        <w:r>
                          <w:rPr>
                            <w:rFonts w:ascii="Calibri"/>
                            <w:color w:val="585858"/>
                            <w:sz w:val="18"/>
                          </w:rPr>
                          <w:t>27</w:t>
                        </w:r>
                        <w:r>
                          <w:rPr>
                            <w:rFonts w:ascii="Calibri"/>
                            <w:color w:val="585858"/>
                            <w:spacing w:val="20"/>
                            <w:sz w:val="18"/>
                          </w:rPr>
                          <w:t> </w:t>
                        </w:r>
                        <w:r>
                          <w:rPr>
                            <w:rFonts w:ascii="Calibri"/>
                            <w:color w:val="585858"/>
                            <w:sz w:val="18"/>
                          </w:rPr>
                          <w:t>28</w:t>
                        </w:r>
                        <w:r>
                          <w:rPr>
                            <w:rFonts w:ascii="Calibri"/>
                            <w:color w:val="585858"/>
                            <w:spacing w:val="21"/>
                            <w:sz w:val="18"/>
                          </w:rPr>
                          <w:t> </w:t>
                        </w:r>
                        <w:r>
                          <w:rPr>
                            <w:rFonts w:ascii="Calibri"/>
                            <w:color w:val="585858"/>
                            <w:sz w:val="18"/>
                          </w:rPr>
                          <w:t>29</w:t>
                        </w:r>
                        <w:r>
                          <w:rPr>
                            <w:rFonts w:ascii="Calibri"/>
                            <w:color w:val="585858"/>
                            <w:spacing w:val="20"/>
                            <w:sz w:val="18"/>
                          </w:rPr>
                          <w:t> </w:t>
                        </w:r>
                        <w:r>
                          <w:rPr>
                            <w:rFonts w:ascii="Calibri"/>
                            <w:color w:val="585858"/>
                            <w:spacing w:val="-5"/>
                            <w:sz w:val="18"/>
                          </w:rPr>
                          <w:t>30</w:t>
                        </w:r>
                      </w:p>
                    </w:txbxContent>
                  </v:textbox>
                  <w10:wrap type="none"/>
                </v:shape>
                <v:shape style="position:absolute;left:2557;top:4319;width:1504;height:183" type="#_x0000_t202" id="docshape33" filled="false" stroked="false">
                  <v:textbox inset="0,0,0,0">
                    <w:txbxContent>
                      <w:p>
                        <w:pPr>
                          <w:spacing w:line="182" w:lineRule="exact" w:before="0"/>
                          <w:ind w:left="0" w:right="0" w:firstLine="0"/>
                          <w:jc w:val="left"/>
                          <w:rPr>
                            <w:rFonts w:ascii="Calibri"/>
                            <w:sz w:val="18"/>
                          </w:rPr>
                        </w:pPr>
                        <w:r>
                          <w:rPr>
                            <w:rFonts w:ascii="Calibri"/>
                            <w:color w:val="585858"/>
                            <w:sz w:val="18"/>
                          </w:rPr>
                          <w:t>Ventas</w:t>
                        </w:r>
                        <w:r>
                          <w:rPr>
                            <w:rFonts w:ascii="Calibri"/>
                            <w:color w:val="585858"/>
                            <w:spacing w:val="-7"/>
                            <w:sz w:val="18"/>
                          </w:rPr>
                          <w:t> </w:t>
                        </w:r>
                        <w:r>
                          <w:rPr>
                            <w:rFonts w:ascii="Calibri"/>
                            <w:color w:val="585858"/>
                            <w:sz w:val="18"/>
                          </w:rPr>
                          <w:t>registradas</w:t>
                        </w:r>
                        <w:r>
                          <w:rPr>
                            <w:rFonts w:ascii="Calibri"/>
                            <w:color w:val="585858"/>
                            <w:spacing w:val="-7"/>
                            <w:sz w:val="18"/>
                          </w:rPr>
                          <w:t> </w:t>
                        </w:r>
                        <w:r>
                          <w:rPr>
                            <w:rFonts w:ascii="Calibri"/>
                            <w:color w:val="585858"/>
                            <w:spacing w:val="-10"/>
                            <w:sz w:val="18"/>
                          </w:rPr>
                          <w:t>2</w:t>
                        </w:r>
                      </w:p>
                    </w:txbxContent>
                  </v:textbox>
                  <w10:wrap type="none"/>
                </v:shape>
                <v:shape style="position:absolute;left:4465;top:4319;width:1504;height:183" type="#_x0000_t202" id="docshape34" filled="false" stroked="false">
                  <v:textbox inset="0,0,0,0">
                    <w:txbxContent>
                      <w:p>
                        <w:pPr>
                          <w:spacing w:line="182" w:lineRule="exact" w:before="0"/>
                          <w:ind w:left="0" w:right="0" w:firstLine="0"/>
                          <w:jc w:val="left"/>
                          <w:rPr>
                            <w:rFonts w:ascii="Calibri"/>
                            <w:sz w:val="18"/>
                          </w:rPr>
                        </w:pPr>
                        <w:r>
                          <w:rPr>
                            <w:rFonts w:ascii="Calibri"/>
                            <w:color w:val="585858"/>
                            <w:sz w:val="18"/>
                          </w:rPr>
                          <w:t>Ventas</w:t>
                        </w:r>
                        <w:r>
                          <w:rPr>
                            <w:rFonts w:ascii="Calibri"/>
                            <w:color w:val="585858"/>
                            <w:spacing w:val="-7"/>
                            <w:sz w:val="18"/>
                          </w:rPr>
                          <w:t> </w:t>
                        </w:r>
                        <w:r>
                          <w:rPr>
                            <w:rFonts w:ascii="Calibri"/>
                            <w:color w:val="585858"/>
                            <w:sz w:val="18"/>
                          </w:rPr>
                          <w:t>registradas</w:t>
                        </w:r>
                        <w:r>
                          <w:rPr>
                            <w:rFonts w:ascii="Calibri"/>
                            <w:color w:val="585858"/>
                            <w:spacing w:val="-7"/>
                            <w:sz w:val="18"/>
                          </w:rPr>
                          <w:t> </w:t>
                        </w:r>
                        <w:r>
                          <w:rPr>
                            <w:rFonts w:ascii="Calibri"/>
                            <w:color w:val="585858"/>
                            <w:spacing w:val="-10"/>
                            <w:sz w:val="18"/>
                          </w:rPr>
                          <w:t>1</w:t>
                        </w:r>
                      </w:p>
                    </w:txbxContent>
                  </v:textbox>
                  <w10:wrap type="none"/>
                </v:shape>
              </v:group>
            </w:pict>
          </mc:Fallback>
        </mc:AlternateContent>
      </w:r>
      <w:r>
        <w:rPr>
          <w:rFonts w:ascii="Arial"/>
          <w:sz w:val="20"/>
        </w:rPr>
      </w:r>
    </w:p>
    <w:p>
      <w:pPr>
        <w:spacing w:before="114"/>
        <w:ind w:left="452" w:right="0" w:firstLine="0"/>
        <w:jc w:val="left"/>
        <w:rPr>
          <w:rFonts w:ascii="Arial"/>
          <w:i/>
          <w:sz w:val="18"/>
        </w:rPr>
      </w:pPr>
      <w:bookmarkStart w:name="_bookmark91" w:id="162"/>
      <w:bookmarkEnd w:id="162"/>
      <w:r>
        <w:rPr/>
      </w:r>
      <w:r>
        <w:rPr>
          <w:rFonts w:ascii="Arial"/>
          <w:i/>
          <w:color w:val="44536A"/>
          <w:sz w:val="18"/>
        </w:rPr>
        <w:t>Tabla</w:t>
      </w:r>
      <w:r>
        <w:rPr>
          <w:rFonts w:ascii="Arial"/>
          <w:i/>
          <w:color w:val="44536A"/>
          <w:spacing w:val="-5"/>
          <w:sz w:val="18"/>
        </w:rPr>
        <w:t> 25</w:t>
      </w:r>
    </w:p>
    <w:p>
      <w:pPr>
        <w:pStyle w:val="BodyText"/>
        <w:spacing w:before="4"/>
        <w:rPr>
          <w:rFonts w:ascii="Arial"/>
          <w:i/>
          <w:sz w:val="18"/>
        </w:rPr>
      </w:pPr>
    </w:p>
    <w:p>
      <w:pPr>
        <w:pStyle w:val="BodyText"/>
        <w:spacing w:line="352" w:lineRule="auto" w:before="1"/>
        <w:ind w:left="466" w:right="774"/>
      </w:pPr>
      <w:r>
        <w:rPr/>
        <w:t>Sin embargo, tras implementar medidas mínimas de control manual y reforzar el uso del sistema de registro por parte de los cajeros, se logró un incremento progresivo hasta alcanzar un 90 % de ventas registradas formalmente al cierre de la</w:t>
      </w:r>
      <w:r>
        <w:rPr>
          <w:spacing w:val="-3"/>
        </w:rPr>
        <w:t> </w:t>
      </w:r>
      <w:r>
        <w:rPr/>
        <w:t>segunda</w:t>
      </w:r>
      <w:r>
        <w:rPr>
          <w:spacing w:val="-3"/>
        </w:rPr>
        <w:t> </w:t>
      </w:r>
      <w:r>
        <w:rPr/>
        <w:t>semana</w:t>
      </w:r>
      <w:r>
        <w:rPr>
          <w:spacing w:val="-3"/>
        </w:rPr>
        <w:t> </w:t>
      </w:r>
      <w:r>
        <w:rPr/>
        <w:t>de</w:t>
      </w:r>
      <w:r>
        <w:rPr>
          <w:spacing w:val="-3"/>
        </w:rPr>
        <w:t> </w:t>
      </w:r>
      <w:r>
        <w:rPr/>
        <w:t>observación.</w:t>
      </w:r>
      <w:r>
        <w:rPr>
          <w:spacing w:val="-3"/>
        </w:rPr>
        <w:t> </w:t>
      </w:r>
      <w:r>
        <w:rPr/>
        <w:t>Esta</w:t>
      </w:r>
      <w:r>
        <w:rPr>
          <w:spacing w:val="-2"/>
        </w:rPr>
        <w:t> </w:t>
      </w:r>
      <w:r>
        <w:rPr/>
        <w:t>mejora</w:t>
      </w:r>
      <w:r>
        <w:rPr>
          <w:spacing w:val="-3"/>
        </w:rPr>
        <w:t> </w:t>
      </w:r>
      <w:r>
        <w:rPr/>
        <w:t>permitió</w:t>
      </w:r>
      <w:r>
        <w:rPr>
          <w:spacing w:val="-3"/>
        </w:rPr>
        <w:t> </w:t>
      </w:r>
      <w:r>
        <w:rPr/>
        <w:t>estabilizar</w:t>
      </w:r>
      <w:r>
        <w:rPr>
          <w:spacing w:val="-2"/>
        </w:rPr>
        <w:t> </w:t>
      </w:r>
      <w:r>
        <w:rPr/>
        <w:t>el</w:t>
      </w:r>
      <w:r>
        <w:rPr>
          <w:spacing w:val="-3"/>
        </w:rPr>
        <w:t> </w:t>
      </w:r>
      <w:r>
        <w:rPr/>
        <w:t>proceso de control de efectivo, eliminando completamente los faltantes de dinero reportados </w:t>
      </w:r>
      <w:r>
        <w:rPr>
          <w:spacing w:val="-2"/>
        </w:rPr>
        <w:t>anteriormente.</w:t>
      </w:r>
    </w:p>
    <w:p>
      <w:pPr>
        <w:pStyle w:val="BodyText"/>
        <w:spacing w:after="0" w:line="352" w:lineRule="auto"/>
        <w:sectPr>
          <w:pgSz w:w="12240" w:h="15840"/>
          <w:pgMar w:header="772" w:footer="0" w:top="1840" w:bottom="280" w:left="1800" w:right="360"/>
        </w:sectPr>
      </w:pPr>
    </w:p>
    <w:p>
      <w:pPr>
        <w:pStyle w:val="BodyText"/>
        <w:spacing w:before="72"/>
        <w:rPr>
          <w:sz w:val="20"/>
        </w:rPr>
      </w:pPr>
    </w:p>
    <w:p>
      <w:pPr>
        <w:pStyle w:val="BodyText"/>
        <w:ind w:left="3150"/>
        <w:rPr>
          <w:sz w:val="20"/>
        </w:rPr>
      </w:pPr>
      <w:r>
        <w:rPr>
          <w:sz w:val="20"/>
        </w:rPr>
        <w:drawing>
          <wp:inline distT="0" distB="0" distL="0" distR="0">
            <wp:extent cx="2312439" cy="5703379"/>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8" cstate="print"/>
                    <a:stretch>
                      <a:fillRect/>
                    </a:stretch>
                  </pic:blipFill>
                  <pic:spPr>
                    <a:xfrm>
                      <a:off x="0" y="0"/>
                      <a:ext cx="2312439" cy="5703379"/>
                    </a:xfrm>
                    <a:prstGeom prst="rect">
                      <a:avLst/>
                    </a:prstGeom>
                  </pic:spPr>
                </pic:pic>
              </a:graphicData>
            </a:graphic>
          </wp:inline>
        </w:drawing>
      </w:r>
      <w:r>
        <w:rPr>
          <w:sz w:val="20"/>
        </w:rPr>
      </w:r>
    </w:p>
    <w:p>
      <w:pPr>
        <w:pStyle w:val="BodyText"/>
        <w:spacing w:before="76"/>
        <w:rPr>
          <w:sz w:val="18"/>
        </w:rPr>
      </w:pPr>
    </w:p>
    <w:p>
      <w:pPr>
        <w:spacing w:before="0"/>
        <w:ind w:left="452" w:right="0" w:firstLine="0"/>
        <w:jc w:val="left"/>
        <w:rPr>
          <w:rFonts w:ascii="Arial" w:hAnsi="Arial"/>
          <w:i/>
          <w:sz w:val="18"/>
        </w:rPr>
      </w:pPr>
      <w:bookmarkStart w:name="_bookmark92" w:id="163"/>
      <w:bookmarkEnd w:id="163"/>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30</w:t>
      </w:r>
    </w:p>
    <w:p>
      <w:pPr>
        <w:pStyle w:val="BodyText"/>
        <w:spacing w:line="352" w:lineRule="auto" w:before="206"/>
        <w:ind w:left="466" w:right="707"/>
      </w:pPr>
      <w:r>
        <w:rPr/>
        <w:t>El 10 % restante de ventas no registradas de forma convencional corresponde a productos que no han sido integrados a la base de datos del sistema, y que por lo tanto se</w:t>
      </w:r>
      <w:r>
        <w:rPr>
          <w:spacing w:val="-3"/>
        </w:rPr>
        <w:t> </w:t>
      </w:r>
      <w:r>
        <w:rPr/>
        <w:t>ingresan</w:t>
      </w:r>
      <w:r>
        <w:rPr>
          <w:spacing w:val="-3"/>
        </w:rPr>
        <w:t> </w:t>
      </w:r>
      <w:r>
        <w:rPr/>
        <w:t>bajo un código</w:t>
      </w:r>
      <w:r>
        <w:rPr>
          <w:spacing w:val="-3"/>
        </w:rPr>
        <w:t> </w:t>
      </w:r>
      <w:r>
        <w:rPr/>
        <w:t>genérico de</w:t>
      </w:r>
      <w:r>
        <w:rPr>
          <w:spacing w:val="-3"/>
        </w:rPr>
        <w:t> </w:t>
      </w:r>
      <w:r>
        <w:rPr/>
        <w:t>venta. La mayoría de</w:t>
      </w:r>
      <w:r>
        <w:rPr>
          <w:spacing w:val="-3"/>
        </w:rPr>
        <w:t> </w:t>
      </w:r>
      <w:r>
        <w:rPr/>
        <w:t>estos productos pertenecen a la categoría de cosméticos y artículos de belleza, como esmaltes de diversas marcas y otros productos minoritarios de baja rotación, que aún no han sido clasificados ni inventariados adecuadamente en el sistema actual.</w:t>
      </w:r>
    </w:p>
    <w:p>
      <w:pPr>
        <w:pStyle w:val="BodyText"/>
        <w:spacing w:after="0" w:line="352" w:lineRule="auto"/>
        <w:sectPr>
          <w:pgSz w:w="12240" w:h="15840"/>
          <w:pgMar w:header="772" w:footer="0" w:top="1540" w:bottom="280" w:left="1800" w:right="360"/>
        </w:sectPr>
      </w:pPr>
    </w:p>
    <w:p>
      <w:pPr>
        <w:pStyle w:val="BodyText"/>
        <w:spacing w:before="31"/>
      </w:pPr>
    </w:p>
    <w:p>
      <w:pPr>
        <w:pStyle w:val="BodyText"/>
        <w:spacing w:line="355" w:lineRule="auto"/>
        <w:ind w:left="495" w:right="718" w:hanging="6"/>
        <w:jc w:val="center"/>
      </w:pPr>
      <w:r>
        <w:rPr/>
        <w:t>Esta situación evidencia una limitación de personal, la cual requiere muchísima inversión</w:t>
      </w:r>
      <w:r>
        <w:rPr>
          <w:spacing w:val="-2"/>
        </w:rPr>
        <w:t> </w:t>
      </w:r>
      <w:r>
        <w:rPr/>
        <w:t>de</w:t>
      </w:r>
      <w:r>
        <w:rPr>
          <w:spacing w:val="-6"/>
        </w:rPr>
        <w:t> </w:t>
      </w:r>
      <w:r>
        <w:rPr/>
        <w:t>tiempo</w:t>
      </w:r>
      <w:r>
        <w:rPr>
          <w:spacing w:val="-2"/>
        </w:rPr>
        <w:t> </w:t>
      </w:r>
      <w:r>
        <w:rPr/>
        <w:t>para</w:t>
      </w:r>
      <w:r>
        <w:rPr>
          <w:spacing w:val="-2"/>
        </w:rPr>
        <w:t> </w:t>
      </w:r>
      <w:r>
        <w:rPr/>
        <w:t>una</w:t>
      </w:r>
      <w:r>
        <w:rPr>
          <w:spacing w:val="-2"/>
        </w:rPr>
        <w:t> </w:t>
      </w:r>
      <w:r>
        <w:rPr/>
        <w:t>trazabilidad</w:t>
      </w:r>
      <w:r>
        <w:rPr>
          <w:spacing w:val="-2"/>
        </w:rPr>
        <w:t> </w:t>
      </w:r>
      <w:r>
        <w:rPr/>
        <w:t>completa</w:t>
      </w:r>
      <w:r>
        <w:rPr>
          <w:spacing w:val="-2"/>
        </w:rPr>
        <w:t> </w:t>
      </w:r>
      <w:r>
        <w:rPr/>
        <w:t>de</w:t>
      </w:r>
      <w:r>
        <w:rPr>
          <w:spacing w:val="-2"/>
        </w:rPr>
        <w:t> </w:t>
      </w:r>
      <w:r>
        <w:rPr/>
        <w:t>todas</w:t>
      </w:r>
      <w:r>
        <w:rPr>
          <w:spacing w:val="-7"/>
        </w:rPr>
        <w:t> </w:t>
      </w:r>
      <w:r>
        <w:rPr/>
        <w:t>las unidades</w:t>
      </w:r>
      <w:r>
        <w:rPr>
          <w:spacing w:val="-3"/>
        </w:rPr>
        <w:t> </w:t>
      </w:r>
      <w:r>
        <w:rPr/>
        <w:t>vendidas (aproximadamente 1500 tipos de productos distintos entre medicamentos y otros diversos vendidos en el mismo lugar). A pesar de ello, se ha logrado establecer un comportamiento estable del proceso de venta, con una reducción significativa de errores y pérdidas, aunque con oportunidad de mejora en la consolidación e integración de productos faltantes en la base de datos del sistema.</w:t>
      </w:r>
    </w:p>
    <w:p>
      <w:pPr>
        <w:pStyle w:val="BodyText"/>
        <w:ind w:left="1320"/>
        <w:rPr>
          <w:sz w:val="20"/>
        </w:rPr>
      </w:pPr>
      <w:r>
        <w:rPr>
          <w:sz w:val="20"/>
        </w:rPr>
        <mc:AlternateContent>
          <mc:Choice Requires="wps">
            <w:drawing>
              <wp:inline distT="0" distB="0" distL="0" distR="0">
                <wp:extent cx="4581525" cy="2752725"/>
                <wp:effectExtent l="0" t="0" r="0" b="0"/>
                <wp:docPr id="67" name="Group 67"/>
                <wp:cNvGraphicFramePr>
                  <a:graphicFrameLocks/>
                </wp:cNvGraphicFramePr>
                <a:graphic>
                  <a:graphicData uri="http://schemas.microsoft.com/office/word/2010/wordprocessingGroup">
                    <wpg:wgp>
                      <wpg:cNvPr id="67" name="Group 67"/>
                      <wpg:cNvGrpSpPr/>
                      <wpg:grpSpPr>
                        <a:xfrm>
                          <a:off x="0" y="0"/>
                          <a:ext cx="4581525" cy="2752725"/>
                          <a:chExt cx="4581525" cy="2752725"/>
                        </a:xfrm>
                      </wpg:grpSpPr>
                      <wps:wsp>
                        <wps:cNvPr id="68" name="Graphic 68"/>
                        <wps:cNvSpPr/>
                        <wps:spPr>
                          <a:xfrm>
                            <a:off x="783272" y="475805"/>
                            <a:ext cx="3653790" cy="1842135"/>
                          </a:xfrm>
                          <a:custGeom>
                            <a:avLst/>
                            <a:gdLst/>
                            <a:ahLst/>
                            <a:cxnLst/>
                            <a:rect l="l" t="t" r="r" b="b"/>
                            <a:pathLst>
                              <a:path w="3653790" h="1842135">
                                <a:moveTo>
                                  <a:pt x="0" y="1842007"/>
                                </a:moveTo>
                                <a:lnTo>
                                  <a:pt x="3653663" y="1842007"/>
                                </a:lnTo>
                              </a:path>
                              <a:path w="3653790" h="1842135">
                                <a:moveTo>
                                  <a:pt x="0" y="1534921"/>
                                </a:moveTo>
                                <a:lnTo>
                                  <a:pt x="3653663" y="1534921"/>
                                </a:lnTo>
                              </a:path>
                              <a:path w="3653790" h="1842135">
                                <a:moveTo>
                                  <a:pt x="0" y="922274"/>
                                </a:moveTo>
                                <a:lnTo>
                                  <a:pt x="3653663" y="922274"/>
                                </a:lnTo>
                              </a:path>
                              <a:path w="3653790" h="1842135">
                                <a:moveTo>
                                  <a:pt x="0" y="614426"/>
                                </a:moveTo>
                                <a:lnTo>
                                  <a:pt x="3653663" y="614426"/>
                                </a:lnTo>
                              </a:path>
                              <a:path w="3653790" h="1842135">
                                <a:moveTo>
                                  <a:pt x="0" y="306577"/>
                                </a:moveTo>
                                <a:lnTo>
                                  <a:pt x="3653663" y="306577"/>
                                </a:lnTo>
                              </a:path>
                              <a:path w="3653790" h="1842135">
                                <a:moveTo>
                                  <a:pt x="0" y="0"/>
                                </a:moveTo>
                                <a:lnTo>
                                  <a:pt x="3653663" y="0"/>
                                </a:lnTo>
                              </a:path>
                              <a:path w="3653790" h="1842135">
                                <a:moveTo>
                                  <a:pt x="0" y="1227963"/>
                                </a:moveTo>
                                <a:lnTo>
                                  <a:pt x="3653663" y="1227963"/>
                                </a:lnTo>
                              </a:path>
                            </a:pathLst>
                          </a:custGeom>
                          <a:ln w="9525">
                            <a:solidFill>
                              <a:srgbClr val="D9D9D9"/>
                            </a:solidFill>
                            <a:prstDash val="solid"/>
                          </a:ln>
                        </wps:spPr>
                        <wps:bodyPr wrap="square" lIns="0" tIns="0" rIns="0" bIns="0" rtlCol="0">
                          <a:prstTxWarp prst="textNoShape">
                            <a:avLst/>
                          </a:prstTxWarp>
                          <a:noAutofit/>
                        </wps:bodyPr>
                      </wps:wsp>
                      <wps:wsp>
                        <wps:cNvPr id="69" name="Graphic 69"/>
                        <wps:cNvSpPr/>
                        <wps:spPr>
                          <a:xfrm>
                            <a:off x="844105" y="798258"/>
                            <a:ext cx="3532504" cy="1322705"/>
                          </a:xfrm>
                          <a:custGeom>
                            <a:avLst/>
                            <a:gdLst/>
                            <a:ahLst/>
                            <a:cxnLst/>
                            <a:rect l="l" t="t" r="r" b="b"/>
                            <a:pathLst>
                              <a:path w="3532504" h="1322705">
                                <a:moveTo>
                                  <a:pt x="0" y="1322577"/>
                                </a:moveTo>
                                <a:lnTo>
                                  <a:pt x="121412" y="919861"/>
                                </a:lnTo>
                                <a:lnTo>
                                  <a:pt x="243331" y="38988"/>
                                </a:lnTo>
                                <a:lnTo>
                                  <a:pt x="365251" y="35940"/>
                                </a:lnTo>
                                <a:lnTo>
                                  <a:pt x="487171" y="112140"/>
                                </a:lnTo>
                                <a:lnTo>
                                  <a:pt x="609092" y="60325"/>
                                </a:lnTo>
                                <a:lnTo>
                                  <a:pt x="731011" y="66421"/>
                                </a:lnTo>
                                <a:lnTo>
                                  <a:pt x="852932" y="145668"/>
                                </a:lnTo>
                                <a:lnTo>
                                  <a:pt x="974851" y="264540"/>
                                </a:lnTo>
                                <a:lnTo>
                                  <a:pt x="1096771" y="215773"/>
                                </a:lnTo>
                                <a:lnTo>
                                  <a:pt x="1218692" y="136525"/>
                                </a:lnTo>
                                <a:lnTo>
                                  <a:pt x="1340611" y="87756"/>
                                </a:lnTo>
                                <a:lnTo>
                                  <a:pt x="1462532" y="157861"/>
                                </a:lnTo>
                                <a:lnTo>
                                  <a:pt x="1584451" y="0"/>
                                </a:lnTo>
                                <a:lnTo>
                                  <a:pt x="1706371" y="109092"/>
                                </a:lnTo>
                                <a:lnTo>
                                  <a:pt x="1828292" y="170052"/>
                                </a:lnTo>
                                <a:lnTo>
                                  <a:pt x="1950211" y="5461"/>
                                </a:lnTo>
                                <a:lnTo>
                                  <a:pt x="2069083" y="145668"/>
                                </a:lnTo>
                                <a:lnTo>
                                  <a:pt x="2191004" y="96900"/>
                                </a:lnTo>
                                <a:lnTo>
                                  <a:pt x="2312923" y="11556"/>
                                </a:lnTo>
                                <a:lnTo>
                                  <a:pt x="2434844" y="102997"/>
                                </a:lnTo>
                                <a:lnTo>
                                  <a:pt x="2556763" y="246252"/>
                                </a:lnTo>
                                <a:lnTo>
                                  <a:pt x="2678684" y="276733"/>
                                </a:lnTo>
                                <a:lnTo>
                                  <a:pt x="2800604" y="48133"/>
                                </a:lnTo>
                                <a:lnTo>
                                  <a:pt x="2922523" y="66421"/>
                                </a:lnTo>
                                <a:lnTo>
                                  <a:pt x="3044444" y="273685"/>
                                </a:lnTo>
                                <a:lnTo>
                                  <a:pt x="3166363" y="48133"/>
                                </a:lnTo>
                                <a:lnTo>
                                  <a:pt x="3288283" y="182245"/>
                                </a:lnTo>
                                <a:lnTo>
                                  <a:pt x="3410204" y="35940"/>
                                </a:lnTo>
                                <a:lnTo>
                                  <a:pt x="3531997" y="267588"/>
                                </a:lnTo>
                              </a:path>
                            </a:pathLst>
                          </a:custGeom>
                          <a:ln w="28575">
                            <a:solidFill>
                              <a:srgbClr val="4471C4"/>
                            </a:solidFill>
                            <a:prstDash val="solid"/>
                          </a:ln>
                        </wps:spPr>
                        <wps:bodyPr wrap="square" lIns="0" tIns="0" rIns="0" bIns="0" rtlCol="0">
                          <a:prstTxWarp prst="textNoShape">
                            <a:avLst/>
                          </a:prstTxWarp>
                          <a:noAutofit/>
                        </wps:bodyPr>
                      </wps:wsp>
                      <wps:wsp>
                        <wps:cNvPr id="70" name="Graphic 70"/>
                        <wps:cNvSpPr/>
                        <wps:spPr>
                          <a:xfrm>
                            <a:off x="844105" y="1334960"/>
                            <a:ext cx="3532504" cy="668655"/>
                          </a:xfrm>
                          <a:custGeom>
                            <a:avLst/>
                            <a:gdLst/>
                            <a:ahLst/>
                            <a:cxnLst/>
                            <a:rect l="l" t="t" r="r" b="b"/>
                            <a:pathLst>
                              <a:path w="3532504" h="668655">
                                <a:moveTo>
                                  <a:pt x="0" y="620902"/>
                                </a:moveTo>
                                <a:lnTo>
                                  <a:pt x="121412" y="0"/>
                                </a:lnTo>
                                <a:lnTo>
                                  <a:pt x="243331" y="288671"/>
                                </a:lnTo>
                                <a:lnTo>
                                  <a:pt x="365251" y="145414"/>
                                </a:lnTo>
                                <a:lnTo>
                                  <a:pt x="487171" y="520319"/>
                                </a:lnTo>
                                <a:lnTo>
                                  <a:pt x="609092" y="663575"/>
                                </a:lnTo>
                                <a:lnTo>
                                  <a:pt x="731011" y="602614"/>
                                </a:lnTo>
                                <a:lnTo>
                                  <a:pt x="852932" y="38735"/>
                                </a:lnTo>
                                <a:lnTo>
                                  <a:pt x="974851" y="355726"/>
                                </a:lnTo>
                                <a:lnTo>
                                  <a:pt x="1096771" y="587375"/>
                                </a:lnTo>
                                <a:lnTo>
                                  <a:pt x="1218692" y="474599"/>
                                </a:lnTo>
                                <a:lnTo>
                                  <a:pt x="1340611" y="35687"/>
                                </a:lnTo>
                                <a:lnTo>
                                  <a:pt x="1462532" y="401447"/>
                                </a:lnTo>
                                <a:lnTo>
                                  <a:pt x="1584451" y="526414"/>
                                </a:lnTo>
                                <a:lnTo>
                                  <a:pt x="1706371" y="99695"/>
                                </a:lnTo>
                                <a:lnTo>
                                  <a:pt x="1828292" y="668654"/>
                                </a:lnTo>
                                <a:lnTo>
                                  <a:pt x="1950211" y="11302"/>
                                </a:lnTo>
                                <a:lnTo>
                                  <a:pt x="2069083" y="419735"/>
                                </a:lnTo>
                                <a:lnTo>
                                  <a:pt x="2191004" y="666623"/>
                                </a:lnTo>
                                <a:lnTo>
                                  <a:pt x="2312923" y="450214"/>
                                </a:lnTo>
                                <a:lnTo>
                                  <a:pt x="2434844" y="105790"/>
                                </a:lnTo>
                                <a:lnTo>
                                  <a:pt x="2556763" y="72262"/>
                                </a:lnTo>
                                <a:lnTo>
                                  <a:pt x="2678684" y="511175"/>
                                </a:lnTo>
                                <a:lnTo>
                                  <a:pt x="2800604" y="529463"/>
                                </a:lnTo>
                                <a:lnTo>
                                  <a:pt x="2922523" y="471550"/>
                                </a:lnTo>
                                <a:lnTo>
                                  <a:pt x="3044444" y="495935"/>
                                </a:lnTo>
                                <a:lnTo>
                                  <a:pt x="3166363" y="346583"/>
                                </a:lnTo>
                                <a:lnTo>
                                  <a:pt x="3288283" y="462407"/>
                                </a:lnTo>
                                <a:lnTo>
                                  <a:pt x="3410204" y="87502"/>
                                </a:lnTo>
                                <a:lnTo>
                                  <a:pt x="3531997" y="157607"/>
                                </a:lnTo>
                              </a:path>
                            </a:pathLst>
                          </a:custGeom>
                          <a:ln w="28575">
                            <a:solidFill>
                              <a:srgbClr val="EC7C30"/>
                            </a:solidFill>
                            <a:prstDash val="solid"/>
                          </a:ln>
                        </wps:spPr>
                        <wps:bodyPr wrap="square" lIns="0" tIns="0" rIns="0" bIns="0" rtlCol="0">
                          <a:prstTxWarp prst="textNoShape">
                            <a:avLst/>
                          </a:prstTxWarp>
                          <a:noAutofit/>
                        </wps:bodyPr>
                      </wps:wsp>
                      <wps:wsp>
                        <wps:cNvPr id="71" name="Graphic 71"/>
                        <wps:cNvSpPr/>
                        <wps:spPr>
                          <a:xfrm>
                            <a:off x="1651063" y="2564574"/>
                            <a:ext cx="243840" cy="1270"/>
                          </a:xfrm>
                          <a:custGeom>
                            <a:avLst/>
                            <a:gdLst/>
                            <a:ahLst/>
                            <a:cxnLst/>
                            <a:rect l="l" t="t" r="r" b="b"/>
                            <a:pathLst>
                              <a:path w="243840" h="0">
                                <a:moveTo>
                                  <a:pt x="0" y="0"/>
                                </a:moveTo>
                                <a:lnTo>
                                  <a:pt x="243839" y="0"/>
                                </a:lnTo>
                              </a:path>
                            </a:pathLst>
                          </a:custGeom>
                          <a:ln w="28575">
                            <a:solidFill>
                              <a:srgbClr val="4471C4"/>
                            </a:solidFill>
                            <a:prstDash val="solid"/>
                          </a:ln>
                        </wps:spPr>
                        <wps:bodyPr wrap="square" lIns="0" tIns="0" rIns="0" bIns="0" rtlCol="0">
                          <a:prstTxWarp prst="textNoShape">
                            <a:avLst/>
                          </a:prstTxWarp>
                          <a:noAutofit/>
                        </wps:bodyPr>
                      </wps:wsp>
                      <wps:wsp>
                        <wps:cNvPr id="72" name="Graphic 72"/>
                        <wps:cNvSpPr/>
                        <wps:spPr>
                          <a:xfrm>
                            <a:off x="2386139" y="2564574"/>
                            <a:ext cx="243840" cy="1270"/>
                          </a:xfrm>
                          <a:custGeom>
                            <a:avLst/>
                            <a:gdLst/>
                            <a:ahLst/>
                            <a:cxnLst/>
                            <a:rect l="l" t="t" r="r" b="b"/>
                            <a:pathLst>
                              <a:path w="243840" h="0">
                                <a:moveTo>
                                  <a:pt x="0" y="0"/>
                                </a:moveTo>
                                <a:lnTo>
                                  <a:pt x="243839" y="0"/>
                                </a:lnTo>
                              </a:path>
                            </a:pathLst>
                          </a:custGeom>
                          <a:ln w="28575">
                            <a:solidFill>
                              <a:srgbClr val="EC7C30"/>
                            </a:solidFill>
                            <a:prstDash val="solid"/>
                          </a:ln>
                        </wps:spPr>
                        <wps:bodyPr wrap="square" lIns="0" tIns="0" rIns="0" bIns="0" rtlCol="0">
                          <a:prstTxWarp prst="textNoShape">
                            <a:avLst/>
                          </a:prstTxWarp>
                          <a:noAutofit/>
                        </wps:bodyPr>
                      </wps:wsp>
                      <wps:wsp>
                        <wps:cNvPr id="73" name="Graphic 73"/>
                        <wps:cNvSpPr/>
                        <wps:spPr>
                          <a:xfrm>
                            <a:off x="4762" y="4762"/>
                            <a:ext cx="4572000" cy="2743200"/>
                          </a:xfrm>
                          <a:custGeom>
                            <a:avLst/>
                            <a:gdLst/>
                            <a:ahLst/>
                            <a:cxnLst/>
                            <a:rect l="l" t="t" r="r" b="b"/>
                            <a:pathLst>
                              <a:path w="4572000" h="2743200">
                                <a:moveTo>
                                  <a:pt x="0" y="2743200"/>
                                </a:moveTo>
                                <a:lnTo>
                                  <a:pt x="4572000" y="2743200"/>
                                </a:lnTo>
                                <a:lnTo>
                                  <a:pt x="4572000" y="0"/>
                                </a:lnTo>
                                <a:lnTo>
                                  <a:pt x="0" y="0"/>
                                </a:lnTo>
                                <a:lnTo>
                                  <a:pt x="0" y="2743200"/>
                                </a:lnTo>
                                <a:close/>
                              </a:path>
                            </a:pathLst>
                          </a:custGeom>
                          <a:ln w="9525">
                            <a:solidFill>
                              <a:srgbClr val="D9D9D9"/>
                            </a:solidFill>
                            <a:prstDash val="solid"/>
                          </a:ln>
                        </wps:spPr>
                        <wps:bodyPr wrap="square" lIns="0" tIns="0" rIns="0" bIns="0" rtlCol="0">
                          <a:prstTxWarp prst="textNoShape">
                            <a:avLst/>
                          </a:prstTxWarp>
                          <a:noAutofit/>
                        </wps:bodyPr>
                      </wps:wsp>
                      <wps:wsp>
                        <wps:cNvPr id="74" name="Textbox 74"/>
                        <wps:cNvSpPr txBox="1"/>
                        <wps:spPr>
                          <a:xfrm>
                            <a:off x="1409636" y="139255"/>
                            <a:ext cx="1777364" cy="177165"/>
                          </a:xfrm>
                          <a:prstGeom prst="rect">
                            <a:avLst/>
                          </a:prstGeom>
                        </wps:spPr>
                        <wps:txbx>
                          <w:txbxContent>
                            <w:p>
                              <w:pPr>
                                <w:spacing w:line="278" w:lineRule="exact" w:before="0"/>
                                <w:ind w:left="0" w:right="0" w:firstLine="0"/>
                                <w:jc w:val="left"/>
                                <w:rPr>
                                  <w:rFonts w:ascii="Calibri"/>
                                  <w:sz w:val="28"/>
                                </w:rPr>
                              </w:pPr>
                              <w:r>
                                <w:rPr>
                                  <w:rFonts w:ascii="Calibri"/>
                                  <w:color w:val="585858"/>
                                  <w:sz w:val="28"/>
                                </w:rPr>
                                <w:t>Error</w:t>
                              </w:r>
                              <w:r>
                                <w:rPr>
                                  <w:rFonts w:ascii="Calibri"/>
                                  <w:color w:val="585858"/>
                                  <w:spacing w:val="-6"/>
                                  <w:sz w:val="28"/>
                                </w:rPr>
                                <w:t> </w:t>
                              </w:r>
                              <w:r>
                                <w:rPr>
                                  <w:rFonts w:ascii="Calibri"/>
                                  <w:color w:val="585858"/>
                                  <w:sz w:val="28"/>
                                </w:rPr>
                                <w:t>inicial</w:t>
                              </w:r>
                              <w:r>
                                <w:rPr>
                                  <w:rFonts w:ascii="Calibri"/>
                                  <w:color w:val="585858"/>
                                  <w:spacing w:val="-6"/>
                                  <w:sz w:val="28"/>
                                </w:rPr>
                                <w:t> </w:t>
                              </w:r>
                              <w:r>
                                <w:rPr>
                                  <w:rFonts w:ascii="Calibri"/>
                                  <w:color w:val="585858"/>
                                  <w:sz w:val="28"/>
                                </w:rPr>
                                <w:t>vs</w:t>
                              </w:r>
                              <w:r>
                                <w:rPr>
                                  <w:rFonts w:ascii="Calibri"/>
                                  <w:color w:val="585858"/>
                                  <w:spacing w:val="-11"/>
                                  <w:sz w:val="28"/>
                                </w:rPr>
                                <w:t> </w:t>
                              </w:r>
                              <w:r>
                                <w:rPr>
                                  <w:rFonts w:ascii="Calibri"/>
                                  <w:color w:val="585858"/>
                                  <w:sz w:val="28"/>
                                </w:rPr>
                                <w:t>Error</w:t>
                              </w:r>
                              <w:r>
                                <w:rPr>
                                  <w:rFonts w:ascii="Calibri"/>
                                  <w:color w:val="585858"/>
                                  <w:spacing w:val="-10"/>
                                  <w:sz w:val="28"/>
                                </w:rPr>
                                <w:t> </w:t>
                              </w:r>
                              <w:r>
                                <w:rPr>
                                  <w:rFonts w:ascii="Calibri"/>
                                  <w:color w:val="585858"/>
                                  <w:spacing w:val="-2"/>
                                  <w:sz w:val="28"/>
                                </w:rPr>
                                <w:t>final</w:t>
                              </w:r>
                            </w:p>
                          </w:txbxContent>
                        </wps:txbx>
                        <wps:bodyPr wrap="square" lIns="0" tIns="0" rIns="0" bIns="0" rtlCol="0">
                          <a:noAutofit/>
                        </wps:bodyPr>
                      </wps:wsp>
                      <wps:wsp>
                        <wps:cNvPr id="75" name="Textbox 75"/>
                        <wps:cNvSpPr txBox="1"/>
                        <wps:spPr>
                          <a:xfrm>
                            <a:off x="131635" y="423608"/>
                            <a:ext cx="534670" cy="1344295"/>
                          </a:xfrm>
                          <a:prstGeom prst="rect">
                            <a:avLst/>
                          </a:prstGeom>
                        </wps:spPr>
                        <wps:txbx>
                          <w:txbxContent>
                            <w:p>
                              <w:pPr>
                                <w:spacing w:line="185" w:lineRule="exact" w:before="0"/>
                                <w:ind w:left="0" w:right="18" w:firstLine="0"/>
                                <w:jc w:val="right"/>
                                <w:rPr>
                                  <w:rFonts w:ascii="Calibri"/>
                                  <w:sz w:val="18"/>
                                </w:rPr>
                              </w:pPr>
                              <w:r>
                                <w:rPr>
                                  <w:rFonts w:ascii="Calibri"/>
                                  <w:color w:val="585858"/>
                                  <w:spacing w:val="-2"/>
                                  <w:sz w:val="18"/>
                                </w:rPr>
                                <w:t>$20,000.00</w:t>
                              </w:r>
                            </w:p>
                            <w:p>
                              <w:pPr>
                                <w:spacing w:line="240" w:lineRule="auto" w:before="44"/>
                                <w:rPr>
                                  <w:rFonts w:ascii="Calibri"/>
                                  <w:sz w:val="18"/>
                                </w:rPr>
                              </w:pPr>
                            </w:p>
                            <w:p>
                              <w:pPr>
                                <w:spacing w:before="0"/>
                                <w:ind w:left="0" w:right="0" w:firstLine="0"/>
                                <w:jc w:val="left"/>
                                <w:rPr>
                                  <w:rFonts w:ascii="Calibri"/>
                                  <w:sz w:val="18"/>
                                </w:rPr>
                              </w:pPr>
                              <w:r>
                                <w:rPr>
                                  <w:rFonts w:ascii="Calibri"/>
                                  <w:color w:val="585858"/>
                                  <w:spacing w:val="-2"/>
                                  <w:sz w:val="18"/>
                                </w:rPr>
                                <w:t>$15,000.00</w:t>
                              </w:r>
                            </w:p>
                            <w:p>
                              <w:pPr>
                                <w:spacing w:line="240" w:lineRule="auto" w:before="44"/>
                                <w:rPr>
                                  <w:rFonts w:ascii="Calibri"/>
                                  <w:sz w:val="18"/>
                                </w:rPr>
                              </w:pPr>
                            </w:p>
                            <w:p>
                              <w:pPr>
                                <w:spacing w:before="0"/>
                                <w:ind w:left="0" w:right="0" w:firstLine="0"/>
                                <w:jc w:val="left"/>
                                <w:rPr>
                                  <w:rFonts w:ascii="Calibri"/>
                                  <w:sz w:val="18"/>
                                </w:rPr>
                              </w:pPr>
                              <w:r>
                                <w:rPr>
                                  <w:rFonts w:ascii="Calibri"/>
                                  <w:color w:val="585858"/>
                                  <w:spacing w:val="-2"/>
                                  <w:sz w:val="18"/>
                                </w:rPr>
                                <w:t>$10,000.00</w:t>
                              </w:r>
                            </w:p>
                            <w:p>
                              <w:pPr>
                                <w:spacing w:line="240" w:lineRule="auto" w:before="44"/>
                                <w:rPr>
                                  <w:rFonts w:ascii="Calibri"/>
                                  <w:sz w:val="18"/>
                                </w:rPr>
                              </w:pPr>
                            </w:p>
                            <w:p>
                              <w:pPr>
                                <w:spacing w:before="0"/>
                                <w:ind w:left="91" w:right="0" w:firstLine="0"/>
                                <w:jc w:val="left"/>
                                <w:rPr>
                                  <w:rFonts w:ascii="Calibri"/>
                                  <w:sz w:val="18"/>
                                </w:rPr>
                              </w:pPr>
                              <w:r>
                                <w:rPr>
                                  <w:rFonts w:ascii="Calibri"/>
                                  <w:color w:val="585858"/>
                                  <w:spacing w:val="-2"/>
                                  <w:sz w:val="18"/>
                                </w:rPr>
                                <w:t>$5,000.00</w:t>
                              </w:r>
                            </w:p>
                            <w:p>
                              <w:pPr>
                                <w:spacing w:line="240" w:lineRule="auto" w:before="44"/>
                                <w:rPr>
                                  <w:rFonts w:ascii="Calibri"/>
                                  <w:sz w:val="18"/>
                                </w:rPr>
                              </w:pPr>
                            </w:p>
                            <w:p>
                              <w:pPr>
                                <w:spacing w:line="217" w:lineRule="exact" w:before="0"/>
                                <w:ind w:left="0" w:right="20" w:firstLine="0"/>
                                <w:jc w:val="right"/>
                                <w:rPr>
                                  <w:rFonts w:ascii="Calibri"/>
                                  <w:sz w:val="18"/>
                                </w:rPr>
                              </w:pPr>
                              <w:r>
                                <w:rPr>
                                  <w:rFonts w:ascii="Calibri"/>
                                  <w:color w:val="585858"/>
                                  <w:spacing w:val="-2"/>
                                  <w:sz w:val="18"/>
                                </w:rPr>
                                <w:t>$0.00</w:t>
                              </w:r>
                            </w:p>
                          </w:txbxContent>
                        </wps:txbx>
                        <wps:bodyPr wrap="square" lIns="0" tIns="0" rIns="0" bIns="0" rtlCol="0">
                          <a:noAutofit/>
                        </wps:bodyPr>
                      </wps:wsp>
                      <wps:wsp>
                        <wps:cNvPr id="76" name="Textbox 76"/>
                        <wps:cNvSpPr txBox="1"/>
                        <wps:spPr>
                          <a:xfrm>
                            <a:off x="816165" y="1800669"/>
                            <a:ext cx="3632835" cy="116205"/>
                          </a:xfrm>
                          <a:prstGeom prst="rect">
                            <a:avLst/>
                          </a:prstGeom>
                        </wps:spPr>
                        <wps:txbx>
                          <w:txbxContent>
                            <w:p>
                              <w:pPr>
                                <w:spacing w:line="182" w:lineRule="exact" w:before="0"/>
                                <w:ind w:left="0" w:right="0" w:firstLine="0"/>
                                <w:jc w:val="left"/>
                                <w:rPr>
                                  <w:rFonts w:ascii="Calibri"/>
                                  <w:sz w:val="18"/>
                                </w:rPr>
                              </w:pPr>
                              <w:r>
                                <w:rPr>
                                  <w:rFonts w:ascii="Calibri"/>
                                  <w:color w:val="585858"/>
                                  <w:sz w:val="18"/>
                                </w:rPr>
                                <w:t>1</w:t>
                              </w:r>
                              <w:r>
                                <w:rPr>
                                  <w:rFonts w:ascii="Calibri"/>
                                  <w:color w:val="585858"/>
                                  <w:spacing w:val="65"/>
                                  <w:sz w:val="18"/>
                                </w:rPr>
                                <w:t> </w:t>
                              </w:r>
                              <w:r>
                                <w:rPr>
                                  <w:rFonts w:ascii="Calibri"/>
                                  <w:color w:val="585858"/>
                                  <w:sz w:val="18"/>
                                </w:rPr>
                                <w:t>2</w:t>
                              </w:r>
                              <w:r>
                                <w:rPr>
                                  <w:rFonts w:ascii="Calibri"/>
                                  <w:color w:val="585858"/>
                                  <w:spacing w:val="65"/>
                                  <w:sz w:val="18"/>
                                </w:rPr>
                                <w:t> </w:t>
                              </w:r>
                              <w:r>
                                <w:rPr>
                                  <w:rFonts w:ascii="Calibri"/>
                                  <w:color w:val="585858"/>
                                  <w:sz w:val="18"/>
                                </w:rPr>
                                <w:t>3</w:t>
                              </w:r>
                              <w:r>
                                <w:rPr>
                                  <w:rFonts w:ascii="Calibri"/>
                                  <w:color w:val="585858"/>
                                  <w:spacing w:val="64"/>
                                  <w:sz w:val="18"/>
                                </w:rPr>
                                <w:t> </w:t>
                              </w:r>
                              <w:r>
                                <w:rPr>
                                  <w:rFonts w:ascii="Calibri"/>
                                  <w:color w:val="585858"/>
                                  <w:sz w:val="18"/>
                                </w:rPr>
                                <w:t>4</w:t>
                              </w:r>
                              <w:r>
                                <w:rPr>
                                  <w:rFonts w:ascii="Calibri"/>
                                  <w:color w:val="585858"/>
                                  <w:spacing w:val="65"/>
                                  <w:sz w:val="18"/>
                                </w:rPr>
                                <w:t> </w:t>
                              </w:r>
                              <w:r>
                                <w:rPr>
                                  <w:rFonts w:ascii="Calibri"/>
                                  <w:color w:val="585858"/>
                                  <w:sz w:val="18"/>
                                </w:rPr>
                                <w:t>5</w:t>
                              </w:r>
                              <w:r>
                                <w:rPr>
                                  <w:rFonts w:ascii="Calibri"/>
                                  <w:color w:val="585858"/>
                                  <w:spacing w:val="66"/>
                                  <w:sz w:val="18"/>
                                </w:rPr>
                                <w:t> </w:t>
                              </w:r>
                              <w:r>
                                <w:rPr>
                                  <w:rFonts w:ascii="Calibri"/>
                                  <w:color w:val="585858"/>
                                  <w:sz w:val="18"/>
                                </w:rPr>
                                <w:t>6</w:t>
                              </w:r>
                              <w:r>
                                <w:rPr>
                                  <w:rFonts w:ascii="Calibri"/>
                                  <w:color w:val="585858"/>
                                  <w:spacing w:val="65"/>
                                  <w:sz w:val="18"/>
                                </w:rPr>
                                <w:t> </w:t>
                              </w:r>
                              <w:r>
                                <w:rPr>
                                  <w:rFonts w:ascii="Calibri"/>
                                  <w:color w:val="585858"/>
                                  <w:sz w:val="18"/>
                                </w:rPr>
                                <w:t>7</w:t>
                              </w:r>
                              <w:r>
                                <w:rPr>
                                  <w:rFonts w:ascii="Calibri"/>
                                  <w:color w:val="585858"/>
                                  <w:spacing w:val="64"/>
                                  <w:sz w:val="18"/>
                                </w:rPr>
                                <w:t> </w:t>
                              </w:r>
                              <w:r>
                                <w:rPr>
                                  <w:rFonts w:ascii="Calibri"/>
                                  <w:color w:val="585858"/>
                                  <w:sz w:val="18"/>
                                </w:rPr>
                                <w:t>8</w:t>
                              </w:r>
                              <w:r>
                                <w:rPr>
                                  <w:rFonts w:ascii="Calibri"/>
                                  <w:color w:val="585858"/>
                                  <w:spacing w:val="65"/>
                                  <w:sz w:val="18"/>
                                </w:rPr>
                                <w:t> </w:t>
                              </w:r>
                              <w:r>
                                <w:rPr>
                                  <w:rFonts w:ascii="Calibri"/>
                                  <w:color w:val="585858"/>
                                  <w:sz w:val="18"/>
                                </w:rPr>
                                <w:t>9</w:t>
                              </w:r>
                              <w:r>
                                <w:rPr>
                                  <w:rFonts w:ascii="Calibri"/>
                                  <w:color w:val="585858"/>
                                  <w:spacing w:val="17"/>
                                  <w:sz w:val="18"/>
                                </w:rPr>
                                <w:t> </w:t>
                              </w:r>
                              <w:r>
                                <w:rPr>
                                  <w:rFonts w:ascii="Calibri"/>
                                  <w:color w:val="585858"/>
                                  <w:spacing w:val="-2"/>
                                  <w:sz w:val="18"/>
                                </w:rPr>
                                <w:t>101112131415161718192021222324252627282930</w:t>
                              </w:r>
                            </w:p>
                          </w:txbxContent>
                        </wps:txbx>
                        <wps:bodyPr wrap="square" lIns="0" tIns="0" rIns="0" bIns="0" rtlCol="0">
                          <a:noAutofit/>
                        </wps:bodyPr>
                      </wps:wsp>
                      <wps:wsp>
                        <wps:cNvPr id="77" name="Textbox 77"/>
                        <wps:cNvSpPr txBox="1"/>
                        <wps:spPr>
                          <a:xfrm>
                            <a:off x="87947" y="1958682"/>
                            <a:ext cx="603250" cy="423545"/>
                          </a:xfrm>
                          <a:prstGeom prst="rect">
                            <a:avLst/>
                          </a:prstGeom>
                        </wps:spPr>
                        <wps:txbx>
                          <w:txbxContent>
                            <w:p>
                              <w:pPr>
                                <w:spacing w:line="185" w:lineRule="exact" w:before="0"/>
                                <w:ind w:left="91" w:right="0" w:firstLine="0"/>
                                <w:jc w:val="left"/>
                                <w:rPr>
                                  <w:rFonts w:ascii="Calibri"/>
                                  <w:sz w:val="18"/>
                                </w:rPr>
                              </w:pPr>
                              <w:r>
                                <w:rPr>
                                  <w:rFonts w:ascii="Calibri"/>
                                  <w:color w:val="FF0000"/>
                                  <w:spacing w:val="-2"/>
                                  <w:sz w:val="18"/>
                                </w:rPr>
                                <w:t>($5,000.00)</w:t>
                              </w:r>
                            </w:p>
                            <w:p>
                              <w:pPr>
                                <w:spacing w:line="240" w:lineRule="auto" w:before="44"/>
                                <w:rPr>
                                  <w:rFonts w:ascii="Calibri"/>
                                  <w:sz w:val="18"/>
                                </w:rPr>
                              </w:pPr>
                            </w:p>
                            <w:p>
                              <w:pPr>
                                <w:spacing w:line="217" w:lineRule="exact" w:before="0"/>
                                <w:ind w:left="0" w:right="0" w:firstLine="0"/>
                                <w:jc w:val="left"/>
                                <w:rPr>
                                  <w:rFonts w:ascii="Calibri"/>
                                  <w:sz w:val="18"/>
                                </w:rPr>
                              </w:pPr>
                              <w:r>
                                <w:rPr>
                                  <w:rFonts w:ascii="Calibri"/>
                                  <w:color w:val="FF0000"/>
                                  <w:spacing w:val="-2"/>
                                  <w:sz w:val="18"/>
                                </w:rPr>
                                <w:t>($10,000.00)</w:t>
                              </w:r>
                            </w:p>
                          </w:txbxContent>
                        </wps:txbx>
                        <wps:bodyPr wrap="square" lIns="0" tIns="0" rIns="0" bIns="0" rtlCol="0">
                          <a:noAutofit/>
                        </wps:bodyPr>
                      </wps:wsp>
                      <wps:wsp>
                        <wps:cNvPr id="78" name="Textbox 78"/>
                        <wps:cNvSpPr txBox="1"/>
                        <wps:spPr>
                          <a:xfrm>
                            <a:off x="1921954" y="2513012"/>
                            <a:ext cx="334010" cy="116205"/>
                          </a:xfrm>
                          <a:prstGeom prst="rect">
                            <a:avLst/>
                          </a:prstGeom>
                        </wps:spPr>
                        <wps:txbx>
                          <w:txbxContent>
                            <w:p>
                              <w:pPr>
                                <w:spacing w:line="182" w:lineRule="exact" w:before="0"/>
                                <w:ind w:left="0" w:right="0" w:firstLine="0"/>
                                <w:jc w:val="left"/>
                                <w:rPr>
                                  <w:rFonts w:ascii="Calibri"/>
                                  <w:sz w:val="18"/>
                                </w:rPr>
                              </w:pPr>
                              <w:r>
                                <w:rPr>
                                  <w:rFonts w:ascii="Calibri"/>
                                  <w:color w:val="585858"/>
                                  <w:sz w:val="18"/>
                                </w:rPr>
                                <w:t>Error</w:t>
                              </w:r>
                              <w:r>
                                <w:rPr>
                                  <w:rFonts w:ascii="Calibri"/>
                                  <w:color w:val="585858"/>
                                  <w:spacing w:val="-4"/>
                                  <w:sz w:val="18"/>
                                </w:rPr>
                                <w:t> </w:t>
                              </w:r>
                              <w:r>
                                <w:rPr>
                                  <w:rFonts w:ascii="Calibri"/>
                                  <w:color w:val="585858"/>
                                  <w:spacing w:val="-10"/>
                                  <w:sz w:val="18"/>
                                </w:rPr>
                                <w:t>1</w:t>
                              </w:r>
                            </w:p>
                          </w:txbxContent>
                        </wps:txbx>
                        <wps:bodyPr wrap="square" lIns="0" tIns="0" rIns="0" bIns="0" rtlCol="0">
                          <a:noAutofit/>
                        </wps:bodyPr>
                      </wps:wsp>
                      <wps:wsp>
                        <wps:cNvPr id="79" name="Textbox 79"/>
                        <wps:cNvSpPr txBox="1"/>
                        <wps:spPr>
                          <a:xfrm>
                            <a:off x="2657411" y="2513012"/>
                            <a:ext cx="334010" cy="116205"/>
                          </a:xfrm>
                          <a:prstGeom prst="rect">
                            <a:avLst/>
                          </a:prstGeom>
                        </wps:spPr>
                        <wps:txbx>
                          <w:txbxContent>
                            <w:p>
                              <w:pPr>
                                <w:spacing w:line="182" w:lineRule="exact" w:before="0"/>
                                <w:ind w:left="0" w:right="0" w:firstLine="0"/>
                                <w:jc w:val="left"/>
                                <w:rPr>
                                  <w:rFonts w:ascii="Calibri"/>
                                  <w:sz w:val="18"/>
                                </w:rPr>
                              </w:pPr>
                              <w:r>
                                <w:rPr>
                                  <w:rFonts w:ascii="Calibri"/>
                                  <w:color w:val="585858"/>
                                  <w:sz w:val="18"/>
                                </w:rPr>
                                <w:t>Error</w:t>
                              </w:r>
                              <w:r>
                                <w:rPr>
                                  <w:rFonts w:ascii="Calibri"/>
                                  <w:color w:val="585858"/>
                                  <w:spacing w:val="-4"/>
                                  <w:sz w:val="18"/>
                                </w:rPr>
                                <w:t> </w:t>
                              </w:r>
                              <w:r>
                                <w:rPr>
                                  <w:rFonts w:ascii="Calibri"/>
                                  <w:color w:val="585858"/>
                                  <w:spacing w:val="-10"/>
                                  <w:sz w:val="18"/>
                                </w:rPr>
                                <w:t>2</w:t>
                              </w:r>
                            </w:p>
                          </w:txbxContent>
                        </wps:txbx>
                        <wps:bodyPr wrap="square" lIns="0" tIns="0" rIns="0" bIns="0" rtlCol="0">
                          <a:noAutofit/>
                        </wps:bodyPr>
                      </wps:wsp>
                    </wpg:wgp>
                  </a:graphicData>
                </a:graphic>
              </wp:inline>
            </w:drawing>
          </mc:Choice>
          <mc:Fallback>
            <w:pict>
              <v:group style="width:360.75pt;height:216.75pt;mso-position-horizontal-relative:char;mso-position-vertical-relative:line" id="docshapegroup35" coordorigin="0,0" coordsize="7215,4335">
                <v:shape style="position:absolute;left:1233;top:749;width:5754;height:2901" id="docshape36" coordorigin="1233,749" coordsize="5754,2901" path="m1233,3650l6987,3650m1233,3167l6987,3167m1233,2202l6987,2202m1233,1717l6987,1717m1233,1232l6987,1232m1233,749l6987,749m1233,2683l6987,2683e" filled="false" stroked="true" strokeweight=".75pt" strokecolor="#d9d9d9">
                  <v:path arrowok="t"/>
                  <v:stroke dashstyle="solid"/>
                </v:shape>
                <v:shape style="position:absolute;left:1329;top:1257;width:5563;height:2083" id="docshape37" coordorigin="1329,1257" coordsize="5563,2083" path="m1329,3340l1520,2706,1712,1318,1904,1314,2096,1434,2288,1352,2480,1362,2672,1486,2864,1674,3056,1597,3248,1472,3440,1395,3632,1506,3824,1257,4016,1429,4208,1525,4400,1266,4588,1486,4780,1410,4972,1275,5164,1419,5356,1645,5548,1693,5740,1333,5932,1362,6124,1688,6316,1333,6508,1544,6700,1314,6891,1678e" filled="false" stroked="true" strokeweight="2.25pt" strokecolor="#4471c4">
                  <v:path arrowok="t"/>
                  <v:stroke dashstyle="solid"/>
                </v:shape>
                <v:shape style="position:absolute;left:1329;top:2102;width:5563;height:1053" id="docshape38" coordorigin="1329,2102" coordsize="5563,1053" path="m1329,3080l1520,2102,1712,2557,1904,2331,2096,2922,2288,3147,2480,3051,2672,2163,2864,2662,3056,3027,3248,2850,3440,2158,3632,2734,3824,2931,4016,2259,4208,3155,4400,2120,4588,2763,4780,3152,4972,2811,5164,2269,5356,2216,5548,2907,5740,2936,5932,2845,6124,2883,6316,2648,6508,2830,6700,2240,6891,2350e" filled="false" stroked="true" strokeweight="2.25pt" strokecolor="#ec7c30">
                  <v:path arrowok="t"/>
                  <v:stroke dashstyle="solid"/>
                </v:shape>
                <v:line style="position:absolute" from="2600,4039" to="2984,4039" stroked="true" strokeweight="2.25pt" strokecolor="#4471c4">
                  <v:stroke dashstyle="solid"/>
                </v:line>
                <v:line style="position:absolute" from="3758,4039" to="4142,4039" stroked="true" strokeweight="2.25pt" strokecolor="#ec7c30">
                  <v:stroke dashstyle="solid"/>
                </v:line>
                <v:rect style="position:absolute;left:7;top:7;width:7200;height:4320" id="docshape39" filled="false" stroked="true" strokeweight=".75pt" strokecolor="#d9d9d9">
                  <v:stroke dashstyle="solid"/>
                </v:rect>
                <v:shape style="position:absolute;left:2219;top:219;width:2799;height:279" type="#_x0000_t202" id="docshape40" filled="false" stroked="false">
                  <v:textbox inset="0,0,0,0">
                    <w:txbxContent>
                      <w:p>
                        <w:pPr>
                          <w:spacing w:line="278" w:lineRule="exact" w:before="0"/>
                          <w:ind w:left="0" w:right="0" w:firstLine="0"/>
                          <w:jc w:val="left"/>
                          <w:rPr>
                            <w:rFonts w:ascii="Calibri"/>
                            <w:sz w:val="28"/>
                          </w:rPr>
                        </w:pPr>
                        <w:r>
                          <w:rPr>
                            <w:rFonts w:ascii="Calibri"/>
                            <w:color w:val="585858"/>
                            <w:sz w:val="28"/>
                          </w:rPr>
                          <w:t>Error</w:t>
                        </w:r>
                        <w:r>
                          <w:rPr>
                            <w:rFonts w:ascii="Calibri"/>
                            <w:color w:val="585858"/>
                            <w:spacing w:val="-6"/>
                            <w:sz w:val="28"/>
                          </w:rPr>
                          <w:t> </w:t>
                        </w:r>
                        <w:r>
                          <w:rPr>
                            <w:rFonts w:ascii="Calibri"/>
                            <w:color w:val="585858"/>
                            <w:sz w:val="28"/>
                          </w:rPr>
                          <w:t>inicial</w:t>
                        </w:r>
                        <w:r>
                          <w:rPr>
                            <w:rFonts w:ascii="Calibri"/>
                            <w:color w:val="585858"/>
                            <w:spacing w:val="-6"/>
                            <w:sz w:val="28"/>
                          </w:rPr>
                          <w:t> </w:t>
                        </w:r>
                        <w:r>
                          <w:rPr>
                            <w:rFonts w:ascii="Calibri"/>
                            <w:color w:val="585858"/>
                            <w:sz w:val="28"/>
                          </w:rPr>
                          <w:t>vs</w:t>
                        </w:r>
                        <w:r>
                          <w:rPr>
                            <w:rFonts w:ascii="Calibri"/>
                            <w:color w:val="585858"/>
                            <w:spacing w:val="-11"/>
                            <w:sz w:val="28"/>
                          </w:rPr>
                          <w:t> </w:t>
                        </w:r>
                        <w:r>
                          <w:rPr>
                            <w:rFonts w:ascii="Calibri"/>
                            <w:color w:val="585858"/>
                            <w:sz w:val="28"/>
                          </w:rPr>
                          <w:t>Error</w:t>
                        </w:r>
                        <w:r>
                          <w:rPr>
                            <w:rFonts w:ascii="Calibri"/>
                            <w:color w:val="585858"/>
                            <w:spacing w:val="-10"/>
                            <w:sz w:val="28"/>
                          </w:rPr>
                          <w:t> </w:t>
                        </w:r>
                        <w:r>
                          <w:rPr>
                            <w:rFonts w:ascii="Calibri"/>
                            <w:color w:val="585858"/>
                            <w:spacing w:val="-2"/>
                            <w:sz w:val="28"/>
                          </w:rPr>
                          <w:t>final</w:t>
                        </w:r>
                      </w:p>
                    </w:txbxContent>
                  </v:textbox>
                  <w10:wrap type="none"/>
                </v:shape>
                <v:shape style="position:absolute;left:207;top:667;width:842;height:2117" type="#_x0000_t202" id="docshape41" filled="false" stroked="false">
                  <v:textbox inset="0,0,0,0">
                    <w:txbxContent>
                      <w:p>
                        <w:pPr>
                          <w:spacing w:line="185" w:lineRule="exact" w:before="0"/>
                          <w:ind w:left="0" w:right="18" w:firstLine="0"/>
                          <w:jc w:val="right"/>
                          <w:rPr>
                            <w:rFonts w:ascii="Calibri"/>
                            <w:sz w:val="18"/>
                          </w:rPr>
                        </w:pPr>
                        <w:r>
                          <w:rPr>
                            <w:rFonts w:ascii="Calibri"/>
                            <w:color w:val="585858"/>
                            <w:spacing w:val="-2"/>
                            <w:sz w:val="18"/>
                          </w:rPr>
                          <w:t>$20,000.00</w:t>
                        </w:r>
                      </w:p>
                      <w:p>
                        <w:pPr>
                          <w:spacing w:line="240" w:lineRule="auto" w:before="44"/>
                          <w:rPr>
                            <w:rFonts w:ascii="Calibri"/>
                            <w:sz w:val="18"/>
                          </w:rPr>
                        </w:pPr>
                      </w:p>
                      <w:p>
                        <w:pPr>
                          <w:spacing w:before="0"/>
                          <w:ind w:left="0" w:right="0" w:firstLine="0"/>
                          <w:jc w:val="left"/>
                          <w:rPr>
                            <w:rFonts w:ascii="Calibri"/>
                            <w:sz w:val="18"/>
                          </w:rPr>
                        </w:pPr>
                        <w:r>
                          <w:rPr>
                            <w:rFonts w:ascii="Calibri"/>
                            <w:color w:val="585858"/>
                            <w:spacing w:val="-2"/>
                            <w:sz w:val="18"/>
                          </w:rPr>
                          <w:t>$15,000.00</w:t>
                        </w:r>
                      </w:p>
                      <w:p>
                        <w:pPr>
                          <w:spacing w:line="240" w:lineRule="auto" w:before="44"/>
                          <w:rPr>
                            <w:rFonts w:ascii="Calibri"/>
                            <w:sz w:val="18"/>
                          </w:rPr>
                        </w:pPr>
                      </w:p>
                      <w:p>
                        <w:pPr>
                          <w:spacing w:before="0"/>
                          <w:ind w:left="0" w:right="0" w:firstLine="0"/>
                          <w:jc w:val="left"/>
                          <w:rPr>
                            <w:rFonts w:ascii="Calibri"/>
                            <w:sz w:val="18"/>
                          </w:rPr>
                        </w:pPr>
                        <w:r>
                          <w:rPr>
                            <w:rFonts w:ascii="Calibri"/>
                            <w:color w:val="585858"/>
                            <w:spacing w:val="-2"/>
                            <w:sz w:val="18"/>
                          </w:rPr>
                          <w:t>$10,000.00</w:t>
                        </w:r>
                      </w:p>
                      <w:p>
                        <w:pPr>
                          <w:spacing w:line="240" w:lineRule="auto" w:before="44"/>
                          <w:rPr>
                            <w:rFonts w:ascii="Calibri"/>
                            <w:sz w:val="18"/>
                          </w:rPr>
                        </w:pPr>
                      </w:p>
                      <w:p>
                        <w:pPr>
                          <w:spacing w:before="0"/>
                          <w:ind w:left="91" w:right="0" w:firstLine="0"/>
                          <w:jc w:val="left"/>
                          <w:rPr>
                            <w:rFonts w:ascii="Calibri"/>
                            <w:sz w:val="18"/>
                          </w:rPr>
                        </w:pPr>
                        <w:r>
                          <w:rPr>
                            <w:rFonts w:ascii="Calibri"/>
                            <w:color w:val="585858"/>
                            <w:spacing w:val="-2"/>
                            <w:sz w:val="18"/>
                          </w:rPr>
                          <w:t>$5,000.00</w:t>
                        </w:r>
                      </w:p>
                      <w:p>
                        <w:pPr>
                          <w:spacing w:line="240" w:lineRule="auto" w:before="44"/>
                          <w:rPr>
                            <w:rFonts w:ascii="Calibri"/>
                            <w:sz w:val="18"/>
                          </w:rPr>
                        </w:pPr>
                      </w:p>
                      <w:p>
                        <w:pPr>
                          <w:spacing w:line="217" w:lineRule="exact" w:before="0"/>
                          <w:ind w:left="0" w:right="20" w:firstLine="0"/>
                          <w:jc w:val="right"/>
                          <w:rPr>
                            <w:rFonts w:ascii="Calibri"/>
                            <w:sz w:val="18"/>
                          </w:rPr>
                        </w:pPr>
                        <w:r>
                          <w:rPr>
                            <w:rFonts w:ascii="Calibri"/>
                            <w:color w:val="585858"/>
                            <w:spacing w:val="-2"/>
                            <w:sz w:val="18"/>
                          </w:rPr>
                          <w:t>$0.00</w:t>
                        </w:r>
                      </w:p>
                    </w:txbxContent>
                  </v:textbox>
                  <w10:wrap type="none"/>
                </v:shape>
                <v:shape style="position:absolute;left:1285;top:2835;width:5721;height:183" type="#_x0000_t202" id="docshape42" filled="false" stroked="false">
                  <v:textbox inset="0,0,0,0">
                    <w:txbxContent>
                      <w:p>
                        <w:pPr>
                          <w:spacing w:line="182" w:lineRule="exact" w:before="0"/>
                          <w:ind w:left="0" w:right="0" w:firstLine="0"/>
                          <w:jc w:val="left"/>
                          <w:rPr>
                            <w:rFonts w:ascii="Calibri"/>
                            <w:sz w:val="18"/>
                          </w:rPr>
                        </w:pPr>
                        <w:r>
                          <w:rPr>
                            <w:rFonts w:ascii="Calibri"/>
                            <w:color w:val="585858"/>
                            <w:sz w:val="18"/>
                          </w:rPr>
                          <w:t>1</w:t>
                        </w:r>
                        <w:r>
                          <w:rPr>
                            <w:rFonts w:ascii="Calibri"/>
                            <w:color w:val="585858"/>
                            <w:spacing w:val="65"/>
                            <w:sz w:val="18"/>
                          </w:rPr>
                          <w:t> </w:t>
                        </w:r>
                        <w:r>
                          <w:rPr>
                            <w:rFonts w:ascii="Calibri"/>
                            <w:color w:val="585858"/>
                            <w:sz w:val="18"/>
                          </w:rPr>
                          <w:t>2</w:t>
                        </w:r>
                        <w:r>
                          <w:rPr>
                            <w:rFonts w:ascii="Calibri"/>
                            <w:color w:val="585858"/>
                            <w:spacing w:val="65"/>
                            <w:sz w:val="18"/>
                          </w:rPr>
                          <w:t> </w:t>
                        </w:r>
                        <w:r>
                          <w:rPr>
                            <w:rFonts w:ascii="Calibri"/>
                            <w:color w:val="585858"/>
                            <w:sz w:val="18"/>
                          </w:rPr>
                          <w:t>3</w:t>
                        </w:r>
                        <w:r>
                          <w:rPr>
                            <w:rFonts w:ascii="Calibri"/>
                            <w:color w:val="585858"/>
                            <w:spacing w:val="64"/>
                            <w:sz w:val="18"/>
                          </w:rPr>
                          <w:t> </w:t>
                        </w:r>
                        <w:r>
                          <w:rPr>
                            <w:rFonts w:ascii="Calibri"/>
                            <w:color w:val="585858"/>
                            <w:sz w:val="18"/>
                          </w:rPr>
                          <w:t>4</w:t>
                        </w:r>
                        <w:r>
                          <w:rPr>
                            <w:rFonts w:ascii="Calibri"/>
                            <w:color w:val="585858"/>
                            <w:spacing w:val="65"/>
                            <w:sz w:val="18"/>
                          </w:rPr>
                          <w:t> </w:t>
                        </w:r>
                        <w:r>
                          <w:rPr>
                            <w:rFonts w:ascii="Calibri"/>
                            <w:color w:val="585858"/>
                            <w:sz w:val="18"/>
                          </w:rPr>
                          <w:t>5</w:t>
                        </w:r>
                        <w:r>
                          <w:rPr>
                            <w:rFonts w:ascii="Calibri"/>
                            <w:color w:val="585858"/>
                            <w:spacing w:val="66"/>
                            <w:sz w:val="18"/>
                          </w:rPr>
                          <w:t> </w:t>
                        </w:r>
                        <w:r>
                          <w:rPr>
                            <w:rFonts w:ascii="Calibri"/>
                            <w:color w:val="585858"/>
                            <w:sz w:val="18"/>
                          </w:rPr>
                          <w:t>6</w:t>
                        </w:r>
                        <w:r>
                          <w:rPr>
                            <w:rFonts w:ascii="Calibri"/>
                            <w:color w:val="585858"/>
                            <w:spacing w:val="65"/>
                            <w:sz w:val="18"/>
                          </w:rPr>
                          <w:t> </w:t>
                        </w:r>
                        <w:r>
                          <w:rPr>
                            <w:rFonts w:ascii="Calibri"/>
                            <w:color w:val="585858"/>
                            <w:sz w:val="18"/>
                          </w:rPr>
                          <w:t>7</w:t>
                        </w:r>
                        <w:r>
                          <w:rPr>
                            <w:rFonts w:ascii="Calibri"/>
                            <w:color w:val="585858"/>
                            <w:spacing w:val="64"/>
                            <w:sz w:val="18"/>
                          </w:rPr>
                          <w:t> </w:t>
                        </w:r>
                        <w:r>
                          <w:rPr>
                            <w:rFonts w:ascii="Calibri"/>
                            <w:color w:val="585858"/>
                            <w:sz w:val="18"/>
                          </w:rPr>
                          <w:t>8</w:t>
                        </w:r>
                        <w:r>
                          <w:rPr>
                            <w:rFonts w:ascii="Calibri"/>
                            <w:color w:val="585858"/>
                            <w:spacing w:val="65"/>
                            <w:sz w:val="18"/>
                          </w:rPr>
                          <w:t> </w:t>
                        </w:r>
                        <w:r>
                          <w:rPr>
                            <w:rFonts w:ascii="Calibri"/>
                            <w:color w:val="585858"/>
                            <w:sz w:val="18"/>
                          </w:rPr>
                          <w:t>9</w:t>
                        </w:r>
                        <w:r>
                          <w:rPr>
                            <w:rFonts w:ascii="Calibri"/>
                            <w:color w:val="585858"/>
                            <w:spacing w:val="17"/>
                            <w:sz w:val="18"/>
                          </w:rPr>
                          <w:t> </w:t>
                        </w:r>
                        <w:r>
                          <w:rPr>
                            <w:rFonts w:ascii="Calibri"/>
                            <w:color w:val="585858"/>
                            <w:spacing w:val="-2"/>
                            <w:sz w:val="18"/>
                          </w:rPr>
                          <w:t>101112131415161718192021222324252627282930</w:t>
                        </w:r>
                      </w:p>
                    </w:txbxContent>
                  </v:textbox>
                  <w10:wrap type="none"/>
                </v:shape>
                <v:shape style="position:absolute;left:138;top:3084;width:950;height:667" type="#_x0000_t202" id="docshape43" filled="false" stroked="false">
                  <v:textbox inset="0,0,0,0">
                    <w:txbxContent>
                      <w:p>
                        <w:pPr>
                          <w:spacing w:line="185" w:lineRule="exact" w:before="0"/>
                          <w:ind w:left="91" w:right="0" w:firstLine="0"/>
                          <w:jc w:val="left"/>
                          <w:rPr>
                            <w:rFonts w:ascii="Calibri"/>
                            <w:sz w:val="18"/>
                          </w:rPr>
                        </w:pPr>
                        <w:r>
                          <w:rPr>
                            <w:rFonts w:ascii="Calibri"/>
                            <w:color w:val="FF0000"/>
                            <w:spacing w:val="-2"/>
                            <w:sz w:val="18"/>
                          </w:rPr>
                          <w:t>($5,000.00)</w:t>
                        </w:r>
                      </w:p>
                      <w:p>
                        <w:pPr>
                          <w:spacing w:line="240" w:lineRule="auto" w:before="44"/>
                          <w:rPr>
                            <w:rFonts w:ascii="Calibri"/>
                            <w:sz w:val="18"/>
                          </w:rPr>
                        </w:pPr>
                      </w:p>
                      <w:p>
                        <w:pPr>
                          <w:spacing w:line="217" w:lineRule="exact" w:before="0"/>
                          <w:ind w:left="0" w:right="0" w:firstLine="0"/>
                          <w:jc w:val="left"/>
                          <w:rPr>
                            <w:rFonts w:ascii="Calibri"/>
                            <w:sz w:val="18"/>
                          </w:rPr>
                        </w:pPr>
                        <w:r>
                          <w:rPr>
                            <w:rFonts w:ascii="Calibri"/>
                            <w:color w:val="FF0000"/>
                            <w:spacing w:val="-2"/>
                            <w:sz w:val="18"/>
                          </w:rPr>
                          <w:t>($10,000.00)</w:t>
                        </w:r>
                      </w:p>
                    </w:txbxContent>
                  </v:textbox>
                  <w10:wrap type="none"/>
                </v:shape>
                <v:shape style="position:absolute;left:3026;top:3957;width:526;height:183" type="#_x0000_t202" id="docshape44" filled="false" stroked="false">
                  <v:textbox inset="0,0,0,0">
                    <w:txbxContent>
                      <w:p>
                        <w:pPr>
                          <w:spacing w:line="182" w:lineRule="exact" w:before="0"/>
                          <w:ind w:left="0" w:right="0" w:firstLine="0"/>
                          <w:jc w:val="left"/>
                          <w:rPr>
                            <w:rFonts w:ascii="Calibri"/>
                            <w:sz w:val="18"/>
                          </w:rPr>
                        </w:pPr>
                        <w:r>
                          <w:rPr>
                            <w:rFonts w:ascii="Calibri"/>
                            <w:color w:val="585858"/>
                            <w:sz w:val="18"/>
                          </w:rPr>
                          <w:t>Error</w:t>
                        </w:r>
                        <w:r>
                          <w:rPr>
                            <w:rFonts w:ascii="Calibri"/>
                            <w:color w:val="585858"/>
                            <w:spacing w:val="-4"/>
                            <w:sz w:val="18"/>
                          </w:rPr>
                          <w:t> </w:t>
                        </w:r>
                        <w:r>
                          <w:rPr>
                            <w:rFonts w:ascii="Calibri"/>
                            <w:color w:val="585858"/>
                            <w:spacing w:val="-10"/>
                            <w:sz w:val="18"/>
                          </w:rPr>
                          <w:t>1</w:t>
                        </w:r>
                      </w:p>
                    </w:txbxContent>
                  </v:textbox>
                  <w10:wrap type="none"/>
                </v:shape>
                <v:shape style="position:absolute;left:4184;top:3957;width:526;height:183" type="#_x0000_t202" id="docshape45" filled="false" stroked="false">
                  <v:textbox inset="0,0,0,0">
                    <w:txbxContent>
                      <w:p>
                        <w:pPr>
                          <w:spacing w:line="182" w:lineRule="exact" w:before="0"/>
                          <w:ind w:left="0" w:right="0" w:firstLine="0"/>
                          <w:jc w:val="left"/>
                          <w:rPr>
                            <w:rFonts w:ascii="Calibri"/>
                            <w:sz w:val="18"/>
                          </w:rPr>
                        </w:pPr>
                        <w:r>
                          <w:rPr>
                            <w:rFonts w:ascii="Calibri"/>
                            <w:color w:val="585858"/>
                            <w:sz w:val="18"/>
                          </w:rPr>
                          <w:t>Error</w:t>
                        </w:r>
                        <w:r>
                          <w:rPr>
                            <w:rFonts w:ascii="Calibri"/>
                            <w:color w:val="585858"/>
                            <w:spacing w:val="-4"/>
                            <w:sz w:val="18"/>
                          </w:rPr>
                          <w:t> </w:t>
                        </w:r>
                        <w:r>
                          <w:rPr>
                            <w:rFonts w:ascii="Calibri"/>
                            <w:color w:val="585858"/>
                            <w:spacing w:val="-10"/>
                            <w:sz w:val="18"/>
                          </w:rPr>
                          <w:t>2</w:t>
                        </w:r>
                      </w:p>
                    </w:txbxContent>
                  </v:textbox>
                  <w10:wrap type="none"/>
                </v:shape>
              </v:group>
            </w:pict>
          </mc:Fallback>
        </mc:AlternateContent>
      </w:r>
      <w:r>
        <w:rPr>
          <w:sz w:val="20"/>
        </w:rPr>
      </w:r>
    </w:p>
    <w:p>
      <w:pPr>
        <w:pStyle w:val="BodyText"/>
        <w:spacing w:before="34"/>
      </w:pPr>
    </w:p>
    <w:p>
      <w:pPr>
        <w:spacing w:before="0"/>
        <w:ind w:left="452" w:right="0" w:firstLine="0"/>
        <w:jc w:val="left"/>
        <w:rPr>
          <w:rFonts w:ascii="Arial" w:hAnsi="Arial"/>
          <w:i/>
          <w:sz w:val="18"/>
        </w:rPr>
      </w:pPr>
      <w:bookmarkStart w:name="_bookmark93" w:id="164"/>
      <w:bookmarkEnd w:id="164"/>
      <w:r>
        <w:rPr/>
      </w:r>
      <w:r>
        <w:rPr>
          <w:rFonts w:ascii="Arial" w:hAnsi="Arial"/>
          <w:i/>
          <w:color w:val="44536A"/>
          <w:sz w:val="18"/>
        </w:rPr>
        <w:t>Ilustración</w:t>
      </w:r>
      <w:r>
        <w:rPr>
          <w:rFonts w:ascii="Arial" w:hAnsi="Arial"/>
          <w:i/>
          <w:color w:val="44536A"/>
          <w:spacing w:val="-4"/>
          <w:sz w:val="18"/>
        </w:rPr>
        <w:t> </w:t>
      </w:r>
      <w:r>
        <w:rPr>
          <w:rFonts w:ascii="Arial" w:hAnsi="Arial"/>
          <w:i/>
          <w:color w:val="44536A"/>
          <w:spacing w:val="-5"/>
          <w:sz w:val="18"/>
        </w:rPr>
        <w:t>31</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148"/>
        <w:rPr>
          <w:rFonts w:ascii="Arial"/>
          <w:i/>
          <w:sz w:val="20"/>
        </w:rPr>
      </w:pPr>
    </w:p>
    <w:tbl>
      <w:tblPr>
        <w:tblW w:w="0" w:type="auto"/>
        <w:jc w:val="left"/>
        <w:tblInd w:w="3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0"/>
        <w:gridCol w:w="1200"/>
        <w:gridCol w:w="1239"/>
      </w:tblGrid>
      <w:tr>
        <w:trPr>
          <w:trHeight w:val="537" w:hRule="atLeast"/>
        </w:trPr>
        <w:tc>
          <w:tcPr>
            <w:tcW w:w="1200" w:type="dxa"/>
          </w:tcPr>
          <w:p>
            <w:pPr>
              <w:pStyle w:val="TableParagraph"/>
              <w:spacing w:before="1"/>
              <w:ind w:left="110"/>
              <w:rPr>
                <w:rFonts w:ascii="Calibri"/>
                <w:sz w:val="22"/>
              </w:rPr>
            </w:pPr>
            <w:r>
              <w:rPr>
                <w:rFonts w:ascii="Calibri"/>
                <w:spacing w:val="-2"/>
                <w:sz w:val="22"/>
              </w:rPr>
              <w:t>Venta</w:t>
            </w:r>
          </w:p>
        </w:tc>
        <w:tc>
          <w:tcPr>
            <w:tcW w:w="1200" w:type="dxa"/>
          </w:tcPr>
          <w:p>
            <w:pPr>
              <w:pStyle w:val="TableParagraph"/>
              <w:spacing w:line="270" w:lineRule="atLeast"/>
              <w:ind w:left="110" w:right="270"/>
              <w:rPr>
                <w:rFonts w:ascii="Calibri"/>
                <w:sz w:val="22"/>
              </w:rPr>
            </w:pPr>
            <w:r>
              <w:rPr>
                <w:rFonts w:ascii="Calibri"/>
                <w:sz w:val="22"/>
              </w:rPr>
              <w:t>tiempo</w:t>
            </w:r>
            <w:r>
              <w:rPr>
                <w:rFonts w:ascii="Calibri"/>
                <w:spacing w:val="-13"/>
                <w:sz w:val="22"/>
              </w:rPr>
              <w:t> </w:t>
            </w:r>
            <w:r>
              <w:rPr>
                <w:rFonts w:ascii="Calibri"/>
                <w:sz w:val="22"/>
              </w:rPr>
              <w:t>1 </w:t>
            </w:r>
            <w:r>
              <w:rPr>
                <w:rFonts w:ascii="Calibri"/>
                <w:spacing w:val="-2"/>
                <w:sz w:val="22"/>
              </w:rPr>
              <w:t>(seg)</w:t>
            </w:r>
          </w:p>
        </w:tc>
        <w:tc>
          <w:tcPr>
            <w:tcW w:w="1239" w:type="dxa"/>
          </w:tcPr>
          <w:p>
            <w:pPr>
              <w:pStyle w:val="TableParagraph"/>
              <w:spacing w:line="270" w:lineRule="atLeast"/>
              <w:ind w:left="111" w:right="308"/>
              <w:rPr>
                <w:rFonts w:ascii="Calibri"/>
                <w:sz w:val="22"/>
              </w:rPr>
            </w:pPr>
            <w:r>
              <w:rPr>
                <w:rFonts w:ascii="Calibri"/>
                <w:sz w:val="22"/>
              </w:rPr>
              <w:t>tiempo</w:t>
            </w:r>
            <w:r>
              <w:rPr>
                <w:rFonts w:ascii="Calibri"/>
                <w:spacing w:val="-13"/>
                <w:sz w:val="22"/>
              </w:rPr>
              <w:t> </w:t>
            </w:r>
            <w:r>
              <w:rPr>
                <w:rFonts w:ascii="Calibri"/>
                <w:sz w:val="22"/>
              </w:rPr>
              <w:t>2 </w:t>
            </w:r>
            <w:r>
              <w:rPr>
                <w:rFonts w:ascii="Calibri"/>
                <w:spacing w:val="-2"/>
                <w:sz w:val="22"/>
              </w:rPr>
              <w:t>(seg)</w:t>
            </w:r>
          </w:p>
        </w:tc>
      </w:tr>
      <w:tr>
        <w:trPr>
          <w:trHeight w:val="294" w:hRule="atLeast"/>
        </w:trPr>
        <w:tc>
          <w:tcPr>
            <w:tcW w:w="1200" w:type="dxa"/>
          </w:tcPr>
          <w:p>
            <w:pPr>
              <w:pStyle w:val="TableParagraph"/>
              <w:spacing w:line="267" w:lineRule="exact"/>
              <w:ind w:right="91"/>
              <w:jc w:val="right"/>
              <w:rPr>
                <w:rFonts w:ascii="Calibri"/>
                <w:sz w:val="22"/>
              </w:rPr>
            </w:pPr>
            <w:r>
              <w:rPr>
                <w:rFonts w:ascii="Calibri"/>
                <w:spacing w:val="-10"/>
                <w:sz w:val="22"/>
              </w:rPr>
              <w:t>1</w:t>
            </w:r>
          </w:p>
        </w:tc>
        <w:tc>
          <w:tcPr>
            <w:tcW w:w="1200" w:type="dxa"/>
          </w:tcPr>
          <w:p>
            <w:pPr>
              <w:pStyle w:val="TableParagraph"/>
              <w:spacing w:line="267" w:lineRule="exact"/>
              <w:ind w:right="91"/>
              <w:jc w:val="right"/>
              <w:rPr>
                <w:rFonts w:ascii="Calibri"/>
                <w:sz w:val="22"/>
              </w:rPr>
            </w:pPr>
            <w:r>
              <w:rPr>
                <w:rFonts w:ascii="Calibri"/>
                <w:spacing w:val="-10"/>
                <w:sz w:val="22"/>
              </w:rPr>
              <w:t>3</w:t>
            </w:r>
          </w:p>
        </w:tc>
        <w:tc>
          <w:tcPr>
            <w:tcW w:w="1239" w:type="dxa"/>
          </w:tcPr>
          <w:p>
            <w:pPr>
              <w:pStyle w:val="TableParagraph"/>
              <w:spacing w:line="267" w:lineRule="exact"/>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1"/>
              <w:jc w:val="right"/>
              <w:rPr>
                <w:rFonts w:ascii="Calibri"/>
                <w:sz w:val="22"/>
              </w:rPr>
            </w:pPr>
            <w:r>
              <w:rPr>
                <w:rFonts w:ascii="Calibri"/>
                <w:spacing w:val="-10"/>
                <w:sz w:val="22"/>
              </w:rPr>
              <w:t>2</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1"/>
              <w:jc w:val="right"/>
              <w:rPr>
                <w:rFonts w:ascii="Calibri"/>
                <w:sz w:val="22"/>
              </w:rPr>
            </w:pPr>
            <w:r>
              <w:rPr>
                <w:rFonts w:ascii="Calibri"/>
                <w:spacing w:val="-10"/>
                <w:sz w:val="22"/>
              </w:rPr>
              <w:t>3</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1"/>
              <w:jc w:val="right"/>
              <w:rPr>
                <w:rFonts w:ascii="Calibri"/>
                <w:sz w:val="22"/>
              </w:rPr>
            </w:pPr>
            <w:r>
              <w:rPr>
                <w:rFonts w:ascii="Calibri"/>
                <w:spacing w:val="-10"/>
                <w:sz w:val="22"/>
              </w:rPr>
              <w:t>4</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1"/>
              <w:jc w:val="right"/>
              <w:rPr>
                <w:rFonts w:ascii="Calibri"/>
                <w:sz w:val="22"/>
              </w:rPr>
            </w:pPr>
            <w:r>
              <w:rPr>
                <w:rFonts w:ascii="Calibri"/>
                <w:spacing w:val="-10"/>
                <w:sz w:val="22"/>
              </w:rPr>
              <w:t>5</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2</w:t>
            </w:r>
          </w:p>
        </w:tc>
      </w:tr>
      <w:tr>
        <w:trPr>
          <w:trHeight w:val="297" w:hRule="atLeast"/>
        </w:trPr>
        <w:tc>
          <w:tcPr>
            <w:tcW w:w="1200" w:type="dxa"/>
          </w:tcPr>
          <w:p>
            <w:pPr>
              <w:pStyle w:val="TableParagraph"/>
              <w:spacing w:before="1"/>
              <w:ind w:right="91"/>
              <w:jc w:val="right"/>
              <w:rPr>
                <w:rFonts w:ascii="Calibri"/>
                <w:sz w:val="22"/>
              </w:rPr>
            </w:pPr>
            <w:r>
              <w:rPr>
                <w:rFonts w:ascii="Calibri"/>
                <w:spacing w:val="-10"/>
                <w:sz w:val="22"/>
              </w:rPr>
              <w:t>6</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1"/>
              <w:jc w:val="right"/>
              <w:rPr>
                <w:rFonts w:ascii="Calibri"/>
                <w:sz w:val="22"/>
              </w:rPr>
            </w:pPr>
            <w:r>
              <w:rPr>
                <w:rFonts w:ascii="Calibri"/>
                <w:spacing w:val="-10"/>
                <w:sz w:val="22"/>
              </w:rPr>
              <w:t>7</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bl>
    <w:p>
      <w:pPr>
        <w:pStyle w:val="TableParagraph"/>
        <w:spacing w:after="0"/>
        <w:jc w:val="right"/>
        <w:rPr>
          <w:rFonts w:ascii="Calibri"/>
          <w:sz w:val="22"/>
        </w:rPr>
        <w:sectPr>
          <w:pgSz w:w="12240" w:h="15840"/>
          <w:pgMar w:header="772" w:footer="0" w:top="1840" w:bottom="280" w:left="1800" w:right="360"/>
        </w:sect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rPr>
          <w:rFonts w:ascii="Arial"/>
          <w:i/>
          <w:sz w:val="18"/>
        </w:rPr>
      </w:pPr>
    </w:p>
    <w:p>
      <w:pPr>
        <w:pStyle w:val="BodyText"/>
        <w:spacing w:before="136"/>
        <w:rPr>
          <w:rFonts w:ascii="Arial"/>
          <w:i/>
          <w:sz w:val="18"/>
        </w:rPr>
      </w:pPr>
    </w:p>
    <w:p>
      <w:pPr>
        <w:spacing w:before="0"/>
        <w:ind w:left="452"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741952">
                <wp:simplePos x="0" y="0"/>
                <wp:positionH relativeFrom="page">
                  <wp:posOffset>3215385</wp:posOffset>
                </wp:positionH>
                <wp:positionV relativeFrom="paragraph">
                  <wp:posOffset>-4365366</wp:posOffset>
                </wp:positionV>
                <wp:extent cx="2393950" cy="452882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393950" cy="452882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0"/>
                              <w:gridCol w:w="1200"/>
                              <w:gridCol w:w="1239"/>
                            </w:tblGrid>
                            <w:tr>
                              <w:trPr>
                                <w:trHeight w:val="297" w:hRule="atLeast"/>
                              </w:trPr>
                              <w:tc>
                                <w:tcPr>
                                  <w:tcW w:w="1200" w:type="dxa"/>
                                </w:tcPr>
                                <w:p>
                                  <w:pPr>
                                    <w:pStyle w:val="TableParagraph"/>
                                    <w:spacing w:before="1"/>
                                    <w:ind w:right="91"/>
                                    <w:jc w:val="right"/>
                                    <w:rPr>
                                      <w:rFonts w:ascii="Calibri"/>
                                      <w:sz w:val="22"/>
                                    </w:rPr>
                                  </w:pPr>
                                  <w:r>
                                    <w:rPr>
                                      <w:rFonts w:ascii="Calibri"/>
                                      <w:spacing w:val="-10"/>
                                      <w:sz w:val="22"/>
                                    </w:rPr>
                                    <w:t>8</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1"/>
                                    <w:jc w:val="right"/>
                                    <w:rPr>
                                      <w:rFonts w:ascii="Calibri"/>
                                      <w:sz w:val="22"/>
                                    </w:rPr>
                                  </w:pPr>
                                  <w:r>
                                    <w:rPr>
                                      <w:rFonts w:ascii="Calibri"/>
                                      <w:spacing w:val="-10"/>
                                      <w:sz w:val="22"/>
                                    </w:rPr>
                                    <w:t>9</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10</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11</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12</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6"/>
                                    <w:ind w:right="93"/>
                                    <w:jc w:val="right"/>
                                    <w:rPr>
                                      <w:rFonts w:ascii="Calibri"/>
                                      <w:sz w:val="22"/>
                                    </w:rPr>
                                  </w:pPr>
                                  <w:r>
                                    <w:rPr>
                                      <w:rFonts w:ascii="Calibri"/>
                                      <w:spacing w:val="-5"/>
                                      <w:sz w:val="22"/>
                                    </w:rPr>
                                    <w:t>13</w:t>
                                  </w:r>
                                </w:p>
                              </w:tc>
                              <w:tc>
                                <w:tcPr>
                                  <w:tcW w:w="1200" w:type="dxa"/>
                                </w:tcPr>
                                <w:p>
                                  <w:pPr>
                                    <w:pStyle w:val="TableParagraph"/>
                                    <w:spacing w:before="6"/>
                                    <w:ind w:right="91"/>
                                    <w:jc w:val="right"/>
                                    <w:rPr>
                                      <w:rFonts w:ascii="Calibri"/>
                                      <w:sz w:val="22"/>
                                    </w:rPr>
                                  </w:pPr>
                                  <w:r>
                                    <w:rPr>
                                      <w:rFonts w:ascii="Calibri"/>
                                      <w:spacing w:val="-10"/>
                                      <w:sz w:val="22"/>
                                    </w:rPr>
                                    <w:t>2</w:t>
                                  </w:r>
                                </w:p>
                              </w:tc>
                              <w:tc>
                                <w:tcPr>
                                  <w:tcW w:w="1239" w:type="dxa"/>
                                </w:tcPr>
                                <w:p>
                                  <w:pPr>
                                    <w:pStyle w:val="TableParagraph"/>
                                    <w:spacing w:before="6"/>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14</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2"/>
                                    <w:ind w:right="93"/>
                                    <w:jc w:val="right"/>
                                    <w:rPr>
                                      <w:rFonts w:ascii="Calibri"/>
                                      <w:sz w:val="22"/>
                                    </w:rPr>
                                  </w:pPr>
                                  <w:r>
                                    <w:rPr>
                                      <w:rFonts w:ascii="Calibri"/>
                                      <w:spacing w:val="-5"/>
                                      <w:sz w:val="22"/>
                                    </w:rPr>
                                    <w:t>15</w:t>
                                  </w:r>
                                </w:p>
                              </w:tc>
                              <w:tc>
                                <w:tcPr>
                                  <w:tcW w:w="1200" w:type="dxa"/>
                                </w:tcPr>
                                <w:p>
                                  <w:pPr>
                                    <w:pStyle w:val="TableParagraph"/>
                                    <w:spacing w:before="2"/>
                                    <w:ind w:right="91"/>
                                    <w:jc w:val="right"/>
                                    <w:rPr>
                                      <w:rFonts w:ascii="Calibri"/>
                                      <w:sz w:val="22"/>
                                    </w:rPr>
                                  </w:pPr>
                                  <w:r>
                                    <w:rPr>
                                      <w:rFonts w:ascii="Calibri"/>
                                      <w:spacing w:val="-10"/>
                                      <w:sz w:val="22"/>
                                    </w:rPr>
                                    <w:t>3</w:t>
                                  </w:r>
                                </w:p>
                              </w:tc>
                              <w:tc>
                                <w:tcPr>
                                  <w:tcW w:w="1239" w:type="dxa"/>
                                </w:tcPr>
                                <w:p>
                                  <w:pPr>
                                    <w:pStyle w:val="TableParagraph"/>
                                    <w:spacing w:before="2"/>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16</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17</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3"/>
                                    <w:jc w:val="right"/>
                                    <w:rPr>
                                      <w:rFonts w:ascii="Calibri"/>
                                      <w:sz w:val="22"/>
                                    </w:rPr>
                                  </w:pPr>
                                  <w:r>
                                    <w:rPr>
                                      <w:rFonts w:ascii="Calibri"/>
                                      <w:spacing w:val="-5"/>
                                      <w:sz w:val="22"/>
                                    </w:rPr>
                                    <w:t>18</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19</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20</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21</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22</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3"/>
                                    <w:jc w:val="right"/>
                                    <w:rPr>
                                      <w:rFonts w:ascii="Calibri"/>
                                      <w:sz w:val="22"/>
                                    </w:rPr>
                                  </w:pPr>
                                  <w:r>
                                    <w:rPr>
                                      <w:rFonts w:ascii="Calibri"/>
                                      <w:spacing w:val="-5"/>
                                      <w:sz w:val="22"/>
                                    </w:rPr>
                                    <w:t>23</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24</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6"/>
                                    <w:ind w:right="93"/>
                                    <w:jc w:val="right"/>
                                    <w:rPr>
                                      <w:rFonts w:ascii="Calibri"/>
                                      <w:sz w:val="22"/>
                                    </w:rPr>
                                  </w:pPr>
                                  <w:r>
                                    <w:rPr>
                                      <w:rFonts w:ascii="Calibri"/>
                                      <w:spacing w:val="-5"/>
                                      <w:sz w:val="22"/>
                                    </w:rPr>
                                    <w:t>25</w:t>
                                  </w:r>
                                </w:p>
                              </w:tc>
                              <w:tc>
                                <w:tcPr>
                                  <w:tcW w:w="1200" w:type="dxa"/>
                                </w:tcPr>
                                <w:p>
                                  <w:pPr>
                                    <w:pStyle w:val="TableParagraph"/>
                                    <w:spacing w:before="6"/>
                                    <w:ind w:right="91"/>
                                    <w:jc w:val="right"/>
                                    <w:rPr>
                                      <w:rFonts w:ascii="Calibri"/>
                                      <w:sz w:val="22"/>
                                    </w:rPr>
                                  </w:pPr>
                                  <w:r>
                                    <w:rPr>
                                      <w:rFonts w:ascii="Calibri"/>
                                      <w:spacing w:val="-10"/>
                                      <w:sz w:val="22"/>
                                    </w:rPr>
                                    <w:t>3</w:t>
                                  </w:r>
                                </w:p>
                              </w:tc>
                              <w:tc>
                                <w:tcPr>
                                  <w:tcW w:w="1239" w:type="dxa"/>
                                </w:tcPr>
                                <w:p>
                                  <w:pPr>
                                    <w:pStyle w:val="TableParagraph"/>
                                    <w:spacing w:before="6"/>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2"/>
                                    <w:ind w:right="93"/>
                                    <w:jc w:val="right"/>
                                    <w:rPr>
                                      <w:rFonts w:ascii="Calibri"/>
                                      <w:sz w:val="22"/>
                                    </w:rPr>
                                  </w:pPr>
                                  <w:r>
                                    <w:rPr>
                                      <w:rFonts w:ascii="Calibri"/>
                                      <w:spacing w:val="-5"/>
                                      <w:sz w:val="22"/>
                                    </w:rPr>
                                    <w:t>26</w:t>
                                  </w:r>
                                </w:p>
                              </w:tc>
                              <w:tc>
                                <w:tcPr>
                                  <w:tcW w:w="1200" w:type="dxa"/>
                                </w:tcPr>
                                <w:p>
                                  <w:pPr>
                                    <w:pStyle w:val="TableParagraph"/>
                                    <w:spacing w:before="2"/>
                                    <w:ind w:right="91"/>
                                    <w:jc w:val="right"/>
                                    <w:rPr>
                                      <w:rFonts w:ascii="Calibri"/>
                                      <w:sz w:val="22"/>
                                    </w:rPr>
                                  </w:pPr>
                                  <w:r>
                                    <w:rPr>
                                      <w:rFonts w:ascii="Calibri"/>
                                      <w:spacing w:val="-10"/>
                                      <w:sz w:val="22"/>
                                    </w:rPr>
                                    <w:t>2</w:t>
                                  </w:r>
                                </w:p>
                              </w:tc>
                              <w:tc>
                                <w:tcPr>
                                  <w:tcW w:w="1239" w:type="dxa"/>
                                </w:tcPr>
                                <w:p>
                                  <w:pPr>
                                    <w:pStyle w:val="TableParagraph"/>
                                    <w:spacing w:before="2"/>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27</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28</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29</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3"/>
                                    <w:jc w:val="right"/>
                                    <w:rPr>
                                      <w:rFonts w:ascii="Calibri"/>
                                      <w:sz w:val="22"/>
                                    </w:rPr>
                                  </w:pPr>
                                  <w:r>
                                    <w:rPr>
                                      <w:rFonts w:ascii="Calibri"/>
                                      <w:spacing w:val="-5"/>
                                      <w:sz w:val="22"/>
                                    </w:rPr>
                                    <w:t>30</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bl>
                          <w:p>
                            <w:pPr>
                              <w:pStyle w:val="BodyText"/>
                            </w:pPr>
                          </w:p>
                        </w:txbxContent>
                      </wps:txbx>
                      <wps:bodyPr wrap="square" lIns="0" tIns="0" rIns="0" bIns="0" rtlCol="0">
                        <a:noAutofit/>
                      </wps:bodyPr>
                    </wps:wsp>
                  </a:graphicData>
                </a:graphic>
              </wp:anchor>
            </w:drawing>
          </mc:Choice>
          <mc:Fallback>
            <w:pict>
              <v:shape style="position:absolute;margin-left:253.179993pt;margin-top:-343.729645pt;width:188.5pt;height:356.6pt;mso-position-horizontal-relative:page;mso-position-vertical-relative:paragraph;z-index:15741952" type="#_x0000_t202" id="docshape46"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0"/>
                        <w:gridCol w:w="1200"/>
                        <w:gridCol w:w="1239"/>
                      </w:tblGrid>
                      <w:tr>
                        <w:trPr>
                          <w:trHeight w:val="297" w:hRule="atLeast"/>
                        </w:trPr>
                        <w:tc>
                          <w:tcPr>
                            <w:tcW w:w="1200" w:type="dxa"/>
                          </w:tcPr>
                          <w:p>
                            <w:pPr>
                              <w:pStyle w:val="TableParagraph"/>
                              <w:spacing w:before="1"/>
                              <w:ind w:right="91"/>
                              <w:jc w:val="right"/>
                              <w:rPr>
                                <w:rFonts w:ascii="Calibri"/>
                                <w:sz w:val="22"/>
                              </w:rPr>
                            </w:pPr>
                            <w:r>
                              <w:rPr>
                                <w:rFonts w:ascii="Calibri"/>
                                <w:spacing w:val="-10"/>
                                <w:sz w:val="22"/>
                              </w:rPr>
                              <w:t>8</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1"/>
                              <w:jc w:val="right"/>
                              <w:rPr>
                                <w:rFonts w:ascii="Calibri"/>
                                <w:sz w:val="22"/>
                              </w:rPr>
                            </w:pPr>
                            <w:r>
                              <w:rPr>
                                <w:rFonts w:ascii="Calibri"/>
                                <w:spacing w:val="-10"/>
                                <w:sz w:val="22"/>
                              </w:rPr>
                              <w:t>9</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10</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11</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12</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6"/>
                              <w:ind w:right="93"/>
                              <w:jc w:val="right"/>
                              <w:rPr>
                                <w:rFonts w:ascii="Calibri"/>
                                <w:sz w:val="22"/>
                              </w:rPr>
                            </w:pPr>
                            <w:r>
                              <w:rPr>
                                <w:rFonts w:ascii="Calibri"/>
                                <w:spacing w:val="-5"/>
                                <w:sz w:val="22"/>
                              </w:rPr>
                              <w:t>13</w:t>
                            </w:r>
                          </w:p>
                        </w:tc>
                        <w:tc>
                          <w:tcPr>
                            <w:tcW w:w="1200" w:type="dxa"/>
                          </w:tcPr>
                          <w:p>
                            <w:pPr>
                              <w:pStyle w:val="TableParagraph"/>
                              <w:spacing w:before="6"/>
                              <w:ind w:right="91"/>
                              <w:jc w:val="right"/>
                              <w:rPr>
                                <w:rFonts w:ascii="Calibri"/>
                                <w:sz w:val="22"/>
                              </w:rPr>
                            </w:pPr>
                            <w:r>
                              <w:rPr>
                                <w:rFonts w:ascii="Calibri"/>
                                <w:spacing w:val="-10"/>
                                <w:sz w:val="22"/>
                              </w:rPr>
                              <w:t>2</w:t>
                            </w:r>
                          </w:p>
                        </w:tc>
                        <w:tc>
                          <w:tcPr>
                            <w:tcW w:w="1239" w:type="dxa"/>
                          </w:tcPr>
                          <w:p>
                            <w:pPr>
                              <w:pStyle w:val="TableParagraph"/>
                              <w:spacing w:before="6"/>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14</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2"/>
                              <w:ind w:right="93"/>
                              <w:jc w:val="right"/>
                              <w:rPr>
                                <w:rFonts w:ascii="Calibri"/>
                                <w:sz w:val="22"/>
                              </w:rPr>
                            </w:pPr>
                            <w:r>
                              <w:rPr>
                                <w:rFonts w:ascii="Calibri"/>
                                <w:spacing w:val="-5"/>
                                <w:sz w:val="22"/>
                              </w:rPr>
                              <w:t>15</w:t>
                            </w:r>
                          </w:p>
                        </w:tc>
                        <w:tc>
                          <w:tcPr>
                            <w:tcW w:w="1200" w:type="dxa"/>
                          </w:tcPr>
                          <w:p>
                            <w:pPr>
                              <w:pStyle w:val="TableParagraph"/>
                              <w:spacing w:before="2"/>
                              <w:ind w:right="91"/>
                              <w:jc w:val="right"/>
                              <w:rPr>
                                <w:rFonts w:ascii="Calibri"/>
                                <w:sz w:val="22"/>
                              </w:rPr>
                            </w:pPr>
                            <w:r>
                              <w:rPr>
                                <w:rFonts w:ascii="Calibri"/>
                                <w:spacing w:val="-10"/>
                                <w:sz w:val="22"/>
                              </w:rPr>
                              <w:t>3</w:t>
                            </w:r>
                          </w:p>
                        </w:tc>
                        <w:tc>
                          <w:tcPr>
                            <w:tcW w:w="1239" w:type="dxa"/>
                          </w:tcPr>
                          <w:p>
                            <w:pPr>
                              <w:pStyle w:val="TableParagraph"/>
                              <w:spacing w:before="2"/>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16</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17</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3"/>
                              <w:jc w:val="right"/>
                              <w:rPr>
                                <w:rFonts w:ascii="Calibri"/>
                                <w:sz w:val="22"/>
                              </w:rPr>
                            </w:pPr>
                            <w:r>
                              <w:rPr>
                                <w:rFonts w:ascii="Calibri"/>
                                <w:spacing w:val="-5"/>
                                <w:sz w:val="22"/>
                              </w:rPr>
                              <w:t>18</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19</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20</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21</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22</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3"/>
                              <w:jc w:val="right"/>
                              <w:rPr>
                                <w:rFonts w:ascii="Calibri"/>
                                <w:sz w:val="22"/>
                              </w:rPr>
                            </w:pPr>
                            <w:r>
                              <w:rPr>
                                <w:rFonts w:ascii="Calibri"/>
                                <w:spacing w:val="-5"/>
                                <w:sz w:val="22"/>
                              </w:rPr>
                              <w:t>23</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24</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6"/>
                              <w:ind w:right="93"/>
                              <w:jc w:val="right"/>
                              <w:rPr>
                                <w:rFonts w:ascii="Calibri"/>
                                <w:sz w:val="22"/>
                              </w:rPr>
                            </w:pPr>
                            <w:r>
                              <w:rPr>
                                <w:rFonts w:ascii="Calibri"/>
                                <w:spacing w:val="-5"/>
                                <w:sz w:val="22"/>
                              </w:rPr>
                              <w:t>25</w:t>
                            </w:r>
                          </w:p>
                        </w:tc>
                        <w:tc>
                          <w:tcPr>
                            <w:tcW w:w="1200" w:type="dxa"/>
                          </w:tcPr>
                          <w:p>
                            <w:pPr>
                              <w:pStyle w:val="TableParagraph"/>
                              <w:spacing w:before="6"/>
                              <w:ind w:right="91"/>
                              <w:jc w:val="right"/>
                              <w:rPr>
                                <w:rFonts w:ascii="Calibri"/>
                                <w:sz w:val="22"/>
                              </w:rPr>
                            </w:pPr>
                            <w:r>
                              <w:rPr>
                                <w:rFonts w:ascii="Calibri"/>
                                <w:spacing w:val="-10"/>
                                <w:sz w:val="22"/>
                              </w:rPr>
                              <w:t>3</w:t>
                            </w:r>
                          </w:p>
                        </w:tc>
                        <w:tc>
                          <w:tcPr>
                            <w:tcW w:w="1239" w:type="dxa"/>
                          </w:tcPr>
                          <w:p>
                            <w:pPr>
                              <w:pStyle w:val="TableParagraph"/>
                              <w:spacing w:before="6"/>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2"/>
                              <w:ind w:right="93"/>
                              <w:jc w:val="right"/>
                              <w:rPr>
                                <w:rFonts w:ascii="Calibri"/>
                                <w:sz w:val="22"/>
                              </w:rPr>
                            </w:pPr>
                            <w:r>
                              <w:rPr>
                                <w:rFonts w:ascii="Calibri"/>
                                <w:spacing w:val="-5"/>
                                <w:sz w:val="22"/>
                              </w:rPr>
                              <w:t>26</w:t>
                            </w:r>
                          </w:p>
                        </w:tc>
                        <w:tc>
                          <w:tcPr>
                            <w:tcW w:w="1200" w:type="dxa"/>
                          </w:tcPr>
                          <w:p>
                            <w:pPr>
                              <w:pStyle w:val="TableParagraph"/>
                              <w:spacing w:before="2"/>
                              <w:ind w:right="91"/>
                              <w:jc w:val="right"/>
                              <w:rPr>
                                <w:rFonts w:ascii="Calibri"/>
                                <w:sz w:val="22"/>
                              </w:rPr>
                            </w:pPr>
                            <w:r>
                              <w:rPr>
                                <w:rFonts w:ascii="Calibri"/>
                                <w:spacing w:val="-10"/>
                                <w:sz w:val="22"/>
                              </w:rPr>
                              <w:t>2</w:t>
                            </w:r>
                          </w:p>
                        </w:tc>
                        <w:tc>
                          <w:tcPr>
                            <w:tcW w:w="1239" w:type="dxa"/>
                          </w:tcPr>
                          <w:p>
                            <w:pPr>
                              <w:pStyle w:val="TableParagraph"/>
                              <w:spacing w:before="2"/>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27</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2" w:hRule="atLeast"/>
                        </w:trPr>
                        <w:tc>
                          <w:tcPr>
                            <w:tcW w:w="1200" w:type="dxa"/>
                          </w:tcPr>
                          <w:p>
                            <w:pPr>
                              <w:pStyle w:val="TableParagraph"/>
                              <w:spacing w:before="1"/>
                              <w:ind w:right="93"/>
                              <w:jc w:val="right"/>
                              <w:rPr>
                                <w:rFonts w:ascii="Calibri"/>
                                <w:sz w:val="22"/>
                              </w:rPr>
                            </w:pPr>
                            <w:r>
                              <w:rPr>
                                <w:rFonts w:ascii="Calibri"/>
                                <w:spacing w:val="-5"/>
                                <w:sz w:val="22"/>
                              </w:rPr>
                              <w:t>28</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297" w:hRule="atLeast"/>
                        </w:trPr>
                        <w:tc>
                          <w:tcPr>
                            <w:tcW w:w="1200" w:type="dxa"/>
                          </w:tcPr>
                          <w:p>
                            <w:pPr>
                              <w:pStyle w:val="TableParagraph"/>
                              <w:spacing w:before="1"/>
                              <w:ind w:right="93"/>
                              <w:jc w:val="right"/>
                              <w:rPr>
                                <w:rFonts w:ascii="Calibri"/>
                                <w:sz w:val="22"/>
                              </w:rPr>
                            </w:pPr>
                            <w:r>
                              <w:rPr>
                                <w:rFonts w:ascii="Calibri"/>
                                <w:spacing w:val="-5"/>
                                <w:sz w:val="22"/>
                              </w:rPr>
                              <w:t>29</w:t>
                            </w:r>
                          </w:p>
                        </w:tc>
                        <w:tc>
                          <w:tcPr>
                            <w:tcW w:w="1200" w:type="dxa"/>
                          </w:tcPr>
                          <w:p>
                            <w:pPr>
                              <w:pStyle w:val="TableParagraph"/>
                              <w:spacing w:before="1"/>
                              <w:ind w:right="91"/>
                              <w:jc w:val="right"/>
                              <w:rPr>
                                <w:rFonts w:ascii="Calibri"/>
                                <w:sz w:val="22"/>
                              </w:rPr>
                            </w:pPr>
                            <w:r>
                              <w:rPr>
                                <w:rFonts w:ascii="Calibri"/>
                                <w:spacing w:val="-10"/>
                                <w:sz w:val="22"/>
                              </w:rPr>
                              <w:t>2</w:t>
                            </w:r>
                          </w:p>
                        </w:tc>
                        <w:tc>
                          <w:tcPr>
                            <w:tcW w:w="1239" w:type="dxa"/>
                          </w:tcPr>
                          <w:p>
                            <w:pPr>
                              <w:pStyle w:val="TableParagraph"/>
                              <w:spacing w:before="1"/>
                              <w:ind w:right="91"/>
                              <w:jc w:val="right"/>
                              <w:rPr>
                                <w:rFonts w:ascii="Calibri"/>
                                <w:sz w:val="22"/>
                              </w:rPr>
                            </w:pPr>
                            <w:r>
                              <w:rPr>
                                <w:rFonts w:ascii="Calibri"/>
                                <w:spacing w:val="-10"/>
                                <w:sz w:val="22"/>
                              </w:rPr>
                              <w:t>1</w:t>
                            </w:r>
                          </w:p>
                        </w:tc>
                      </w:tr>
                      <w:tr>
                        <w:trPr>
                          <w:trHeight w:val="301" w:hRule="atLeast"/>
                        </w:trPr>
                        <w:tc>
                          <w:tcPr>
                            <w:tcW w:w="1200" w:type="dxa"/>
                          </w:tcPr>
                          <w:p>
                            <w:pPr>
                              <w:pStyle w:val="TableParagraph"/>
                              <w:spacing w:before="1"/>
                              <w:ind w:right="93"/>
                              <w:jc w:val="right"/>
                              <w:rPr>
                                <w:rFonts w:ascii="Calibri"/>
                                <w:sz w:val="22"/>
                              </w:rPr>
                            </w:pPr>
                            <w:r>
                              <w:rPr>
                                <w:rFonts w:ascii="Calibri"/>
                                <w:spacing w:val="-5"/>
                                <w:sz w:val="22"/>
                              </w:rPr>
                              <w:t>30</w:t>
                            </w:r>
                          </w:p>
                        </w:tc>
                        <w:tc>
                          <w:tcPr>
                            <w:tcW w:w="1200" w:type="dxa"/>
                          </w:tcPr>
                          <w:p>
                            <w:pPr>
                              <w:pStyle w:val="TableParagraph"/>
                              <w:spacing w:before="1"/>
                              <w:ind w:right="91"/>
                              <w:jc w:val="right"/>
                              <w:rPr>
                                <w:rFonts w:ascii="Calibri"/>
                                <w:sz w:val="22"/>
                              </w:rPr>
                            </w:pPr>
                            <w:r>
                              <w:rPr>
                                <w:rFonts w:ascii="Calibri"/>
                                <w:spacing w:val="-10"/>
                                <w:sz w:val="22"/>
                              </w:rPr>
                              <w:t>3</w:t>
                            </w:r>
                          </w:p>
                        </w:tc>
                        <w:tc>
                          <w:tcPr>
                            <w:tcW w:w="1239" w:type="dxa"/>
                          </w:tcPr>
                          <w:p>
                            <w:pPr>
                              <w:pStyle w:val="TableParagraph"/>
                              <w:spacing w:before="1"/>
                              <w:ind w:right="91"/>
                              <w:jc w:val="right"/>
                              <w:rPr>
                                <w:rFonts w:ascii="Calibri"/>
                                <w:sz w:val="22"/>
                              </w:rPr>
                            </w:pPr>
                            <w:r>
                              <w:rPr>
                                <w:rFonts w:ascii="Calibri"/>
                                <w:spacing w:val="-10"/>
                                <w:sz w:val="22"/>
                              </w:rPr>
                              <w:t>1</w:t>
                            </w:r>
                          </w:p>
                        </w:tc>
                      </w:tr>
                    </w:tbl>
                    <w:p>
                      <w:pPr>
                        <w:pStyle w:val="BodyText"/>
                      </w:pPr>
                    </w:p>
                  </w:txbxContent>
                </v:textbox>
                <w10:wrap type="none"/>
              </v:shape>
            </w:pict>
          </mc:Fallback>
        </mc:AlternateContent>
      </w:r>
      <w:bookmarkStart w:name="_bookmark94" w:id="165"/>
      <w:bookmarkEnd w:id="165"/>
      <w:r>
        <w:rPr/>
      </w:r>
      <w:r>
        <w:rPr>
          <w:rFonts w:ascii="Arial"/>
          <w:i/>
          <w:color w:val="44536A"/>
          <w:sz w:val="18"/>
        </w:rPr>
        <w:t>Tabla</w:t>
      </w:r>
      <w:r>
        <w:rPr>
          <w:rFonts w:ascii="Arial"/>
          <w:i/>
          <w:color w:val="44536A"/>
          <w:spacing w:val="-5"/>
          <w:sz w:val="18"/>
        </w:rPr>
        <w:t> 26</w:t>
      </w:r>
    </w:p>
    <w:p>
      <w:pPr>
        <w:pStyle w:val="Heading2"/>
        <w:spacing w:before="198"/>
        <w:ind w:left="165"/>
        <w:jc w:val="center"/>
      </w:pPr>
      <w:bookmarkStart w:name="Conclusiones" w:id="166"/>
      <w:bookmarkEnd w:id="166"/>
      <w:r>
        <w:rPr>
          <w:b w:val="0"/>
        </w:rPr>
      </w:r>
      <w:bookmarkStart w:name="_bookmark95" w:id="167"/>
      <w:bookmarkEnd w:id="167"/>
      <w:r>
        <w:rPr>
          <w:b w:val="0"/>
        </w:rPr>
      </w:r>
      <w:r>
        <w:rPr>
          <w:spacing w:val="-2"/>
        </w:rPr>
        <w:t>Conclusiones</w:t>
      </w:r>
    </w:p>
    <w:p>
      <w:pPr>
        <w:pStyle w:val="ListParagraph"/>
        <w:numPr>
          <w:ilvl w:val="0"/>
          <w:numId w:val="19"/>
        </w:numPr>
        <w:tabs>
          <w:tab w:pos="1253" w:val="left" w:leader="none"/>
        </w:tabs>
        <w:spacing w:line="261" w:lineRule="auto" w:before="130" w:after="0"/>
        <w:ind w:left="1253" w:right="530" w:hanging="360"/>
        <w:jc w:val="left"/>
        <w:rPr>
          <w:sz w:val="24"/>
        </w:rPr>
      </w:pPr>
      <w:r>
        <w:rPr>
          <w:sz w:val="24"/>
        </w:rPr>
        <w:t>Con</w:t>
      </w:r>
      <w:r>
        <w:rPr>
          <w:spacing w:val="-2"/>
          <w:sz w:val="24"/>
        </w:rPr>
        <w:t> </w:t>
      </w:r>
      <w:r>
        <w:rPr>
          <w:sz w:val="24"/>
        </w:rPr>
        <w:t>el</w:t>
      </w:r>
      <w:r>
        <w:rPr>
          <w:spacing w:val="-4"/>
          <w:sz w:val="24"/>
        </w:rPr>
        <w:t> </w:t>
      </w:r>
      <w:r>
        <w:rPr>
          <w:sz w:val="24"/>
        </w:rPr>
        <w:t>cumplimiento</w:t>
      </w:r>
      <w:r>
        <w:rPr>
          <w:spacing w:val="-2"/>
          <w:sz w:val="24"/>
        </w:rPr>
        <w:t> </w:t>
      </w:r>
      <w:r>
        <w:rPr>
          <w:sz w:val="24"/>
        </w:rPr>
        <w:t>del</w:t>
      </w:r>
      <w:r>
        <w:rPr>
          <w:spacing w:val="-4"/>
          <w:sz w:val="24"/>
        </w:rPr>
        <w:t> </w:t>
      </w:r>
      <w:r>
        <w:rPr>
          <w:sz w:val="24"/>
        </w:rPr>
        <w:t>primer</w:t>
      </w:r>
      <w:r>
        <w:rPr>
          <w:spacing w:val="-2"/>
          <w:sz w:val="24"/>
        </w:rPr>
        <w:t> </w:t>
      </w:r>
      <w:r>
        <w:rPr>
          <w:sz w:val="24"/>
        </w:rPr>
        <w:t>objetivo,</w:t>
      </w:r>
      <w:r>
        <w:rPr>
          <w:spacing w:val="-3"/>
          <w:sz w:val="24"/>
        </w:rPr>
        <w:t> </w:t>
      </w:r>
      <w:r>
        <w:rPr>
          <w:sz w:val="24"/>
        </w:rPr>
        <w:t>se</w:t>
      </w:r>
      <w:r>
        <w:rPr>
          <w:spacing w:val="-6"/>
          <w:sz w:val="24"/>
        </w:rPr>
        <w:t> </w:t>
      </w:r>
      <w:r>
        <w:rPr>
          <w:sz w:val="24"/>
        </w:rPr>
        <w:t>logró</w:t>
      </w:r>
      <w:r>
        <w:rPr>
          <w:spacing w:val="-3"/>
          <w:sz w:val="24"/>
        </w:rPr>
        <w:t> </w:t>
      </w:r>
      <w:r>
        <w:rPr>
          <w:sz w:val="24"/>
        </w:rPr>
        <w:t>formalizar</w:t>
      </w:r>
      <w:r>
        <w:rPr>
          <w:spacing w:val="-6"/>
          <w:sz w:val="24"/>
        </w:rPr>
        <w:t> </w:t>
      </w:r>
      <w:r>
        <w:rPr>
          <w:sz w:val="24"/>
        </w:rPr>
        <w:t>15</w:t>
      </w:r>
      <w:r>
        <w:rPr>
          <w:spacing w:val="-3"/>
          <w:sz w:val="24"/>
        </w:rPr>
        <w:t> </w:t>
      </w:r>
      <w:r>
        <w:rPr>
          <w:sz w:val="24"/>
        </w:rPr>
        <w:t>requerimientos funcionales y 6 no funcionales que cubren el 100 % de las necesidades identificadas en el diagnóstico.</w:t>
      </w:r>
    </w:p>
    <w:p>
      <w:pPr>
        <w:pStyle w:val="ListParagraph"/>
        <w:numPr>
          <w:ilvl w:val="0"/>
          <w:numId w:val="19"/>
        </w:numPr>
        <w:tabs>
          <w:tab w:pos="1253" w:val="left" w:leader="none"/>
        </w:tabs>
        <w:spacing w:line="264" w:lineRule="auto" w:before="0" w:after="0"/>
        <w:ind w:left="1253" w:right="805" w:hanging="360"/>
        <w:jc w:val="left"/>
        <w:rPr>
          <w:sz w:val="24"/>
        </w:rPr>
      </w:pPr>
      <w:r>
        <w:rPr>
          <w:sz w:val="24"/>
        </w:rPr>
        <w:t>En</w:t>
      </w:r>
      <w:r>
        <w:rPr>
          <w:spacing w:val="-3"/>
          <w:sz w:val="24"/>
        </w:rPr>
        <w:t> </w:t>
      </w:r>
      <w:r>
        <w:rPr>
          <w:sz w:val="24"/>
        </w:rPr>
        <w:t>relación</w:t>
      </w:r>
      <w:r>
        <w:rPr>
          <w:spacing w:val="-3"/>
          <w:sz w:val="24"/>
        </w:rPr>
        <w:t> </w:t>
      </w:r>
      <w:r>
        <w:rPr>
          <w:sz w:val="24"/>
        </w:rPr>
        <w:t>con</w:t>
      </w:r>
      <w:r>
        <w:rPr>
          <w:spacing w:val="-7"/>
          <w:sz w:val="24"/>
        </w:rPr>
        <w:t> </w:t>
      </w:r>
      <w:r>
        <w:rPr>
          <w:sz w:val="24"/>
        </w:rPr>
        <w:t>el segundo</w:t>
      </w:r>
      <w:r>
        <w:rPr>
          <w:spacing w:val="-3"/>
          <w:sz w:val="24"/>
        </w:rPr>
        <w:t> </w:t>
      </w:r>
      <w:r>
        <w:rPr>
          <w:sz w:val="24"/>
        </w:rPr>
        <w:t>objetivo,</w:t>
      </w:r>
      <w:r>
        <w:rPr>
          <w:spacing w:val="-3"/>
          <w:sz w:val="24"/>
        </w:rPr>
        <w:t> </w:t>
      </w:r>
      <w:r>
        <w:rPr>
          <w:sz w:val="24"/>
        </w:rPr>
        <w:t>se</w:t>
      </w:r>
      <w:r>
        <w:rPr>
          <w:spacing w:val="-3"/>
          <w:sz w:val="24"/>
        </w:rPr>
        <w:t> </w:t>
      </w:r>
      <w:r>
        <w:rPr>
          <w:sz w:val="24"/>
        </w:rPr>
        <w:t>construyó</w:t>
      </w:r>
      <w:r>
        <w:rPr>
          <w:spacing w:val="-3"/>
          <w:sz w:val="24"/>
        </w:rPr>
        <w:t> </w:t>
      </w:r>
      <w:r>
        <w:rPr>
          <w:sz w:val="24"/>
        </w:rPr>
        <w:t>una arquitectura</w:t>
      </w:r>
      <w:r>
        <w:rPr>
          <w:spacing w:val="-3"/>
          <w:sz w:val="24"/>
        </w:rPr>
        <w:t> </w:t>
      </w:r>
      <w:r>
        <w:rPr>
          <w:sz w:val="24"/>
        </w:rPr>
        <w:t>modular integrando facturación, inventario clientes y demás requerimientos legales vigentes a la fecha de creación de este documento.</w:t>
      </w:r>
    </w:p>
    <w:p>
      <w:pPr>
        <w:pStyle w:val="ListParagraph"/>
        <w:numPr>
          <w:ilvl w:val="0"/>
          <w:numId w:val="19"/>
        </w:numPr>
        <w:tabs>
          <w:tab w:pos="1253" w:val="left" w:leader="none"/>
        </w:tabs>
        <w:spacing w:line="261" w:lineRule="auto" w:before="0" w:after="0"/>
        <w:ind w:left="1253" w:right="404" w:hanging="360"/>
        <w:jc w:val="left"/>
        <w:rPr>
          <w:sz w:val="24"/>
        </w:rPr>
      </w:pPr>
      <w:r>
        <w:rPr>
          <w:sz w:val="24"/>
        </w:rPr>
        <w:t>mediante pruebas funcionales y medición de tiempos de respuesta se validó</w:t>
      </w:r>
      <w:r>
        <w:rPr>
          <w:spacing w:val="-2"/>
          <w:sz w:val="24"/>
        </w:rPr>
        <w:t> </w:t>
      </w:r>
      <w:r>
        <w:rPr>
          <w:sz w:val="24"/>
        </w:rPr>
        <w:t>la calidad</w:t>
      </w:r>
      <w:r>
        <w:rPr>
          <w:spacing w:val="-3"/>
          <w:sz w:val="24"/>
        </w:rPr>
        <w:t> </w:t>
      </w:r>
      <w:r>
        <w:rPr>
          <w:sz w:val="24"/>
        </w:rPr>
        <w:t>operativa</w:t>
      </w:r>
      <w:r>
        <w:rPr>
          <w:spacing w:val="-3"/>
          <w:sz w:val="24"/>
        </w:rPr>
        <w:t> </w:t>
      </w:r>
      <w:r>
        <w:rPr>
          <w:sz w:val="24"/>
        </w:rPr>
        <w:t>de</w:t>
      </w:r>
      <w:r>
        <w:rPr>
          <w:spacing w:val="-6"/>
          <w:sz w:val="24"/>
        </w:rPr>
        <w:t> </w:t>
      </w:r>
      <w:r>
        <w:rPr>
          <w:sz w:val="24"/>
        </w:rPr>
        <w:t>la</w:t>
      </w:r>
      <w:r>
        <w:rPr>
          <w:spacing w:val="-3"/>
          <w:sz w:val="24"/>
        </w:rPr>
        <w:t> </w:t>
      </w:r>
      <w:r>
        <w:rPr>
          <w:sz w:val="24"/>
        </w:rPr>
        <w:t>solución</w:t>
      </w:r>
      <w:r>
        <w:rPr>
          <w:spacing w:val="-1"/>
          <w:sz w:val="24"/>
        </w:rPr>
        <w:t> </w:t>
      </w:r>
      <w:r>
        <w:rPr>
          <w:sz w:val="24"/>
        </w:rPr>
        <w:t>propuesta,</w:t>
      </w:r>
      <w:r>
        <w:rPr>
          <w:spacing w:val="-3"/>
          <w:sz w:val="24"/>
        </w:rPr>
        <w:t> </w:t>
      </w:r>
      <w:r>
        <w:rPr>
          <w:sz w:val="24"/>
        </w:rPr>
        <w:t>cumpliendo</w:t>
      </w:r>
      <w:r>
        <w:rPr>
          <w:spacing w:val="-3"/>
          <w:sz w:val="24"/>
        </w:rPr>
        <w:t> </w:t>
      </w:r>
      <w:r>
        <w:rPr>
          <w:sz w:val="24"/>
        </w:rPr>
        <w:t>el</w:t>
      </w:r>
      <w:r>
        <w:rPr>
          <w:spacing w:val="-4"/>
          <w:sz w:val="24"/>
        </w:rPr>
        <w:t> </w:t>
      </w:r>
      <w:r>
        <w:rPr>
          <w:sz w:val="24"/>
        </w:rPr>
        <w:t>tercer objetivo</w:t>
      </w:r>
      <w:r>
        <w:rPr>
          <w:spacing w:val="-6"/>
          <w:sz w:val="24"/>
        </w:rPr>
        <w:t> </w:t>
      </w:r>
      <w:r>
        <w:rPr>
          <w:sz w:val="24"/>
        </w:rPr>
        <w:t>apartir de la matriz de medición de pruebas, se seleccionaron e integraron tres soluciones clave en una única plataforma unificada. La arquitectura resultante permite la interoperabilidad fluida entre inventario, facturación y control de calidad, cumpliendo con los estándares de la DIAN y los requisitos del cliente.</w:t>
      </w:r>
    </w:p>
    <w:p>
      <w:pPr>
        <w:pStyle w:val="ListParagraph"/>
        <w:numPr>
          <w:ilvl w:val="0"/>
          <w:numId w:val="19"/>
        </w:numPr>
        <w:tabs>
          <w:tab w:pos="1253" w:val="left" w:leader="none"/>
        </w:tabs>
        <w:spacing w:line="261" w:lineRule="auto" w:before="0" w:after="0"/>
        <w:ind w:left="1253" w:right="328" w:hanging="360"/>
        <w:jc w:val="both"/>
        <w:rPr>
          <w:sz w:val="24"/>
        </w:rPr>
      </w:pPr>
      <w:r>
        <w:rPr>
          <w:sz w:val="24"/>
        </w:rPr>
        <w:t>Usando la metodología ágil, se validó la arquitectura mediante tres escenarios de cambio (adición de campos de producto, notificaciones automáticas y envío de</w:t>
      </w:r>
      <w:r>
        <w:rPr>
          <w:spacing w:val="-2"/>
          <w:sz w:val="24"/>
        </w:rPr>
        <w:t> </w:t>
      </w:r>
      <w:r>
        <w:rPr>
          <w:sz w:val="24"/>
        </w:rPr>
        <w:t>facturas),</w:t>
      </w:r>
      <w:r>
        <w:rPr>
          <w:spacing w:val="-2"/>
          <w:sz w:val="24"/>
        </w:rPr>
        <w:t> </w:t>
      </w:r>
      <w:r>
        <w:rPr>
          <w:sz w:val="24"/>
        </w:rPr>
        <w:t>demostrando</w:t>
      </w:r>
      <w:r>
        <w:rPr>
          <w:spacing w:val="-2"/>
          <w:sz w:val="24"/>
        </w:rPr>
        <w:t> </w:t>
      </w:r>
      <w:r>
        <w:rPr>
          <w:sz w:val="24"/>
        </w:rPr>
        <w:t>que</w:t>
      </w:r>
      <w:r>
        <w:rPr>
          <w:spacing w:val="-6"/>
          <w:sz w:val="24"/>
        </w:rPr>
        <w:t> </w:t>
      </w:r>
      <w:r>
        <w:rPr>
          <w:sz w:val="24"/>
        </w:rPr>
        <w:t>las</w:t>
      </w:r>
      <w:r>
        <w:rPr>
          <w:spacing w:val="-3"/>
          <w:sz w:val="24"/>
        </w:rPr>
        <w:t> </w:t>
      </w:r>
      <w:r>
        <w:rPr>
          <w:sz w:val="24"/>
        </w:rPr>
        <w:t>modificaciones</w:t>
      </w:r>
      <w:r>
        <w:rPr>
          <w:spacing w:val="-3"/>
          <w:sz w:val="24"/>
        </w:rPr>
        <w:t> </w:t>
      </w:r>
      <w:r>
        <w:rPr>
          <w:sz w:val="24"/>
        </w:rPr>
        <w:t>requieren</w:t>
      </w:r>
      <w:r>
        <w:rPr>
          <w:spacing w:val="-6"/>
          <w:sz w:val="24"/>
        </w:rPr>
        <w:t> </w:t>
      </w:r>
      <w:r>
        <w:rPr>
          <w:sz w:val="24"/>
        </w:rPr>
        <w:t>un</w:t>
      </w:r>
      <w:r>
        <w:rPr>
          <w:spacing w:val="-2"/>
          <w:sz w:val="24"/>
        </w:rPr>
        <w:t> </w:t>
      </w:r>
      <w:r>
        <w:rPr>
          <w:sz w:val="24"/>
        </w:rPr>
        <w:t>esfuerzo</w:t>
      </w:r>
      <w:r>
        <w:rPr>
          <w:spacing w:val="-2"/>
          <w:sz w:val="24"/>
        </w:rPr>
        <w:t> </w:t>
      </w:r>
      <w:r>
        <w:rPr>
          <w:sz w:val="24"/>
        </w:rPr>
        <w:t>bajo</w:t>
      </w:r>
      <w:r>
        <w:rPr>
          <w:spacing w:val="-2"/>
          <w:sz w:val="24"/>
        </w:rPr>
        <w:t> </w:t>
      </w:r>
      <w:r>
        <w:rPr>
          <w:sz w:val="24"/>
        </w:rPr>
        <w:t>(&lt;</w:t>
      </w:r>
    </w:p>
    <w:p>
      <w:pPr>
        <w:pStyle w:val="ListParagraph"/>
        <w:spacing w:after="0" w:line="261" w:lineRule="auto"/>
        <w:jc w:val="both"/>
        <w:rPr>
          <w:sz w:val="24"/>
        </w:rPr>
        <w:sectPr>
          <w:pgSz w:w="12240" w:h="15840"/>
          <w:pgMar w:header="772" w:footer="0" w:top="1540" w:bottom="280" w:left="1800" w:right="360"/>
        </w:sectPr>
      </w:pPr>
    </w:p>
    <w:p>
      <w:pPr>
        <w:pStyle w:val="BodyText"/>
        <w:spacing w:before="26"/>
      </w:pPr>
    </w:p>
    <w:p>
      <w:pPr>
        <w:pStyle w:val="BodyText"/>
        <w:spacing w:line="264" w:lineRule="auto"/>
        <w:ind w:left="1253"/>
      </w:pPr>
      <w:r>
        <w:rPr/>
        <w:t>20 %</w:t>
      </w:r>
      <w:r>
        <w:rPr>
          <w:spacing w:val="-2"/>
        </w:rPr>
        <w:t> </w:t>
      </w:r>
      <w:r>
        <w:rPr/>
        <w:t>de componentes modulares</w:t>
      </w:r>
      <w:r>
        <w:rPr>
          <w:spacing w:val="-3"/>
        </w:rPr>
        <w:t> </w:t>
      </w:r>
      <w:r>
        <w:rPr/>
        <w:t>afectados)</w:t>
      </w:r>
      <w:r>
        <w:rPr>
          <w:spacing w:val="-3"/>
        </w:rPr>
        <w:t> </w:t>
      </w:r>
      <w:r>
        <w:rPr/>
        <w:t>y</w:t>
      </w:r>
      <w:r>
        <w:rPr>
          <w:spacing w:val="-1"/>
        </w:rPr>
        <w:t> </w:t>
      </w:r>
      <w:r>
        <w:rPr/>
        <w:t>que</w:t>
      </w:r>
      <w:r>
        <w:rPr>
          <w:spacing w:val="-4"/>
        </w:rPr>
        <w:t> </w:t>
      </w:r>
      <w:r>
        <w:rPr/>
        <w:t>los</w:t>
      </w:r>
      <w:r>
        <w:rPr>
          <w:spacing w:val="-1"/>
        </w:rPr>
        <w:t> </w:t>
      </w:r>
      <w:r>
        <w:rPr/>
        <w:t>tiempos</w:t>
      </w:r>
      <w:r>
        <w:rPr>
          <w:spacing w:val="-1"/>
        </w:rPr>
        <w:t> </w:t>
      </w:r>
      <w:r>
        <w:rPr/>
        <w:t>de respuesta en operaciones críticas se mantienen por debajo de 1 segundo en el 100 % de los casos censados en los estudios.</w:t>
      </w:r>
    </w:p>
    <w:p>
      <w:pPr>
        <w:pStyle w:val="ListParagraph"/>
        <w:numPr>
          <w:ilvl w:val="0"/>
          <w:numId w:val="19"/>
        </w:numPr>
        <w:tabs>
          <w:tab w:pos="1253" w:val="left" w:leader="none"/>
        </w:tabs>
        <w:spacing w:line="261" w:lineRule="auto" w:before="0" w:after="0"/>
        <w:ind w:left="1253" w:right="812" w:hanging="360"/>
        <w:jc w:val="both"/>
        <w:rPr>
          <w:sz w:val="24"/>
        </w:rPr>
      </w:pPr>
      <w:r>
        <w:rPr>
          <w:sz w:val="24"/>
        </w:rPr>
        <w:t>La</w:t>
      </w:r>
      <w:r>
        <w:rPr>
          <w:spacing w:val="-1"/>
          <w:sz w:val="24"/>
        </w:rPr>
        <w:t> </w:t>
      </w:r>
      <w:r>
        <w:rPr>
          <w:sz w:val="24"/>
        </w:rPr>
        <w:t>automatización</w:t>
      </w:r>
      <w:r>
        <w:rPr>
          <w:spacing w:val="-5"/>
          <w:sz w:val="24"/>
        </w:rPr>
        <w:t> </w:t>
      </w:r>
      <w:r>
        <w:rPr>
          <w:sz w:val="24"/>
        </w:rPr>
        <w:t>reduce</w:t>
      </w:r>
      <w:r>
        <w:rPr>
          <w:spacing w:val="-5"/>
          <w:sz w:val="24"/>
        </w:rPr>
        <w:t> </w:t>
      </w:r>
      <w:r>
        <w:rPr>
          <w:sz w:val="24"/>
        </w:rPr>
        <w:t>las</w:t>
      </w:r>
      <w:r>
        <w:rPr>
          <w:spacing w:val="-2"/>
          <w:sz w:val="24"/>
        </w:rPr>
        <w:t> </w:t>
      </w:r>
      <w:r>
        <w:rPr>
          <w:sz w:val="24"/>
        </w:rPr>
        <w:t>pérdidas</w:t>
      </w:r>
      <w:r>
        <w:rPr>
          <w:spacing w:val="-2"/>
          <w:sz w:val="24"/>
        </w:rPr>
        <w:t> </w:t>
      </w:r>
      <w:r>
        <w:rPr>
          <w:sz w:val="24"/>
        </w:rPr>
        <w:t>por descuadres</w:t>
      </w:r>
      <w:r>
        <w:rPr>
          <w:spacing w:val="-2"/>
          <w:sz w:val="24"/>
        </w:rPr>
        <w:t> </w:t>
      </w:r>
      <w:r>
        <w:rPr>
          <w:sz w:val="24"/>
        </w:rPr>
        <w:t>de</w:t>
      </w:r>
      <w:r>
        <w:rPr>
          <w:spacing w:val="-1"/>
          <w:sz w:val="24"/>
        </w:rPr>
        <w:t> </w:t>
      </w:r>
      <w:r>
        <w:rPr>
          <w:sz w:val="24"/>
        </w:rPr>
        <w:t>caja</w:t>
      </w:r>
      <w:r>
        <w:rPr>
          <w:spacing w:val="-1"/>
          <w:sz w:val="24"/>
        </w:rPr>
        <w:t> </w:t>
      </w:r>
      <w:r>
        <w:rPr>
          <w:sz w:val="24"/>
        </w:rPr>
        <w:t>en</w:t>
      </w:r>
      <w:r>
        <w:rPr>
          <w:spacing w:val="-1"/>
          <w:sz w:val="24"/>
        </w:rPr>
        <w:t> </w:t>
      </w:r>
      <w:r>
        <w:rPr>
          <w:sz w:val="24"/>
        </w:rPr>
        <w:t>un</w:t>
      </w:r>
      <w:r>
        <w:rPr>
          <w:spacing w:val="-1"/>
          <w:sz w:val="24"/>
        </w:rPr>
        <w:t> </w:t>
      </w:r>
      <w:r>
        <w:rPr>
          <w:sz w:val="24"/>
        </w:rPr>
        <w:t>80</w:t>
      </w:r>
      <w:r>
        <w:rPr>
          <w:spacing w:val="-1"/>
          <w:sz w:val="24"/>
        </w:rPr>
        <w:t> </w:t>
      </w:r>
      <w:r>
        <w:rPr>
          <w:sz w:val="24"/>
        </w:rPr>
        <w:t>%, pasando de 300 000 COP trimestrales a 60 000 COP, lo que equivale a un ahorro</w:t>
      </w:r>
      <w:r>
        <w:rPr>
          <w:spacing w:val="-5"/>
          <w:sz w:val="24"/>
        </w:rPr>
        <w:t> </w:t>
      </w:r>
      <w:r>
        <w:rPr>
          <w:sz w:val="24"/>
        </w:rPr>
        <w:t>anual</w:t>
      </w:r>
      <w:r>
        <w:rPr>
          <w:spacing w:val="-2"/>
          <w:sz w:val="24"/>
        </w:rPr>
        <w:t> </w:t>
      </w:r>
      <w:r>
        <w:rPr>
          <w:sz w:val="24"/>
        </w:rPr>
        <w:t>estimado</w:t>
      </w:r>
      <w:r>
        <w:rPr>
          <w:spacing w:val="-1"/>
          <w:sz w:val="24"/>
        </w:rPr>
        <w:t> </w:t>
      </w:r>
      <w:r>
        <w:rPr>
          <w:sz w:val="24"/>
        </w:rPr>
        <w:t>de</w:t>
      </w:r>
      <w:r>
        <w:rPr>
          <w:spacing w:val="-1"/>
          <w:sz w:val="24"/>
        </w:rPr>
        <w:t> </w:t>
      </w:r>
      <w:r>
        <w:rPr>
          <w:sz w:val="24"/>
        </w:rPr>
        <w:t>960</w:t>
      </w:r>
      <w:r>
        <w:rPr>
          <w:spacing w:val="-1"/>
          <w:sz w:val="24"/>
        </w:rPr>
        <w:t> </w:t>
      </w:r>
      <w:r>
        <w:rPr>
          <w:sz w:val="24"/>
        </w:rPr>
        <w:t>000</w:t>
      </w:r>
      <w:r>
        <w:rPr>
          <w:spacing w:val="-5"/>
          <w:sz w:val="24"/>
        </w:rPr>
        <w:t> </w:t>
      </w:r>
      <w:r>
        <w:rPr>
          <w:sz w:val="24"/>
        </w:rPr>
        <w:t>COP.</w:t>
      </w:r>
      <w:r>
        <w:rPr>
          <w:spacing w:val="-1"/>
          <w:sz w:val="24"/>
        </w:rPr>
        <w:t> </w:t>
      </w:r>
      <w:r>
        <w:rPr>
          <w:sz w:val="24"/>
        </w:rPr>
        <w:t>Esto mejora</w:t>
      </w:r>
      <w:r>
        <w:rPr>
          <w:spacing w:val="-1"/>
          <w:sz w:val="24"/>
        </w:rPr>
        <w:t> </w:t>
      </w:r>
      <w:r>
        <w:rPr>
          <w:sz w:val="24"/>
        </w:rPr>
        <w:t>la</w:t>
      </w:r>
      <w:r>
        <w:rPr>
          <w:spacing w:val="-5"/>
          <w:sz w:val="24"/>
        </w:rPr>
        <w:t> </w:t>
      </w:r>
      <w:r>
        <w:rPr>
          <w:sz w:val="24"/>
        </w:rPr>
        <w:t>liquidez</w:t>
      </w:r>
      <w:r>
        <w:rPr>
          <w:spacing w:val="-2"/>
          <w:sz w:val="24"/>
        </w:rPr>
        <w:t> </w:t>
      </w:r>
      <w:r>
        <w:rPr>
          <w:sz w:val="24"/>
        </w:rPr>
        <w:t>y</w:t>
      </w:r>
      <w:r>
        <w:rPr>
          <w:spacing w:val="-5"/>
          <w:sz w:val="24"/>
        </w:rPr>
        <w:t> </w:t>
      </w:r>
      <w:r>
        <w:rPr>
          <w:sz w:val="24"/>
        </w:rPr>
        <w:t>el</w:t>
      </w:r>
      <w:r>
        <w:rPr>
          <w:spacing w:val="-2"/>
          <w:sz w:val="24"/>
        </w:rPr>
        <w:t> </w:t>
      </w:r>
      <w:r>
        <w:rPr>
          <w:sz w:val="24"/>
        </w:rPr>
        <w:t>control financiero de la droguería.</w:t>
      </w:r>
    </w:p>
    <w:p>
      <w:pPr>
        <w:pStyle w:val="ListParagraph"/>
        <w:numPr>
          <w:ilvl w:val="0"/>
          <w:numId w:val="19"/>
        </w:numPr>
        <w:tabs>
          <w:tab w:pos="1253" w:val="left" w:leader="none"/>
        </w:tabs>
        <w:spacing w:line="264" w:lineRule="auto" w:before="0" w:after="0"/>
        <w:ind w:left="1253" w:right="262" w:hanging="360"/>
        <w:jc w:val="both"/>
        <w:rPr>
          <w:sz w:val="24"/>
        </w:rPr>
      </w:pPr>
      <w:r>
        <w:rPr>
          <w:sz w:val="24"/>
        </w:rPr>
        <w:t>El tiempo promedio de registro</w:t>
      </w:r>
      <w:r>
        <w:rPr>
          <w:spacing w:val="-3"/>
          <w:sz w:val="24"/>
        </w:rPr>
        <w:t> </w:t>
      </w:r>
      <w:r>
        <w:rPr>
          <w:sz w:val="24"/>
        </w:rPr>
        <w:t>de una</w:t>
      </w:r>
      <w:r>
        <w:rPr>
          <w:spacing w:val="-3"/>
          <w:sz w:val="24"/>
        </w:rPr>
        <w:t> </w:t>
      </w:r>
      <w:r>
        <w:rPr>
          <w:sz w:val="24"/>
        </w:rPr>
        <w:t>venta</w:t>
      </w:r>
      <w:r>
        <w:rPr>
          <w:spacing w:val="-3"/>
          <w:sz w:val="24"/>
        </w:rPr>
        <w:t> </w:t>
      </w:r>
      <w:r>
        <w:rPr>
          <w:sz w:val="24"/>
        </w:rPr>
        <w:t>disminuye un</w:t>
      </w:r>
      <w:r>
        <w:rPr>
          <w:spacing w:val="-3"/>
          <w:sz w:val="24"/>
        </w:rPr>
        <w:t> </w:t>
      </w:r>
      <w:r>
        <w:rPr>
          <w:sz w:val="24"/>
        </w:rPr>
        <w:t>50 %</w:t>
      </w:r>
      <w:r>
        <w:rPr>
          <w:spacing w:val="-1"/>
          <w:sz w:val="24"/>
        </w:rPr>
        <w:t> </w:t>
      </w:r>
      <w:r>
        <w:rPr>
          <w:sz w:val="24"/>
        </w:rPr>
        <w:t>(de</w:t>
      </w:r>
      <w:r>
        <w:rPr>
          <w:spacing w:val="-3"/>
          <w:sz w:val="24"/>
        </w:rPr>
        <w:t> </w:t>
      </w:r>
      <w:r>
        <w:rPr>
          <w:sz w:val="24"/>
        </w:rPr>
        <w:t>2-3 minutos a 1 minutos), facilitando</w:t>
      </w:r>
      <w:r>
        <w:rPr>
          <w:spacing w:val="-1"/>
          <w:sz w:val="24"/>
        </w:rPr>
        <w:t> </w:t>
      </w:r>
      <w:r>
        <w:rPr>
          <w:sz w:val="24"/>
        </w:rPr>
        <w:t>la</w:t>
      </w:r>
      <w:r>
        <w:rPr>
          <w:spacing w:val="-1"/>
          <w:sz w:val="24"/>
        </w:rPr>
        <w:t> </w:t>
      </w:r>
      <w:r>
        <w:rPr>
          <w:sz w:val="24"/>
        </w:rPr>
        <w:t>atención</w:t>
      </w:r>
      <w:r>
        <w:rPr>
          <w:spacing w:val="-1"/>
          <w:sz w:val="24"/>
        </w:rPr>
        <w:t> </w:t>
      </w:r>
      <w:r>
        <w:rPr>
          <w:sz w:val="24"/>
        </w:rPr>
        <w:t>al cliente</w:t>
      </w:r>
      <w:r>
        <w:rPr>
          <w:spacing w:val="-1"/>
          <w:sz w:val="24"/>
        </w:rPr>
        <w:t> </w:t>
      </w:r>
      <w:r>
        <w:rPr>
          <w:sz w:val="24"/>
        </w:rPr>
        <w:t>y reduciendo</w:t>
      </w:r>
      <w:r>
        <w:rPr>
          <w:spacing w:val="-1"/>
          <w:sz w:val="24"/>
        </w:rPr>
        <w:t> </w:t>
      </w:r>
      <w:r>
        <w:rPr>
          <w:sz w:val="24"/>
        </w:rPr>
        <w:t>los cuellos</w:t>
      </w:r>
      <w:r>
        <w:rPr>
          <w:spacing w:val="-2"/>
          <w:sz w:val="24"/>
        </w:rPr>
        <w:t> </w:t>
      </w:r>
      <w:r>
        <w:rPr>
          <w:sz w:val="24"/>
        </w:rPr>
        <w:t>de botella en hora pico.</w:t>
      </w:r>
    </w:p>
    <w:p>
      <w:pPr>
        <w:pStyle w:val="ListParagraph"/>
        <w:numPr>
          <w:ilvl w:val="0"/>
          <w:numId w:val="19"/>
        </w:numPr>
        <w:tabs>
          <w:tab w:pos="1253" w:val="left" w:leader="none"/>
        </w:tabs>
        <w:spacing w:line="261" w:lineRule="auto" w:before="0" w:after="0"/>
        <w:ind w:left="1253" w:right="311" w:hanging="360"/>
        <w:jc w:val="left"/>
        <w:rPr>
          <w:sz w:val="24"/>
        </w:rPr>
      </w:pPr>
      <w:r>
        <w:rPr>
          <w:sz w:val="24"/>
        </w:rPr>
        <w:t>La tasa de errores en cuadres de caja cae del 5 % al 0,5 % en los casos censados, elevando</w:t>
      </w:r>
      <w:r>
        <w:rPr>
          <w:spacing w:val="-4"/>
          <w:sz w:val="24"/>
        </w:rPr>
        <w:t> </w:t>
      </w:r>
      <w:r>
        <w:rPr>
          <w:sz w:val="24"/>
        </w:rPr>
        <w:t>la</w:t>
      </w:r>
      <w:r>
        <w:rPr>
          <w:spacing w:val="-4"/>
          <w:sz w:val="24"/>
        </w:rPr>
        <w:t> </w:t>
      </w:r>
      <w:r>
        <w:rPr>
          <w:sz w:val="24"/>
        </w:rPr>
        <w:t>confiabilidad contable y</w:t>
      </w:r>
      <w:r>
        <w:rPr>
          <w:spacing w:val="-1"/>
          <w:sz w:val="24"/>
        </w:rPr>
        <w:t> </w:t>
      </w:r>
      <w:r>
        <w:rPr>
          <w:sz w:val="24"/>
        </w:rPr>
        <w:t>facilitando</w:t>
      </w:r>
      <w:r>
        <w:rPr>
          <w:spacing w:val="-4"/>
          <w:sz w:val="24"/>
        </w:rPr>
        <w:t> </w:t>
      </w:r>
      <w:r>
        <w:rPr>
          <w:sz w:val="24"/>
        </w:rPr>
        <w:t>las</w:t>
      </w:r>
      <w:r>
        <w:rPr>
          <w:spacing w:val="-5"/>
          <w:sz w:val="24"/>
        </w:rPr>
        <w:t> </w:t>
      </w:r>
      <w:r>
        <w:rPr>
          <w:sz w:val="24"/>
        </w:rPr>
        <w:t>auditorías</w:t>
      </w:r>
      <w:r>
        <w:rPr>
          <w:spacing w:val="-5"/>
          <w:sz w:val="24"/>
        </w:rPr>
        <w:t> </w:t>
      </w:r>
      <w:r>
        <w:rPr>
          <w:sz w:val="24"/>
        </w:rPr>
        <w:t>internas y la presentación de informes a la DIAN.</w:t>
      </w:r>
    </w:p>
    <w:p>
      <w:pPr>
        <w:pStyle w:val="ListParagraph"/>
        <w:numPr>
          <w:ilvl w:val="0"/>
          <w:numId w:val="19"/>
        </w:numPr>
        <w:tabs>
          <w:tab w:pos="1253" w:val="left" w:leader="none"/>
        </w:tabs>
        <w:spacing w:line="264" w:lineRule="auto" w:before="0" w:after="0"/>
        <w:ind w:left="1253" w:right="532" w:hanging="360"/>
        <w:jc w:val="left"/>
        <w:rPr>
          <w:sz w:val="24"/>
        </w:rPr>
      </w:pPr>
      <w:r>
        <w:rPr>
          <w:sz w:val="24"/>
        </w:rPr>
        <w:t>La</w:t>
      </w:r>
      <w:r>
        <w:rPr>
          <w:spacing w:val="-2"/>
          <w:sz w:val="24"/>
        </w:rPr>
        <w:t> </w:t>
      </w:r>
      <w:r>
        <w:rPr>
          <w:sz w:val="24"/>
        </w:rPr>
        <w:t>formalización</w:t>
      </w:r>
      <w:r>
        <w:rPr>
          <w:spacing w:val="-2"/>
          <w:sz w:val="24"/>
        </w:rPr>
        <w:t> </w:t>
      </w:r>
      <w:r>
        <w:rPr>
          <w:sz w:val="24"/>
        </w:rPr>
        <w:t>de</w:t>
      </w:r>
      <w:r>
        <w:rPr>
          <w:spacing w:val="-6"/>
          <w:sz w:val="24"/>
        </w:rPr>
        <w:t> </w:t>
      </w:r>
      <w:r>
        <w:rPr>
          <w:sz w:val="24"/>
        </w:rPr>
        <w:t>requerimientos</w:t>
      </w:r>
      <w:r>
        <w:rPr>
          <w:spacing w:val="-3"/>
          <w:sz w:val="24"/>
        </w:rPr>
        <w:t> </w:t>
      </w:r>
      <w:r>
        <w:rPr>
          <w:sz w:val="24"/>
        </w:rPr>
        <w:t>permitió</w:t>
      </w:r>
      <w:r>
        <w:rPr>
          <w:spacing w:val="-6"/>
          <w:sz w:val="24"/>
        </w:rPr>
        <w:t> </w:t>
      </w:r>
      <w:r>
        <w:rPr>
          <w:sz w:val="24"/>
        </w:rPr>
        <w:t>diseñar las</w:t>
      </w:r>
      <w:r>
        <w:rPr>
          <w:spacing w:val="-3"/>
          <w:sz w:val="24"/>
        </w:rPr>
        <w:t> </w:t>
      </w:r>
      <w:r>
        <w:rPr>
          <w:sz w:val="24"/>
        </w:rPr>
        <w:t>épicas</w:t>
      </w:r>
      <w:r>
        <w:rPr>
          <w:spacing w:val="-1"/>
          <w:sz w:val="24"/>
        </w:rPr>
        <w:t> </w:t>
      </w:r>
      <w:r>
        <w:rPr>
          <w:sz w:val="24"/>
        </w:rPr>
        <w:t>epic-INV,</w:t>
      </w:r>
      <w:r>
        <w:rPr>
          <w:spacing w:val="-2"/>
          <w:sz w:val="24"/>
        </w:rPr>
        <w:t> </w:t>
      </w:r>
      <w:r>
        <w:rPr>
          <w:sz w:val="24"/>
        </w:rPr>
        <w:t>epic- FAC y epic-REP que cumplen en su totalidad de las necesidades.</w:t>
      </w:r>
    </w:p>
    <w:p>
      <w:pPr>
        <w:pStyle w:val="ListParagraph"/>
        <w:numPr>
          <w:ilvl w:val="0"/>
          <w:numId w:val="19"/>
        </w:numPr>
        <w:tabs>
          <w:tab w:pos="1253" w:val="left" w:leader="none"/>
        </w:tabs>
        <w:spacing w:line="259" w:lineRule="auto" w:before="0" w:after="0"/>
        <w:ind w:left="1253" w:right="1389" w:hanging="360"/>
        <w:jc w:val="left"/>
        <w:rPr>
          <w:sz w:val="24"/>
        </w:rPr>
      </w:pPr>
      <w:r>
        <w:rPr>
          <w:sz w:val="24"/>
        </w:rPr>
        <w:t>La</w:t>
      </w:r>
      <w:r>
        <w:rPr>
          <w:spacing w:val="-1"/>
          <w:sz w:val="24"/>
        </w:rPr>
        <w:t> </w:t>
      </w:r>
      <w:r>
        <w:rPr>
          <w:sz w:val="24"/>
        </w:rPr>
        <w:t>integración</w:t>
      </w:r>
      <w:r>
        <w:rPr>
          <w:spacing w:val="-1"/>
          <w:sz w:val="24"/>
        </w:rPr>
        <w:t> </w:t>
      </w:r>
      <w:r>
        <w:rPr>
          <w:sz w:val="24"/>
        </w:rPr>
        <w:t>de</w:t>
      </w:r>
      <w:r>
        <w:rPr>
          <w:spacing w:val="-4"/>
          <w:sz w:val="24"/>
        </w:rPr>
        <w:t> </w:t>
      </w:r>
      <w:r>
        <w:rPr>
          <w:sz w:val="24"/>
        </w:rPr>
        <w:t>Dominium</w:t>
      </w:r>
      <w:r>
        <w:rPr>
          <w:spacing w:val="-8"/>
          <w:sz w:val="24"/>
        </w:rPr>
        <w:t> </w:t>
      </w:r>
      <w:r>
        <w:rPr>
          <w:sz w:val="24"/>
        </w:rPr>
        <w:t>Plus,</w:t>
      </w:r>
      <w:r>
        <w:rPr>
          <w:spacing w:val="-1"/>
          <w:sz w:val="24"/>
        </w:rPr>
        <w:t> </w:t>
      </w:r>
      <w:r>
        <w:rPr>
          <w:sz w:val="24"/>
        </w:rPr>
        <w:t>E-misión</w:t>
      </w:r>
      <w:r>
        <w:rPr>
          <w:spacing w:val="-1"/>
          <w:sz w:val="24"/>
        </w:rPr>
        <w:t> </w:t>
      </w:r>
      <w:r>
        <w:rPr>
          <w:sz w:val="24"/>
        </w:rPr>
        <w:t>y</w:t>
      </w:r>
      <w:r>
        <w:rPr>
          <w:spacing w:val="-4"/>
          <w:sz w:val="24"/>
        </w:rPr>
        <w:t> </w:t>
      </w:r>
      <w:r>
        <w:rPr>
          <w:sz w:val="24"/>
        </w:rPr>
        <w:t>TFQ-D1</w:t>
      </w:r>
      <w:r>
        <w:rPr>
          <w:spacing w:val="-5"/>
          <w:sz w:val="24"/>
        </w:rPr>
        <w:t> </w:t>
      </w:r>
      <w:r>
        <w:rPr>
          <w:sz w:val="24"/>
        </w:rPr>
        <w:t>valida</w:t>
      </w:r>
      <w:r>
        <w:rPr>
          <w:spacing w:val="-1"/>
          <w:sz w:val="24"/>
        </w:rPr>
        <w:t> </w:t>
      </w:r>
      <w:r>
        <w:rPr>
          <w:sz w:val="24"/>
        </w:rPr>
        <w:t>el diseño arquitectónico propuesto.</w:t>
      </w:r>
    </w:p>
    <w:p>
      <w:pPr>
        <w:pStyle w:val="ListParagraph"/>
        <w:numPr>
          <w:ilvl w:val="0"/>
          <w:numId w:val="19"/>
        </w:numPr>
        <w:tabs>
          <w:tab w:pos="1253" w:val="left" w:leader="none"/>
        </w:tabs>
        <w:spacing w:line="264" w:lineRule="auto" w:before="0" w:after="0"/>
        <w:ind w:left="1253" w:right="508" w:hanging="360"/>
        <w:jc w:val="left"/>
        <w:rPr>
          <w:sz w:val="24"/>
        </w:rPr>
      </w:pPr>
      <w:r>
        <w:rPr>
          <w:sz w:val="24"/>
        </w:rPr>
        <w:t>El proyecto no solo optimiza el inventario y la facturación, sino que también incluye</w:t>
      </w:r>
      <w:r>
        <w:rPr>
          <w:spacing w:val="-5"/>
          <w:sz w:val="24"/>
        </w:rPr>
        <w:t> </w:t>
      </w:r>
      <w:r>
        <w:rPr>
          <w:sz w:val="24"/>
        </w:rPr>
        <w:t>un</w:t>
      </w:r>
      <w:r>
        <w:rPr>
          <w:spacing w:val="-2"/>
          <w:sz w:val="24"/>
        </w:rPr>
        <w:t> </w:t>
      </w:r>
      <w:r>
        <w:rPr>
          <w:sz w:val="24"/>
        </w:rPr>
        <w:t>módulo</w:t>
      </w:r>
      <w:r>
        <w:rPr>
          <w:spacing w:val="-2"/>
          <w:sz w:val="24"/>
        </w:rPr>
        <w:t> </w:t>
      </w:r>
      <w:r>
        <w:rPr>
          <w:sz w:val="24"/>
        </w:rPr>
        <w:t>de</w:t>
      </w:r>
      <w:r>
        <w:rPr>
          <w:spacing w:val="-2"/>
          <w:sz w:val="24"/>
        </w:rPr>
        <w:t> </w:t>
      </w:r>
      <w:r>
        <w:rPr>
          <w:sz w:val="24"/>
        </w:rPr>
        <w:t>control de</w:t>
      </w:r>
      <w:r>
        <w:rPr>
          <w:spacing w:val="-2"/>
          <w:sz w:val="24"/>
        </w:rPr>
        <w:t> </w:t>
      </w:r>
      <w:r>
        <w:rPr>
          <w:sz w:val="24"/>
        </w:rPr>
        <w:t>calidad</w:t>
      </w:r>
      <w:r>
        <w:rPr>
          <w:spacing w:val="-2"/>
          <w:sz w:val="24"/>
        </w:rPr>
        <w:t> </w:t>
      </w:r>
      <w:r>
        <w:rPr>
          <w:sz w:val="24"/>
        </w:rPr>
        <w:t>para</w:t>
      </w:r>
      <w:r>
        <w:rPr>
          <w:spacing w:val="-2"/>
          <w:sz w:val="24"/>
        </w:rPr>
        <w:t> </w:t>
      </w:r>
      <w:r>
        <w:rPr>
          <w:sz w:val="24"/>
        </w:rPr>
        <w:t>registrar</w:t>
      </w:r>
      <w:r>
        <w:rPr>
          <w:spacing w:val="-5"/>
          <w:sz w:val="24"/>
        </w:rPr>
        <w:t> </w:t>
      </w:r>
      <w:r>
        <w:rPr>
          <w:sz w:val="24"/>
        </w:rPr>
        <w:t>diariamente</w:t>
      </w:r>
      <w:r>
        <w:rPr>
          <w:spacing w:val="-1"/>
          <w:sz w:val="24"/>
        </w:rPr>
        <w:t> </w:t>
      </w:r>
      <w:r>
        <w:rPr>
          <w:sz w:val="24"/>
        </w:rPr>
        <w:t>parametros sanitarios, garantizando cumplimiento con la Secretaría de Salud.</w:t>
      </w:r>
    </w:p>
    <w:p>
      <w:pPr>
        <w:pStyle w:val="ListParagraph"/>
        <w:numPr>
          <w:ilvl w:val="0"/>
          <w:numId w:val="19"/>
        </w:numPr>
        <w:tabs>
          <w:tab w:pos="1253" w:val="left" w:leader="none"/>
        </w:tabs>
        <w:spacing w:line="261" w:lineRule="auto" w:before="0" w:after="0"/>
        <w:ind w:left="1253" w:right="564" w:hanging="360"/>
        <w:jc w:val="left"/>
        <w:rPr>
          <w:sz w:val="24"/>
        </w:rPr>
      </w:pPr>
      <w:r>
        <w:rPr>
          <w:sz w:val="24"/>
        </w:rPr>
        <w:t>Se propone la implementación piloto en Hiper Droguería Federman y la extensión de la plataforma hacia la gestión de proveedores y compras automatizadas, así</w:t>
      </w:r>
      <w:r>
        <w:rPr>
          <w:spacing w:val="-3"/>
          <w:sz w:val="24"/>
        </w:rPr>
        <w:t> </w:t>
      </w:r>
      <w:r>
        <w:rPr>
          <w:sz w:val="24"/>
        </w:rPr>
        <w:t>como el despliegue de</w:t>
      </w:r>
      <w:r>
        <w:rPr>
          <w:spacing w:val="-3"/>
          <w:sz w:val="24"/>
        </w:rPr>
        <w:t> </w:t>
      </w:r>
      <w:r>
        <w:rPr>
          <w:sz w:val="24"/>
        </w:rPr>
        <w:t>analítica</w:t>
      </w:r>
      <w:r>
        <w:rPr>
          <w:spacing w:val="-3"/>
          <w:sz w:val="24"/>
        </w:rPr>
        <w:t> </w:t>
      </w:r>
      <w:r>
        <w:rPr>
          <w:sz w:val="24"/>
        </w:rPr>
        <w:t>avanzada para predicción de demanda y optimización dinámica del stock.</w:t>
      </w:r>
    </w:p>
    <w:p>
      <w:pPr>
        <w:pStyle w:val="ListParagraph"/>
        <w:spacing w:after="0" w:line="261" w:lineRule="auto"/>
        <w:jc w:val="left"/>
        <w:rPr>
          <w:sz w:val="24"/>
        </w:rPr>
        <w:sectPr>
          <w:pgSz w:w="12240" w:h="15840"/>
          <w:pgMar w:header="772" w:footer="0" w:top="1840" w:bottom="280" w:left="1800" w:right="360"/>
        </w:sectPr>
      </w:pPr>
    </w:p>
    <w:p>
      <w:pPr>
        <w:pStyle w:val="BodyText"/>
      </w:pPr>
    </w:p>
    <w:p>
      <w:pPr>
        <w:pStyle w:val="BodyText"/>
        <w:spacing w:before="159"/>
      </w:pPr>
    </w:p>
    <w:p>
      <w:pPr>
        <w:pStyle w:val="Heading1"/>
        <w:spacing w:before="1"/>
        <w:ind w:left="519"/>
        <w:jc w:val="left"/>
      </w:pPr>
      <w:bookmarkStart w:name="BIBLIOGRAFÍA" w:id="168"/>
      <w:bookmarkEnd w:id="168"/>
      <w:r>
        <w:rPr>
          <w:b w:val="0"/>
        </w:rPr>
      </w:r>
      <w:bookmarkStart w:name="_bookmark96" w:id="169"/>
      <w:bookmarkEnd w:id="169"/>
      <w:r>
        <w:rPr>
          <w:b w:val="0"/>
        </w:rPr>
      </w:r>
      <w:r>
        <w:rPr>
          <w:spacing w:val="-2"/>
        </w:rPr>
        <w:t>BIBLIOGRAFÍA</w:t>
      </w:r>
    </w:p>
    <w:p>
      <w:pPr>
        <w:pStyle w:val="BodyText"/>
        <w:rPr>
          <w:rFonts w:ascii="Arial"/>
          <w:b/>
        </w:rPr>
      </w:pPr>
    </w:p>
    <w:p>
      <w:pPr>
        <w:pStyle w:val="BodyText"/>
        <w:spacing w:before="158"/>
        <w:rPr>
          <w:rFonts w:ascii="Arial"/>
          <w:b/>
        </w:rPr>
      </w:pPr>
    </w:p>
    <w:p>
      <w:pPr>
        <w:pStyle w:val="ListParagraph"/>
        <w:numPr>
          <w:ilvl w:val="0"/>
          <w:numId w:val="20"/>
        </w:numPr>
        <w:tabs>
          <w:tab w:pos="629" w:val="left" w:leader="none"/>
        </w:tabs>
        <w:spacing w:line="292" w:lineRule="exact" w:before="1" w:after="0"/>
        <w:ind w:left="629" w:right="0" w:hanging="177"/>
        <w:jc w:val="both"/>
        <w:rPr>
          <w:sz w:val="24"/>
        </w:rPr>
      </w:pPr>
      <w:r>
        <w:rPr>
          <w:sz w:val="24"/>
        </w:rPr>
        <w:t>ATENCIA</w:t>
      </w:r>
      <w:r>
        <w:rPr>
          <w:spacing w:val="-6"/>
          <w:sz w:val="24"/>
        </w:rPr>
        <w:t> </w:t>
      </w:r>
      <w:r>
        <w:rPr>
          <w:sz w:val="24"/>
        </w:rPr>
        <w:t>PEÑARREDONDA,</w:t>
      </w:r>
      <w:r>
        <w:rPr>
          <w:spacing w:val="-4"/>
          <w:sz w:val="24"/>
        </w:rPr>
        <w:t> </w:t>
      </w:r>
      <w:r>
        <w:rPr>
          <w:sz w:val="24"/>
        </w:rPr>
        <w:t>Renin;</w:t>
      </w:r>
      <w:r>
        <w:rPr>
          <w:spacing w:val="-4"/>
          <w:sz w:val="24"/>
        </w:rPr>
        <w:t> </w:t>
      </w:r>
      <w:r>
        <w:rPr>
          <w:sz w:val="24"/>
        </w:rPr>
        <w:t>COMAS</w:t>
      </w:r>
      <w:r>
        <w:rPr>
          <w:spacing w:val="-6"/>
          <w:sz w:val="24"/>
        </w:rPr>
        <w:t> </w:t>
      </w:r>
      <w:r>
        <w:rPr>
          <w:sz w:val="24"/>
        </w:rPr>
        <w:t>DRAGO,</w:t>
      </w:r>
      <w:r>
        <w:rPr>
          <w:spacing w:val="-4"/>
          <w:sz w:val="24"/>
        </w:rPr>
        <w:t> </w:t>
      </w:r>
      <w:r>
        <w:rPr>
          <w:sz w:val="24"/>
        </w:rPr>
        <w:t>Olga;</w:t>
      </w:r>
      <w:r>
        <w:rPr>
          <w:spacing w:val="-4"/>
          <w:sz w:val="24"/>
        </w:rPr>
        <w:t> </w:t>
      </w:r>
      <w:r>
        <w:rPr>
          <w:sz w:val="24"/>
        </w:rPr>
        <w:t>BARRIOS</w:t>
      </w:r>
      <w:r>
        <w:rPr>
          <w:spacing w:val="-6"/>
          <w:sz w:val="24"/>
        </w:rPr>
        <w:t> </w:t>
      </w:r>
      <w:r>
        <w:rPr>
          <w:spacing w:val="-2"/>
          <w:sz w:val="24"/>
        </w:rPr>
        <w:t>SIMANCA,</w:t>
      </w:r>
    </w:p>
    <w:p>
      <w:pPr>
        <w:spacing w:line="244" w:lineRule="auto" w:before="0"/>
        <w:ind w:left="452" w:right="280" w:firstLine="0"/>
        <w:jc w:val="left"/>
        <w:rPr>
          <w:sz w:val="24"/>
        </w:rPr>
      </w:pPr>
      <w:r>
        <w:rPr>
          <w:sz w:val="24"/>
        </w:rPr>
        <w:t>Edwin. </w:t>
      </w:r>
      <w:r>
        <w:rPr>
          <w:rFonts w:ascii="Arial" w:hAnsi="Arial"/>
          <w:i/>
          <w:sz w:val="24"/>
        </w:rPr>
        <w:t>Sistematización de los procesos de las droguerías privadas de no-cadena Saodrogue</w:t>
      </w:r>
      <w:r>
        <w:rPr>
          <w:rFonts w:ascii="Arial" w:hAnsi="Arial"/>
          <w:i/>
          <w:spacing w:val="-5"/>
          <w:sz w:val="24"/>
        </w:rPr>
        <w:t> </w:t>
      </w:r>
      <w:r>
        <w:rPr>
          <w:rFonts w:ascii="Arial" w:hAnsi="Arial"/>
          <w:i/>
          <w:sz w:val="24"/>
        </w:rPr>
        <w:t>V.1.0</w:t>
      </w:r>
      <w:r>
        <w:rPr>
          <w:rFonts w:ascii="Arial" w:hAnsi="Arial"/>
          <w:i/>
          <w:spacing w:val="-1"/>
          <w:sz w:val="24"/>
        </w:rPr>
        <w:t> </w:t>
      </w:r>
      <w:r>
        <w:rPr>
          <w:sz w:val="24"/>
        </w:rPr>
        <w:t>[en</w:t>
      </w:r>
      <w:r>
        <w:rPr>
          <w:spacing w:val="-5"/>
          <w:sz w:val="24"/>
        </w:rPr>
        <w:t> </w:t>
      </w:r>
      <w:r>
        <w:rPr>
          <w:sz w:val="24"/>
        </w:rPr>
        <w:t>línea].</w:t>
      </w:r>
      <w:r>
        <w:rPr>
          <w:spacing w:val="-2"/>
          <w:sz w:val="24"/>
        </w:rPr>
        <w:t> </w:t>
      </w:r>
      <w:r>
        <w:rPr>
          <w:sz w:val="24"/>
        </w:rPr>
        <w:t>Cartagena:</w:t>
      </w:r>
      <w:r>
        <w:rPr>
          <w:spacing w:val="-2"/>
          <w:sz w:val="24"/>
        </w:rPr>
        <w:t> </w:t>
      </w:r>
      <w:r>
        <w:rPr>
          <w:sz w:val="24"/>
        </w:rPr>
        <w:t>Universidad</w:t>
      </w:r>
      <w:r>
        <w:rPr>
          <w:spacing w:val="-2"/>
          <w:sz w:val="24"/>
        </w:rPr>
        <w:t> </w:t>
      </w:r>
      <w:r>
        <w:rPr>
          <w:sz w:val="24"/>
        </w:rPr>
        <w:t>de</w:t>
      </w:r>
      <w:r>
        <w:rPr>
          <w:spacing w:val="-2"/>
          <w:sz w:val="24"/>
        </w:rPr>
        <w:t> </w:t>
      </w:r>
      <w:r>
        <w:rPr>
          <w:sz w:val="24"/>
        </w:rPr>
        <w:t>Cartagena,</w:t>
      </w:r>
      <w:r>
        <w:rPr>
          <w:spacing w:val="-2"/>
          <w:sz w:val="24"/>
        </w:rPr>
        <w:t> </w:t>
      </w:r>
      <w:r>
        <w:rPr>
          <w:sz w:val="24"/>
        </w:rPr>
        <w:t>2003.</w:t>
      </w:r>
      <w:r>
        <w:rPr>
          <w:spacing w:val="-2"/>
          <w:sz w:val="24"/>
        </w:rPr>
        <w:t> </w:t>
      </w:r>
      <w:r>
        <w:rPr>
          <w:sz w:val="24"/>
        </w:rPr>
        <w:t>[Consultado: 18 de noviembre de 2024].</w:t>
      </w:r>
    </w:p>
    <w:p>
      <w:pPr>
        <w:pStyle w:val="ListParagraph"/>
        <w:numPr>
          <w:ilvl w:val="0"/>
          <w:numId w:val="20"/>
        </w:numPr>
        <w:tabs>
          <w:tab w:pos="461" w:val="left" w:leader="none"/>
          <w:tab w:pos="637" w:val="left" w:leader="none"/>
        </w:tabs>
        <w:spacing w:line="264" w:lineRule="auto" w:before="270" w:after="0"/>
        <w:ind w:left="461" w:right="273" w:hanging="10"/>
        <w:jc w:val="both"/>
        <w:rPr>
          <w:sz w:val="24"/>
        </w:rPr>
      </w:pPr>
      <w:r>
        <w:rPr>
          <w:sz w:val="24"/>
        </w:rPr>
        <w:t>CHAN, L. H.; SATO, Y.; KUMAR, P. Uso de pruebas en el punto de atención (POCT) para</w:t>
      </w:r>
      <w:r>
        <w:rPr>
          <w:spacing w:val="-3"/>
          <w:sz w:val="24"/>
        </w:rPr>
        <w:t> </w:t>
      </w:r>
      <w:r>
        <w:rPr>
          <w:sz w:val="24"/>
        </w:rPr>
        <w:t>enfermedades</w:t>
      </w:r>
      <w:r>
        <w:rPr>
          <w:spacing w:val="-4"/>
          <w:sz w:val="24"/>
        </w:rPr>
        <w:t> </w:t>
      </w:r>
      <w:r>
        <w:rPr>
          <w:sz w:val="24"/>
        </w:rPr>
        <w:t>infecciosas</w:t>
      </w:r>
      <w:r>
        <w:rPr>
          <w:spacing w:val="-9"/>
          <w:sz w:val="24"/>
        </w:rPr>
        <w:t> </w:t>
      </w:r>
      <w:r>
        <w:rPr>
          <w:sz w:val="24"/>
        </w:rPr>
        <w:t>en</w:t>
      </w:r>
      <w:r>
        <w:rPr>
          <w:spacing w:val="-3"/>
          <w:sz w:val="24"/>
        </w:rPr>
        <w:t> </w:t>
      </w:r>
      <w:r>
        <w:rPr>
          <w:sz w:val="24"/>
        </w:rPr>
        <w:t>farmacias</w:t>
      </w:r>
      <w:r>
        <w:rPr>
          <w:spacing w:val="-9"/>
          <w:sz w:val="24"/>
        </w:rPr>
        <w:t> </w:t>
      </w:r>
      <w:r>
        <w:rPr>
          <w:sz w:val="24"/>
        </w:rPr>
        <w:t>de</w:t>
      </w:r>
      <w:r>
        <w:rPr>
          <w:spacing w:val="-3"/>
          <w:sz w:val="24"/>
        </w:rPr>
        <w:t> </w:t>
      </w:r>
      <w:r>
        <w:rPr>
          <w:sz w:val="24"/>
        </w:rPr>
        <w:t>países</w:t>
      </w:r>
      <w:r>
        <w:rPr>
          <w:spacing w:val="-4"/>
          <w:sz w:val="24"/>
        </w:rPr>
        <w:t> </w:t>
      </w:r>
      <w:r>
        <w:rPr>
          <w:sz w:val="24"/>
        </w:rPr>
        <w:t>de</w:t>
      </w:r>
      <w:r>
        <w:rPr>
          <w:spacing w:val="-8"/>
          <w:sz w:val="24"/>
        </w:rPr>
        <w:t> </w:t>
      </w:r>
      <w:r>
        <w:rPr>
          <w:sz w:val="24"/>
        </w:rPr>
        <w:t>ingresos</w:t>
      </w:r>
      <w:r>
        <w:rPr>
          <w:spacing w:val="-4"/>
          <w:sz w:val="24"/>
        </w:rPr>
        <w:t> </w:t>
      </w:r>
      <w:r>
        <w:rPr>
          <w:sz w:val="24"/>
        </w:rPr>
        <w:t>bajos</w:t>
      </w:r>
      <w:r>
        <w:rPr>
          <w:spacing w:val="-4"/>
          <w:sz w:val="24"/>
        </w:rPr>
        <w:t> </w:t>
      </w:r>
      <w:r>
        <w:rPr>
          <w:sz w:val="24"/>
        </w:rPr>
        <w:t>y</w:t>
      </w:r>
      <w:r>
        <w:rPr>
          <w:spacing w:val="-4"/>
          <w:sz w:val="24"/>
        </w:rPr>
        <w:t> </w:t>
      </w:r>
      <w:r>
        <w:rPr>
          <w:sz w:val="24"/>
        </w:rPr>
        <w:t>medios:</w:t>
      </w:r>
      <w:r>
        <w:rPr>
          <w:spacing w:val="-3"/>
          <w:sz w:val="24"/>
        </w:rPr>
        <w:t> </w:t>
      </w:r>
      <w:r>
        <w:rPr>
          <w:sz w:val="24"/>
        </w:rPr>
        <w:t>una revisión narrativa. </w:t>
      </w:r>
      <w:r>
        <w:rPr>
          <w:rFonts w:ascii="Arial" w:hAnsi="Arial"/>
          <w:i/>
          <w:sz w:val="24"/>
        </w:rPr>
        <w:t>Journal of Global Health Diagnostics</w:t>
      </w:r>
      <w:r>
        <w:rPr>
          <w:sz w:val="24"/>
        </w:rPr>
        <w:t>. 2023, vol. 8, no. 3, p. 210–225.</w:t>
      </w:r>
    </w:p>
    <w:p>
      <w:pPr>
        <w:pStyle w:val="ListParagraph"/>
        <w:numPr>
          <w:ilvl w:val="0"/>
          <w:numId w:val="20"/>
        </w:numPr>
        <w:tabs>
          <w:tab w:pos="461" w:val="left" w:leader="none"/>
          <w:tab w:pos="637" w:val="left" w:leader="none"/>
        </w:tabs>
        <w:spacing w:line="264" w:lineRule="auto" w:before="270" w:after="0"/>
        <w:ind w:left="461" w:right="281" w:hanging="10"/>
        <w:jc w:val="both"/>
        <w:rPr>
          <w:sz w:val="24"/>
        </w:rPr>
      </w:pPr>
      <w:r>
        <w:rPr>
          <w:sz w:val="24"/>
        </w:rPr>
        <w:t>DELGADO SAETEROS, Emma Zulay; DELGADO SAETEROS, Zuleyma Guillermina; GÓMEZ</w:t>
      </w:r>
      <w:r>
        <w:rPr>
          <w:spacing w:val="-1"/>
          <w:sz w:val="24"/>
        </w:rPr>
        <w:t> </w:t>
      </w:r>
      <w:r>
        <w:rPr>
          <w:sz w:val="24"/>
        </w:rPr>
        <w:t>SÁNCHEZ,</w:t>
      </w:r>
      <w:r>
        <w:rPr>
          <w:spacing w:val="-2"/>
          <w:sz w:val="24"/>
        </w:rPr>
        <w:t> </w:t>
      </w:r>
      <w:r>
        <w:rPr>
          <w:sz w:val="24"/>
        </w:rPr>
        <w:t>Célida</w:t>
      </w:r>
      <w:r>
        <w:rPr>
          <w:spacing w:val="-6"/>
          <w:sz w:val="24"/>
        </w:rPr>
        <w:t> </w:t>
      </w:r>
      <w:r>
        <w:rPr>
          <w:sz w:val="24"/>
        </w:rPr>
        <w:t>Sabina;</w:t>
      </w:r>
      <w:r>
        <w:rPr>
          <w:spacing w:val="-7"/>
          <w:sz w:val="24"/>
        </w:rPr>
        <w:t> </w:t>
      </w:r>
      <w:r>
        <w:rPr>
          <w:sz w:val="24"/>
        </w:rPr>
        <w:t>ZALDÍVAR</w:t>
      </w:r>
      <w:r>
        <w:rPr>
          <w:spacing w:val="-3"/>
          <w:sz w:val="24"/>
        </w:rPr>
        <w:t> </w:t>
      </w:r>
      <w:r>
        <w:rPr>
          <w:sz w:val="24"/>
        </w:rPr>
        <w:t>ALMARALES,</w:t>
      </w:r>
      <w:r>
        <w:rPr>
          <w:spacing w:val="-2"/>
          <w:sz w:val="24"/>
        </w:rPr>
        <w:t> </w:t>
      </w:r>
      <w:r>
        <w:rPr>
          <w:sz w:val="24"/>
        </w:rPr>
        <w:t>Daniel</w:t>
      </w:r>
      <w:r>
        <w:rPr>
          <w:spacing w:val="-3"/>
          <w:sz w:val="24"/>
        </w:rPr>
        <w:t> </w:t>
      </w:r>
      <w:r>
        <w:rPr>
          <w:sz w:val="24"/>
        </w:rPr>
        <w:t>Austín.</w:t>
      </w:r>
      <w:r>
        <w:rPr>
          <w:spacing w:val="-2"/>
          <w:sz w:val="24"/>
        </w:rPr>
        <w:t> </w:t>
      </w:r>
      <w:r>
        <w:rPr>
          <w:sz w:val="24"/>
        </w:rPr>
        <w:t>Manual</w:t>
      </w:r>
      <w:r>
        <w:rPr>
          <w:spacing w:val="-3"/>
          <w:sz w:val="24"/>
        </w:rPr>
        <w:t> </w:t>
      </w:r>
      <w:r>
        <w:rPr>
          <w:sz w:val="24"/>
        </w:rPr>
        <w:t>de procedimientos de manejo de los inventarios para pequeñas farmacias en la ciudad de Guayaquil. </w:t>
      </w:r>
      <w:r>
        <w:rPr>
          <w:rFonts w:ascii="Arial" w:hAnsi="Arial"/>
          <w:i/>
          <w:sz w:val="24"/>
        </w:rPr>
        <w:t>Prohominum</w:t>
      </w:r>
      <w:r>
        <w:rPr>
          <w:sz w:val="24"/>
        </w:rPr>
        <w:t>. 2022, vol. 4, p. 143–158. Disponible en: </w:t>
      </w:r>
      <w:hyperlink r:id="rId39">
        <w:r>
          <w:rPr>
            <w:color w:val="0462C1"/>
            <w:spacing w:val="-2"/>
            <w:sz w:val="24"/>
            <w:u w:val="single" w:color="0462C1"/>
          </w:rPr>
          <w:t>https://doi.org/10.47606/acven/ph0161</w:t>
        </w:r>
      </w:hyperlink>
    </w:p>
    <w:p>
      <w:pPr>
        <w:pStyle w:val="BodyText"/>
      </w:pPr>
    </w:p>
    <w:p>
      <w:pPr>
        <w:pStyle w:val="ListParagraph"/>
        <w:numPr>
          <w:ilvl w:val="0"/>
          <w:numId w:val="20"/>
        </w:numPr>
        <w:tabs>
          <w:tab w:pos="614" w:val="left" w:leader="none"/>
        </w:tabs>
        <w:spacing w:line="240" w:lineRule="auto" w:before="0" w:after="0"/>
        <w:ind w:left="614" w:right="0" w:hanging="162"/>
        <w:jc w:val="left"/>
        <w:rPr>
          <w:rFonts w:ascii="Arial" w:hAnsi="Arial"/>
          <w:i/>
          <w:sz w:val="24"/>
        </w:rPr>
      </w:pPr>
      <w:r>
        <w:rPr>
          <w:sz w:val="24"/>
        </w:rPr>
        <w:t>DIRECCIÓN</w:t>
      </w:r>
      <w:r>
        <w:rPr>
          <w:spacing w:val="-11"/>
          <w:sz w:val="24"/>
        </w:rPr>
        <w:t> </w:t>
      </w:r>
      <w:r>
        <w:rPr>
          <w:sz w:val="24"/>
        </w:rPr>
        <w:t>DE</w:t>
      </w:r>
      <w:r>
        <w:rPr>
          <w:spacing w:val="-12"/>
          <w:sz w:val="24"/>
        </w:rPr>
        <w:t> </w:t>
      </w:r>
      <w:r>
        <w:rPr>
          <w:sz w:val="24"/>
        </w:rPr>
        <w:t>IMPUESTOS</w:t>
      </w:r>
      <w:r>
        <w:rPr>
          <w:spacing w:val="-11"/>
          <w:sz w:val="24"/>
        </w:rPr>
        <w:t> </w:t>
      </w:r>
      <w:r>
        <w:rPr>
          <w:sz w:val="24"/>
        </w:rPr>
        <w:t>Y</w:t>
      </w:r>
      <w:r>
        <w:rPr>
          <w:spacing w:val="-11"/>
          <w:sz w:val="24"/>
        </w:rPr>
        <w:t> </w:t>
      </w:r>
      <w:r>
        <w:rPr>
          <w:sz w:val="24"/>
        </w:rPr>
        <w:t>ADUANAS</w:t>
      </w:r>
      <w:r>
        <w:rPr>
          <w:spacing w:val="-11"/>
          <w:sz w:val="24"/>
        </w:rPr>
        <w:t> </w:t>
      </w:r>
      <w:r>
        <w:rPr>
          <w:sz w:val="24"/>
        </w:rPr>
        <w:t>NACIONALES</w:t>
      </w:r>
      <w:r>
        <w:rPr>
          <w:spacing w:val="-9"/>
          <w:sz w:val="24"/>
        </w:rPr>
        <w:t> </w:t>
      </w:r>
      <w:r>
        <w:rPr>
          <w:sz w:val="24"/>
        </w:rPr>
        <w:t>–</w:t>
      </w:r>
      <w:r>
        <w:rPr>
          <w:spacing w:val="-9"/>
          <w:sz w:val="24"/>
        </w:rPr>
        <w:t> </w:t>
      </w:r>
      <w:r>
        <w:rPr>
          <w:sz w:val="24"/>
        </w:rPr>
        <w:t>DIAN.</w:t>
      </w:r>
      <w:r>
        <w:rPr>
          <w:spacing w:val="-10"/>
          <w:sz w:val="24"/>
        </w:rPr>
        <w:t> </w:t>
      </w:r>
      <w:r>
        <w:rPr>
          <w:rFonts w:ascii="Arial" w:hAnsi="Arial"/>
          <w:i/>
          <w:sz w:val="24"/>
        </w:rPr>
        <w:t>Resolución</w:t>
      </w:r>
      <w:r>
        <w:rPr>
          <w:rFonts w:ascii="Arial" w:hAnsi="Arial"/>
          <w:i/>
          <w:spacing w:val="-12"/>
          <w:sz w:val="24"/>
        </w:rPr>
        <w:t> </w:t>
      </w:r>
      <w:r>
        <w:rPr>
          <w:rFonts w:ascii="Arial" w:hAnsi="Arial"/>
          <w:i/>
          <w:spacing w:val="-2"/>
          <w:sz w:val="24"/>
        </w:rPr>
        <w:t>000165</w:t>
      </w:r>
    </w:p>
    <w:p>
      <w:pPr>
        <w:pStyle w:val="BodyText"/>
        <w:tabs>
          <w:tab w:pos="3037" w:val="left" w:leader="none"/>
          <w:tab w:pos="4760" w:val="left" w:leader="none"/>
          <w:tab w:pos="6881" w:val="left" w:leader="none"/>
          <w:tab w:pos="9462" w:val="left" w:leader="none"/>
        </w:tabs>
        <w:spacing w:line="264" w:lineRule="auto" w:before="25"/>
        <w:ind w:left="461" w:right="280"/>
      </w:pPr>
      <w:r>
        <w:rPr>
          <w:rFonts w:ascii="Arial" w:hAnsi="Arial"/>
          <w:i/>
        </w:rPr>
        <w:t>del</w:t>
      </w:r>
      <w:r>
        <w:rPr>
          <w:rFonts w:ascii="Arial" w:hAnsi="Arial"/>
          <w:i/>
          <w:spacing w:val="40"/>
        </w:rPr>
        <w:t> </w:t>
      </w:r>
      <w:r>
        <w:rPr>
          <w:rFonts w:ascii="Arial" w:hAnsi="Arial"/>
          <w:i/>
        </w:rPr>
        <w:t>01</w:t>
      </w:r>
      <w:r>
        <w:rPr>
          <w:rFonts w:ascii="Arial" w:hAnsi="Arial"/>
          <w:i/>
          <w:spacing w:val="40"/>
        </w:rPr>
        <w:t> </w:t>
      </w:r>
      <w:r>
        <w:rPr>
          <w:rFonts w:ascii="Arial" w:hAnsi="Arial"/>
          <w:i/>
        </w:rPr>
        <w:t>de</w:t>
      </w:r>
      <w:r>
        <w:rPr>
          <w:rFonts w:ascii="Arial" w:hAnsi="Arial"/>
          <w:i/>
          <w:spacing w:val="40"/>
        </w:rPr>
        <w:t> </w:t>
      </w:r>
      <w:r>
        <w:rPr>
          <w:rFonts w:ascii="Arial" w:hAnsi="Arial"/>
          <w:i/>
        </w:rPr>
        <w:t>noviembre</w:t>
      </w:r>
      <w:r>
        <w:rPr>
          <w:rFonts w:ascii="Arial" w:hAnsi="Arial"/>
          <w:i/>
          <w:spacing w:val="40"/>
        </w:rPr>
        <w:t> </w:t>
      </w:r>
      <w:r>
        <w:rPr>
          <w:rFonts w:ascii="Arial" w:hAnsi="Arial"/>
          <w:i/>
        </w:rPr>
        <w:t>de</w:t>
      </w:r>
      <w:r>
        <w:rPr>
          <w:rFonts w:ascii="Arial" w:hAnsi="Arial"/>
          <w:i/>
          <w:spacing w:val="40"/>
        </w:rPr>
        <w:t> </w:t>
      </w:r>
      <w:r>
        <w:rPr>
          <w:rFonts w:ascii="Arial" w:hAnsi="Arial"/>
          <w:i/>
        </w:rPr>
        <w:t>2023</w:t>
      </w:r>
      <w:r>
        <w:rPr>
          <w:rFonts w:ascii="Arial" w:hAnsi="Arial"/>
          <w:i/>
          <w:spacing w:val="40"/>
        </w:rPr>
        <w:t> </w:t>
      </w:r>
      <w:r>
        <w:rPr/>
        <w:t>[en</w:t>
      </w:r>
      <w:r>
        <w:rPr>
          <w:spacing w:val="40"/>
        </w:rPr>
        <w:t> </w:t>
      </w:r>
      <w:r>
        <w:rPr/>
        <w:t>línea].</w:t>
      </w:r>
      <w:r>
        <w:rPr>
          <w:spacing w:val="40"/>
        </w:rPr>
        <w:t> </w:t>
      </w:r>
      <w:r>
        <w:rPr/>
        <w:t>Bogotá:</w:t>
      </w:r>
      <w:r>
        <w:rPr>
          <w:spacing w:val="40"/>
        </w:rPr>
        <w:t> </w:t>
      </w:r>
      <w:r>
        <w:rPr/>
        <w:t>DIAN,</w:t>
      </w:r>
      <w:r>
        <w:rPr>
          <w:spacing w:val="40"/>
        </w:rPr>
        <w:t> </w:t>
      </w:r>
      <w:r>
        <w:rPr/>
        <w:t>2023.</w:t>
      </w:r>
      <w:r>
        <w:rPr>
          <w:spacing w:val="40"/>
        </w:rPr>
        <w:t> </w:t>
      </w:r>
      <w:r>
        <w:rPr/>
        <w:t>[Consultado:</w:t>
      </w:r>
      <w:r>
        <w:rPr>
          <w:spacing w:val="40"/>
        </w:rPr>
        <w:t> </w:t>
      </w:r>
      <w:r>
        <w:rPr/>
        <w:t>18</w:t>
      </w:r>
      <w:r>
        <w:rPr>
          <w:spacing w:val="40"/>
        </w:rPr>
        <w:t> </w:t>
      </w:r>
      <w:r>
        <w:rPr/>
        <w:t>de</w:t>
      </w:r>
      <w:r>
        <w:rPr>
          <w:spacing w:val="40"/>
        </w:rPr>
        <w:t> </w:t>
      </w:r>
      <w:r>
        <w:rPr>
          <w:spacing w:val="-2"/>
        </w:rPr>
        <w:t>noviembre</w:t>
      </w:r>
      <w:r>
        <w:rPr/>
        <w:tab/>
      </w:r>
      <w:r>
        <w:rPr>
          <w:spacing w:val="-6"/>
        </w:rPr>
        <w:t>de</w:t>
      </w:r>
      <w:r>
        <w:rPr/>
        <w:tab/>
      </w:r>
      <w:r>
        <w:rPr>
          <w:spacing w:val="-2"/>
        </w:rPr>
        <w:t>2024].</w:t>
      </w:r>
      <w:r>
        <w:rPr/>
        <w:tab/>
      </w:r>
      <w:r>
        <w:rPr>
          <w:spacing w:val="-2"/>
        </w:rPr>
        <w:t>Disponible</w:t>
      </w:r>
      <w:r>
        <w:rPr/>
        <w:tab/>
      </w:r>
      <w:r>
        <w:rPr>
          <w:spacing w:val="-4"/>
        </w:rPr>
        <w:t>en: </w:t>
      </w:r>
      <w:hyperlink r:id="rId40">
        <w:r>
          <w:rPr>
            <w:color w:val="0462C1"/>
            <w:spacing w:val="-2"/>
            <w:u w:val="single" w:color="0462C1"/>
          </w:rPr>
          <w:t>https://www.dian.gov.co/normatividad/Normatividad/Resolución%20000165%20de%20</w:t>
        </w:r>
      </w:hyperlink>
      <w:r>
        <w:rPr>
          <w:color w:val="0462C1"/>
          <w:spacing w:val="-2"/>
        </w:rPr>
        <w:t> </w:t>
      </w:r>
      <w:hyperlink r:id="rId40">
        <w:r>
          <w:rPr>
            <w:color w:val="0462C1"/>
            <w:spacing w:val="-2"/>
            <w:u w:val="single" w:color="0462C1"/>
          </w:rPr>
          <w:t>01-11-2023.pdf</w:t>
        </w:r>
      </w:hyperlink>
    </w:p>
    <w:p>
      <w:pPr>
        <w:pStyle w:val="BodyText"/>
      </w:pPr>
    </w:p>
    <w:p>
      <w:pPr>
        <w:pStyle w:val="BodyText"/>
      </w:pPr>
    </w:p>
    <w:p>
      <w:pPr>
        <w:pStyle w:val="BodyText"/>
        <w:spacing w:before="42"/>
      </w:pPr>
    </w:p>
    <w:p>
      <w:pPr>
        <w:pStyle w:val="ListParagraph"/>
        <w:numPr>
          <w:ilvl w:val="0"/>
          <w:numId w:val="20"/>
        </w:numPr>
        <w:tabs>
          <w:tab w:pos="461" w:val="left" w:leader="none"/>
          <w:tab w:pos="618" w:val="left" w:leader="none"/>
        </w:tabs>
        <w:spacing w:line="261" w:lineRule="auto" w:before="1" w:after="0"/>
        <w:ind w:left="461" w:right="274" w:hanging="10"/>
        <w:jc w:val="both"/>
        <w:rPr>
          <w:sz w:val="24"/>
        </w:rPr>
      </w:pPr>
      <w:r>
        <w:rPr>
          <w:sz w:val="24"/>
        </w:rPr>
        <w:t>GUTIÉRREZ</w:t>
      </w:r>
      <w:r>
        <w:rPr>
          <w:spacing w:val="-10"/>
          <w:sz w:val="24"/>
        </w:rPr>
        <w:t> </w:t>
      </w:r>
      <w:r>
        <w:rPr>
          <w:sz w:val="24"/>
        </w:rPr>
        <w:t>GÓMEZ,</w:t>
      </w:r>
      <w:r>
        <w:rPr>
          <w:spacing w:val="-11"/>
          <w:sz w:val="24"/>
        </w:rPr>
        <w:t> </w:t>
      </w:r>
      <w:r>
        <w:rPr>
          <w:sz w:val="24"/>
        </w:rPr>
        <w:t>Andrés</w:t>
      </w:r>
      <w:r>
        <w:rPr>
          <w:spacing w:val="-12"/>
          <w:sz w:val="24"/>
        </w:rPr>
        <w:t> </w:t>
      </w:r>
      <w:r>
        <w:rPr>
          <w:sz w:val="24"/>
        </w:rPr>
        <w:t>Felipe;</w:t>
      </w:r>
      <w:r>
        <w:rPr>
          <w:spacing w:val="-11"/>
          <w:sz w:val="24"/>
        </w:rPr>
        <w:t> </w:t>
      </w:r>
      <w:r>
        <w:rPr>
          <w:sz w:val="24"/>
        </w:rPr>
        <w:t>VARGAS</w:t>
      </w:r>
      <w:r>
        <w:rPr>
          <w:spacing w:val="-13"/>
          <w:sz w:val="24"/>
        </w:rPr>
        <w:t> </w:t>
      </w:r>
      <w:r>
        <w:rPr>
          <w:sz w:val="24"/>
        </w:rPr>
        <w:t>MONTES,</w:t>
      </w:r>
      <w:r>
        <w:rPr>
          <w:spacing w:val="-11"/>
          <w:sz w:val="24"/>
        </w:rPr>
        <w:t> </w:t>
      </w:r>
      <w:r>
        <w:rPr>
          <w:sz w:val="24"/>
        </w:rPr>
        <w:t>Angie</w:t>
      </w:r>
      <w:r>
        <w:rPr>
          <w:spacing w:val="-11"/>
          <w:sz w:val="24"/>
        </w:rPr>
        <w:t> </w:t>
      </w:r>
      <w:r>
        <w:rPr>
          <w:sz w:val="24"/>
        </w:rPr>
        <w:t>Katherine.</w:t>
      </w:r>
      <w:r>
        <w:rPr>
          <w:spacing w:val="-3"/>
          <w:sz w:val="24"/>
        </w:rPr>
        <w:t> </w:t>
      </w:r>
      <w:r>
        <w:rPr>
          <w:rFonts w:ascii="Arial" w:hAnsi="Arial"/>
          <w:i/>
          <w:sz w:val="24"/>
        </w:rPr>
        <w:t>Propuesta de</w:t>
      </w:r>
      <w:r>
        <w:rPr>
          <w:rFonts w:ascii="Arial" w:hAnsi="Arial"/>
          <w:i/>
          <w:spacing w:val="-13"/>
          <w:sz w:val="24"/>
        </w:rPr>
        <w:t> </w:t>
      </w:r>
      <w:r>
        <w:rPr>
          <w:rFonts w:ascii="Arial" w:hAnsi="Arial"/>
          <w:i/>
          <w:sz w:val="24"/>
        </w:rPr>
        <w:t>mejora</w:t>
      </w:r>
      <w:r>
        <w:rPr>
          <w:rFonts w:ascii="Arial" w:hAnsi="Arial"/>
          <w:i/>
          <w:spacing w:val="-16"/>
          <w:sz w:val="24"/>
        </w:rPr>
        <w:t> </w:t>
      </w:r>
      <w:r>
        <w:rPr>
          <w:rFonts w:ascii="Arial" w:hAnsi="Arial"/>
          <w:i/>
          <w:sz w:val="24"/>
        </w:rPr>
        <w:t>en</w:t>
      </w:r>
      <w:r>
        <w:rPr>
          <w:rFonts w:ascii="Arial" w:hAnsi="Arial"/>
          <w:i/>
          <w:spacing w:val="-16"/>
          <w:sz w:val="24"/>
        </w:rPr>
        <w:t> </w:t>
      </w:r>
      <w:r>
        <w:rPr>
          <w:rFonts w:ascii="Arial" w:hAnsi="Arial"/>
          <w:i/>
          <w:sz w:val="24"/>
        </w:rPr>
        <w:t>el</w:t>
      </w:r>
      <w:r>
        <w:rPr>
          <w:rFonts w:ascii="Arial" w:hAnsi="Arial"/>
          <w:i/>
          <w:spacing w:val="-17"/>
          <w:sz w:val="24"/>
        </w:rPr>
        <w:t> </w:t>
      </w:r>
      <w:r>
        <w:rPr>
          <w:rFonts w:ascii="Arial" w:hAnsi="Arial"/>
          <w:i/>
          <w:sz w:val="24"/>
        </w:rPr>
        <w:t>proceso</w:t>
      </w:r>
      <w:r>
        <w:rPr>
          <w:rFonts w:ascii="Arial" w:hAnsi="Arial"/>
          <w:i/>
          <w:spacing w:val="-12"/>
          <w:sz w:val="24"/>
        </w:rPr>
        <w:t> </w:t>
      </w:r>
      <w:r>
        <w:rPr>
          <w:rFonts w:ascii="Arial" w:hAnsi="Arial"/>
          <w:i/>
          <w:sz w:val="24"/>
        </w:rPr>
        <w:t>de</w:t>
      </w:r>
      <w:r>
        <w:rPr>
          <w:rFonts w:ascii="Arial" w:hAnsi="Arial"/>
          <w:i/>
          <w:spacing w:val="-12"/>
          <w:sz w:val="24"/>
        </w:rPr>
        <w:t> </w:t>
      </w:r>
      <w:r>
        <w:rPr>
          <w:rFonts w:ascii="Arial" w:hAnsi="Arial"/>
          <w:i/>
          <w:sz w:val="24"/>
        </w:rPr>
        <w:t>expedición</w:t>
      </w:r>
      <w:r>
        <w:rPr>
          <w:rFonts w:ascii="Arial" w:hAnsi="Arial"/>
          <w:i/>
          <w:spacing w:val="-12"/>
          <w:sz w:val="24"/>
        </w:rPr>
        <w:t> </w:t>
      </w:r>
      <w:r>
        <w:rPr>
          <w:rFonts w:ascii="Arial" w:hAnsi="Arial"/>
          <w:i/>
          <w:sz w:val="24"/>
        </w:rPr>
        <w:t>de</w:t>
      </w:r>
      <w:r>
        <w:rPr>
          <w:rFonts w:ascii="Arial" w:hAnsi="Arial"/>
          <w:i/>
          <w:spacing w:val="-12"/>
          <w:sz w:val="24"/>
        </w:rPr>
        <w:t> </w:t>
      </w:r>
      <w:r>
        <w:rPr>
          <w:rFonts w:ascii="Arial" w:hAnsi="Arial"/>
          <w:i/>
          <w:sz w:val="24"/>
        </w:rPr>
        <w:t>pedidos</w:t>
      </w:r>
      <w:r>
        <w:rPr>
          <w:rFonts w:ascii="Arial" w:hAnsi="Arial"/>
          <w:i/>
          <w:spacing w:val="-13"/>
          <w:sz w:val="24"/>
        </w:rPr>
        <w:t> </w:t>
      </w:r>
      <w:r>
        <w:rPr>
          <w:rFonts w:ascii="Arial" w:hAnsi="Arial"/>
          <w:i/>
          <w:sz w:val="24"/>
        </w:rPr>
        <w:t>en</w:t>
      </w:r>
      <w:r>
        <w:rPr>
          <w:rFonts w:ascii="Arial" w:hAnsi="Arial"/>
          <w:i/>
          <w:spacing w:val="-16"/>
          <w:sz w:val="24"/>
        </w:rPr>
        <w:t> </w:t>
      </w:r>
      <w:r>
        <w:rPr>
          <w:rFonts w:ascii="Arial" w:hAnsi="Arial"/>
          <w:i/>
          <w:sz w:val="24"/>
        </w:rPr>
        <w:t>el</w:t>
      </w:r>
      <w:r>
        <w:rPr>
          <w:rFonts w:ascii="Arial" w:hAnsi="Arial"/>
          <w:i/>
          <w:spacing w:val="-17"/>
          <w:sz w:val="24"/>
        </w:rPr>
        <w:t> </w:t>
      </w:r>
      <w:r>
        <w:rPr>
          <w:rFonts w:ascii="Arial" w:hAnsi="Arial"/>
          <w:i/>
          <w:sz w:val="24"/>
        </w:rPr>
        <w:t>área</w:t>
      </w:r>
      <w:r>
        <w:rPr>
          <w:rFonts w:ascii="Arial" w:hAnsi="Arial"/>
          <w:i/>
          <w:spacing w:val="-12"/>
          <w:sz w:val="24"/>
        </w:rPr>
        <w:t> </w:t>
      </w:r>
      <w:r>
        <w:rPr>
          <w:rFonts w:ascii="Arial" w:hAnsi="Arial"/>
          <w:i/>
          <w:sz w:val="24"/>
        </w:rPr>
        <w:t>de</w:t>
      </w:r>
      <w:r>
        <w:rPr>
          <w:rFonts w:ascii="Arial" w:hAnsi="Arial"/>
          <w:i/>
          <w:spacing w:val="-12"/>
          <w:sz w:val="24"/>
        </w:rPr>
        <w:t> </w:t>
      </w:r>
      <w:r>
        <w:rPr>
          <w:rFonts w:ascii="Arial" w:hAnsi="Arial"/>
          <w:i/>
          <w:sz w:val="24"/>
        </w:rPr>
        <w:t>despacho</w:t>
      </w:r>
      <w:r>
        <w:rPr>
          <w:rFonts w:ascii="Arial" w:hAnsi="Arial"/>
          <w:i/>
          <w:spacing w:val="-16"/>
          <w:sz w:val="24"/>
        </w:rPr>
        <w:t> </w:t>
      </w:r>
      <w:r>
        <w:rPr>
          <w:rFonts w:ascii="Arial" w:hAnsi="Arial"/>
          <w:i/>
          <w:sz w:val="24"/>
        </w:rPr>
        <w:t>en</w:t>
      </w:r>
      <w:r>
        <w:rPr>
          <w:rFonts w:ascii="Arial" w:hAnsi="Arial"/>
          <w:i/>
          <w:spacing w:val="-16"/>
          <w:sz w:val="24"/>
        </w:rPr>
        <w:t> </w:t>
      </w:r>
      <w:r>
        <w:rPr>
          <w:rFonts w:ascii="Arial" w:hAnsi="Arial"/>
          <w:i/>
          <w:sz w:val="24"/>
        </w:rPr>
        <w:t>la</w:t>
      </w:r>
      <w:r>
        <w:rPr>
          <w:rFonts w:ascii="Arial" w:hAnsi="Arial"/>
          <w:i/>
          <w:spacing w:val="-17"/>
          <w:sz w:val="24"/>
        </w:rPr>
        <w:t> </w:t>
      </w:r>
      <w:r>
        <w:rPr>
          <w:rFonts w:ascii="Arial" w:hAnsi="Arial"/>
          <w:i/>
          <w:sz w:val="24"/>
        </w:rPr>
        <w:t>empresa Coopidrogas </w:t>
      </w:r>
      <w:r>
        <w:rPr>
          <w:sz w:val="24"/>
        </w:rPr>
        <w:t>[en línea]. Bogotá: Coopidrogas, 2024. [Consultado: 18 de noviembre de 2024]. Disponible en: </w:t>
      </w:r>
      <w:hyperlink r:id="rId41">
        <w:r>
          <w:rPr>
            <w:color w:val="0462C1"/>
            <w:sz w:val="24"/>
            <w:u w:val="single" w:color="0462C1"/>
          </w:rPr>
          <w:t>https://hdl.handle.net/20.500.12495/12665</w:t>
        </w:r>
      </w:hyperlink>
    </w:p>
    <w:p>
      <w:pPr>
        <w:pStyle w:val="BodyText"/>
        <w:spacing w:before="3"/>
      </w:pPr>
    </w:p>
    <w:p>
      <w:pPr>
        <w:pStyle w:val="ListParagraph"/>
        <w:numPr>
          <w:ilvl w:val="0"/>
          <w:numId w:val="20"/>
        </w:numPr>
        <w:tabs>
          <w:tab w:pos="461" w:val="left" w:leader="none"/>
          <w:tab w:pos="623" w:val="left" w:leader="none"/>
        </w:tabs>
        <w:spacing w:line="264" w:lineRule="auto" w:before="0" w:after="0"/>
        <w:ind w:left="461" w:right="280" w:hanging="10"/>
        <w:jc w:val="both"/>
        <w:rPr>
          <w:sz w:val="24"/>
        </w:rPr>
      </w:pPr>
      <w:r>
        <w:rPr>
          <w:sz w:val="24"/>
        </w:rPr>
        <w:t>HERNÁNDEZ,</w:t>
      </w:r>
      <w:r>
        <w:rPr>
          <w:spacing w:val="-6"/>
          <w:sz w:val="24"/>
        </w:rPr>
        <w:t> </w:t>
      </w:r>
      <w:r>
        <w:rPr>
          <w:sz w:val="24"/>
        </w:rPr>
        <w:t>A.</w:t>
      </w:r>
      <w:r>
        <w:rPr>
          <w:spacing w:val="-6"/>
          <w:sz w:val="24"/>
        </w:rPr>
        <w:t> </w:t>
      </w:r>
      <w:r>
        <w:rPr>
          <w:sz w:val="24"/>
        </w:rPr>
        <w:t>M.;</w:t>
      </w:r>
      <w:r>
        <w:rPr>
          <w:spacing w:val="-6"/>
          <w:sz w:val="24"/>
        </w:rPr>
        <w:t> </w:t>
      </w:r>
      <w:r>
        <w:rPr>
          <w:sz w:val="24"/>
        </w:rPr>
        <w:t>LANCHEROS,</w:t>
      </w:r>
      <w:r>
        <w:rPr>
          <w:spacing w:val="-6"/>
          <w:sz w:val="24"/>
        </w:rPr>
        <w:t> </w:t>
      </w:r>
      <w:r>
        <w:rPr>
          <w:sz w:val="24"/>
        </w:rPr>
        <w:t>O.</w:t>
      </w:r>
      <w:r>
        <w:rPr>
          <w:spacing w:val="-6"/>
          <w:sz w:val="24"/>
        </w:rPr>
        <w:t> </w:t>
      </w:r>
      <w:r>
        <w:rPr>
          <w:sz w:val="24"/>
        </w:rPr>
        <w:t>D.;</w:t>
      </w:r>
      <w:r>
        <w:rPr>
          <w:spacing w:val="-11"/>
          <w:sz w:val="24"/>
        </w:rPr>
        <w:t> </w:t>
      </w:r>
      <w:r>
        <w:rPr>
          <w:sz w:val="24"/>
        </w:rPr>
        <w:t>RAMÍREZ,</w:t>
      </w:r>
      <w:r>
        <w:rPr>
          <w:spacing w:val="-6"/>
          <w:sz w:val="24"/>
        </w:rPr>
        <w:t> </w:t>
      </w:r>
      <w:r>
        <w:rPr>
          <w:sz w:val="24"/>
        </w:rPr>
        <w:t>L.</w:t>
      </w:r>
      <w:r>
        <w:rPr>
          <w:spacing w:val="-6"/>
          <w:sz w:val="24"/>
        </w:rPr>
        <w:t> </w:t>
      </w:r>
      <w:r>
        <w:rPr>
          <w:sz w:val="24"/>
        </w:rPr>
        <w:t>A.</w:t>
      </w:r>
      <w:r>
        <w:rPr>
          <w:spacing w:val="-4"/>
          <w:sz w:val="24"/>
        </w:rPr>
        <w:t> </w:t>
      </w:r>
      <w:r>
        <w:rPr>
          <w:rFonts w:ascii="Arial" w:hAnsi="Arial"/>
          <w:i/>
          <w:sz w:val="24"/>
        </w:rPr>
        <w:t>Optimización</w:t>
      </w:r>
      <w:r>
        <w:rPr>
          <w:rFonts w:ascii="Arial" w:hAnsi="Arial"/>
          <w:i/>
          <w:spacing w:val="-5"/>
          <w:sz w:val="24"/>
        </w:rPr>
        <w:t> </w:t>
      </w:r>
      <w:r>
        <w:rPr>
          <w:rFonts w:ascii="Arial" w:hAnsi="Arial"/>
          <w:i/>
          <w:sz w:val="24"/>
        </w:rPr>
        <w:t>integral</w:t>
      </w:r>
      <w:r>
        <w:rPr>
          <w:rFonts w:ascii="Arial" w:hAnsi="Arial"/>
          <w:i/>
          <w:spacing w:val="-10"/>
          <w:sz w:val="24"/>
        </w:rPr>
        <w:t> </w:t>
      </w:r>
      <w:r>
        <w:rPr>
          <w:rFonts w:ascii="Arial" w:hAnsi="Arial"/>
          <w:i/>
          <w:sz w:val="24"/>
        </w:rPr>
        <w:t>de</w:t>
      </w:r>
      <w:r>
        <w:rPr>
          <w:rFonts w:ascii="Arial" w:hAnsi="Arial"/>
          <w:i/>
          <w:spacing w:val="-14"/>
          <w:sz w:val="24"/>
        </w:rPr>
        <w:t> </w:t>
      </w:r>
      <w:r>
        <w:rPr>
          <w:rFonts w:ascii="Arial" w:hAnsi="Arial"/>
          <w:i/>
          <w:sz w:val="24"/>
        </w:rPr>
        <w:t>la gestión de inventarios en Cafam Droguerías y puntos de dispensación </w:t>
      </w:r>
      <w:r>
        <w:rPr>
          <w:sz w:val="24"/>
        </w:rPr>
        <w:t>[en línea]. s.l.: s.e., s.f. Disponible en: </w:t>
      </w:r>
      <w:hyperlink r:id="rId42">
        <w:r>
          <w:rPr>
            <w:color w:val="0462C1"/>
            <w:sz w:val="24"/>
            <w:u w:val="single" w:color="0462C1"/>
          </w:rPr>
          <w:t>https://hdl.handle.net/10882/13291</w:t>
        </w:r>
      </w:hyperlink>
    </w:p>
    <w:p>
      <w:pPr>
        <w:pStyle w:val="BodyText"/>
        <w:spacing w:before="3"/>
      </w:pPr>
    </w:p>
    <w:p>
      <w:pPr>
        <w:pStyle w:val="ListParagraph"/>
        <w:numPr>
          <w:ilvl w:val="0"/>
          <w:numId w:val="20"/>
        </w:numPr>
        <w:tabs>
          <w:tab w:pos="461" w:val="left" w:leader="none"/>
          <w:tab w:pos="657" w:val="left" w:leader="none"/>
        </w:tabs>
        <w:spacing w:line="261" w:lineRule="auto" w:before="0" w:after="0"/>
        <w:ind w:left="461" w:right="279" w:hanging="10"/>
        <w:jc w:val="both"/>
        <w:rPr>
          <w:sz w:val="24"/>
        </w:rPr>
      </w:pPr>
      <w:r>
        <w:rPr>
          <w:sz w:val="24"/>
        </w:rPr>
        <w:t>MIRANDA GONZÁLEZ, Andy Manuel; VINDEL PÉREZ, Brandon Isaac. </w:t>
      </w:r>
      <w:r>
        <w:rPr>
          <w:rFonts w:ascii="Arial" w:hAnsi="Arial"/>
          <w:i/>
          <w:sz w:val="24"/>
        </w:rPr>
        <w:t>Sistema de facturación, inventario y cartera</w:t>
      </w:r>
      <w:r>
        <w:rPr>
          <w:rFonts w:ascii="Arial" w:hAnsi="Arial"/>
          <w:i/>
          <w:spacing w:val="-2"/>
          <w:sz w:val="24"/>
        </w:rPr>
        <w:t> </w:t>
      </w:r>
      <w:r>
        <w:rPr>
          <w:rFonts w:ascii="Arial" w:hAnsi="Arial"/>
          <w:i/>
          <w:sz w:val="24"/>
        </w:rPr>
        <w:t>de clientes</w:t>
      </w:r>
      <w:r>
        <w:rPr>
          <w:rFonts w:ascii="Arial" w:hAnsi="Arial"/>
          <w:i/>
          <w:spacing w:val="-3"/>
          <w:sz w:val="24"/>
        </w:rPr>
        <w:t> </w:t>
      </w:r>
      <w:r>
        <w:rPr>
          <w:rFonts w:ascii="Arial" w:hAnsi="Arial"/>
          <w:i/>
          <w:sz w:val="24"/>
        </w:rPr>
        <w:t>en la farmacia Pharma Sion de la</w:t>
      </w:r>
      <w:r>
        <w:rPr>
          <w:rFonts w:ascii="Arial" w:hAnsi="Arial"/>
          <w:i/>
          <w:spacing w:val="-3"/>
          <w:sz w:val="24"/>
        </w:rPr>
        <w:t> </w:t>
      </w:r>
      <w:r>
        <w:rPr>
          <w:rFonts w:ascii="Arial" w:hAnsi="Arial"/>
          <w:i/>
          <w:sz w:val="24"/>
        </w:rPr>
        <w:t>ciudad de Estelí, en el segundo semestre del 2021 </w:t>
      </w:r>
      <w:r>
        <w:rPr>
          <w:sz w:val="24"/>
        </w:rPr>
        <w:t>[en línea]. Managua: Universidad Nacional Autónoma</w:t>
      </w:r>
      <w:r>
        <w:rPr>
          <w:spacing w:val="-8"/>
          <w:sz w:val="24"/>
        </w:rPr>
        <w:t> </w:t>
      </w:r>
      <w:r>
        <w:rPr>
          <w:sz w:val="24"/>
        </w:rPr>
        <w:t>de</w:t>
      </w:r>
      <w:r>
        <w:rPr>
          <w:spacing w:val="-8"/>
          <w:sz w:val="24"/>
        </w:rPr>
        <w:t> </w:t>
      </w:r>
      <w:r>
        <w:rPr>
          <w:sz w:val="24"/>
        </w:rPr>
        <w:t>Nicaragua,</w:t>
      </w:r>
      <w:r>
        <w:rPr>
          <w:spacing w:val="-8"/>
          <w:sz w:val="24"/>
        </w:rPr>
        <w:t> </w:t>
      </w:r>
      <w:r>
        <w:rPr>
          <w:sz w:val="24"/>
        </w:rPr>
        <w:t>2022.</w:t>
      </w:r>
      <w:r>
        <w:rPr>
          <w:spacing w:val="-8"/>
          <w:sz w:val="24"/>
        </w:rPr>
        <w:t> </w:t>
      </w:r>
      <w:r>
        <w:rPr>
          <w:sz w:val="24"/>
        </w:rPr>
        <w:t>Disponible</w:t>
      </w:r>
      <w:r>
        <w:rPr>
          <w:spacing w:val="-8"/>
          <w:sz w:val="24"/>
        </w:rPr>
        <w:t> </w:t>
      </w:r>
      <w:r>
        <w:rPr>
          <w:sz w:val="24"/>
        </w:rPr>
        <w:t>en:</w:t>
      </w:r>
      <w:r>
        <w:rPr>
          <w:spacing w:val="-6"/>
          <w:sz w:val="24"/>
        </w:rPr>
        <w:t> </w:t>
      </w:r>
      <w:hyperlink r:id="rId43">
        <w:r>
          <w:rPr>
            <w:color w:val="0462C1"/>
            <w:sz w:val="24"/>
            <w:u w:val="single" w:color="0462C1"/>
          </w:rPr>
          <w:t>https://hdl.handle.net/URI-del-documento</w:t>
        </w:r>
      </w:hyperlink>
    </w:p>
    <w:p>
      <w:pPr>
        <w:pStyle w:val="ListParagraph"/>
        <w:spacing w:after="0" w:line="261" w:lineRule="auto"/>
        <w:jc w:val="both"/>
        <w:rPr>
          <w:sz w:val="24"/>
        </w:rPr>
        <w:sectPr>
          <w:pgSz w:w="12240" w:h="15840"/>
          <w:pgMar w:header="772" w:footer="0" w:top="1540" w:bottom="280" w:left="1800" w:right="360"/>
        </w:sectPr>
      </w:pPr>
    </w:p>
    <w:p>
      <w:pPr>
        <w:pStyle w:val="BodyText"/>
        <w:spacing w:before="25"/>
      </w:pPr>
    </w:p>
    <w:p>
      <w:pPr>
        <w:pStyle w:val="ListParagraph"/>
        <w:numPr>
          <w:ilvl w:val="0"/>
          <w:numId w:val="20"/>
        </w:numPr>
        <w:tabs>
          <w:tab w:pos="461" w:val="left" w:leader="none"/>
          <w:tab w:pos="633" w:val="left" w:leader="none"/>
        </w:tabs>
        <w:spacing w:line="264" w:lineRule="auto" w:before="1" w:after="0"/>
        <w:ind w:left="461" w:right="276" w:hanging="10"/>
        <w:jc w:val="both"/>
        <w:rPr>
          <w:sz w:val="24"/>
        </w:rPr>
      </w:pPr>
      <w:r>
        <w:rPr>
          <w:sz w:val="24"/>
        </w:rPr>
        <w:t>PARRA MEDINA, Juan Esteban. </w:t>
      </w:r>
      <w:r>
        <w:rPr>
          <w:rFonts w:ascii="Arial" w:hAnsi="Arial"/>
          <w:i/>
          <w:sz w:val="24"/>
        </w:rPr>
        <w:t>Diseño de un sistema de información para el control de inventario de medicamentos en farmacias colombianas </w:t>
      </w:r>
      <w:r>
        <w:rPr>
          <w:sz w:val="24"/>
        </w:rPr>
        <w:t>[en línea]. Bogotá: Universidad Católica de Colombia, 2020. Disponible en: </w:t>
      </w:r>
      <w:hyperlink r:id="rId44">
        <w:r>
          <w:rPr>
            <w:color w:val="0462C1"/>
            <w:spacing w:val="-2"/>
            <w:sz w:val="24"/>
            <w:u w:val="single" w:color="0462C1"/>
          </w:rPr>
          <w:t>https://hdl.handle.net/10983/24987</w:t>
        </w:r>
      </w:hyperlink>
    </w:p>
    <w:p>
      <w:pPr>
        <w:pStyle w:val="ListParagraph"/>
        <w:numPr>
          <w:ilvl w:val="0"/>
          <w:numId w:val="20"/>
        </w:numPr>
        <w:tabs>
          <w:tab w:pos="461" w:val="left" w:leader="none"/>
          <w:tab w:pos="613" w:val="left" w:leader="none"/>
        </w:tabs>
        <w:spacing w:line="261" w:lineRule="auto" w:before="268" w:after="0"/>
        <w:ind w:left="461" w:right="286" w:hanging="10"/>
        <w:jc w:val="both"/>
        <w:rPr>
          <w:sz w:val="24"/>
        </w:rPr>
      </w:pPr>
      <w:r>
        <w:rPr>
          <w:sz w:val="24"/>
        </w:rPr>
        <w:t>PUERTAS</w:t>
      </w:r>
      <w:r>
        <w:rPr>
          <w:spacing w:val="-16"/>
          <w:sz w:val="24"/>
        </w:rPr>
        <w:t> </w:t>
      </w:r>
      <w:r>
        <w:rPr>
          <w:sz w:val="24"/>
        </w:rPr>
        <w:t>SOTO,</w:t>
      </w:r>
      <w:r>
        <w:rPr>
          <w:spacing w:val="-16"/>
          <w:sz w:val="24"/>
        </w:rPr>
        <w:t> </w:t>
      </w:r>
      <w:r>
        <w:rPr>
          <w:sz w:val="24"/>
        </w:rPr>
        <w:t>Sergio</w:t>
      </w:r>
      <w:r>
        <w:rPr>
          <w:spacing w:val="-16"/>
          <w:sz w:val="24"/>
        </w:rPr>
        <w:t> </w:t>
      </w:r>
      <w:r>
        <w:rPr>
          <w:sz w:val="24"/>
        </w:rPr>
        <w:t>Alejandro.</w:t>
      </w:r>
      <w:r>
        <w:rPr>
          <w:spacing w:val="-16"/>
          <w:sz w:val="24"/>
        </w:rPr>
        <w:t> </w:t>
      </w:r>
      <w:r>
        <w:rPr>
          <w:rFonts w:ascii="Arial" w:hAnsi="Arial"/>
          <w:i/>
          <w:sz w:val="24"/>
        </w:rPr>
        <w:t>Estudio</w:t>
      </w:r>
      <w:r>
        <w:rPr>
          <w:rFonts w:ascii="Arial" w:hAnsi="Arial"/>
          <w:i/>
          <w:spacing w:val="-17"/>
          <w:sz w:val="24"/>
        </w:rPr>
        <w:t> </w:t>
      </w:r>
      <w:r>
        <w:rPr>
          <w:rFonts w:ascii="Arial" w:hAnsi="Arial"/>
          <w:i/>
          <w:sz w:val="24"/>
        </w:rPr>
        <w:t>de</w:t>
      </w:r>
      <w:r>
        <w:rPr>
          <w:rFonts w:ascii="Arial" w:hAnsi="Arial"/>
          <w:i/>
          <w:spacing w:val="-17"/>
          <w:sz w:val="24"/>
        </w:rPr>
        <w:t> </w:t>
      </w:r>
      <w:r>
        <w:rPr>
          <w:rFonts w:ascii="Arial" w:hAnsi="Arial"/>
          <w:i/>
          <w:sz w:val="24"/>
        </w:rPr>
        <w:t>propiedad</w:t>
      </w:r>
      <w:r>
        <w:rPr>
          <w:rFonts w:ascii="Arial" w:hAnsi="Arial"/>
          <w:i/>
          <w:spacing w:val="-16"/>
          <w:sz w:val="24"/>
        </w:rPr>
        <w:t> </w:t>
      </w:r>
      <w:r>
        <w:rPr>
          <w:rFonts w:ascii="Arial" w:hAnsi="Arial"/>
          <w:i/>
          <w:sz w:val="24"/>
        </w:rPr>
        <w:t>horizontal</w:t>
      </w:r>
      <w:r>
        <w:rPr>
          <w:rFonts w:ascii="Arial" w:hAnsi="Arial"/>
          <w:i/>
          <w:spacing w:val="-16"/>
          <w:sz w:val="24"/>
        </w:rPr>
        <w:t> </w:t>
      </w:r>
      <w:r>
        <w:rPr>
          <w:rFonts w:ascii="Arial" w:hAnsi="Arial"/>
          <w:i/>
          <w:sz w:val="24"/>
        </w:rPr>
        <w:t>para</w:t>
      </w:r>
      <w:r>
        <w:rPr>
          <w:rFonts w:ascii="Arial" w:hAnsi="Arial"/>
          <w:i/>
          <w:spacing w:val="-17"/>
          <w:sz w:val="24"/>
        </w:rPr>
        <w:t> </w:t>
      </w:r>
      <w:r>
        <w:rPr>
          <w:rFonts w:ascii="Arial" w:hAnsi="Arial"/>
          <w:i/>
          <w:sz w:val="24"/>
        </w:rPr>
        <w:t>la</w:t>
      </w:r>
      <w:r>
        <w:rPr>
          <w:rFonts w:ascii="Arial" w:hAnsi="Arial"/>
          <w:i/>
          <w:spacing w:val="-17"/>
          <w:sz w:val="24"/>
        </w:rPr>
        <w:t> </w:t>
      </w:r>
      <w:r>
        <w:rPr>
          <w:rFonts w:ascii="Arial" w:hAnsi="Arial"/>
          <w:i/>
          <w:sz w:val="24"/>
        </w:rPr>
        <w:t>realización de</w:t>
      </w:r>
      <w:r>
        <w:rPr>
          <w:rFonts w:ascii="Arial" w:hAnsi="Arial"/>
          <w:i/>
          <w:spacing w:val="-2"/>
          <w:sz w:val="24"/>
        </w:rPr>
        <w:t> </w:t>
      </w:r>
      <w:r>
        <w:rPr>
          <w:rFonts w:ascii="Arial" w:hAnsi="Arial"/>
          <w:i/>
          <w:sz w:val="24"/>
        </w:rPr>
        <w:t>zonas</w:t>
      </w:r>
      <w:r>
        <w:rPr>
          <w:rFonts w:ascii="Arial" w:hAnsi="Arial"/>
          <w:i/>
          <w:spacing w:val="-2"/>
          <w:sz w:val="24"/>
        </w:rPr>
        <w:t> </w:t>
      </w:r>
      <w:r>
        <w:rPr>
          <w:rFonts w:ascii="Arial" w:hAnsi="Arial"/>
          <w:i/>
          <w:sz w:val="24"/>
        </w:rPr>
        <w:t>homogéneas</w:t>
      </w:r>
      <w:r>
        <w:rPr>
          <w:rFonts w:ascii="Arial" w:hAnsi="Arial"/>
          <w:i/>
          <w:spacing w:val="-6"/>
          <w:sz w:val="24"/>
        </w:rPr>
        <w:t> </w:t>
      </w:r>
      <w:r>
        <w:rPr>
          <w:rFonts w:ascii="Arial" w:hAnsi="Arial"/>
          <w:i/>
          <w:sz w:val="24"/>
        </w:rPr>
        <w:t>económicas</w:t>
      </w:r>
      <w:r>
        <w:rPr>
          <w:rFonts w:ascii="Arial" w:hAnsi="Arial"/>
          <w:i/>
          <w:spacing w:val="-2"/>
          <w:sz w:val="24"/>
        </w:rPr>
        <w:t> </w:t>
      </w:r>
      <w:r>
        <w:rPr>
          <w:rFonts w:ascii="Arial" w:hAnsi="Arial"/>
          <w:i/>
          <w:sz w:val="24"/>
        </w:rPr>
        <w:t>comprendiendo</w:t>
      </w:r>
      <w:r>
        <w:rPr>
          <w:rFonts w:ascii="Arial" w:hAnsi="Arial"/>
          <w:i/>
          <w:spacing w:val="-2"/>
          <w:sz w:val="24"/>
        </w:rPr>
        <w:t> </w:t>
      </w:r>
      <w:r>
        <w:rPr>
          <w:rFonts w:ascii="Arial" w:hAnsi="Arial"/>
          <w:i/>
          <w:sz w:val="24"/>
        </w:rPr>
        <w:t>los</w:t>
      </w:r>
      <w:r>
        <w:rPr>
          <w:rFonts w:ascii="Arial" w:hAnsi="Arial"/>
          <w:i/>
          <w:spacing w:val="-2"/>
          <w:sz w:val="24"/>
        </w:rPr>
        <w:t> </w:t>
      </w:r>
      <w:r>
        <w:rPr>
          <w:rFonts w:ascii="Arial" w:hAnsi="Arial"/>
          <w:i/>
          <w:sz w:val="24"/>
        </w:rPr>
        <w:t>predios</w:t>
      </w:r>
      <w:r>
        <w:rPr>
          <w:rFonts w:ascii="Arial" w:hAnsi="Arial"/>
          <w:i/>
          <w:spacing w:val="-2"/>
          <w:sz w:val="24"/>
        </w:rPr>
        <w:t> </w:t>
      </w:r>
      <w:r>
        <w:rPr>
          <w:rFonts w:ascii="Arial" w:hAnsi="Arial"/>
          <w:i/>
          <w:sz w:val="24"/>
        </w:rPr>
        <w:t>catastrales</w:t>
      </w:r>
      <w:r>
        <w:rPr>
          <w:rFonts w:ascii="Arial" w:hAnsi="Arial"/>
          <w:i/>
          <w:spacing w:val="-6"/>
          <w:sz w:val="24"/>
        </w:rPr>
        <w:t> </w:t>
      </w:r>
      <w:r>
        <w:rPr>
          <w:rFonts w:ascii="Arial" w:hAnsi="Arial"/>
          <w:i/>
          <w:sz w:val="24"/>
        </w:rPr>
        <w:t>ubicados</w:t>
      </w:r>
      <w:r>
        <w:rPr>
          <w:rFonts w:ascii="Arial" w:hAnsi="Arial"/>
          <w:i/>
          <w:spacing w:val="-2"/>
          <w:sz w:val="24"/>
        </w:rPr>
        <w:t> </w:t>
      </w:r>
      <w:r>
        <w:rPr>
          <w:rFonts w:ascii="Arial" w:hAnsi="Arial"/>
          <w:i/>
          <w:sz w:val="24"/>
        </w:rPr>
        <w:t>en la UPZ 106 La Esmeralda – Bogotá D.C. </w:t>
      </w:r>
      <w:r>
        <w:rPr>
          <w:sz w:val="24"/>
        </w:rPr>
        <w:t>[en línea]. Bogotá: Universidad Distrital Francisco José de Caldas, 2019. Disponible en: </w:t>
      </w:r>
      <w:hyperlink r:id="rId45">
        <w:r>
          <w:rPr>
            <w:color w:val="0462C1"/>
            <w:sz w:val="24"/>
            <w:u w:val="single" w:color="0462C1"/>
          </w:rPr>
          <w:t>http://hdl.handle.net/11349/16195</w:t>
        </w:r>
      </w:hyperlink>
    </w:p>
    <w:p>
      <w:pPr>
        <w:pStyle w:val="BodyText"/>
        <w:spacing w:before="8"/>
      </w:pPr>
    </w:p>
    <w:p>
      <w:pPr>
        <w:pStyle w:val="ListParagraph"/>
        <w:numPr>
          <w:ilvl w:val="0"/>
          <w:numId w:val="20"/>
        </w:numPr>
        <w:tabs>
          <w:tab w:pos="461" w:val="left" w:leader="none"/>
          <w:tab w:pos="628" w:val="left" w:leader="none"/>
        </w:tabs>
        <w:spacing w:line="261" w:lineRule="auto" w:before="1" w:after="0"/>
        <w:ind w:left="461" w:right="284" w:hanging="10"/>
        <w:jc w:val="both"/>
        <w:rPr>
          <w:sz w:val="24"/>
        </w:rPr>
      </w:pPr>
      <w:r>
        <w:rPr>
          <w:sz w:val="24"/>
        </w:rPr>
        <w:t>SHERTAEVA,</w:t>
      </w:r>
      <w:r>
        <w:rPr>
          <w:spacing w:val="-2"/>
          <w:sz w:val="24"/>
        </w:rPr>
        <w:t> </w:t>
      </w:r>
      <w:r>
        <w:rPr>
          <w:sz w:val="24"/>
        </w:rPr>
        <w:t>A.;</w:t>
      </w:r>
      <w:r>
        <w:rPr>
          <w:spacing w:val="-2"/>
          <w:sz w:val="24"/>
        </w:rPr>
        <w:t> </w:t>
      </w:r>
      <w:r>
        <w:rPr>
          <w:sz w:val="24"/>
        </w:rPr>
        <w:t>PÉREZ,</w:t>
      </w:r>
      <w:r>
        <w:rPr>
          <w:spacing w:val="-2"/>
          <w:sz w:val="24"/>
        </w:rPr>
        <w:t> </w:t>
      </w:r>
      <w:r>
        <w:rPr>
          <w:sz w:val="24"/>
        </w:rPr>
        <w:t>M.;</w:t>
      </w:r>
      <w:r>
        <w:rPr>
          <w:spacing w:val="-2"/>
          <w:sz w:val="24"/>
        </w:rPr>
        <w:t> </w:t>
      </w:r>
      <w:r>
        <w:rPr>
          <w:sz w:val="24"/>
        </w:rPr>
        <w:t>GONZÁLEZ,</w:t>
      </w:r>
      <w:r>
        <w:rPr>
          <w:spacing w:val="-2"/>
          <w:sz w:val="24"/>
        </w:rPr>
        <w:t> </w:t>
      </w:r>
      <w:r>
        <w:rPr>
          <w:sz w:val="24"/>
        </w:rPr>
        <w:t>R.</w:t>
      </w:r>
      <w:r>
        <w:rPr>
          <w:spacing w:val="-3"/>
          <w:sz w:val="24"/>
        </w:rPr>
        <w:t> </w:t>
      </w:r>
      <w:r>
        <w:rPr>
          <w:sz w:val="24"/>
        </w:rPr>
        <w:t>Desarrollo</w:t>
      </w:r>
      <w:r>
        <w:rPr>
          <w:spacing w:val="-6"/>
          <w:sz w:val="24"/>
        </w:rPr>
        <w:t> </w:t>
      </w:r>
      <w:r>
        <w:rPr>
          <w:sz w:val="24"/>
        </w:rPr>
        <w:t>de</w:t>
      </w:r>
      <w:r>
        <w:rPr>
          <w:spacing w:val="-6"/>
          <w:sz w:val="24"/>
        </w:rPr>
        <w:t> </w:t>
      </w:r>
      <w:r>
        <w:rPr>
          <w:sz w:val="24"/>
        </w:rPr>
        <w:t>un</w:t>
      </w:r>
      <w:r>
        <w:rPr>
          <w:spacing w:val="-2"/>
          <w:sz w:val="24"/>
        </w:rPr>
        <w:t> </w:t>
      </w:r>
      <w:r>
        <w:rPr>
          <w:sz w:val="24"/>
        </w:rPr>
        <w:t>sistema</w:t>
      </w:r>
      <w:r>
        <w:rPr>
          <w:spacing w:val="-2"/>
          <w:sz w:val="24"/>
        </w:rPr>
        <w:t> </w:t>
      </w:r>
      <w:r>
        <w:rPr>
          <w:sz w:val="24"/>
        </w:rPr>
        <w:t>automatizado para la gestión del movimiento de productos farmacéuticos en farmacias minoristas. </w:t>
      </w:r>
      <w:r>
        <w:rPr>
          <w:rFonts w:ascii="Arial" w:hAnsi="Arial"/>
          <w:i/>
          <w:sz w:val="24"/>
        </w:rPr>
        <w:t>Revista de Tecnología Farmacéutica</w:t>
      </w:r>
      <w:r>
        <w:rPr>
          <w:sz w:val="24"/>
        </w:rPr>
        <w:t>. 2024, vol. 12, no. 1, p. 45–62.</w:t>
      </w:r>
    </w:p>
    <w:p>
      <w:pPr>
        <w:pStyle w:val="BodyText"/>
        <w:spacing w:before="6"/>
      </w:pPr>
    </w:p>
    <w:p>
      <w:pPr>
        <w:pStyle w:val="ListParagraph"/>
        <w:numPr>
          <w:ilvl w:val="0"/>
          <w:numId w:val="20"/>
        </w:numPr>
        <w:tabs>
          <w:tab w:pos="461" w:val="left" w:leader="none"/>
          <w:tab w:pos="618" w:val="left" w:leader="none"/>
        </w:tabs>
        <w:spacing w:line="261" w:lineRule="auto" w:before="0" w:after="0"/>
        <w:ind w:left="461" w:right="285" w:hanging="10"/>
        <w:jc w:val="both"/>
        <w:rPr>
          <w:sz w:val="24"/>
        </w:rPr>
      </w:pPr>
      <w:r>
        <w:rPr>
          <w:sz w:val="24"/>
        </w:rPr>
        <w:t>VALDÉZ</w:t>
      </w:r>
      <w:r>
        <w:rPr>
          <w:spacing w:val="-10"/>
          <w:sz w:val="24"/>
        </w:rPr>
        <w:t> </w:t>
      </w:r>
      <w:r>
        <w:rPr>
          <w:sz w:val="24"/>
        </w:rPr>
        <w:t>ESPÍNOLA,</w:t>
      </w:r>
      <w:r>
        <w:rPr>
          <w:spacing w:val="-10"/>
          <w:sz w:val="24"/>
        </w:rPr>
        <w:t> </w:t>
      </w:r>
      <w:r>
        <w:rPr>
          <w:sz w:val="24"/>
        </w:rPr>
        <w:t>Luz</w:t>
      </w:r>
      <w:r>
        <w:rPr>
          <w:spacing w:val="-11"/>
          <w:sz w:val="24"/>
        </w:rPr>
        <w:t> </w:t>
      </w:r>
      <w:r>
        <w:rPr>
          <w:sz w:val="24"/>
        </w:rPr>
        <w:t>Marina.</w:t>
      </w:r>
      <w:r>
        <w:rPr>
          <w:spacing w:val="-10"/>
          <w:sz w:val="24"/>
        </w:rPr>
        <w:t> </w:t>
      </w:r>
      <w:r>
        <w:rPr>
          <w:sz w:val="24"/>
        </w:rPr>
        <w:t>Sistema</w:t>
      </w:r>
      <w:r>
        <w:rPr>
          <w:spacing w:val="-10"/>
          <w:sz w:val="24"/>
        </w:rPr>
        <w:t> </w:t>
      </w:r>
      <w:r>
        <w:rPr>
          <w:sz w:val="24"/>
        </w:rPr>
        <w:t>de</w:t>
      </w:r>
      <w:r>
        <w:rPr>
          <w:spacing w:val="-10"/>
          <w:sz w:val="24"/>
        </w:rPr>
        <w:t> </w:t>
      </w:r>
      <w:r>
        <w:rPr>
          <w:sz w:val="24"/>
        </w:rPr>
        <w:t>inventario</w:t>
      </w:r>
      <w:r>
        <w:rPr>
          <w:spacing w:val="-10"/>
          <w:sz w:val="24"/>
        </w:rPr>
        <w:t> </w:t>
      </w:r>
      <w:r>
        <w:rPr>
          <w:sz w:val="24"/>
        </w:rPr>
        <w:t>de</w:t>
      </w:r>
      <w:r>
        <w:rPr>
          <w:spacing w:val="-10"/>
          <w:sz w:val="24"/>
        </w:rPr>
        <w:t> </w:t>
      </w:r>
      <w:r>
        <w:rPr>
          <w:sz w:val="24"/>
        </w:rPr>
        <w:t>farmacia</w:t>
      </w:r>
      <w:r>
        <w:rPr>
          <w:spacing w:val="-15"/>
          <w:sz w:val="24"/>
        </w:rPr>
        <w:t> </w:t>
      </w:r>
      <w:r>
        <w:rPr>
          <w:sz w:val="24"/>
        </w:rPr>
        <w:t>interna</w:t>
      </w:r>
      <w:r>
        <w:rPr>
          <w:spacing w:val="-10"/>
          <w:sz w:val="24"/>
        </w:rPr>
        <w:t> </w:t>
      </w:r>
      <w:r>
        <w:rPr>
          <w:sz w:val="24"/>
        </w:rPr>
        <w:t>en</w:t>
      </w:r>
      <w:r>
        <w:rPr>
          <w:spacing w:val="-10"/>
          <w:sz w:val="24"/>
        </w:rPr>
        <w:t> </w:t>
      </w:r>
      <w:r>
        <w:rPr>
          <w:sz w:val="24"/>
        </w:rPr>
        <w:t>clínicas </w:t>
      </w:r>
      <w:r>
        <w:rPr>
          <w:w w:val="105"/>
          <w:sz w:val="24"/>
        </w:rPr>
        <w:t>médicas</w:t>
      </w:r>
      <w:r>
        <w:rPr>
          <w:w w:val="105"/>
          <w:sz w:val="24"/>
        </w:rPr>
        <w:t> de</w:t>
      </w:r>
      <w:r>
        <w:rPr>
          <w:w w:val="105"/>
          <w:sz w:val="24"/>
        </w:rPr>
        <w:t> San</w:t>
      </w:r>
      <w:r>
        <w:rPr>
          <w:w w:val="105"/>
          <w:sz w:val="24"/>
        </w:rPr>
        <w:t> Juan</w:t>
      </w:r>
      <w:r>
        <w:rPr>
          <w:w w:val="105"/>
          <w:sz w:val="24"/>
        </w:rPr>
        <w:t> Bautista</w:t>
      </w:r>
      <w:r>
        <w:rPr>
          <w:w w:val="105"/>
          <w:sz w:val="24"/>
        </w:rPr>
        <w:t> </w:t>
      </w:r>
      <w:r>
        <w:rPr>
          <w:w w:val="160"/>
          <w:sz w:val="24"/>
        </w:rPr>
        <w:t>–</w:t>
      </w:r>
      <w:r>
        <w:rPr>
          <w:w w:val="160"/>
          <w:sz w:val="24"/>
        </w:rPr>
        <w:t> </w:t>
      </w:r>
      <w:r>
        <w:rPr>
          <w:w w:val="105"/>
          <w:sz w:val="24"/>
        </w:rPr>
        <w:t>Misiones,</w:t>
      </w:r>
      <w:r>
        <w:rPr>
          <w:w w:val="105"/>
          <w:sz w:val="24"/>
        </w:rPr>
        <w:t> año</w:t>
      </w:r>
      <w:r>
        <w:rPr>
          <w:w w:val="105"/>
          <w:sz w:val="24"/>
        </w:rPr>
        <w:t> 2020.</w:t>
      </w:r>
      <w:r>
        <w:rPr>
          <w:w w:val="105"/>
          <w:sz w:val="24"/>
        </w:rPr>
        <w:t> </w:t>
      </w:r>
      <w:r>
        <w:rPr>
          <w:rFonts w:ascii="Arial" w:hAnsi="Arial"/>
          <w:i/>
          <w:w w:val="105"/>
          <w:sz w:val="24"/>
        </w:rPr>
        <w:t>Ciencia</w:t>
      </w:r>
      <w:r>
        <w:rPr>
          <w:rFonts w:ascii="Arial" w:hAnsi="Arial"/>
          <w:i/>
          <w:w w:val="105"/>
          <w:sz w:val="24"/>
        </w:rPr>
        <w:t> Latina:</w:t>
      </w:r>
      <w:r>
        <w:rPr>
          <w:rFonts w:ascii="Arial" w:hAnsi="Arial"/>
          <w:i/>
          <w:w w:val="105"/>
          <w:sz w:val="24"/>
        </w:rPr>
        <w:t> Revista Multidisciplinar</w:t>
      </w:r>
      <w:r>
        <w:rPr>
          <w:w w:val="105"/>
          <w:sz w:val="24"/>
        </w:rPr>
        <w:t>.</w:t>
      </w:r>
      <w:r>
        <w:rPr>
          <w:spacing w:val="-6"/>
          <w:w w:val="105"/>
          <w:sz w:val="24"/>
        </w:rPr>
        <w:t> </w:t>
      </w:r>
      <w:r>
        <w:rPr>
          <w:w w:val="105"/>
          <w:sz w:val="24"/>
        </w:rPr>
        <w:t>2023,</w:t>
      </w:r>
      <w:r>
        <w:rPr>
          <w:spacing w:val="-6"/>
          <w:w w:val="105"/>
          <w:sz w:val="24"/>
        </w:rPr>
        <w:t> </w:t>
      </w:r>
      <w:r>
        <w:rPr>
          <w:w w:val="105"/>
          <w:sz w:val="24"/>
        </w:rPr>
        <w:t>vol.</w:t>
      </w:r>
      <w:r>
        <w:rPr>
          <w:spacing w:val="-7"/>
          <w:w w:val="105"/>
          <w:sz w:val="24"/>
        </w:rPr>
        <w:t> </w:t>
      </w:r>
      <w:r>
        <w:rPr>
          <w:w w:val="105"/>
          <w:sz w:val="24"/>
        </w:rPr>
        <w:t>7,</w:t>
      </w:r>
      <w:r>
        <w:rPr>
          <w:spacing w:val="-6"/>
          <w:w w:val="105"/>
          <w:sz w:val="24"/>
        </w:rPr>
        <w:t> </w:t>
      </w:r>
      <w:r>
        <w:rPr>
          <w:w w:val="105"/>
          <w:sz w:val="24"/>
        </w:rPr>
        <w:t>no.</w:t>
      </w:r>
      <w:r>
        <w:rPr>
          <w:spacing w:val="-6"/>
          <w:w w:val="105"/>
          <w:sz w:val="24"/>
        </w:rPr>
        <w:t> </w:t>
      </w:r>
      <w:r>
        <w:rPr>
          <w:w w:val="105"/>
          <w:sz w:val="24"/>
        </w:rPr>
        <w:t>5,</w:t>
      </w:r>
      <w:r>
        <w:rPr>
          <w:spacing w:val="-3"/>
          <w:w w:val="105"/>
          <w:sz w:val="24"/>
        </w:rPr>
        <w:t> </w:t>
      </w:r>
      <w:r>
        <w:rPr>
          <w:w w:val="105"/>
          <w:sz w:val="24"/>
        </w:rPr>
        <w:t>p.</w:t>
      </w:r>
      <w:r>
        <w:rPr>
          <w:spacing w:val="-11"/>
          <w:w w:val="105"/>
          <w:sz w:val="24"/>
        </w:rPr>
        <w:t> </w:t>
      </w:r>
      <w:r>
        <w:rPr>
          <w:w w:val="105"/>
          <w:sz w:val="24"/>
        </w:rPr>
        <w:t>6333–6352.</w:t>
      </w:r>
    </w:p>
    <w:p>
      <w:pPr>
        <w:pStyle w:val="BodyText"/>
        <w:spacing w:before="2"/>
      </w:pPr>
    </w:p>
    <w:p>
      <w:pPr>
        <w:pStyle w:val="ListParagraph"/>
        <w:numPr>
          <w:ilvl w:val="0"/>
          <w:numId w:val="20"/>
        </w:numPr>
        <w:tabs>
          <w:tab w:pos="461" w:val="left" w:leader="none"/>
          <w:tab w:pos="561" w:val="left" w:leader="none"/>
        </w:tabs>
        <w:spacing w:line="264" w:lineRule="auto" w:before="0" w:after="0"/>
        <w:ind w:left="461" w:right="289" w:hanging="10"/>
        <w:jc w:val="both"/>
        <w:rPr>
          <w:sz w:val="24"/>
        </w:rPr>
      </w:pPr>
      <w:r>
        <w:rPr>
          <w:sz w:val="24"/>
        </w:rPr>
        <w:t>VARGAS DE LA CRUZ, José Jhony. </w:t>
      </w:r>
      <w:r>
        <w:rPr>
          <w:rFonts w:ascii="Arial" w:hAnsi="Arial"/>
          <w:i/>
          <w:sz w:val="24"/>
        </w:rPr>
        <w:t>Optimización de la gestión de inventarios y adquisiciones en la empresa Cruzfarma J &amp; L EIRL – Trujillo 2023</w:t>
      </w:r>
      <w:r>
        <w:rPr>
          <w:sz w:val="24"/>
        </w:rPr>
        <w:t>. Trujillo: s.e., 2023.</w:t>
      </w:r>
    </w:p>
    <w:p>
      <w:pPr>
        <w:pStyle w:val="ListParagraph"/>
        <w:numPr>
          <w:ilvl w:val="0"/>
          <w:numId w:val="20"/>
        </w:numPr>
        <w:tabs>
          <w:tab w:pos="461" w:val="left" w:leader="none"/>
          <w:tab w:pos="657" w:val="left" w:leader="none"/>
        </w:tabs>
        <w:spacing w:line="261" w:lineRule="auto" w:before="271" w:after="0"/>
        <w:ind w:left="461" w:right="284" w:hanging="10"/>
        <w:jc w:val="both"/>
        <w:rPr>
          <w:sz w:val="24"/>
        </w:rPr>
      </w:pPr>
      <w:r>
        <w:rPr>
          <w:sz w:val="24"/>
        </w:rPr>
        <w:t>ZAMBRANO ARTEAGA, María Belén; MERA PLAZA, Carmen Liliana. El control de inventarios en el volumen de ventas de las farmacias de Portoviejo. </w:t>
      </w:r>
      <w:r>
        <w:rPr>
          <w:rFonts w:ascii="Arial" w:hAnsi="Arial"/>
          <w:i/>
          <w:sz w:val="24"/>
        </w:rPr>
        <w:t>Pacha: Revista de Estudios</w:t>
      </w:r>
      <w:r>
        <w:rPr>
          <w:rFonts w:ascii="Arial" w:hAnsi="Arial"/>
          <w:i/>
          <w:spacing w:val="-3"/>
          <w:sz w:val="24"/>
        </w:rPr>
        <w:t> </w:t>
      </w:r>
      <w:r>
        <w:rPr>
          <w:rFonts w:ascii="Arial" w:hAnsi="Arial"/>
          <w:i/>
          <w:sz w:val="24"/>
        </w:rPr>
        <w:t>Contemporáneos</w:t>
      </w:r>
      <w:r>
        <w:rPr>
          <w:rFonts w:ascii="Arial" w:hAnsi="Arial"/>
          <w:i/>
          <w:spacing w:val="-3"/>
          <w:sz w:val="24"/>
        </w:rPr>
        <w:t> </w:t>
      </w:r>
      <w:r>
        <w:rPr>
          <w:rFonts w:ascii="Arial" w:hAnsi="Arial"/>
          <w:i/>
          <w:sz w:val="24"/>
        </w:rPr>
        <w:t>del</w:t>
      </w:r>
      <w:r>
        <w:rPr>
          <w:rFonts w:ascii="Arial" w:hAnsi="Arial"/>
          <w:i/>
          <w:spacing w:val="-3"/>
          <w:sz w:val="24"/>
        </w:rPr>
        <w:t> </w:t>
      </w:r>
      <w:r>
        <w:rPr>
          <w:rFonts w:ascii="Arial" w:hAnsi="Arial"/>
          <w:i/>
          <w:sz w:val="24"/>
        </w:rPr>
        <w:t>Sur</w:t>
      </w:r>
      <w:r>
        <w:rPr>
          <w:rFonts w:ascii="Arial" w:hAnsi="Arial"/>
          <w:i/>
          <w:spacing w:val="-2"/>
          <w:sz w:val="24"/>
        </w:rPr>
        <w:t> </w:t>
      </w:r>
      <w:r>
        <w:rPr>
          <w:rFonts w:ascii="Arial" w:hAnsi="Arial"/>
          <w:i/>
          <w:sz w:val="24"/>
        </w:rPr>
        <w:t>Global</w:t>
      </w:r>
      <w:r>
        <w:rPr>
          <w:sz w:val="24"/>
        </w:rPr>
        <w:t>. 2024, vol. 5, no. 13, e240246. Disponible en: </w:t>
      </w:r>
      <w:hyperlink r:id="rId46">
        <w:r>
          <w:rPr>
            <w:color w:val="0462C1"/>
            <w:spacing w:val="-2"/>
            <w:sz w:val="24"/>
            <w:u w:val="single" w:color="0462C1"/>
          </w:rPr>
          <w:t>https://doi.org/10.46652/pacha.v5i13.246</w:t>
        </w:r>
      </w:hyperlink>
    </w:p>
    <w:sectPr>
      <w:pgSz w:w="12240" w:h="15840"/>
      <w:pgMar w:header="772" w:footer="0" w:top="1840" w:bottom="280" w:left="180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Microsoft Sans Serif">
    <w:altName w:val="Microsoft Sans Serif"/>
    <w:charset w:val="1"/>
    <w:family w:val="swiss"/>
    <w:pitch w:val="variable"/>
  </w:font>
  <w:font w:name="Calibri">
    <w:altName w:val="Calibri"/>
    <w:charset w:val="1"/>
    <w:family w:val="roman"/>
    <w:pitch w:val="variable"/>
  </w:font>
  <w:font w:name="Courier New">
    <w:altName w:val="Courier New"/>
    <w:charset w:val="1"/>
    <w:family w:val="modern"/>
    <w:pitch w:val="default"/>
  </w:font>
  <w:font w:name="Segoe UI Symbol">
    <w:altName w:val="Segoe UI Symbol"/>
    <w:charset w:val="1"/>
    <w:family w:val="swiss"/>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23232">
              <wp:simplePos x="0" y="0"/>
              <wp:positionH relativeFrom="page">
                <wp:posOffset>1429638</wp:posOffset>
              </wp:positionH>
              <wp:positionV relativeFrom="page">
                <wp:posOffset>631771</wp:posOffset>
              </wp:positionV>
              <wp:extent cx="4350385" cy="33782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350385" cy="337820"/>
                      </a:xfrm>
                      <a:prstGeom prst="rect">
                        <a:avLst/>
                      </a:prstGeom>
                    </wps:spPr>
                    <wps:txbx>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2.57pt;margin-top:49.745781pt;width:342.55pt;height:26.6pt;mso-position-horizontal-relative:page;mso-position-vertical-relative:page;z-index:-18293248" type="#_x0000_t202" id="docshape1" filled="false" stroked="false">
              <v:textbox inset="0,0,0,0">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23744">
              <wp:simplePos x="0" y="0"/>
              <wp:positionH relativeFrom="page">
                <wp:posOffset>6926960</wp:posOffset>
              </wp:positionH>
              <wp:positionV relativeFrom="page">
                <wp:posOffset>446998</wp:posOffset>
              </wp:positionV>
              <wp:extent cx="234315" cy="22669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34315" cy="226695"/>
                      </a:xfrm>
                      <a:prstGeom prst="rect">
                        <a:avLst/>
                      </a:prstGeom>
                    </wps:spPr>
                    <wps:txbx>
                      <w:txbxContent>
                        <w:p>
                          <w:pPr>
                            <w:pStyle w:val="BodyText"/>
                            <w:spacing w:before="64"/>
                            <w:ind w:left="2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45.429993pt;margin-top:35.19672pt;width:18.45pt;height:17.850pt;mso-position-horizontal-relative:page;mso-position-vertical-relative:page;z-index:-18292736" type="#_x0000_t202" id="docshape2" filled="false" stroked="false">
              <v:textbox inset="0,0,0,0">
                <w:txbxContent>
                  <w:p>
                    <w:pPr>
                      <w:pStyle w:val="BodyText"/>
                      <w:spacing w:before="64"/>
                      <w:ind w:left="2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24256">
              <wp:simplePos x="0" y="0"/>
              <wp:positionH relativeFrom="page">
                <wp:posOffset>1423542</wp:posOffset>
              </wp:positionH>
              <wp:positionV relativeFrom="page">
                <wp:posOffset>662251</wp:posOffset>
              </wp:positionV>
              <wp:extent cx="4350385" cy="33782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350385" cy="337820"/>
                      </a:xfrm>
                      <a:prstGeom prst="rect">
                        <a:avLst/>
                      </a:prstGeom>
                    </wps:spPr>
                    <wps:txbx>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wps:txbx>
                    <wps:bodyPr wrap="square" lIns="0" tIns="0" rIns="0" bIns="0" rtlCol="0">
                      <a:noAutofit/>
                    </wps:bodyPr>
                  </wps:wsp>
                </a:graphicData>
              </a:graphic>
            </wp:anchor>
          </w:drawing>
        </mc:Choice>
        <mc:Fallback>
          <w:pict>
            <v:shape style="position:absolute;margin-left:112.089996pt;margin-top:52.145782pt;width:342.55pt;height:26.6pt;mso-position-horizontal-relative:page;mso-position-vertical-relative:page;z-index:-18292224" type="#_x0000_t202" id="docshape3" filled="false" stroked="false">
              <v:textbox inset="0,0,0,0">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24768">
              <wp:simplePos x="0" y="0"/>
              <wp:positionH relativeFrom="page">
                <wp:posOffset>6926960</wp:posOffset>
              </wp:positionH>
              <wp:positionV relativeFrom="page">
                <wp:posOffset>477478</wp:posOffset>
              </wp:positionV>
              <wp:extent cx="234315" cy="19621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34315" cy="196215"/>
                      </a:xfrm>
                      <a:prstGeom prst="rect">
                        <a:avLst/>
                      </a:prstGeom>
                    </wps:spPr>
                    <wps:txbx>
                      <w:txbxContent>
                        <w:p>
                          <w:pPr>
                            <w:pStyle w:val="BodyText"/>
                            <w:spacing w:before="16"/>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45.429993pt;margin-top:37.596718pt;width:18.45pt;height:15.45pt;mso-position-horizontal-relative:page;mso-position-vertical-relative:page;z-index:-18291712" type="#_x0000_t202" id="docshape14" filled="false" stroked="false">
              <v:textbox inset="0,0,0,0">
                <w:txbxContent>
                  <w:p>
                    <w:pPr>
                      <w:pStyle w:val="BodyText"/>
                      <w:spacing w:before="16"/>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25280">
              <wp:simplePos x="0" y="0"/>
              <wp:positionH relativeFrom="page">
                <wp:posOffset>1423542</wp:posOffset>
              </wp:positionH>
              <wp:positionV relativeFrom="page">
                <wp:posOffset>851227</wp:posOffset>
              </wp:positionV>
              <wp:extent cx="4350385" cy="33782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350385" cy="337820"/>
                      </a:xfrm>
                      <a:prstGeom prst="rect">
                        <a:avLst/>
                      </a:prstGeom>
                    </wps:spPr>
                    <wps:txbx>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wps:txbx>
                    <wps:bodyPr wrap="square" lIns="0" tIns="0" rIns="0" bIns="0" rtlCol="0">
                      <a:noAutofit/>
                    </wps:bodyPr>
                  </wps:wsp>
                </a:graphicData>
              </a:graphic>
            </wp:anchor>
          </w:drawing>
        </mc:Choice>
        <mc:Fallback>
          <w:pict>
            <v:shape style="position:absolute;margin-left:112.089996pt;margin-top:67.02578pt;width:342.55pt;height:26.6pt;mso-position-horizontal-relative:page;mso-position-vertical-relative:page;z-index:-18291200" type="#_x0000_t202" id="docshape15" filled="false" stroked="false">
              <v:textbox inset="0,0,0,0">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25792">
              <wp:simplePos x="0" y="0"/>
              <wp:positionH relativeFrom="page">
                <wp:posOffset>6987285</wp:posOffset>
              </wp:positionH>
              <wp:positionV relativeFrom="page">
                <wp:posOffset>477478</wp:posOffset>
              </wp:positionV>
              <wp:extent cx="173990" cy="19621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73990" cy="196215"/>
                      </a:xfrm>
                      <a:prstGeom prst="rect">
                        <a:avLst/>
                      </a:prstGeom>
                    </wps:spPr>
                    <wps:txbx>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550.179993pt;margin-top:37.596718pt;width:13.7pt;height:15.45pt;mso-position-horizontal-relative:page;mso-position-vertical-relative:page;z-index:-18290688" type="#_x0000_t202" id="docshape16" filled="false" stroked="false">
              <v:textbox inset="0,0,0,0">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26304">
              <wp:simplePos x="0" y="0"/>
              <wp:positionH relativeFrom="page">
                <wp:posOffset>1423542</wp:posOffset>
              </wp:positionH>
              <wp:positionV relativeFrom="page">
                <wp:posOffset>662251</wp:posOffset>
              </wp:positionV>
              <wp:extent cx="4350385" cy="33782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350385" cy="337820"/>
                      </a:xfrm>
                      <a:prstGeom prst="rect">
                        <a:avLst/>
                      </a:prstGeom>
                    </wps:spPr>
                    <wps:txbx>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wps:txbx>
                    <wps:bodyPr wrap="square" lIns="0" tIns="0" rIns="0" bIns="0" rtlCol="0">
                      <a:noAutofit/>
                    </wps:bodyPr>
                  </wps:wsp>
                </a:graphicData>
              </a:graphic>
            </wp:anchor>
          </w:drawing>
        </mc:Choice>
        <mc:Fallback>
          <w:pict>
            <v:shape style="position:absolute;margin-left:112.089996pt;margin-top:52.145782pt;width:342.55pt;height:26.6pt;mso-position-horizontal-relative:page;mso-position-vertical-relative:page;z-index:-18290176" type="#_x0000_t202" id="docshape17" filled="false" stroked="false">
              <v:textbox inset="0,0,0,0">
                <w:txbxContent>
                  <w:p>
                    <w:pPr>
                      <w:spacing w:line="235" w:lineRule="auto" w:before="21"/>
                      <w:ind w:left="20" w:right="0" w:firstLine="9"/>
                      <w:jc w:val="left"/>
                      <w:rPr>
                        <w:sz w:val="22"/>
                      </w:rPr>
                    </w:pPr>
                    <w:r>
                      <w:rPr>
                        <w:sz w:val="22"/>
                      </w:rPr>
                      <w:t>Sistematización</w:t>
                    </w:r>
                    <w:r>
                      <w:rPr>
                        <w:spacing w:val="-4"/>
                        <w:sz w:val="22"/>
                      </w:rPr>
                      <w:t> </w:t>
                    </w:r>
                    <w:r>
                      <w:rPr>
                        <w:sz w:val="22"/>
                      </w:rPr>
                      <w:t>de</w:t>
                    </w:r>
                    <w:r>
                      <w:rPr>
                        <w:spacing w:val="-4"/>
                        <w:sz w:val="22"/>
                      </w:rPr>
                      <w:t> </w:t>
                    </w:r>
                    <w:r>
                      <w:rPr>
                        <w:sz w:val="22"/>
                      </w:rPr>
                      <w:t>la</w:t>
                    </w:r>
                    <w:r>
                      <w:rPr>
                        <w:spacing w:val="-4"/>
                        <w:sz w:val="22"/>
                      </w:rPr>
                      <w:t> </w:t>
                    </w:r>
                    <w:r>
                      <w:rPr>
                        <w:sz w:val="22"/>
                      </w:rPr>
                      <w:t>facturación</w:t>
                    </w:r>
                    <w:r>
                      <w:rPr>
                        <w:spacing w:val="-4"/>
                        <w:sz w:val="22"/>
                      </w:rPr>
                      <w:t> </w:t>
                    </w:r>
                    <w:r>
                      <w:rPr>
                        <w:sz w:val="22"/>
                      </w:rPr>
                      <w:t>e inventario</w:t>
                    </w:r>
                    <w:r>
                      <w:rPr>
                        <w:spacing w:val="-4"/>
                        <w:sz w:val="22"/>
                      </w:rPr>
                      <w:t> </w:t>
                    </w:r>
                    <w:r>
                      <w:rPr>
                        <w:sz w:val="22"/>
                      </w:rPr>
                      <w:t>en</w:t>
                    </w:r>
                    <w:r>
                      <w:rPr>
                        <w:spacing w:val="-4"/>
                        <w:sz w:val="22"/>
                      </w:rPr>
                      <w:t> </w:t>
                    </w:r>
                    <w:r>
                      <w:rPr>
                        <w:sz w:val="22"/>
                      </w:rPr>
                      <w:t>droguería:</w:t>
                    </w:r>
                    <w:r>
                      <w:rPr>
                        <w:spacing w:val="80"/>
                        <w:sz w:val="22"/>
                      </w:rPr>
                      <w:t> </w:t>
                    </w:r>
                    <w:r>
                      <w:rPr>
                        <w:sz w:val="22"/>
                      </w:rPr>
                      <w:t>Solución basada en software</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461" w:hanging="178"/>
      </w:pPr>
      <w:rPr>
        <w:rFonts w:hint="default" w:ascii="Symbol" w:hAnsi="Symbol" w:eastAsia="Symbol" w:cs="Symbol"/>
        <w:b w:val="0"/>
        <w:bCs w:val="0"/>
        <w:i w:val="0"/>
        <w:iCs w:val="0"/>
        <w:spacing w:val="0"/>
        <w:w w:val="81"/>
        <w:sz w:val="24"/>
        <w:szCs w:val="24"/>
        <w:lang w:val="es-ES" w:eastAsia="en-US" w:bidi="ar-SA"/>
      </w:rPr>
    </w:lvl>
    <w:lvl w:ilvl="1">
      <w:start w:val="0"/>
      <w:numFmt w:val="bullet"/>
      <w:lvlText w:val="•"/>
      <w:lvlJc w:val="left"/>
      <w:pPr>
        <w:ind w:left="1422" w:hanging="178"/>
      </w:pPr>
      <w:rPr>
        <w:rFonts w:hint="default"/>
        <w:lang w:val="es-ES" w:eastAsia="en-US" w:bidi="ar-SA"/>
      </w:rPr>
    </w:lvl>
    <w:lvl w:ilvl="2">
      <w:start w:val="0"/>
      <w:numFmt w:val="bullet"/>
      <w:lvlText w:val="•"/>
      <w:lvlJc w:val="left"/>
      <w:pPr>
        <w:ind w:left="2384" w:hanging="178"/>
      </w:pPr>
      <w:rPr>
        <w:rFonts w:hint="default"/>
        <w:lang w:val="es-ES" w:eastAsia="en-US" w:bidi="ar-SA"/>
      </w:rPr>
    </w:lvl>
    <w:lvl w:ilvl="3">
      <w:start w:val="0"/>
      <w:numFmt w:val="bullet"/>
      <w:lvlText w:val="•"/>
      <w:lvlJc w:val="left"/>
      <w:pPr>
        <w:ind w:left="3346" w:hanging="178"/>
      </w:pPr>
      <w:rPr>
        <w:rFonts w:hint="default"/>
        <w:lang w:val="es-ES" w:eastAsia="en-US" w:bidi="ar-SA"/>
      </w:rPr>
    </w:lvl>
    <w:lvl w:ilvl="4">
      <w:start w:val="0"/>
      <w:numFmt w:val="bullet"/>
      <w:lvlText w:val="•"/>
      <w:lvlJc w:val="left"/>
      <w:pPr>
        <w:ind w:left="4308" w:hanging="178"/>
      </w:pPr>
      <w:rPr>
        <w:rFonts w:hint="default"/>
        <w:lang w:val="es-ES" w:eastAsia="en-US" w:bidi="ar-SA"/>
      </w:rPr>
    </w:lvl>
    <w:lvl w:ilvl="5">
      <w:start w:val="0"/>
      <w:numFmt w:val="bullet"/>
      <w:lvlText w:val="•"/>
      <w:lvlJc w:val="left"/>
      <w:pPr>
        <w:ind w:left="5270" w:hanging="178"/>
      </w:pPr>
      <w:rPr>
        <w:rFonts w:hint="default"/>
        <w:lang w:val="es-ES" w:eastAsia="en-US" w:bidi="ar-SA"/>
      </w:rPr>
    </w:lvl>
    <w:lvl w:ilvl="6">
      <w:start w:val="0"/>
      <w:numFmt w:val="bullet"/>
      <w:lvlText w:val="•"/>
      <w:lvlJc w:val="left"/>
      <w:pPr>
        <w:ind w:left="6232" w:hanging="178"/>
      </w:pPr>
      <w:rPr>
        <w:rFonts w:hint="default"/>
        <w:lang w:val="es-ES" w:eastAsia="en-US" w:bidi="ar-SA"/>
      </w:rPr>
    </w:lvl>
    <w:lvl w:ilvl="7">
      <w:start w:val="0"/>
      <w:numFmt w:val="bullet"/>
      <w:lvlText w:val="•"/>
      <w:lvlJc w:val="left"/>
      <w:pPr>
        <w:ind w:left="7194" w:hanging="178"/>
      </w:pPr>
      <w:rPr>
        <w:rFonts w:hint="default"/>
        <w:lang w:val="es-ES" w:eastAsia="en-US" w:bidi="ar-SA"/>
      </w:rPr>
    </w:lvl>
    <w:lvl w:ilvl="8">
      <w:start w:val="0"/>
      <w:numFmt w:val="bullet"/>
      <w:lvlText w:val="•"/>
      <w:lvlJc w:val="left"/>
      <w:pPr>
        <w:ind w:left="8156" w:hanging="178"/>
      </w:pPr>
      <w:rPr>
        <w:rFonts w:hint="default"/>
        <w:lang w:val="es-ES" w:eastAsia="en-US" w:bidi="ar-SA"/>
      </w:rPr>
    </w:lvl>
  </w:abstractNum>
  <w:abstractNum w:abstractNumId="18">
    <w:multiLevelType w:val="hybridMultilevel"/>
    <w:lvl w:ilvl="0">
      <w:start w:val="0"/>
      <w:numFmt w:val="bullet"/>
      <w:lvlText w:val=""/>
      <w:lvlJc w:val="left"/>
      <w:pPr>
        <w:ind w:left="1253" w:hanging="360"/>
      </w:pPr>
      <w:rPr>
        <w:rFonts w:hint="default" w:ascii="Symbol" w:hAnsi="Symbol" w:eastAsia="Symbol" w:cs="Symbol"/>
        <w:b w:val="0"/>
        <w:bCs w:val="0"/>
        <w:i w:val="0"/>
        <w:iCs w:val="0"/>
        <w:spacing w:val="0"/>
        <w:w w:val="100"/>
        <w:sz w:val="24"/>
        <w:szCs w:val="24"/>
        <w:lang w:val="es-ES" w:eastAsia="en-US" w:bidi="ar-SA"/>
      </w:rPr>
    </w:lvl>
    <w:lvl w:ilvl="1">
      <w:start w:val="0"/>
      <w:numFmt w:val="bullet"/>
      <w:lvlText w:val="•"/>
      <w:lvlJc w:val="left"/>
      <w:pPr>
        <w:ind w:left="2142" w:hanging="360"/>
      </w:pPr>
      <w:rPr>
        <w:rFonts w:hint="default"/>
        <w:lang w:val="es-ES" w:eastAsia="en-US" w:bidi="ar-SA"/>
      </w:rPr>
    </w:lvl>
    <w:lvl w:ilvl="2">
      <w:start w:val="0"/>
      <w:numFmt w:val="bullet"/>
      <w:lvlText w:val="•"/>
      <w:lvlJc w:val="left"/>
      <w:pPr>
        <w:ind w:left="3024" w:hanging="360"/>
      </w:pPr>
      <w:rPr>
        <w:rFonts w:hint="default"/>
        <w:lang w:val="es-ES" w:eastAsia="en-US" w:bidi="ar-SA"/>
      </w:rPr>
    </w:lvl>
    <w:lvl w:ilvl="3">
      <w:start w:val="0"/>
      <w:numFmt w:val="bullet"/>
      <w:lvlText w:val="•"/>
      <w:lvlJc w:val="left"/>
      <w:pPr>
        <w:ind w:left="3906" w:hanging="360"/>
      </w:pPr>
      <w:rPr>
        <w:rFonts w:hint="default"/>
        <w:lang w:val="es-ES" w:eastAsia="en-US" w:bidi="ar-SA"/>
      </w:rPr>
    </w:lvl>
    <w:lvl w:ilvl="4">
      <w:start w:val="0"/>
      <w:numFmt w:val="bullet"/>
      <w:lvlText w:val="•"/>
      <w:lvlJc w:val="left"/>
      <w:pPr>
        <w:ind w:left="4788" w:hanging="360"/>
      </w:pPr>
      <w:rPr>
        <w:rFonts w:hint="default"/>
        <w:lang w:val="es-ES" w:eastAsia="en-US" w:bidi="ar-SA"/>
      </w:rPr>
    </w:lvl>
    <w:lvl w:ilvl="5">
      <w:start w:val="0"/>
      <w:numFmt w:val="bullet"/>
      <w:lvlText w:val="•"/>
      <w:lvlJc w:val="left"/>
      <w:pPr>
        <w:ind w:left="5670" w:hanging="360"/>
      </w:pPr>
      <w:rPr>
        <w:rFonts w:hint="default"/>
        <w:lang w:val="es-ES" w:eastAsia="en-US" w:bidi="ar-SA"/>
      </w:rPr>
    </w:lvl>
    <w:lvl w:ilvl="6">
      <w:start w:val="0"/>
      <w:numFmt w:val="bullet"/>
      <w:lvlText w:val="•"/>
      <w:lvlJc w:val="left"/>
      <w:pPr>
        <w:ind w:left="6552" w:hanging="360"/>
      </w:pPr>
      <w:rPr>
        <w:rFonts w:hint="default"/>
        <w:lang w:val="es-ES" w:eastAsia="en-US" w:bidi="ar-SA"/>
      </w:rPr>
    </w:lvl>
    <w:lvl w:ilvl="7">
      <w:start w:val="0"/>
      <w:numFmt w:val="bullet"/>
      <w:lvlText w:val="•"/>
      <w:lvlJc w:val="left"/>
      <w:pPr>
        <w:ind w:left="7434" w:hanging="360"/>
      </w:pPr>
      <w:rPr>
        <w:rFonts w:hint="default"/>
        <w:lang w:val="es-ES" w:eastAsia="en-US" w:bidi="ar-SA"/>
      </w:rPr>
    </w:lvl>
    <w:lvl w:ilvl="8">
      <w:start w:val="0"/>
      <w:numFmt w:val="bullet"/>
      <w:lvlText w:val="•"/>
      <w:lvlJc w:val="left"/>
      <w:pPr>
        <w:ind w:left="8316" w:hanging="360"/>
      </w:pPr>
      <w:rPr>
        <w:rFonts w:hint="default"/>
        <w:lang w:val="es-ES" w:eastAsia="en-US" w:bidi="ar-SA"/>
      </w:rPr>
    </w:lvl>
  </w:abstractNum>
  <w:abstractNum w:abstractNumId="17">
    <w:multiLevelType w:val="hybridMultilevel"/>
    <w:lvl w:ilvl="0">
      <w:start w:val="0"/>
      <w:numFmt w:val="bullet"/>
      <w:lvlText w:val=""/>
      <w:lvlJc w:val="left"/>
      <w:pPr>
        <w:ind w:left="893" w:hanging="360"/>
      </w:pPr>
      <w:rPr>
        <w:rFonts w:hint="default" w:ascii="Symbol" w:hAnsi="Symbol" w:eastAsia="Symbol" w:cs="Symbol"/>
        <w:b w:val="0"/>
        <w:bCs w:val="0"/>
        <w:i w:val="0"/>
        <w:iCs w:val="0"/>
        <w:spacing w:val="0"/>
        <w:w w:val="100"/>
        <w:sz w:val="24"/>
        <w:szCs w:val="24"/>
        <w:lang w:val="es-ES" w:eastAsia="en-US" w:bidi="ar-SA"/>
      </w:rPr>
    </w:lvl>
    <w:lvl w:ilvl="1">
      <w:start w:val="0"/>
      <w:numFmt w:val="bullet"/>
      <w:lvlText w:val="•"/>
      <w:lvlJc w:val="left"/>
      <w:pPr>
        <w:ind w:left="1818" w:hanging="360"/>
      </w:pPr>
      <w:rPr>
        <w:rFonts w:hint="default"/>
        <w:lang w:val="es-ES" w:eastAsia="en-US" w:bidi="ar-SA"/>
      </w:rPr>
    </w:lvl>
    <w:lvl w:ilvl="2">
      <w:start w:val="0"/>
      <w:numFmt w:val="bullet"/>
      <w:lvlText w:val="•"/>
      <w:lvlJc w:val="left"/>
      <w:pPr>
        <w:ind w:left="2736" w:hanging="360"/>
      </w:pPr>
      <w:rPr>
        <w:rFonts w:hint="default"/>
        <w:lang w:val="es-ES" w:eastAsia="en-US" w:bidi="ar-SA"/>
      </w:rPr>
    </w:lvl>
    <w:lvl w:ilvl="3">
      <w:start w:val="0"/>
      <w:numFmt w:val="bullet"/>
      <w:lvlText w:val="•"/>
      <w:lvlJc w:val="left"/>
      <w:pPr>
        <w:ind w:left="3654" w:hanging="360"/>
      </w:pPr>
      <w:rPr>
        <w:rFonts w:hint="default"/>
        <w:lang w:val="es-ES" w:eastAsia="en-US" w:bidi="ar-SA"/>
      </w:rPr>
    </w:lvl>
    <w:lvl w:ilvl="4">
      <w:start w:val="0"/>
      <w:numFmt w:val="bullet"/>
      <w:lvlText w:val="•"/>
      <w:lvlJc w:val="left"/>
      <w:pPr>
        <w:ind w:left="4572" w:hanging="360"/>
      </w:pPr>
      <w:rPr>
        <w:rFonts w:hint="default"/>
        <w:lang w:val="es-ES" w:eastAsia="en-US" w:bidi="ar-SA"/>
      </w:rPr>
    </w:lvl>
    <w:lvl w:ilvl="5">
      <w:start w:val="0"/>
      <w:numFmt w:val="bullet"/>
      <w:lvlText w:val="•"/>
      <w:lvlJc w:val="left"/>
      <w:pPr>
        <w:ind w:left="5490" w:hanging="360"/>
      </w:pPr>
      <w:rPr>
        <w:rFonts w:hint="default"/>
        <w:lang w:val="es-ES" w:eastAsia="en-US" w:bidi="ar-SA"/>
      </w:rPr>
    </w:lvl>
    <w:lvl w:ilvl="6">
      <w:start w:val="0"/>
      <w:numFmt w:val="bullet"/>
      <w:lvlText w:val="•"/>
      <w:lvlJc w:val="left"/>
      <w:pPr>
        <w:ind w:left="6408" w:hanging="360"/>
      </w:pPr>
      <w:rPr>
        <w:rFonts w:hint="default"/>
        <w:lang w:val="es-ES" w:eastAsia="en-US" w:bidi="ar-SA"/>
      </w:rPr>
    </w:lvl>
    <w:lvl w:ilvl="7">
      <w:start w:val="0"/>
      <w:numFmt w:val="bullet"/>
      <w:lvlText w:val="•"/>
      <w:lvlJc w:val="left"/>
      <w:pPr>
        <w:ind w:left="7326" w:hanging="360"/>
      </w:pPr>
      <w:rPr>
        <w:rFonts w:hint="default"/>
        <w:lang w:val="es-ES" w:eastAsia="en-US" w:bidi="ar-SA"/>
      </w:rPr>
    </w:lvl>
    <w:lvl w:ilvl="8">
      <w:start w:val="0"/>
      <w:numFmt w:val="bullet"/>
      <w:lvlText w:val="•"/>
      <w:lvlJc w:val="left"/>
      <w:pPr>
        <w:ind w:left="8244" w:hanging="360"/>
      </w:pPr>
      <w:rPr>
        <w:rFonts w:hint="default"/>
        <w:lang w:val="es-ES" w:eastAsia="en-US" w:bidi="ar-SA"/>
      </w:rPr>
    </w:lvl>
  </w:abstractNum>
  <w:abstractNum w:abstractNumId="16">
    <w:multiLevelType w:val="hybridMultilevel"/>
    <w:lvl w:ilvl="0">
      <w:start w:val="0"/>
      <w:numFmt w:val="bullet"/>
      <w:lvlText w:val="•"/>
      <w:lvlJc w:val="left"/>
      <w:pPr>
        <w:ind w:left="466" w:hanging="360"/>
      </w:pPr>
      <w:rPr>
        <w:rFonts w:hint="default" w:ascii="Microsoft Sans Serif" w:hAnsi="Microsoft Sans Serif" w:eastAsia="Microsoft Sans Serif" w:cs="Microsoft Sans Serif"/>
        <w:b w:val="0"/>
        <w:bCs w:val="0"/>
        <w:i w:val="0"/>
        <w:iCs w:val="0"/>
        <w:spacing w:val="0"/>
        <w:w w:val="100"/>
        <w:sz w:val="24"/>
        <w:szCs w:val="24"/>
        <w:lang w:val="es-ES" w:eastAsia="en-US" w:bidi="ar-SA"/>
      </w:rPr>
    </w:lvl>
    <w:lvl w:ilvl="1">
      <w:start w:val="0"/>
      <w:numFmt w:val="bullet"/>
      <w:lvlText w:val="•"/>
      <w:lvlJc w:val="left"/>
      <w:pPr>
        <w:ind w:left="1422" w:hanging="360"/>
      </w:pPr>
      <w:rPr>
        <w:rFonts w:hint="default"/>
        <w:lang w:val="es-ES" w:eastAsia="en-US" w:bidi="ar-SA"/>
      </w:rPr>
    </w:lvl>
    <w:lvl w:ilvl="2">
      <w:start w:val="0"/>
      <w:numFmt w:val="bullet"/>
      <w:lvlText w:val="•"/>
      <w:lvlJc w:val="left"/>
      <w:pPr>
        <w:ind w:left="2384" w:hanging="360"/>
      </w:pPr>
      <w:rPr>
        <w:rFonts w:hint="default"/>
        <w:lang w:val="es-ES" w:eastAsia="en-US" w:bidi="ar-SA"/>
      </w:rPr>
    </w:lvl>
    <w:lvl w:ilvl="3">
      <w:start w:val="0"/>
      <w:numFmt w:val="bullet"/>
      <w:lvlText w:val="•"/>
      <w:lvlJc w:val="left"/>
      <w:pPr>
        <w:ind w:left="3346" w:hanging="360"/>
      </w:pPr>
      <w:rPr>
        <w:rFonts w:hint="default"/>
        <w:lang w:val="es-ES" w:eastAsia="en-US" w:bidi="ar-SA"/>
      </w:rPr>
    </w:lvl>
    <w:lvl w:ilvl="4">
      <w:start w:val="0"/>
      <w:numFmt w:val="bullet"/>
      <w:lvlText w:val="•"/>
      <w:lvlJc w:val="left"/>
      <w:pPr>
        <w:ind w:left="4308" w:hanging="360"/>
      </w:pPr>
      <w:rPr>
        <w:rFonts w:hint="default"/>
        <w:lang w:val="es-ES" w:eastAsia="en-US" w:bidi="ar-SA"/>
      </w:rPr>
    </w:lvl>
    <w:lvl w:ilvl="5">
      <w:start w:val="0"/>
      <w:numFmt w:val="bullet"/>
      <w:lvlText w:val="•"/>
      <w:lvlJc w:val="left"/>
      <w:pPr>
        <w:ind w:left="5270" w:hanging="360"/>
      </w:pPr>
      <w:rPr>
        <w:rFonts w:hint="default"/>
        <w:lang w:val="es-ES" w:eastAsia="en-US" w:bidi="ar-SA"/>
      </w:rPr>
    </w:lvl>
    <w:lvl w:ilvl="6">
      <w:start w:val="0"/>
      <w:numFmt w:val="bullet"/>
      <w:lvlText w:val="•"/>
      <w:lvlJc w:val="left"/>
      <w:pPr>
        <w:ind w:left="6232" w:hanging="360"/>
      </w:pPr>
      <w:rPr>
        <w:rFonts w:hint="default"/>
        <w:lang w:val="es-ES" w:eastAsia="en-US" w:bidi="ar-SA"/>
      </w:rPr>
    </w:lvl>
    <w:lvl w:ilvl="7">
      <w:start w:val="0"/>
      <w:numFmt w:val="bullet"/>
      <w:lvlText w:val="•"/>
      <w:lvlJc w:val="left"/>
      <w:pPr>
        <w:ind w:left="7194" w:hanging="360"/>
      </w:pPr>
      <w:rPr>
        <w:rFonts w:hint="default"/>
        <w:lang w:val="es-ES" w:eastAsia="en-US" w:bidi="ar-SA"/>
      </w:rPr>
    </w:lvl>
    <w:lvl w:ilvl="8">
      <w:start w:val="0"/>
      <w:numFmt w:val="bullet"/>
      <w:lvlText w:val="•"/>
      <w:lvlJc w:val="left"/>
      <w:pPr>
        <w:ind w:left="8156" w:hanging="360"/>
      </w:pPr>
      <w:rPr>
        <w:rFonts w:hint="default"/>
        <w:lang w:val="es-ES" w:eastAsia="en-US" w:bidi="ar-SA"/>
      </w:rPr>
    </w:lvl>
  </w:abstractNum>
  <w:abstractNum w:abstractNumId="15">
    <w:multiLevelType w:val="hybridMultilevel"/>
    <w:lvl w:ilvl="0">
      <w:start w:val="0"/>
      <w:numFmt w:val="bullet"/>
      <w:lvlText w:val="-"/>
      <w:lvlJc w:val="left"/>
      <w:pPr>
        <w:ind w:left="966" w:hanging="836"/>
      </w:pPr>
      <w:rPr>
        <w:rFonts w:hint="default" w:ascii="Microsoft Sans Serif" w:hAnsi="Microsoft Sans Serif" w:eastAsia="Microsoft Sans Serif" w:cs="Microsoft Sans Serif"/>
        <w:b w:val="0"/>
        <w:bCs w:val="0"/>
        <w:i w:val="0"/>
        <w:iCs w:val="0"/>
        <w:spacing w:val="0"/>
        <w:w w:val="100"/>
        <w:sz w:val="20"/>
        <w:szCs w:val="20"/>
        <w:lang w:val="es-ES" w:eastAsia="en-US" w:bidi="ar-SA"/>
      </w:rPr>
    </w:lvl>
    <w:lvl w:ilvl="1">
      <w:start w:val="0"/>
      <w:numFmt w:val="bullet"/>
      <w:lvlText w:val="•"/>
      <w:lvlJc w:val="left"/>
      <w:pPr>
        <w:ind w:left="1052" w:hanging="836"/>
      </w:pPr>
      <w:rPr>
        <w:rFonts w:hint="default"/>
        <w:lang w:val="es-ES" w:eastAsia="en-US" w:bidi="ar-SA"/>
      </w:rPr>
    </w:lvl>
    <w:lvl w:ilvl="2">
      <w:start w:val="0"/>
      <w:numFmt w:val="bullet"/>
      <w:lvlText w:val="•"/>
      <w:lvlJc w:val="left"/>
      <w:pPr>
        <w:ind w:left="1144" w:hanging="836"/>
      </w:pPr>
      <w:rPr>
        <w:rFonts w:hint="default"/>
        <w:lang w:val="es-ES" w:eastAsia="en-US" w:bidi="ar-SA"/>
      </w:rPr>
    </w:lvl>
    <w:lvl w:ilvl="3">
      <w:start w:val="0"/>
      <w:numFmt w:val="bullet"/>
      <w:lvlText w:val="•"/>
      <w:lvlJc w:val="left"/>
      <w:pPr>
        <w:ind w:left="1236" w:hanging="836"/>
      </w:pPr>
      <w:rPr>
        <w:rFonts w:hint="default"/>
        <w:lang w:val="es-ES" w:eastAsia="en-US" w:bidi="ar-SA"/>
      </w:rPr>
    </w:lvl>
    <w:lvl w:ilvl="4">
      <w:start w:val="0"/>
      <w:numFmt w:val="bullet"/>
      <w:lvlText w:val="•"/>
      <w:lvlJc w:val="left"/>
      <w:pPr>
        <w:ind w:left="1328" w:hanging="836"/>
      </w:pPr>
      <w:rPr>
        <w:rFonts w:hint="default"/>
        <w:lang w:val="es-ES" w:eastAsia="en-US" w:bidi="ar-SA"/>
      </w:rPr>
    </w:lvl>
    <w:lvl w:ilvl="5">
      <w:start w:val="0"/>
      <w:numFmt w:val="bullet"/>
      <w:lvlText w:val="•"/>
      <w:lvlJc w:val="left"/>
      <w:pPr>
        <w:ind w:left="1420" w:hanging="836"/>
      </w:pPr>
      <w:rPr>
        <w:rFonts w:hint="default"/>
        <w:lang w:val="es-ES" w:eastAsia="en-US" w:bidi="ar-SA"/>
      </w:rPr>
    </w:lvl>
    <w:lvl w:ilvl="6">
      <w:start w:val="0"/>
      <w:numFmt w:val="bullet"/>
      <w:lvlText w:val="•"/>
      <w:lvlJc w:val="left"/>
      <w:pPr>
        <w:ind w:left="1512" w:hanging="836"/>
      </w:pPr>
      <w:rPr>
        <w:rFonts w:hint="default"/>
        <w:lang w:val="es-ES" w:eastAsia="en-US" w:bidi="ar-SA"/>
      </w:rPr>
    </w:lvl>
    <w:lvl w:ilvl="7">
      <w:start w:val="0"/>
      <w:numFmt w:val="bullet"/>
      <w:lvlText w:val="•"/>
      <w:lvlJc w:val="left"/>
      <w:pPr>
        <w:ind w:left="1604" w:hanging="836"/>
      </w:pPr>
      <w:rPr>
        <w:rFonts w:hint="default"/>
        <w:lang w:val="es-ES" w:eastAsia="en-US" w:bidi="ar-SA"/>
      </w:rPr>
    </w:lvl>
    <w:lvl w:ilvl="8">
      <w:start w:val="0"/>
      <w:numFmt w:val="bullet"/>
      <w:lvlText w:val="•"/>
      <w:lvlJc w:val="left"/>
      <w:pPr>
        <w:ind w:left="1696" w:hanging="836"/>
      </w:pPr>
      <w:rPr>
        <w:rFonts w:hint="default"/>
        <w:lang w:val="es-ES" w:eastAsia="en-US" w:bidi="ar-SA"/>
      </w:rPr>
    </w:lvl>
  </w:abstractNum>
  <w:abstractNum w:abstractNumId="14">
    <w:multiLevelType w:val="hybridMultilevel"/>
    <w:lvl w:ilvl="0">
      <w:start w:val="1"/>
      <w:numFmt w:val="decimal"/>
      <w:lvlText w:val="%1."/>
      <w:lvlJc w:val="left"/>
      <w:pPr>
        <w:ind w:left="125" w:hanging="226"/>
        <w:jc w:val="left"/>
      </w:pPr>
      <w:rPr>
        <w:rFonts w:hint="default" w:ascii="Microsoft Sans Serif" w:hAnsi="Microsoft Sans Serif" w:eastAsia="Microsoft Sans Serif" w:cs="Microsoft Sans Serif"/>
        <w:b w:val="0"/>
        <w:bCs w:val="0"/>
        <w:i w:val="0"/>
        <w:iCs w:val="0"/>
        <w:spacing w:val="-2"/>
        <w:w w:val="100"/>
        <w:sz w:val="20"/>
        <w:szCs w:val="20"/>
        <w:lang w:val="es-ES" w:eastAsia="en-US" w:bidi="ar-SA"/>
      </w:rPr>
    </w:lvl>
    <w:lvl w:ilvl="1">
      <w:start w:val="0"/>
      <w:numFmt w:val="bullet"/>
      <w:lvlText w:val="•"/>
      <w:lvlJc w:val="left"/>
      <w:pPr>
        <w:ind w:left="265" w:hanging="226"/>
      </w:pPr>
      <w:rPr>
        <w:rFonts w:hint="default"/>
        <w:lang w:val="es-ES" w:eastAsia="en-US" w:bidi="ar-SA"/>
      </w:rPr>
    </w:lvl>
    <w:lvl w:ilvl="2">
      <w:start w:val="0"/>
      <w:numFmt w:val="bullet"/>
      <w:lvlText w:val="•"/>
      <w:lvlJc w:val="left"/>
      <w:pPr>
        <w:ind w:left="410" w:hanging="226"/>
      </w:pPr>
      <w:rPr>
        <w:rFonts w:hint="default"/>
        <w:lang w:val="es-ES" w:eastAsia="en-US" w:bidi="ar-SA"/>
      </w:rPr>
    </w:lvl>
    <w:lvl w:ilvl="3">
      <w:start w:val="0"/>
      <w:numFmt w:val="bullet"/>
      <w:lvlText w:val="•"/>
      <w:lvlJc w:val="left"/>
      <w:pPr>
        <w:ind w:left="556" w:hanging="226"/>
      </w:pPr>
      <w:rPr>
        <w:rFonts w:hint="default"/>
        <w:lang w:val="es-ES" w:eastAsia="en-US" w:bidi="ar-SA"/>
      </w:rPr>
    </w:lvl>
    <w:lvl w:ilvl="4">
      <w:start w:val="0"/>
      <w:numFmt w:val="bullet"/>
      <w:lvlText w:val="•"/>
      <w:lvlJc w:val="left"/>
      <w:pPr>
        <w:ind w:left="701" w:hanging="226"/>
      </w:pPr>
      <w:rPr>
        <w:rFonts w:hint="default"/>
        <w:lang w:val="es-ES" w:eastAsia="en-US" w:bidi="ar-SA"/>
      </w:rPr>
    </w:lvl>
    <w:lvl w:ilvl="5">
      <w:start w:val="0"/>
      <w:numFmt w:val="bullet"/>
      <w:lvlText w:val="•"/>
      <w:lvlJc w:val="left"/>
      <w:pPr>
        <w:ind w:left="847" w:hanging="226"/>
      </w:pPr>
      <w:rPr>
        <w:rFonts w:hint="default"/>
        <w:lang w:val="es-ES" w:eastAsia="en-US" w:bidi="ar-SA"/>
      </w:rPr>
    </w:lvl>
    <w:lvl w:ilvl="6">
      <w:start w:val="0"/>
      <w:numFmt w:val="bullet"/>
      <w:lvlText w:val="•"/>
      <w:lvlJc w:val="left"/>
      <w:pPr>
        <w:ind w:left="992" w:hanging="226"/>
      </w:pPr>
      <w:rPr>
        <w:rFonts w:hint="default"/>
        <w:lang w:val="es-ES" w:eastAsia="en-US" w:bidi="ar-SA"/>
      </w:rPr>
    </w:lvl>
    <w:lvl w:ilvl="7">
      <w:start w:val="0"/>
      <w:numFmt w:val="bullet"/>
      <w:lvlText w:val="•"/>
      <w:lvlJc w:val="left"/>
      <w:pPr>
        <w:ind w:left="1137" w:hanging="226"/>
      </w:pPr>
      <w:rPr>
        <w:rFonts w:hint="default"/>
        <w:lang w:val="es-ES" w:eastAsia="en-US" w:bidi="ar-SA"/>
      </w:rPr>
    </w:lvl>
    <w:lvl w:ilvl="8">
      <w:start w:val="0"/>
      <w:numFmt w:val="bullet"/>
      <w:lvlText w:val="•"/>
      <w:lvlJc w:val="left"/>
      <w:pPr>
        <w:ind w:left="1283" w:hanging="226"/>
      </w:pPr>
      <w:rPr>
        <w:rFonts w:hint="default"/>
        <w:lang w:val="es-ES" w:eastAsia="en-US" w:bidi="ar-SA"/>
      </w:rPr>
    </w:lvl>
  </w:abstractNum>
  <w:abstractNum w:abstractNumId="13">
    <w:multiLevelType w:val="hybridMultilevel"/>
    <w:lvl w:ilvl="0">
      <w:start w:val="1"/>
      <w:numFmt w:val="decimal"/>
      <w:lvlText w:val="%1."/>
      <w:lvlJc w:val="left"/>
      <w:pPr>
        <w:ind w:left="130" w:hanging="701"/>
        <w:jc w:val="left"/>
      </w:pPr>
      <w:rPr>
        <w:rFonts w:hint="default" w:ascii="Microsoft Sans Serif" w:hAnsi="Microsoft Sans Serif" w:eastAsia="Microsoft Sans Serif" w:cs="Microsoft Sans Serif"/>
        <w:b w:val="0"/>
        <w:bCs w:val="0"/>
        <w:i w:val="0"/>
        <w:iCs w:val="0"/>
        <w:spacing w:val="-2"/>
        <w:w w:val="100"/>
        <w:sz w:val="20"/>
        <w:szCs w:val="20"/>
        <w:lang w:val="es-ES" w:eastAsia="en-US" w:bidi="ar-SA"/>
      </w:rPr>
    </w:lvl>
    <w:lvl w:ilvl="1">
      <w:start w:val="0"/>
      <w:numFmt w:val="bullet"/>
      <w:lvlText w:val="•"/>
      <w:lvlJc w:val="left"/>
      <w:pPr>
        <w:ind w:left="283" w:hanging="701"/>
      </w:pPr>
      <w:rPr>
        <w:rFonts w:hint="default"/>
        <w:lang w:val="es-ES" w:eastAsia="en-US" w:bidi="ar-SA"/>
      </w:rPr>
    </w:lvl>
    <w:lvl w:ilvl="2">
      <w:start w:val="0"/>
      <w:numFmt w:val="bullet"/>
      <w:lvlText w:val="•"/>
      <w:lvlJc w:val="left"/>
      <w:pPr>
        <w:ind w:left="426" w:hanging="701"/>
      </w:pPr>
      <w:rPr>
        <w:rFonts w:hint="default"/>
        <w:lang w:val="es-ES" w:eastAsia="en-US" w:bidi="ar-SA"/>
      </w:rPr>
    </w:lvl>
    <w:lvl w:ilvl="3">
      <w:start w:val="0"/>
      <w:numFmt w:val="bullet"/>
      <w:lvlText w:val="•"/>
      <w:lvlJc w:val="left"/>
      <w:pPr>
        <w:ind w:left="570" w:hanging="701"/>
      </w:pPr>
      <w:rPr>
        <w:rFonts w:hint="default"/>
        <w:lang w:val="es-ES" w:eastAsia="en-US" w:bidi="ar-SA"/>
      </w:rPr>
    </w:lvl>
    <w:lvl w:ilvl="4">
      <w:start w:val="0"/>
      <w:numFmt w:val="bullet"/>
      <w:lvlText w:val="•"/>
      <w:lvlJc w:val="left"/>
      <w:pPr>
        <w:ind w:left="713" w:hanging="701"/>
      </w:pPr>
      <w:rPr>
        <w:rFonts w:hint="default"/>
        <w:lang w:val="es-ES" w:eastAsia="en-US" w:bidi="ar-SA"/>
      </w:rPr>
    </w:lvl>
    <w:lvl w:ilvl="5">
      <w:start w:val="0"/>
      <w:numFmt w:val="bullet"/>
      <w:lvlText w:val="•"/>
      <w:lvlJc w:val="left"/>
      <w:pPr>
        <w:ind w:left="857" w:hanging="701"/>
      </w:pPr>
      <w:rPr>
        <w:rFonts w:hint="default"/>
        <w:lang w:val="es-ES" w:eastAsia="en-US" w:bidi="ar-SA"/>
      </w:rPr>
    </w:lvl>
    <w:lvl w:ilvl="6">
      <w:start w:val="0"/>
      <w:numFmt w:val="bullet"/>
      <w:lvlText w:val="•"/>
      <w:lvlJc w:val="left"/>
      <w:pPr>
        <w:ind w:left="1000" w:hanging="701"/>
      </w:pPr>
      <w:rPr>
        <w:rFonts w:hint="default"/>
        <w:lang w:val="es-ES" w:eastAsia="en-US" w:bidi="ar-SA"/>
      </w:rPr>
    </w:lvl>
    <w:lvl w:ilvl="7">
      <w:start w:val="0"/>
      <w:numFmt w:val="bullet"/>
      <w:lvlText w:val="•"/>
      <w:lvlJc w:val="left"/>
      <w:pPr>
        <w:ind w:left="1143" w:hanging="701"/>
      </w:pPr>
      <w:rPr>
        <w:rFonts w:hint="default"/>
        <w:lang w:val="es-ES" w:eastAsia="en-US" w:bidi="ar-SA"/>
      </w:rPr>
    </w:lvl>
    <w:lvl w:ilvl="8">
      <w:start w:val="0"/>
      <w:numFmt w:val="bullet"/>
      <w:lvlText w:val="•"/>
      <w:lvlJc w:val="left"/>
      <w:pPr>
        <w:ind w:left="1287" w:hanging="701"/>
      </w:pPr>
      <w:rPr>
        <w:rFonts w:hint="default"/>
        <w:lang w:val="es-ES" w:eastAsia="en-US" w:bidi="ar-SA"/>
      </w:rPr>
    </w:lvl>
  </w:abstractNum>
  <w:abstractNum w:abstractNumId="12">
    <w:multiLevelType w:val="hybridMultilevel"/>
    <w:lvl w:ilvl="0">
      <w:start w:val="0"/>
      <w:numFmt w:val="bullet"/>
      <w:lvlText w:val="-"/>
      <w:lvlJc w:val="left"/>
      <w:pPr>
        <w:ind w:left="124" w:hanging="696"/>
      </w:pPr>
      <w:rPr>
        <w:rFonts w:hint="default" w:ascii="Microsoft Sans Serif" w:hAnsi="Microsoft Sans Serif" w:eastAsia="Microsoft Sans Serif" w:cs="Microsoft Sans Serif"/>
        <w:b w:val="0"/>
        <w:bCs w:val="0"/>
        <w:i w:val="0"/>
        <w:iCs w:val="0"/>
        <w:spacing w:val="0"/>
        <w:w w:val="100"/>
        <w:sz w:val="20"/>
        <w:szCs w:val="20"/>
        <w:lang w:val="es-ES" w:eastAsia="en-US" w:bidi="ar-SA"/>
      </w:rPr>
    </w:lvl>
    <w:lvl w:ilvl="1">
      <w:start w:val="0"/>
      <w:numFmt w:val="bullet"/>
      <w:lvlText w:val="•"/>
      <w:lvlJc w:val="left"/>
      <w:pPr>
        <w:ind w:left="265" w:hanging="696"/>
      </w:pPr>
      <w:rPr>
        <w:rFonts w:hint="default"/>
        <w:lang w:val="es-ES" w:eastAsia="en-US" w:bidi="ar-SA"/>
      </w:rPr>
    </w:lvl>
    <w:lvl w:ilvl="2">
      <w:start w:val="0"/>
      <w:numFmt w:val="bullet"/>
      <w:lvlText w:val="•"/>
      <w:lvlJc w:val="left"/>
      <w:pPr>
        <w:ind w:left="410" w:hanging="696"/>
      </w:pPr>
      <w:rPr>
        <w:rFonts w:hint="default"/>
        <w:lang w:val="es-ES" w:eastAsia="en-US" w:bidi="ar-SA"/>
      </w:rPr>
    </w:lvl>
    <w:lvl w:ilvl="3">
      <w:start w:val="0"/>
      <w:numFmt w:val="bullet"/>
      <w:lvlText w:val="•"/>
      <w:lvlJc w:val="left"/>
      <w:pPr>
        <w:ind w:left="556" w:hanging="696"/>
      </w:pPr>
      <w:rPr>
        <w:rFonts w:hint="default"/>
        <w:lang w:val="es-ES" w:eastAsia="en-US" w:bidi="ar-SA"/>
      </w:rPr>
    </w:lvl>
    <w:lvl w:ilvl="4">
      <w:start w:val="0"/>
      <w:numFmt w:val="bullet"/>
      <w:lvlText w:val="•"/>
      <w:lvlJc w:val="left"/>
      <w:pPr>
        <w:ind w:left="701" w:hanging="696"/>
      </w:pPr>
      <w:rPr>
        <w:rFonts w:hint="default"/>
        <w:lang w:val="es-ES" w:eastAsia="en-US" w:bidi="ar-SA"/>
      </w:rPr>
    </w:lvl>
    <w:lvl w:ilvl="5">
      <w:start w:val="0"/>
      <w:numFmt w:val="bullet"/>
      <w:lvlText w:val="•"/>
      <w:lvlJc w:val="left"/>
      <w:pPr>
        <w:ind w:left="847" w:hanging="696"/>
      </w:pPr>
      <w:rPr>
        <w:rFonts w:hint="default"/>
        <w:lang w:val="es-ES" w:eastAsia="en-US" w:bidi="ar-SA"/>
      </w:rPr>
    </w:lvl>
    <w:lvl w:ilvl="6">
      <w:start w:val="0"/>
      <w:numFmt w:val="bullet"/>
      <w:lvlText w:val="•"/>
      <w:lvlJc w:val="left"/>
      <w:pPr>
        <w:ind w:left="992" w:hanging="696"/>
      </w:pPr>
      <w:rPr>
        <w:rFonts w:hint="default"/>
        <w:lang w:val="es-ES" w:eastAsia="en-US" w:bidi="ar-SA"/>
      </w:rPr>
    </w:lvl>
    <w:lvl w:ilvl="7">
      <w:start w:val="0"/>
      <w:numFmt w:val="bullet"/>
      <w:lvlText w:val="•"/>
      <w:lvlJc w:val="left"/>
      <w:pPr>
        <w:ind w:left="1137" w:hanging="696"/>
      </w:pPr>
      <w:rPr>
        <w:rFonts w:hint="default"/>
        <w:lang w:val="es-ES" w:eastAsia="en-US" w:bidi="ar-SA"/>
      </w:rPr>
    </w:lvl>
    <w:lvl w:ilvl="8">
      <w:start w:val="0"/>
      <w:numFmt w:val="bullet"/>
      <w:lvlText w:val="•"/>
      <w:lvlJc w:val="left"/>
      <w:pPr>
        <w:ind w:left="1283" w:hanging="696"/>
      </w:pPr>
      <w:rPr>
        <w:rFonts w:hint="default"/>
        <w:lang w:val="es-ES" w:eastAsia="en-US" w:bidi="ar-SA"/>
      </w:rPr>
    </w:lvl>
  </w:abstractNum>
  <w:abstractNum w:abstractNumId="11">
    <w:multiLevelType w:val="hybridMultilevel"/>
    <w:lvl w:ilvl="0">
      <w:start w:val="0"/>
      <w:numFmt w:val="bullet"/>
      <w:lvlText w:val="-"/>
      <w:lvlJc w:val="left"/>
      <w:pPr>
        <w:ind w:left="851" w:hanging="726"/>
      </w:pPr>
      <w:rPr>
        <w:rFonts w:hint="default" w:ascii="Microsoft Sans Serif" w:hAnsi="Microsoft Sans Serif" w:eastAsia="Microsoft Sans Serif" w:cs="Microsoft Sans Serif"/>
        <w:b w:val="0"/>
        <w:bCs w:val="0"/>
        <w:i w:val="0"/>
        <w:iCs w:val="0"/>
        <w:spacing w:val="0"/>
        <w:w w:val="100"/>
        <w:sz w:val="20"/>
        <w:szCs w:val="20"/>
        <w:lang w:val="es-ES" w:eastAsia="en-US" w:bidi="ar-SA"/>
      </w:rPr>
    </w:lvl>
    <w:lvl w:ilvl="1">
      <w:start w:val="0"/>
      <w:numFmt w:val="bullet"/>
      <w:lvlText w:val="•"/>
      <w:lvlJc w:val="left"/>
      <w:pPr>
        <w:ind w:left="962" w:hanging="726"/>
      </w:pPr>
      <w:rPr>
        <w:rFonts w:hint="default"/>
        <w:lang w:val="es-ES" w:eastAsia="en-US" w:bidi="ar-SA"/>
      </w:rPr>
    </w:lvl>
    <w:lvl w:ilvl="2">
      <w:start w:val="0"/>
      <w:numFmt w:val="bullet"/>
      <w:lvlText w:val="•"/>
      <w:lvlJc w:val="left"/>
      <w:pPr>
        <w:ind w:left="1064" w:hanging="726"/>
      </w:pPr>
      <w:rPr>
        <w:rFonts w:hint="default"/>
        <w:lang w:val="es-ES" w:eastAsia="en-US" w:bidi="ar-SA"/>
      </w:rPr>
    </w:lvl>
    <w:lvl w:ilvl="3">
      <w:start w:val="0"/>
      <w:numFmt w:val="bullet"/>
      <w:lvlText w:val="•"/>
      <w:lvlJc w:val="left"/>
      <w:pPr>
        <w:ind w:left="1166" w:hanging="726"/>
      </w:pPr>
      <w:rPr>
        <w:rFonts w:hint="default"/>
        <w:lang w:val="es-ES" w:eastAsia="en-US" w:bidi="ar-SA"/>
      </w:rPr>
    </w:lvl>
    <w:lvl w:ilvl="4">
      <w:start w:val="0"/>
      <w:numFmt w:val="bullet"/>
      <w:lvlText w:val="•"/>
      <w:lvlJc w:val="left"/>
      <w:pPr>
        <w:ind w:left="1268" w:hanging="726"/>
      </w:pPr>
      <w:rPr>
        <w:rFonts w:hint="default"/>
        <w:lang w:val="es-ES" w:eastAsia="en-US" w:bidi="ar-SA"/>
      </w:rPr>
    </w:lvl>
    <w:lvl w:ilvl="5">
      <w:start w:val="0"/>
      <w:numFmt w:val="bullet"/>
      <w:lvlText w:val="•"/>
      <w:lvlJc w:val="left"/>
      <w:pPr>
        <w:ind w:left="1370" w:hanging="726"/>
      </w:pPr>
      <w:rPr>
        <w:rFonts w:hint="default"/>
        <w:lang w:val="es-ES" w:eastAsia="en-US" w:bidi="ar-SA"/>
      </w:rPr>
    </w:lvl>
    <w:lvl w:ilvl="6">
      <w:start w:val="0"/>
      <w:numFmt w:val="bullet"/>
      <w:lvlText w:val="•"/>
      <w:lvlJc w:val="left"/>
      <w:pPr>
        <w:ind w:left="1472" w:hanging="726"/>
      </w:pPr>
      <w:rPr>
        <w:rFonts w:hint="default"/>
        <w:lang w:val="es-ES" w:eastAsia="en-US" w:bidi="ar-SA"/>
      </w:rPr>
    </w:lvl>
    <w:lvl w:ilvl="7">
      <w:start w:val="0"/>
      <w:numFmt w:val="bullet"/>
      <w:lvlText w:val="•"/>
      <w:lvlJc w:val="left"/>
      <w:pPr>
        <w:ind w:left="1574" w:hanging="726"/>
      </w:pPr>
      <w:rPr>
        <w:rFonts w:hint="default"/>
        <w:lang w:val="es-ES" w:eastAsia="en-US" w:bidi="ar-SA"/>
      </w:rPr>
    </w:lvl>
    <w:lvl w:ilvl="8">
      <w:start w:val="0"/>
      <w:numFmt w:val="bullet"/>
      <w:lvlText w:val="•"/>
      <w:lvlJc w:val="left"/>
      <w:pPr>
        <w:ind w:left="1676" w:hanging="726"/>
      </w:pPr>
      <w:rPr>
        <w:rFonts w:hint="default"/>
        <w:lang w:val="es-ES" w:eastAsia="en-US" w:bidi="ar-SA"/>
      </w:rPr>
    </w:lvl>
  </w:abstractNum>
  <w:abstractNum w:abstractNumId="10">
    <w:multiLevelType w:val="hybridMultilevel"/>
    <w:lvl w:ilvl="0">
      <w:start w:val="1"/>
      <w:numFmt w:val="decimal"/>
      <w:lvlText w:val="%1."/>
      <w:lvlJc w:val="left"/>
      <w:pPr>
        <w:ind w:left="125" w:hanging="226"/>
        <w:jc w:val="left"/>
      </w:pPr>
      <w:rPr>
        <w:rFonts w:hint="default" w:ascii="Microsoft Sans Serif" w:hAnsi="Microsoft Sans Serif" w:eastAsia="Microsoft Sans Serif" w:cs="Microsoft Sans Serif"/>
        <w:b w:val="0"/>
        <w:bCs w:val="0"/>
        <w:i w:val="0"/>
        <w:iCs w:val="0"/>
        <w:spacing w:val="-2"/>
        <w:w w:val="100"/>
        <w:sz w:val="20"/>
        <w:szCs w:val="20"/>
        <w:lang w:val="es-ES" w:eastAsia="en-US" w:bidi="ar-SA"/>
      </w:rPr>
    </w:lvl>
    <w:lvl w:ilvl="1">
      <w:start w:val="0"/>
      <w:numFmt w:val="bullet"/>
      <w:lvlText w:val="•"/>
      <w:lvlJc w:val="left"/>
      <w:pPr>
        <w:ind w:left="265" w:hanging="226"/>
      </w:pPr>
      <w:rPr>
        <w:rFonts w:hint="default"/>
        <w:lang w:val="es-ES" w:eastAsia="en-US" w:bidi="ar-SA"/>
      </w:rPr>
    </w:lvl>
    <w:lvl w:ilvl="2">
      <w:start w:val="0"/>
      <w:numFmt w:val="bullet"/>
      <w:lvlText w:val="•"/>
      <w:lvlJc w:val="left"/>
      <w:pPr>
        <w:ind w:left="410" w:hanging="226"/>
      </w:pPr>
      <w:rPr>
        <w:rFonts w:hint="default"/>
        <w:lang w:val="es-ES" w:eastAsia="en-US" w:bidi="ar-SA"/>
      </w:rPr>
    </w:lvl>
    <w:lvl w:ilvl="3">
      <w:start w:val="0"/>
      <w:numFmt w:val="bullet"/>
      <w:lvlText w:val="•"/>
      <w:lvlJc w:val="left"/>
      <w:pPr>
        <w:ind w:left="556" w:hanging="226"/>
      </w:pPr>
      <w:rPr>
        <w:rFonts w:hint="default"/>
        <w:lang w:val="es-ES" w:eastAsia="en-US" w:bidi="ar-SA"/>
      </w:rPr>
    </w:lvl>
    <w:lvl w:ilvl="4">
      <w:start w:val="0"/>
      <w:numFmt w:val="bullet"/>
      <w:lvlText w:val="•"/>
      <w:lvlJc w:val="left"/>
      <w:pPr>
        <w:ind w:left="701" w:hanging="226"/>
      </w:pPr>
      <w:rPr>
        <w:rFonts w:hint="default"/>
        <w:lang w:val="es-ES" w:eastAsia="en-US" w:bidi="ar-SA"/>
      </w:rPr>
    </w:lvl>
    <w:lvl w:ilvl="5">
      <w:start w:val="0"/>
      <w:numFmt w:val="bullet"/>
      <w:lvlText w:val="•"/>
      <w:lvlJc w:val="left"/>
      <w:pPr>
        <w:ind w:left="847" w:hanging="226"/>
      </w:pPr>
      <w:rPr>
        <w:rFonts w:hint="default"/>
        <w:lang w:val="es-ES" w:eastAsia="en-US" w:bidi="ar-SA"/>
      </w:rPr>
    </w:lvl>
    <w:lvl w:ilvl="6">
      <w:start w:val="0"/>
      <w:numFmt w:val="bullet"/>
      <w:lvlText w:val="•"/>
      <w:lvlJc w:val="left"/>
      <w:pPr>
        <w:ind w:left="992" w:hanging="226"/>
      </w:pPr>
      <w:rPr>
        <w:rFonts w:hint="default"/>
        <w:lang w:val="es-ES" w:eastAsia="en-US" w:bidi="ar-SA"/>
      </w:rPr>
    </w:lvl>
    <w:lvl w:ilvl="7">
      <w:start w:val="0"/>
      <w:numFmt w:val="bullet"/>
      <w:lvlText w:val="•"/>
      <w:lvlJc w:val="left"/>
      <w:pPr>
        <w:ind w:left="1137" w:hanging="226"/>
      </w:pPr>
      <w:rPr>
        <w:rFonts w:hint="default"/>
        <w:lang w:val="es-ES" w:eastAsia="en-US" w:bidi="ar-SA"/>
      </w:rPr>
    </w:lvl>
    <w:lvl w:ilvl="8">
      <w:start w:val="0"/>
      <w:numFmt w:val="bullet"/>
      <w:lvlText w:val="•"/>
      <w:lvlJc w:val="left"/>
      <w:pPr>
        <w:ind w:left="1283" w:hanging="226"/>
      </w:pPr>
      <w:rPr>
        <w:rFonts w:hint="default"/>
        <w:lang w:val="es-ES" w:eastAsia="en-US" w:bidi="ar-SA"/>
      </w:rPr>
    </w:lvl>
  </w:abstractNum>
  <w:abstractNum w:abstractNumId="9">
    <w:multiLevelType w:val="hybridMultilevel"/>
    <w:lvl w:ilvl="0">
      <w:start w:val="0"/>
      <w:numFmt w:val="bullet"/>
      <w:lvlText w:val="-"/>
      <w:lvlJc w:val="left"/>
      <w:pPr>
        <w:ind w:left="297" w:hanging="173"/>
      </w:pPr>
      <w:rPr>
        <w:rFonts w:hint="default" w:ascii="Microsoft Sans Serif" w:hAnsi="Microsoft Sans Serif" w:eastAsia="Microsoft Sans Serif" w:cs="Microsoft Sans Serif"/>
        <w:b w:val="0"/>
        <w:bCs w:val="0"/>
        <w:i w:val="0"/>
        <w:iCs w:val="0"/>
        <w:spacing w:val="0"/>
        <w:w w:val="100"/>
        <w:sz w:val="20"/>
        <w:szCs w:val="20"/>
        <w:lang w:val="es-ES" w:eastAsia="en-US" w:bidi="ar-SA"/>
      </w:rPr>
    </w:lvl>
    <w:lvl w:ilvl="1">
      <w:start w:val="0"/>
      <w:numFmt w:val="bullet"/>
      <w:lvlText w:val="•"/>
      <w:lvlJc w:val="left"/>
      <w:pPr>
        <w:ind w:left="427" w:hanging="173"/>
      </w:pPr>
      <w:rPr>
        <w:rFonts w:hint="default"/>
        <w:lang w:val="es-ES" w:eastAsia="en-US" w:bidi="ar-SA"/>
      </w:rPr>
    </w:lvl>
    <w:lvl w:ilvl="2">
      <w:start w:val="0"/>
      <w:numFmt w:val="bullet"/>
      <w:lvlText w:val="•"/>
      <w:lvlJc w:val="left"/>
      <w:pPr>
        <w:ind w:left="554" w:hanging="173"/>
      </w:pPr>
      <w:rPr>
        <w:rFonts w:hint="default"/>
        <w:lang w:val="es-ES" w:eastAsia="en-US" w:bidi="ar-SA"/>
      </w:rPr>
    </w:lvl>
    <w:lvl w:ilvl="3">
      <w:start w:val="0"/>
      <w:numFmt w:val="bullet"/>
      <w:lvlText w:val="•"/>
      <w:lvlJc w:val="left"/>
      <w:pPr>
        <w:ind w:left="682" w:hanging="173"/>
      </w:pPr>
      <w:rPr>
        <w:rFonts w:hint="default"/>
        <w:lang w:val="es-ES" w:eastAsia="en-US" w:bidi="ar-SA"/>
      </w:rPr>
    </w:lvl>
    <w:lvl w:ilvl="4">
      <w:start w:val="0"/>
      <w:numFmt w:val="bullet"/>
      <w:lvlText w:val="•"/>
      <w:lvlJc w:val="left"/>
      <w:pPr>
        <w:ind w:left="809" w:hanging="173"/>
      </w:pPr>
      <w:rPr>
        <w:rFonts w:hint="default"/>
        <w:lang w:val="es-ES" w:eastAsia="en-US" w:bidi="ar-SA"/>
      </w:rPr>
    </w:lvl>
    <w:lvl w:ilvl="5">
      <w:start w:val="0"/>
      <w:numFmt w:val="bullet"/>
      <w:lvlText w:val="•"/>
      <w:lvlJc w:val="left"/>
      <w:pPr>
        <w:ind w:left="937" w:hanging="173"/>
      </w:pPr>
      <w:rPr>
        <w:rFonts w:hint="default"/>
        <w:lang w:val="es-ES" w:eastAsia="en-US" w:bidi="ar-SA"/>
      </w:rPr>
    </w:lvl>
    <w:lvl w:ilvl="6">
      <w:start w:val="0"/>
      <w:numFmt w:val="bullet"/>
      <w:lvlText w:val="•"/>
      <w:lvlJc w:val="left"/>
      <w:pPr>
        <w:ind w:left="1064" w:hanging="173"/>
      </w:pPr>
      <w:rPr>
        <w:rFonts w:hint="default"/>
        <w:lang w:val="es-ES" w:eastAsia="en-US" w:bidi="ar-SA"/>
      </w:rPr>
    </w:lvl>
    <w:lvl w:ilvl="7">
      <w:start w:val="0"/>
      <w:numFmt w:val="bullet"/>
      <w:lvlText w:val="•"/>
      <w:lvlJc w:val="left"/>
      <w:pPr>
        <w:ind w:left="1191" w:hanging="173"/>
      </w:pPr>
      <w:rPr>
        <w:rFonts w:hint="default"/>
        <w:lang w:val="es-ES" w:eastAsia="en-US" w:bidi="ar-SA"/>
      </w:rPr>
    </w:lvl>
    <w:lvl w:ilvl="8">
      <w:start w:val="0"/>
      <w:numFmt w:val="bullet"/>
      <w:lvlText w:val="•"/>
      <w:lvlJc w:val="left"/>
      <w:pPr>
        <w:ind w:left="1319" w:hanging="173"/>
      </w:pPr>
      <w:rPr>
        <w:rFonts w:hint="default"/>
        <w:lang w:val="es-ES" w:eastAsia="en-US" w:bidi="ar-SA"/>
      </w:rPr>
    </w:lvl>
  </w:abstractNum>
  <w:abstractNum w:abstractNumId="8">
    <w:multiLevelType w:val="hybridMultilevel"/>
    <w:lvl w:ilvl="0">
      <w:start w:val="0"/>
      <w:numFmt w:val="bullet"/>
      <w:lvlText w:val="-"/>
      <w:lvlJc w:val="left"/>
      <w:pPr>
        <w:ind w:left="135" w:hanging="697"/>
      </w:pPr>
      <w:rPr>
        <w:rFonts w:hint="default" w:ascii="Microsoft Sans Serif" w:hAnsi="Microsoft Sans Serif" w:eastAsia="Microsoft Sans Serif" w:cs="Microsoft Sans Serif"/>
        <w:b w:val="0"/>
        <w:bCs w:val="0"/>
        <w:i w:val="0"/>
        <w:iCs w:val="0"/>
        <w:spacing w:val="0"/>
        <w:w w:val="100"/>
        <w:sz w:val="20"/>
        <w:szCs w:val="20"/>
        <w:lang w:val="es-ES" w:eastAsia="en-US" w:bidi="ar-SA"/>
      </w:rPr>
    </w:lvl>
    <w:lvl w:ilvl="1">
      <w:start w:val="0"/>
      <w:numFmt w:val="bullet"/>
      <w:lvlText w:val="•"/>
      <w:lvlJc w:val="left"/>
      <w:pPr>
        <w:ind w:left="314" w:hanging="697"/>
      </w:pPr>
      <w:rPr>
        <w:rFonts w:hint="default"/>
        <w:lang w:val="es-ES" w:eastAsia="en-US" w:bidi="ar-SA"/>
      </w:rPr>
    </w:lvl>
    <w:lvl w:ilvl="2">
      <w:start w:val="0"/>
      <w:numFmt w:val="bullet"/>
      <w:lvlText w:val="•"/>
      <w:lvlJc w:val="left"/>
      <w:pPr>
        <w:ind w:left="488" w:hanging="697"/>
      </w:pPr>
      <w:rPr>
        <w:rFonts w:hint="default"/>
        <w:lang w:val="es-ES" w:eastAsia="en-US" w:bidi="ar-SA"/>
      </w:rPr>
    </w:lvl>
    <w:lvl w:ilvl="3">
      <w:start w:val="0"/>
      <w:numFmt w:val="bullet"/>
      <w:lvlText w:val="•"/>
      <w:lvlJc w:val="left"/>
      <w:pPr>
        <w:ind w:left="662" w:hanging="697"/>
      </w:pPr>
      <w:rPr>
        <w:rFonts w:hint="default"/>
        <w:lang w:val="es-ES" w:eastAsia="en-US" w:bidi="ar-SA"/>
      </w:rPr>
    </w:lvl>
    <w:lvl w:ilvl="4">
      <w:start w:val="0"/>
      <w:numFmt w:val="bullet"/>
      <w:lvlText w:val="•"/>
      <w:lvlJc w:val="left"/>
      <w:pPr>
        <w:ind w:left="836" w:hanging="697"/>
      </w:pPr>
      <w:rPr>
        <w:rFonts w:hint="default"/>
        <w:lang w:val="es-ES" w:eastAsia="en-US" w:bidi="ar-SA"/>
      </w:rPr>
    </w:lvl>
    <w:lvl w:ilvl="5">
      <w:start w:val="0"/>
      <w:numFmt w:val="bullet"/>
      <w:lvlText w:val="•"/>
      <w:lvlJc w:val="left"/>
      <w:pPr>
        <w:ind w:left="1010" w:hanging="697"/>
      </w:pPr>
      <w:rPr>
        <w:rFonts w:hint="default"/>
        <w:lang w:val="es-ES" w:eastAsia="en-US" w:bidi="ar-SA"/>
      </w:rPr>
    </w:lvl>
    <w:lvl w:ilvl="6">
      <w:start w:val="0"/>
      <w:numFmt w:val="bullet"/>
      <w:lvlText w:val="•"/>
      <w:lvlJc w:val="left"/>
      <w:pPr>
        <w:ind w:left="1184" w:hanging="697"/>
      </w:pPr>
      <w:rPr>
        <w:rFonts w:hint="default"/>
        <w:lang w:val="es-ES" w:eastAsia="en-US" w:bidi="ar-SA"/>
      </w:rPr>
    </w:lvl>
    <w:lvl w:ilvl="7">
      <w:start w:val="0"/>
      <w:numFmt w:val="bullet"/>
      <w:lvlText w:val="•"/>
      <w:lvlJc w:val="left"/>
      <w:pPr>
        <w:ind w:left="1358" w:hanging="697"/>
      </w:pPr>
      <w:rPr>
        <w:rFonts w:hint="default"/>
        <w:lang w:val="es-ES" w:eastAsia="en-US" w:bidi="ar-SA"/>
      </w:rPr>
    </w:lvl>
    <w:lvl w:ilvl="8">
      <w:start w:val="0"/>
      <w:numFmt w:val="bullet"/>
      <w:lvlText w:val="•"/>
      <w:lvlJc w:val="left"/>
      <w:pPr>
        <w:ind w:left="1532" w:hanging="697"/>
      </w:pPr>
      <w:rPr>
        <w:rFonts w:hint="default"/>
        <w:lang w:val="es-ES" w:eastAsia="en-US" w:bidi="ar-SA"/>
      </w:rPr>
    </w:lvl>
  </w:abstractNum>
  <w:abstractNum w:abstractNumId="7">
    <w:multiLevelType w:val="hybridMultilevel"/>
    <w:lvl w:ilvl="0">
      <w:start w:val="1"/>
      <w:numFmt w:val="decimal"/>
      <w:lvlText w:val="%1."/>
      <w:lvlJc w:val="left"/>
      <w:pPr>
        <w:ind w:left="125" w:hanging="394"/>
        <w:jc w:val="left"/>
      </w:pPr>
      <w:rPr>
        <w:rFonts w:hint="default" w:ascii="Microsoft Sans Serif" w:hAnsi="Microsoft Sans Serif" w:eastAsia="Microsoft Sans Serif" w:cs="Microsoft Sans Serif"/>
        <w:b w:val="0"/>
        <w:bCs w:val="0"/>
        <w:i w:val="0"/>
        <w:iCs w:val="0"/>
        <w:spacing w:val="-2"/>
        <w:w w:val="100"/>
        <w:sz w:val="20"/>
        <w:szCs w:val="20"/>
        <w:lang w:val="es-ES" w:eastAsia="en-US" w:bidi="ar-SA"/>
      </w:rPr>
    </w:lvl>
    <w:lvl w:ilvl="1">
      <w:start w:val="0"/>
      <w:numFmt w:val="bullet"/>
      <w:lvlText w:val="•"/>
      <w:lvlJc w:val="left"/>
      <w:pPr>
        <w:ind w:left="265" w:hanging="394"/>
      </w:pPr>
      <w:rPr>
        <w:rFonts w:hint="default"/>
        <w:lang w:val="es-ES" w:eastAsia="en-US" w:bidi="ar-SA"/>
      </w:rPr>
    </w:lvl>
    <w:lvl w:ilvl="2">
      <w:start w:val="0"/>
      <w:numFmt w:val="bullet"/>
      <w:lvlText w:val="•"/>
      <w:lvlJc w:val="left"/>
      <w:pPr>
        <w:ind w:left="410" w:hanging="394"/>
      </w:pPr>
      <w:rPr>
        <w:rFonts w:hint="default"/>
        <w:lang w:val="es-ES" w:eastAsia="en-US" w:bidi="ar-SA"/>
      </w:rPr>
    </w:lvl>
    <w:lvl w:ilvl="3">
      <w:start w:val="0"/>
      <w:numFmt w:val="bullet"/>
      <w:lvlText w:val="•"/>
      <w:lvlJc w:val="left"/>
      <w:pPr>
        <w:ind w:left="556" w:hanging="394"/>
      </w:pPr>
      <w:rPr>
        <w:rFonts w:hint="default"/>
        <w:lang w:val="es-ES" w:eastAsia="en-US" w:bidi="ar-SA"/>
      </w:rPr>
    </w:lvl>
    <w:lvl w:ilvl="4">
      <w:start w:val="0"/>
      <w:numFmt w:val="bullet"/>
      <w:lvlText w:val="•"/>
      <w:lvlJc w:val="left"/>
      <w:pPr>
        <w:ind w:left="701" w:hanging="394"/>
      </w:pPr>
      <w:rPr>
        <w:rFonts w:hint="default"/>
        <w:lang w:val="es-ES" w:eastAsia="en-US" w:bidi="ar-SA"/>
      </w:rPr>
    </w:lvl>
    <w:lvl w:ilvl="5">
      <w:start w:val="0"/>
      <w:numFmt w:val="bullet"/>
      <w:lvlText w:val="•"/>
      <w:lvlJc w:val="left"/>
      <w:pPr>
        <w:ind w:left="847" w:hanging="394"/>
      </w:pPr>
      <w:rPr>
        <w:rFonts w:hint="default"/>
        <w:lang w:val="es-ES" w:eastAsia="en-US" w:bidi="ar-SA"/>
      </w:rPr>
    </w:lvl>
    <w:lvl w:ilvl="6">
      <w:start w:val="0"/>
      <w:numFmt w:val="bullet"/>
      <w:lvlText w:val="•"/>
      <w:lvlJc w:val="left"/>
      <w:pPr>
        <w:ind w:left="992" w:hanging="394"/>
      </w:pPr>
      <w:rPr>
        <w:rFonts w:hint="default"/>
        <w:lang w:val="es-ES" w:eastAsia="en-US" w:bidi="ar-SA"/>
      </w:rPr>
    </w:lvl>
    <w:lvl w:ilvl="7">
      <w:start w:val="0"/>
      <w:numFmt w:val="bullet"/>
      <w:lvlText w:val="•"/>
      <w:lvlJc w:val="left"/>
      <w:pPr>
        <w:ind w:left="1137" w:hanging="394"/>
      </w:pPr>
      <w:rPr>
        <w:rFonts w:hint="default"/>
        <w:lang w:val="es-ES" w:eastAsia="en-US" w:bidi="ar-SA"/>
      </w:rPr>
    </w:lvl>
    <w:lvl w:ilvl="8">
      <w:start w:val="0"/>
      <w:numFmt w:val="bullet"/>
      <w:lvlText w:val="•"/>
      <w:lvlJc w:val="left"/>
      <w:pPr>
        <w:ind w:left="1283" w:hanging="394"/>
      </w:pPr>
      <w:rPr>
        <w:rFonts w:hint="default"/>
        <w:lang w:val="es-ES" w:eastAsia="en-US" w:bidi="ar-SA"/>
      </w:rPr>
    </w:lvl>
  </w:abstractNum>
  <w:abstractNum w:abstractNumId="6">
    <w:multiLevelType w:val="hybridMultilevel"/>
    <w:lvl w:ilvl="0">
      <w:start w:val="0"/>
      <w:numFmt w:val="bullet"/>
      <w:lvlText w:val="-"/>
      <w:lvlJc w:val="left"/>
      <w:pPr>
        <w:ind w:left="504" w:hanging="380"/>
      </w:pPr>
      <w:rPr>
        <w:rFonts w:hint="default" w:ascii="Microsoft Sans Serif" w:hAnsi="Microsoft Sans Serif" w:eastAsia="Microsoft Sans Serif" w:cs="Microsoft Sans Serif"/>
        <w:b w:val="0"/>
        <w:bCs w:val="0"/>
        <w:i w:val="0"/>
        <w:iCs w:val="0"/>
        <w:spacing w:val="0"/>
        <w:w w:val="100"/>
        <w:sz w:val="20"/>
        <w:szCs w:val="20"/>
        <w:lang w:val="es-ES" w:eastAsia="en-US" w:bidi="ar-SA"/>
      </w:rPr>
    </w:lvl>
    <w:lvl w:ilvl="1">
      <w:start w:val="0"/>
      <w:numFmt w:val="bullet"/>
      <w:lvlText w:val="•"/>
      <w:lvlJc w:val="left"/>
      <w:pPr>
        <w:ind w:left="607" w:hanging="380"/>
      </w:pPr>
      <w:rPr>
        <w:rFonts w:hint="default"/>
        <w:lang w:val="es-ES" w:eastAsia="en-US" w:bidi="ar-SA"/>
      </w:rPr>
    </w:lvl>
    <w:lvl w:ilvl="2">
      <w:start w:val="0"/>
      <w:numFmt w:val="bullet"/>
      <w:lvlText w:val="•"/>
      <w:lvlJc w:val="left"/>
      <w:pPr>
        <w:ind w:left="714" w:hanging="380"/>
      </w:pPr>
      <w:rPr>
        <w:rFonts w:hint="default"/>
        <w:lang w:val="es-ES" w:eastAsia="en-US" w:bidi="ar-SA"/>
      </w:rPr>
    </w:lvl>
    <w:lvl w:ilvl="3">
      <w:start w:val="0"/>
      <w:numFmt w:val="bullet"/>
      <w:lvlText w:val="•"/>
      <w:lvlJc w:val="left"/>
      <w:pPr>
        <w:ind w:left="822" w:hanging="380"/>
      </w:pPr>
      <w:rPr>
        <w:rFonts w:hint="default"/>
        <w:lang w:val="es-ES" w:eastAsia="en-US" w:bidi="ar-SA"/>
      </w:rPr>
    </w:lvl>
    <w:lvl w:ilvl="4">
      <w:start w:val="0"/>
      <w:numFmt w:val="bullet"/>
      <w:lvlText w:val="•"/>
      <w:lvlJc w:val="left"/>
      <w:pPr>
        <w:ind w:left="929" w:hanging="380"/>
      </w:pPr>
      <w:rPr>
        <w:rFonts w:hint="default"/>
        <w:lang w:val="es-ES" w:eastAsia="en-US" w:bidi="ar-SA"/>
      </w:rPr>
    </w:lvl>
    <w:lvl w:ilvl="5">
      <w:start w:val="0"/>
      <w:numFmt w:val="bullet"/>
      <w:lvlText w:val="•"/>
      <w:lvlJc w:val="left"/>
      <w:pPr>
        <w:ind w:left="1037" w:hanging="380"/>
      </w:pPr>
      <w:rPr>
        <w:rFonts w:hint="default"/>
        <w:lang w:val="es-ES" w:eastAsia="en-US" w:bidi="ar-SA"/>
      </w:rPr>
    </w:lvl>
    <w:lvl w:ilvl="6">
      <w:start w:val="0"/>
      <w:numFmt w:val="bullet"/>
      <w:lvlText w:val="•"/>
      <w:lvlJc w:val="left"/>
      <w:pPr>
        <w:ind w:left="1144" w:hanging="380"/>
      </w:pPr>
      <w:rPr>
        <w:rFonts w:hint="default"/>
        <w:lang w:val="es-ES" w:eastAsia="en-US" w:bidi="ar-SA"/>
      </w:rPr>
    </w:lvl>
    <w:lvl w:ilvl="7">
      <w:start w:val="0"/>
      <w:numFmt w:val="bullet"/>
      <w:lvlText w:val="•"/>
      <w:lvlJc w:val="left"/>
      <w:pPr>
        <w:ind w:left="1251" w:hanging="380"/>
      </w:pPr>
      <w:rPr>
        <w:rFonts w:hint="default"/>
        <w:lang w:val="es-ES" w:eastAsia="en-US" w:bidi="ar-SA"/>
      </w:rPr>
    </w:lvl>
    <w:lvl w:ilvl="8">
      <w:start w:val="0"/>
      <w:numFmt w:val="bullet"/>
      <w:lvlText w:val="•"/>
      <w:lvlJc w:val="left"/>
      <w:pPr>
        <w:ind w:left="1359" w:hanging="380"/>
      </w:pPr>
      <w:rPr>
        <w:rFonts w:hint="default"/>
        <w:lang w:val="es-ES" w:eastAsia="en-US" w:bidi="ar-SA"/>
      </w:rPr>
    </w:lvl>
  </w:abstractNum>
  <w:abstractNum w:abstractNumId="5">
    <w:multiLevelType w:val="hybridMultilevel"/>
    <w:lvl w:ilvl="0">
      <w:start w:val="0"/>
      <w:numFmt w:val="bullet"/>
      <w:lvlText w:val=""/>
      <w:lvlJc w:val="left"/>
      <w:pPr>
        <w:ind w:left="1172" w:hanging="360"/>
      </w:pPr>
      <w:rPr>
        <w:rFonts w:hint="default" w:ascii="Symbol" w:hAnsi="Symbol" w:eastAsia="Symbol" w:cs="Symbol"/>
        <w:b w:val="0"/>
        <w:bCs w:val="0"/>
        <w:i w:val="0"/>
        <w:iCs w:val="0"/>
        <w:spacing w:val="0"/>
        <w:w w:val="100"/>
        <w:sz w:val="20"/>
        <w:szCs w:val="20"/>
        <w:lang w:val="es-ES" w:eastAsia="en-US" w:bidi="ar-SA"/>
      </w:rPr>
    </w:lvl>
    <w:lvl w:ilvl="1">
      <w:start w:val="0"/>
      <w:numFmt w:val="bullet"/>
      <w:lvlText w:val="•"/>
      <w:lvlJc w:val="left"/>
      <w:pPr>
        <w:ind w:left="2070" w:hanging="360"/>
      </w:pPr>
      <w:rPr>
        <w:rFonts w:hint="default"/>
        <w:lang w:val="es-ES" w:eastAsia="en-US" w:bidi="ar-SA"/>
      </w:rPr>
    </w:lvl>
    <w:lvl w:ilvl="2">
      <w:start w:val="0"/>
      <w:numFmt w:val="bullet"/>
      <w:lvlText w:val="•"/>
      <w:lvlJc w:val="left"/>
      <w:pPr>
        <w:ind w:left="2960" w:hanging="360"/>
      </w:pPr>
      <w:rPr>
        <w:rFonts w:hint="default"/>
        <w:lang w:val="es-ES" w:eastAsia="en-US" w:bidi="ar-SA"/>
      </w:rPr>
    </w:lvl>
    <w:lvl w:ilvl="3">
      <w:start w:val="0"/>
      <w:numFmt w:val="bullet"/>
      <w:lvlText w:val="•"/>
      <w:lvlJc w:val="left"/>
      <w:pPr>
        <w:ind w:left="3850" w:hanging="360"/>
      </w:pPr>
      <w:rPr>
        <w:rFonts w:hint="default"/>
        <w:lang w:val="es-ES" w:eastAsia="en-US" w:bidi="ar-SA"/>
      </w:rPr>
    </w:lvl>
    <w:lvl w:ilvl="4">
      <w:start w:val="0"/>
      <w:numFmt w:val="bullet"/>
      <w:lvlText w:val="•"/>
      <w:lvlJc w:val="left"/>
      <w:pPr>
        <w:ind w:left="4740" w:hanging="360"/>
      </w:pPr>
      <w:rPr>
        <w:rFonts w:hint="default"/>
        <w:lang w:val="es-ES" w:eastAsia="en-US" w:bidi="ar-SA"/>
      </w:rPr>
    </w:lvl>
    <w:lvl w:ilvl="5">
      <w:start w:val="0"/>
      <w:numFmt w:val="bullet"/>
      <w:lvlText w:val="•"/>
      <w:lvlJc w:val="left"/>
      <w:pPr>
        <w:ind w:left="5630" w:hanging="360"/>
      </w:pPr>
      <w:rPr>
        <w:rFonts w:hint="default"/>
        <w:lang w:val="es-ES" w:eastAsia="en-US" w:bidi="ar-SA"/>
      </w:rPr>
    </w:lvl>
    <w:lvl w:ilvl="6">
      <w:start w:val="0"/>
      <w:numFmt w:val="bullet"/>
      <w:lvlText w:val="•"/>
      <w:lvlJc w:val="left"/>
      <w:pPr>
        <w:ind w:left="6520" w:hanging="360"/>
      </w:pPr>
      <w:rPr>
        <w:rFonts w:hint="default"/>
        <w:lang w:val="es-ES" w:eastAsia="en-US" w:bidi="ar-SA"/>
      </w:rPr>
    </w:lvl>
    <w:lvl w:ilvl="7">
      <w:start w:val="0"/>
      <w:numFmt w:val="bullet"/>
      <w:lvlText w:val="•"/>
      <w:lvlJc w:val="left"/>
      <w:pPr>
        <w:ind w:left="7410" w:hanging="360"/>
      </w:pPr>
      <w:rPr>
        <w:rFonts w:hint="default"/>
        <w:lang w:val="es-ES" w:eastAsia="en-US" w:bidi="ar-SA"/>
      </w:rPr>
    </w:lvl>
    <w:lvl w:ilvl="8">
      <w:start w:val="0"/>
      <w:numFmt w:val="bullet"/>
      <w:lvlText w:val="•"/>
      <w:lvlJc w:val="left"/>
      <w:pPr>
        <w:ind w:left="8300" w:hanging="360"/>
      </w:pPr>
      <w:rPr>
        <w:rFonts w:hint="default"/>
        <w:lang w:val="es-ES" w:eastAsia="en-US" w:bidi="ar-SA"/>
      </w:rPr>
    </w:lvl>
  </w:abstractNum>
  <w:abstractNum w:abstractNumId="4">
    <w:multiLevelType w:val="hybridMultilevel"/>
    <w:lvl w:ilvl="0">
      <w:start w:val="0"/>
      <w:numFmt w:val="bullet"/>
      <w:lvlText w:val="•"/>
      <w:lvlJc w:val="left"/>
      <w:pPr>
        <w:ind w:left="826" w:hanging="360"/>
      </w:pPr>
      <w:rPr>
        <w:rFonts w:hint="default" w:ascii="Microsoft Sans Serif" w:hAnsi="Microsoft Sans Serif" w:eastAsia="Microsoft Sans Serif" w:cs="Microsoft Sans Serif"/>
        <w:b w:val="0"/>
        <w:bCs w:val="0"/>
        <w:i w:val="0"/>
        <w:iCs w:val="0"/>
        <w:spacing w:val="0"/>
        <w:w w:val="100"/>
        <w:sz w:val="24"/>
        <w:szCs w:val="24"/>
        <w:lang w:val="es-ES" w:eastAsia="en-US" w:bidi="ar-SA"/>
      </w:rPr>
    </w:lvl>
    <w:lvl w:ilvl="1">
      <w:start w:val="0"/>
      <w:numFmt w:val="bullet"/>
      <w:lvlText w:val="•"/>
      <w:lvlJc w:val="left"/>
      <w:pPr>
        <w:ind w:left="1746" w:hanging="360"/>
      </w:pPr>
      <w:rPr>
        <w:rFonts w:hint="default"/>
        <w:lang w:val="es-ES" w:eastAsia="en-US" w:bidi="ar-SA"/>
      </w:rPr>
    </w:lvl>
    <w:lvl w:ilvl="2">
      <w:start w:val="0"/>
      <w:numFmt w:val="bullet"/>
      <w:lvlText w:val="•"/>
      <w:lvlJc w:val="left"/>
      <w:pPr>
        <w:ind w:left="2672" w:hanging="360"/>
      </w:pPr>
      <w:rPr>
        <w:rFonts w:hint="default"/>
        <w:lang w:val="es-ES" w:eastAsia="en-US" w:bidi="ar-SA"/>
      </w:rPr>
    </w:lvl>
    <w:lvl w:ilvl="3">
      <w:start w:val="0"/>
      <w:numFmt w:val="bullet"/>
      <w:lvlText w:val="•"/>
      <w:lvlJc w:val="left"/>
      <w:pPr>
        <w:ind w:left="3598" w:hanging="360"/>
      </w:pPr>
      <w:rPr>
        <w:rFonts w:hint="default"/>
        <w:lang w:val="es-ES" w:eastAsia="en-US" w:bidi="ar-SA"/>
      </w:rPr>
    </w:lvl>
    <w:lvl w:ilvl="4">
      <w:start w:val="0"/>
      <w:numFmt w:val="bullet"/>
      <w:lvlText w:val="•"/>
      <w:lvlJc w:val="left"/>
      <w:pPr>
        <w:ind w:left="4524" w:hanging="360"/>
      </w:pPr>
      <w:rPr>
        <w:rFonts w:hint="default"/>
        <w:lang w:val="es-ES" w:eastAsia="en-US" w:bidi="ar-SA"/>
      </w:rPr>
    </w:lvl>
    <w:lvl w:ilvl="5">
      <w:start w:val="0"/>
      <w:numFmt w:val="bullet"/>
      <w:lvlText w:val="•"/>
      <w:lvlJc w:val="left"/>
      <w:pPr>
        <w:ind w:left="5450" w:hanging="360"/>
      </w:pPr>
      <w:rPr>
        <w:rFonts w:hint="default"/>
        <w:lang w:val="es-ES" w:eastAsia="en-US" w:bidi="ar-SA"/>
      </w:rPr>
    </w:lvl>
    <w:lvl w:ilvl="6">
      <w:start w:val="0"/>
      <w:numFmt w:val="bullet"/>
      <w:lvlText w:val="•"/>
      <w:lvlJc w:val="left"/>
      <w:pPr>
        <w:ind w:left="6376" w:hanging="360"/>
      </w:pPr>
      <w:rPr>
        <w:rFonts w:hint="default"/>
        <w:lang w:val="es-ES" w:eastAsia="en-US" w:bidi="ar-SA"/>
      </w:rPr>
    </w:lvl>
    <w:lvl w:ilvl="7">
      <w:start w:val="0"/>
      <w:numFmt w:val="bullet"/>
      <w:lvlText w:val="•"/>
      <w:lvlJc w:val="left"/>
      <w:pPr>
        <w:ind w:left="7302" w:hanging="360"/>
      </w:pPr>
      <w:rPr>
        <w:rFonts w:hint="default"/>
        <w:lang w:val="es-ES" w:eastAsia="en-US" w:bidi="ar-SA"/>
      </w:rPr>
    </w:lvl>
    <w:lvl w:ilvl="8">
      <w:start w:val="0"/>
      <w:numFmt w:val="bullet"/>
      <w:lvlText w:val="•"/>
      <w:lvlJc w:val="left"/>
      <w:pPr>
        <w:ind w:left="8228" w:hanging="360"/>
      </w:pPr>
      <w:rPr>
        <w:rFonts w:hint="default"/>
        <w:lang w:val="es-ES" w:eastAsia="en-US" w:bidi="ar-SA"/>
      </w:rPr>
    </w:lvl>
  </w:abstractNum>
  <w:abstractNum w:abstractNumId="3">
    <w:multiLevelType w:val="hybridMultilevel"/>
    <w:lvl w:ilvl="0">
      <w:start w:val="0"/>
      <w:numFmt w:val="bullet"/>
      <w:lvlText w:val="•"/>
      <w:lvlJc w:val="left"/>
      <w:pPr>
        <w:ind w:left="826" w:hanging="360"/>
      </w:pPr>
      <w:rPr>
        <w:rFonts w:hint="default" w:ascii="Microsoft Sans Serif" w:hAnsi="Microsoft Sans Serif" w:eastAsia="Microsoft Sans Serif" w:cs="Microsoft Sans Serif"/>
        <w:b w:val="0"/>
        <w:bCs w:val="0"/>
        <w:i w:val="0"/>
        <w:iCs w:val="0"/>
        <w:spacing w:val="0"/>
        <w:w w:val="100"/>
        <w:sz w:val="24"/>
        <w:szCs w:val="24"/>
        <w:lang w:val="es-ES" w:eastAsia="en-US" w:bidi="ar-SA"/>
      </w:rPr>
    </w:lvl>
    <w:lvl w:ilvl="1">
      <w:start w:val="0"/>
      <w:numFmt w:val="bullet"/>
      <w:lvlText w:val=""/>
      <w:lvlJc w:val="left"/>
      <w:pPr>
        <w:ind w:left="908" w:hanging="360"/>
      </w:pPr>
      <w:rPr>
        <w:rFonts w:hint="default" w:ascii="Symbol" w:hAnsi="Symbol" w:eastAsia="Symbol" w:cs="Symbol"/>
        <w:b w:val="0"/>
        <w:bCs w:val="0"/>
        <w:i w:val="0"/>
        <w:iCs w:val="0"/>
        <w:spacing w:val="0"/>
        <w:w w:val="100"/>
        <w:sz w:val="24"/>
        <w:szCs w:val="24"/>
        <w:lang w:val="es-ES" w:eastAsia="en-US" w:bidi="ar-SA"/>
      </w:rPr>
    </w:lvl>
    <w:lvl w:ilvl="2">
      <w:start w:val="0"/>
      <w:numFmt w:val="bullet"/>
      <w:lvlText w:val="•"/>
      <w:lvlJc w:val="left"/>
      <w:pPr>
        <w:ind w:left="1191" w:hanging="360"/>
      </w:pPr>
      <w:rPr>
        <w:rFonts w:hint="default" w:ascii="Microsoft Sans Serif" w:hAnsi="Microsoft Sans Serif" w:eastAsia="Microsoft Sans Serif" w:cs="Microsoft Sans Serif"/>
        <w:b w:val="0"/>
        <w:bCs w:val="0"/>
        <w:i w:val="0"/>
        <w:iCs w:val="0"/>
        <w:spacing w:val="0"/>
        <w:w w:val="100"/>
        <w:sz w:val="24"/>
        <w:szCs w:val="24"/>
        <w:lang w:val="es-ES" w:eastAsia="en-US" w:bidi="ar-SA"/>
      </w:rPr>
    </w:lvl>
    <w:lvl w:ilvl="3">
      <w:start w:val="0"/>
      <w:numFmt w:val="bullet"/>
      <w:lvlText w:val="•"/>
      <w:lvlJc w:val="left"/>
      <w:pPr>
        <w:ind w:left="2310" w:hanging="360"/>
      </w:pPr>
      <w:rPr>
        <w:rFonts w:hint="default"/>
        <w:lang w:val="es-ES" w:eastAsia="en-US" w:bidi="ar-SA"/>
      </w:rPr>
    </w:lvl>
    <w:lvl w:ilvl="4">
      <w:start w:val="0"/>
      <w:numFmt w:val="bullet"/>
      <w:lvlText w:val="•"/>
      <w:lvlJc w:val="left"/>
      <w:pPr>
        <w:ind w:left="3420" w:hanging="360"/>
      </w:pPr>
      <w:rPr>
        <w:rFonts w:hint="default"/>
        <w:lang w:val="es-ES" w:eastAsia="en-US" w:bidi="ar-SA"/>
      </w:rPr>
    </w:lvl>
    <w:lvl w:ilvl="5">
      <w:start w:val="0"/>
      <w:numFmt w:val="bullet"/>
      <w:lvlText w:val="•"/>
      <w:lvlJc w:val="left"/>
      <w:pPr>
        <w:ind w:left="4530" w:hanging="360"/>
      </w:pPr>
      <w:rPr>
        <w:rFonts w:hint="default"/>
        <w:lang w:val="es-ES" w:eastAsia="en-US" w:bidi="ar-SA"/>
      </w:rPr>
    </w:lvl>
    <w:lvl w:ilvl="6">
      <w:start w:val="0"/>
      <w:numFmt w:val="bullet"/>
      <w:lvlText w:val="•"/>
      <w:lvlJc w:val="left"/>
      <w:pPr>
        <w:ind w:left="5640" w:hanging="360"/>
      </w:pPr>
      <w:rPr>
        <w:rFonts w:hint="default"/>
        <w:lang w:val="es-ES" w:eastAsia="en-US" w:bidi="ar-SA"/>
      </w:rPr>
    </w:lvl>
    <w:lvl w:ilvl="7">
      <w:start w:val="0"/>
      <w:numFmt w:val="bullet"/>
      <w:lvlText w:val="•"/>
      <w:lvlJc w:val="left"/>
      <w:pPr>
        <w:ind w:left="6750" w:hanging="360"/>
      </w:pPr>
      <w:rPr>
        <w:rFonts w:hint="default"/>
        <w:lang w:val="es-ES" w:eastAsia="en-US" w:bidi="ar-SA"/>
      </w:rPr>
    </w:lvl>
    <w:lvl w:ilvl="8">
      <w:start w:val="0"/>
      <w:numFmt w:val="bullet"/>
      <w:lvlText w:val="•"/>
      <w:lvlJc w:val="left"/>
      <w:pPr>
        <w:ind w:left="7860" w:hanging="360"/>
      </w:pPr>
      <w:rPr>
        <w:rFonts w:hint="default"/>
        <w:lang w:val="es-ES" w:eastAsia="en-US" w:bidi="ar-SA"/>
      </w:rPr>
    </w:lvl>
  </w:abstractNum>
  <w:abstractNum w:abstractNumId="2">
    <w:multiLevelType w:val="hybridMultilevel"/>
    <w:lvl w:ilvl="0">
      <w:start w:val="0"/>
      <w:numFmt w:val="bullet"/>
      <w:lvlText w:val="•"/>
      <w:lvlJc w:val="left"/>
      <w:pPr>
        <w:ind w:left="1191" w:hanging="360"/>
      </w:pPr>
      <w:rPr>
        <w:rFonts w:hint="default" w:ascii="Microsoft Sans Serif" w:hAnsi="Microsoft Sans Serif" w:eastAsia="Microsoft Sans Serif" w:cs="Microsoft Sans Serif"/>
        <w:b w:val="0"/>
        <w:bCs w:val="0"/>
        <w:i w:val="0"/>
        <w:iCs w:val="0"/>
        <w:color w:val="333333"/>
        <w:spacing w:val="0"/>
        <w:w w:val="100"/>
        <w:sz w:val="24"/>
        <w:szCs w:val="24"/>
        <w:lang w:val="es-ES" w:eastAsia="en-US" w:bidi="ar-SA"/>
      </w:rPr>
    </w:lvl>
    <w:lvl w:ilvl="1">
      <w:start w:val="0"/>
      <w:numFmt w:val="bullet"/>
      <w:lvlText w:val="•"/>
      <w:lvlJc w:val="left"/>
      <w:pPr>
        <w:ind w:left="2088" w:hanging="360"/>
      </w:pPr>
      <w:rPr>
        <w:rFonts w:hint="default"/>
        <w:lang w:val="es-ES" w:eastAsia="en-US" w:bidi="ar-SA"/>
      </w:rPr>
    </w:lvl>
    <w:lvl w:ilvl="2">
      <w:start w:val="0"/>
      <w:numFmt w:val="bullet"/>
      <w:lvlText w:val="•"/>
      <w:lvlJc w:val="left"/>
      <w:pPr>
        <w:ind w:left="2976" w:hanging="360"/>
      </w:pPr>
      <w:rPr>
        <w:rFonts w:hint="default"/>
        <w:lang w:val="es-ES" w:eastAsia="en-US" w:bidi="ar-SA"/>
      </w:rPr>
    </w:lvl>
    <w:lvl w:ilvl="3">
      <w:start w:val="0"/>
      <w:numFmt w:val="bullet"/>
      <w:lvlText w:val="•"/>
      <w:lvlJc w:val="left"/>
      <w:pPr>
        <w:ind w:left="3864" w:hanging="360"/>
      </w:pPr>
      <w:rPr>
        <w:rFonts w:hint="default"/>
        <w:lang w:val="es-ES" w:eastAsia="en-US" w:bidi="ar-SA"/>
      </w:rPr>
    </w:lvl>
    <w:lvl w:ilvl="4">
      <w:start w:val="0"/>
      <w:numFmt w:val="bullet"/>
      <w:lvlText w:val="•"/>
      <w:lvlJc w:val="left"/>
      <w:pPr>
        <w:ind w:left="4752" w:hanging="360"/>
      </w:pPr>
      <w:rPr>
        <w:rFonts w:hint="default"/>
        <w:lang w:val="es-ES" w:eastAsia="en-US" w:bidi="ar-SA"/>
      </w:rPr>
    </w:lvl>
    <w:lvl w:ilvl="5">
      <w:start w:val="0"/>
      <w:numFmt w:val="bullet"/>
      <w:lvlText w:val="•"/>
      <w:lvlJc w:val="left"/>
      <w:pPr>
        <w:ind w:left="5640" w:hanging="360"/>
      </w:pPr>
      <w:rPr>
        <w:rFonts w:hint="default"/>
        <w:lang w:val="es-ES" w:eastAsia="en-US" w:bidi="ar-SA"/>
      </w:rPr>
    </w:lvl>
    <w:lvl w:ilvl="6">
      <w:start w:val="0"/>
      <w:numFmt w:val="bullet"/>
      <w:lvlText w:val="•"/>
      <w:lvlJc w:val="left"/>
      <w:pPr>
        <w:ind w:left="6528" w:hanging="360"/>
      </w:pPr>
      <w:rPr>
        <w:rFonts w:hint="default"/>
        <w:lang w:val="es-ES" w:eastAsia="en-US" w:bidi="ar-SA"/>
      </w:rPr>
    </w:lvl>
    <w:lvl w:ilvl="7">
      <w:start w:val="0"/>
      <w:numFmt w:val="bullet"/>
      <w:lvlText w:val="•"/>
      <w:lvlJc w:val="left"/>
      <w:pPr>
        <w:ind w:left="7416" w:hanging="360"/>
      </w:pPr>
      <w:rPr>
        <w:rFonts w:hint="default"/>
        <w:lang w:val="es-ES" w:eastAsia="en-US" w:bidi="ar-SA"/>
      </w:rPr>
    </w:lvl>
    <w:lvl w:ilvl="8">
      <w:start w:val="0"/>
      <w:numFmt w:val="bullet"/>
      <w:lvlText w:val="•"/>
      <w:lvlJc w:val="left"/>
      <w:pPr>
        <w:ind w:left="8304" w:hanging="360"/>
      </w:pPr>
      <w:rPr>
        <w:rFonts w:hint="default"/>
        <w:lang w:val="es-ES" w:eastAsia="en-US" w:bidi="ar-SA"/>
      </w:rPr>
    </w:lvl>
  </w:abstractNum>
  <w:abstractNum w:abstractNumId="1">
    <w:multiLevelType w:val="hybridMultilevel"/>
    <w:lvl w:ilvl="0">
      <w:start w:val="0"/>
      <w:numFmt w:val="bullet"/>
      <w:lvlText w:val="•"/>
      <w:lvlJc w:val="left"/>
      <w:pPr>
        <w:ind w:left="1191" w:hanging="360"/>
      </w:pPr>
      <w:rPr>
        <w:rFonts w:hint="default" w:ascii="Microsoft Sans Serif" w:hAnsi="Microsoft Sans Serif" w:eastAsia="Microsoft Sans Serif" w:cs="Microsoft Sans Serif"/>
        <w:b w:val="0"/>
        <w:bCs w:val="0"/>
        <w:i w:val="0"/>
        <w:iCs w:val="0"/>
        <w:spacing w:val="0"/>
        <w:w w:val="100"/>
        <w:sz w:val="24"/>
        <w:szCs w:val="24"/>
        <w:lang w:val="es-ES" w:eastAsia="en-US" w:bidi="ar-SA"/>
      </w:rPr>
    </w:lvl>
    <w:lvl w:ilvl="1">
      <w:start w:val="0"/>
      <w:numFmt w:val="bullet"/>
      <w:lvlText w:val="•"/>
      <w:lvlJc w:val="left"/>
      <w:pPr>
        <w:ind w:left="2088" w:hanging="360"/>
      </w:pPr>
      <w:rPr>
        <w:rFonts w:hint="default"/>
        <w:lang w:val="es-ES" w:eastAsia="en-US" w:bidi="ar-SA"/>
      </w:rPr>
    </w:lvl>
    <w:lvl w:ilvl="2">
      <w:start w:val="0"/>
      <w:numFmt w:val="bullet"/>
      <w:lvlText w:val="•"/>
      <w:lvlJc w:val="left"/>
      <w:pPr>
        <w:ind w:left="2976" w:hanging="360"/>
      </w:pPr>
      <w:rPr>
        <w:rFonts w:hint="default"/>
        <w:lang w:val="es-ES" w:eastAsia="en-US" w:bidi="ar-SA"/>
      </w:rPr>
    </w:lvl>
    <w:lvl w:ilvl="3">
      <w:start w:val="0"/>
      <w:numFmt w:val="bullet"/>
      <w:lvlText w:val="•"/>
      <w:lvlJc w:val="left"/>
      <w:pPr>
        <w:ind w:left="3864" w:hanging="360"/>
      </w:pPr>
      <w:rPr>
        <w:rFonts w:hint="default"/>
        <w:lang w:val="es-ES" w:eastAsia="en-US" w:bidi="ar-SA"/>
      </w:rPr>
    </w:lvl>
    <w:lvl w:ilvl="4">
      <w:start w:val="0"/>
      <w:numFmt w:val="bullet"/>
      <w:lvlText w:val="•"/>
      <w:lvlJc w:val="left"/>
      <w:pPr>
        <w:ind w:left="4752" w:hanging="360"/>
      </w:pPr>
      <w:rPr>
        <w:rFonts w:hint="default"/>
        <w:lang w:val="es-ES" w:eastAsia="en-US" w:bidi="ar-SA"/>
      </w:rPr>
    </w:lvl>
    <w:lvl w:ilvl="5">
      <w:start w:val="0"/>
      <w:numFmt w:val="bullet"/>
      <w:lvlText w:val="•"/>
      <w:lvlJc w:val="left"/>
      <w:pPr>
        <w:ind w:left="5640" w:hanging="360"/>
      </w:pPr>
      <w:rPr>
        <w:rFonts w:hint="default"/>
        <w:lang w:val="es-ES" w:eastAsia="en-US" w:bidi="ar-SA"/>
      </w:rPr>
    </w:lvl>
    <w:lvl w:ilvl="6">
      <w:start w:val="0"/>
      <w:numFmt w:val="bullet"/>
      <w:lvlText w:val="•"/>
      <w:lvlJc w:val="left"/>
      <w:pPr>
        <w:ind w:left="6528" w:hanging="360"/>
      </w:pPr>
      <w:rPr>
        <w:rFonts w:hint="default"/>
        <w:lang w:val="es-ES" w:eastAsia="en-US" w:bidi="ar-SA"/>
      </w:rPr>
    </w:lvl>
    <w:lvl w:ilvl="7">
      <w:start w:val="0"/>
      <w:numFmt w:val="bullet"/>
      <w:lvlText w:val="•"/>
      <w:lvlJc w:val="left"/>
      <w:pPr>
        <w:ind w:left="7416" w:hanging="360"/>
      </w:pPr>
      <w:rPr>
        <w:rFonts w:hint="default"/>
        <w:lang w:val="es-ES" w:eastAsia="en-US" w:bidi="ar-SA"/>
      </w:rPr>
    </w:lvl>
    <w:lvl w:ilvl="8">
      <w:start w:val="0"/>
      <w:numFmt w:val="bullet"/>
      <w:lvlText w:val="•"/>
      <w:lvlJc w:val="left"/>
      <w:pPr>
        <w:ind w:left="8304" w:hanging="360"/>
      </w:pPr>
      <w:rPr>
        <w:rFonts w:hint="default"/>
        <w:lang w:val="es-ES" w:eastAsia="en-US" w:bidi="ar-SA"/>
      </w:rPr>
    </w:lvl>
  </w:abstractNum>
  <w:abstractNum w:abstractNumId="0">
    <w:multiLevelType w:val="hybridMultilevel"/>
    <w:lvl w:ilvl="0">
      <w:start w:val="0"/>
      <w:numFmt w:val="bullet"/>
      <w:lvlText w:val="•"/>
      <w:lvlJc w:val="left"/>
      <w:pPr>
        <w:ind w:left="1532" w:hanging="361"/>
      </w:pPr>
      <w:rPr>
        <w:rFonts w:hint="default" w:ascii="Microsoft Sans Serif" w:hAnsi="Microsoft Sans Serif" w:eastAsia="Microsoft Sans Serif" w:cs="Microsoft Sans Serif"/>
        <w:b w:val="0"/>
        <w:bCs w:val="0"/>
        <w:i w:val="0"/>
        <w:iCs w:val="0"/>
        <w:spacing w:val="0"/>
        <w:w w:val="100"/>
        <w:sz w:val="24"/>
        <w:szCs w:val="24"/>
        <w:lang w:val="es-ES" w:eastAsia="en-US" w:bidi="ar-SA"/>
      </w:rPr>
    </w:lvl>
    <w:lvl w:ilvl="1">
      <w:start w:val="0"/>
      <w:numFmt w:val="bullet"/>
      <w:lvlText w:val="•"/>
      <w:lvlJc w:val="left"/>
      <w:pPr>
        <w:ind w:left="2394" w:hanging="361"/>
      </w:pPr>
      <w:rPr>
        <w:rFonts w:hint="default"/>
        <w:lang w:val="es-ES" w:eastAsia="en-US" w:bidi="ar-SA"/>
      </w:rPr>
    </w:lvl>
    <w:lvl w:ilvl="2">
      <w:start w:val="0"/>
      <w:numFmt w:val="bullet"/>
      <w:lvlText w:val="•"/>
      <w:lvlJc w:val="left"/>
      <w:pPr>
        <w:ind w:left="3248" w:hanging="361"/>
      </w:pPr>
      <w:rPr>
        <w:rFonts w:hint="default"/>
        <w:lang w:val="es-ES" w:eastAsia="en-US" w:bidi="ar-SA"/>
      </w:rPr>
    </w:lvl>
    <w:lvl w:ilvl="3">
      <w:start w:val="0"/>
      <w:numFmt w:val="bullet"/>
      <w:lvlText w:val="•"/>
      <w:lvlJc w:val="left"/>
      <w:pPr>
        <w:ind w:left="4102" w:hanging="361"/>
      </w:pPr>
      <w:rPr>
        <w:rFonts w:hint="default"/>
        <w:lang w:val="es-ES" w:eastAsia="en-US" w:bidi="ar-SA"/>
      </w:rPr>
    </w:lvl>
    <w:lvl w:ilvl="4">
      <w:start w:val="0"/>
      <w:numFmt w:val="bullet"/>
      <w:lvlText w:val="•"/>
      <w:lvlJc w:val="left"/>
      <w:pPr>
        <w:ind w:left="4956" w:hanging="361"/>
      </w:pPr>
      <w:rPr>
        <w:rFonts w:hint="default"/>
        <w:lang w:val="es-ES" w:eastAsia="en-US" w:bidi="ar-SA"/>
      </w:rPr>
    </w:lvl>
    <w:lvl w:ilvl="5">
      <w:start w:val="0"/>
      <w:numFmt w:val="bullet"/>
      <w:lvlText w:val="•"/>
      <w:lvlJc w:val="left"/>
      <w:pPr>
        <w:ind w:left="5810" w:hanging="361"/>
      </w:pPr>
      <w:rPr>
        <w:rFonts w:hint="default"/>
        <w:lang w:val="es-ES" w:eastAsia="en-US" w:bidi="ar-SA"/>
      </w:rPr>
    </w:lvl>
    <w:lvl w:ilvl="6">
      <w:start w:val="0"/>
      <w:numFmt w:val="bullet"/>
      <w:lvlText w:val="•"/>
      <w:lvlJc w:val="left"/>
      <w:pPr>
        <w:ind w:left="6664" w:hanging="361"/>
      </w:pPr>
      <w:rPr>
        <w:rFonts w:hint="default"/>
        <w:lang w:val="es-ES" w:eastAsia="en-US" w:bidi="ar-SA"/>
      </w:rPr>
    </w:lvl>
    <w:lvl w:ilvl="7">
      <w:start w:val="0"/>
      <w:numFmt w:val="bullet"/>
      <w:lvlText w:val="•"/>
      <w:lvlJc w:val="left"/>
      <w:pPr>
        <w:ind w:left="7518" w:hanging="361"/>
      </w:pPr>
      <w:rPr>
        <w:rFonts w:hint="default"/>
        <w:lang w:val="es-ES" w:eastAsia="en-US" w:bidi="ar-SA"/>
      </w:rPr>
    </w:lvl>
    <w:lvl w:ilvl="8">
      <w:start w:val="0"/>
      <w:numFmt w:val="bullet"/>
      <w:lvlText w:val="•"/>
      <w:lvlJc w:val="left"/>
      <w:pPr>
        <w:ind w:left="8372" w:hanging="361"/>
      </w:pPr>
      <w:rPr>
        <w:rFonts w:hint="default"/>
        <w:lang w:val="es-E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Sans Serif" w:hAnsi="Microsoft Sans Serif" w:eastAsia="Microsoft Sans Serif" w:cs="Microsoft Sans Serif"/>
      <w:lang w:val="es-ES" w:eastAsia="en-US" w:bidi="ar-SA"/>
    </w:rPr>
  </w:style>
  <w:style w:styleId="TOC1" w:type="paragraph">
    <w:name w:val="TOC 1"/>
    <w:basedOn w:val="Normal"/>
    <w:uiPriority w:val="1"/>
    <w:qFormat/>
    <w:pPr>
      <w:spacing w:before="127"/>
      <w:ind w:left="480"/>
    </w:pPr>
    <w:rPr>
      <w:rFonts w:ascii="Microsoft Sans Serif" w:hAnsi="Microsoft Sans Serif" w:eastAsia="Microsoft Sans Serif" w:cs="Microsoft Sans Serif"/>
      <w:sz w:val="24"/>
      <w:szCs w:val="24"/>
      <w:lang w:val="es-ES" w:eastAsia="en-US" w:bidi="ar-SA"/>
    </w:rPr>
  </w:style>
  <w:style w:styleId="TOC2" w:type="paragraph">
    <w:name w:val="TOC 2"/>
    <w:basedOn w:val="Normal"/>
    <w:uiPriority w:val="1"/>
    <w:qFormat/>
    <w:pPr>
      <w:spacing w:before="127"/>
      <w:ind w:left="922"/>
    </w:pPr>
    <w:rPr>
      <w:rFonts w:ascii="Microsoft Sans Serif" w:hAnsi="Microsoft Sans Serif" w:eastAsia="Microsoft Sans Serif" w:cs="Microsoft Sans Serif"/>
      <w:sz w:val="24"/>
      <w:szCs w:val="24"/>
      <w:lang w:val="es-ES" w:eastAsia="en-US" w:bidi="ar-SA"/>
    </w:rPr>
  </w:style>
  <w:style w:styleId="BodyText" w:type="paragraph">
    <w:name w:val="Body Text"/>
    <w:basedOn w:val="Normal"/>
    <w:uiPriority w:val="1"/>
    <w:qFormat/>
    <w:pPr/>
    <w:rPr>
      <w:rFonts w:ascii="Microsoft Sans Serif" w:hAnsi="Microsoft Sans Serif" w:eastAsia="Microsoft Sans Serif" w:cs="Microsoft Sans Serif"/>
      <w:sz w:val="24"/>
      <w:szCs w:val="24"/>
      <w:lang w:val="es-ES" w:eastAsia="en-US" w:bidi="ar-SA"/>
    </w:rPr>
  </w:style>
  <w:style w:styleId="Heading1" w:type="paragraph">
    <w:name w:val="Heading 1"/>
    <w:basedOn w:val="Normal"/>
    <w:uiPriority w:val="1"/>
    <w:qFormat/>
    <w:pPr>
      <w:ind w:left="169"/>
      <w:jc w:val="center"/>
      <w:outlineLvl w:val="1"/>
    </w:pPr>
    <w:rPr>
      <w:rFonts w:ascii="Arial" w:hAnsi="Arial" w:eastAsia="Arial" w:cs="Arial"/>
      <w:b/>
      <w:bCs/>
      <w:sz w:val="24"/>
      <w:szCs w:val="24"/>
      <w:lang w:val="es-ES" w:eastAsia="en-US" w:bidi="ar-SA"/>
    </w:rPr>
  </w:style>
  <w:style w:styleId="Heading2" w:type="paragraph">
    <w:name w:val="Heading 2"/>
    <w:basedOn w:val="Normal"/>
    <w:uiPriority w:val="1"/>
    <w:qFormat/>
    <w:pPr>
      <w:ind w:left="452"/>
      <w:outlineLvl w:val="2"/>
    </w:pPr>
    <w:rPr>
      <w:rFonts w:ascii="Arial" w:hAnsi="Arial" w:eastAsia="Arial" w:cs="Arial"/>
      <w:b/>
      <w:bCs/>
      <w:sz w:val="24"/>
      <w:szCs w:val="24"/>
      <w:lang w:val="es-ES" w:eastAsia="en-US" w:bidi="ar-SA"/>
    </w:rPr>
  </w:style>
  <w:style w:styleId="Title" w:type="paragraph">
    <w:name w:val="Title"/>
    <w:basedOn w:val="Normal"/>
    <w:uiPriority w:val="1"/>
    <w:qFormat/>
    <w:pPr>
      <w:spacing w:before="1"/>
      <w:ind w:left="341" w:right="709"/>
      <w:jc w:val="center"/>
    </w:pPr>
    <w:rPr>
      <w:rFonts w:ascii="Arial" w:hAnsi="Arial" w:eastAsia="Arial" w:cs="Arial"/>
      <w:b/>
      <w:bCs/>
      <w:sz w:val="44"/>
      <w:szCs w:val="44"/>
      <w:lang w:val="es-ES" w:eastAsia="en-US" w:bidi="ar-SA"/>
    </w:rPr>
  </w:style>
  <w:style w:styleId="ListParagraph" w:type="paragraph">
    <w:name w:val="List Paragraph"/>
    <w:basedOn w:val="Normal"/>
    <w:uiPriority w:val="1"/>
    <w:qFormat/>
    <w:pPr>
      <w:ind w:left="826" w:hanging="360"/>
    </w:pPr>
    <w:rPr>
      <w:rFonts w:ascii="Microsoft Sans Serif" w:hAnsi="Microsoft Sans Serif" w:eastAsia="Microsoft Sans Serif" w:cs="Microsoft Sans Serif"/>
      <w:lang w:val="es-ES" w:eastAsia="en-US" w:bidi="ar-SA"/>
    </w:rPr>
  </w:style>
  <w:style w:styleId="TableParagraph" w:type="paragraph">
    <w:name w:val="Table Paragraph"/>
    <w:basedOn w:val="Normal"/>
    <w:uiPriority w:val="1"/>
    <w:qFormat/>
    <w:pPr/>
    <w:rPr>
      <w:rFonts w:ascii="Microsoft Sans Serif" w:hAnsi="Microsoft Sans Serif" w:eastAsia="Microsoft Sans Serif" w:cs="Microsoft Sans Serif"/>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hyperlink" Target="https://doi.org/10.47606/acven/ph0161" TargetMode="External"/><Relationship Id="rId40" Type="http://schemas.openxmlformats.org/officeDocument/2006/relationships/hyperlink" Target="https://www.dian.gov.co/normatividad/Normatividad/Resoluci&#243;n%20000165%20de%2001-11-2023.pdf" TargetMode="External"/><Relationship Id="rId41" Type="http://schemas.openxmlformats.org/officeDocument/2006/relationships/hyperlink" Target="https://hdl.handle.net/20.500.12495/12665" TargetMode="External"/><Relationship Id="rId42" Type="http://schemas.openxmlformats.org/officeDocument/2006/relationships/hyperlink" Target="https://hdl.handle.net/10882/13291" TargetMode="External"/><Relationship Id="rId43" Type="http://schemas.openxmlformats.org/officeDocument/2006/relationships/hyperlink" Target="https://hdl.handle.net/URI-del-documento" TargetMode="External"/><Relationship Id="rId44" Type="http://schemas.openxmlformats.org/officeDocument/2006/relationships/hyperlink" Target="https://hdl.handle.net/10983/24987" TargetMode="External"/><Relationship Id="rId45" Type="http://schemas.openxmlformats.org/officeDocument/2006/relationships/hyperlink" Target="http://hdl.handle.net/11349/16195" TargetMode="External"/><Relationship Id="rId46" Type="http://schemas.openxmlformats.org/officeDocument/2006/relationships/hyperlink" Target="https://doi.org/10.46652/pacha.v5i13.246"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Milena Bernate Bautista</dc:creator>
  <dc:title>Lista de tablas</dc:title>
  <dcterms:created xsi:type="dcterms:W3CDTF">2025-05-19T23:31:56Z</dcterms:created>
  <dcterms:modified xsi:type="dcterms:W3CDTF">2025-05-19T23:31:56Z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Creator">
    <vt:lpwstr>Microsoft® Word 2016</vt:lpwstr>
  </property>
  <property fmtid="{D5CDD505-2E9C-101B-9397-08002B2CF9AE}" pid="4" name="LastSaved">
    <vt:filetime>2025-05-19T00:00:00Z</vt:filetime>
  </property>
  <property fmtid="{D5CDD505-2E9C-101B-9397-08002B2CF9AE}" pid="5" name="Producer">
    <vt:lpwstr>www.ilovepdf.com</vt:lpwstr>
  </property>
</Properties>
</file>