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4C" w:rsidRPr="00DD114C" w:rsidRDefault="00DD114C" w:rsidP="00DD114C">
      <w:pPr>
        <w:ind w:right="211"/>
        <w:jc w:val="left"/>
        <w:rPr>
          <w:sz w:val="28"/>
          <w:szCs w:val="21"/>
        </w:rPr>
      </w:pPr>
      <w:r w:rsidRPr="00DD114C">
        <w:rPr>
          <w:rFonts w:hint="eastAsia"/>
          <w:sz w:val="28"/>
          <w:szCs w:val="21"/>
        </w:rPr>
        <w:t>試験問題</w:t>
      </w:r>
    </w:p>
    <w:p w:rsidR="00DD114C" w:rsidRDefault="00DD114C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 xml:space="preserve">問１　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進･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進･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進の符号付き</w:t>
      </w:r>
      <w:r w:rsidR="006D4AF1">
        <w:rPr>
          <w:rFonts w:hint="eastAsia"/>
          <w:szCs w:val="21"/>
        </w:rPr>
        <w:t>変換。</w:t>
      </w:r>
    </w:p>
    <w:p w:rsidR="007F3DA2" w:rsidRDefault="007F3DA2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szCs w:val="21"/>
        </w:rPr>
      </w:pPr>
    </w:p>
    <w:p w:rsidR="00CC16D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>問２　ビット演算子による計算。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答えは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進で記入</w:t>
      </w:r>
      <w:r>
        <w:rPr>
          <w:rFonts w:hint="eastAsia"/>
          <w:szCs w:val="21"/>
        </w:rPr>
        <w:t>)</w:t>
      </w:r>
    </w:p>
    <w:p w:rsidR="00CC16D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>65 ^ 56</w:t>
      </w:r>
    </w:p>
    <w:p w:rsidR="00CC16D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35H || 53H</w:t>
      </w:r>
    </w:p>
    <w:p w:rsidR="00CC16D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10100101 &amp; 56H</w:t>
      </w:r>
    </w:p>
    <w:p w:rsidR="00CC16D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 xml:space="preserve">    7 &lt;&lt; 4H</w:t>
      </w:r>
    </w:p>
    <w:p w:rsidR="00CC16D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 xml:space="preserve">    4a &lt;&lt; 4</w:t>
      </w:r>
    </w:p>
    <w:p w:rsidR="007F3DA2" w:rsidRDefault="007F3DA2" w:rsidP="00DD114C">
      <w:pPr>
        <w:ind w:right="211"/>
        <w:jc w:val="left"/>
        <w:rPr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CC16D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>問３　バイト数計算。</w:t>
      </w:r>
      <w:r>
        <w:rPr>
          <w:rFonts w:hint="eastAsia"/>
          <w:szCs w:val="21"/>
        </w:rPr>
        <w:t>(1KB =  1024B)</w:t>
      </w:r>
    </w:p>
    <w:p w:rsidR="00201DAB" w:rsidRDefault="00CC16D2" w:rsidP="00DD114C">
      <w:pPr>
        <w:ind w:right="211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>1.5K = ?B</w:t>
      </w:r>
    </w:p>
    <w:p w:rsidR="00201DAB" w:rsidRDefault="00201DAB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48b = ?B</w:t>
      </w:r>
    </w:p>
    <w:p w:rsidR="00CC16D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 xml:space="preserve">    300000H = ?MB</w:t>
      </w:r>
    </w:p>
    <w:p w:rsidR="007F3DA2" w:rsidRDefault="007F3DA2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201DAB" w:rsidRDefault="00201DAB" w:rsidP="00DD114C">
      <w:pPr>
        <w:ind w:right="211"/>
        <w:jc w:val="left"/>
        <w:rPr>
          <w:szCs w:val="21"/>
        </w:rPr>
      </w:pPr>
    </w:p>
    <w:p w:rsidR="00CC16D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>問４　用語問題</w:t>
      </w:r>
    </w:p>
    <w:p w:rsidR="00CC16D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>説明文に当てはまる用語を語群から抜きだし、番号で答える。</w:t>
      </w:r>
    </w:p>
    <w:p w:rsidR="00CC16D2" w:rsidRDefault="00CC16D2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rFonts w:hint="eastAsia"/>
          <w:szCs w:val="21"/>
        </w:rPr>
      </w:pPr>
    </w:p>
    <w:p w:rsidR="00163666" w:rsidRDefault="00163666" w:rsidP="00DD114C">
      <w:pPr>
        <w:ind w:right="211"/>
        <w:jc w:val="left"/>
        <w:rPr>
          <w:szCs w:val="21"/>
        </w:rPr>
      </w:pPr>
      <w:bookmarkStart w:id="0" w:name="_GoBack"/>
      <w:bookmarkEnd w:id="0"/>
    </w:p>
    <w:p w:rsidR="007F3DA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問５　</w:t>
      </w:r>
      <w:r w:rsidR="007F3DA2">
        <w:rPr>
          <w:rFonts w:hint="eastAsia"/>
          <w:szCs w:val="21"/>
        </w:rPr>
        <w:t>プログラムの穴埋め問題。</w:t>
      </w:r>
      <w:r w:rsidR="007F3DA2">
        <w:rPr>
          <w:rFonts w:hint="eastAsia"/>
          <w:szCs w:val="21"/>
        </w:rPr>
        <w:t>(</w:t>
      </w:r>
      <w:r w:rsidR="007F3DA2">
        <w:rPr>
          <w:rFonts w:hint="eastAsia"/>
          <w:szCs w:val="21"/>
        </w:rPr>
        <w:t>答えは語群から抜きだし、番号で記述</w:t>
      </w:r>
      <w:r w:rsidR="007F3DA2">
        <w:rPr>
          <w:rFonts w:hint="eastAsia"/>
          <w:szCs w:val="21"/>
        </w:rPr>
        <w:t>)</w:t>
      </w:r>
    </w:p>
    <w:p w:rsidR="007F3DA2" w:rsidRDefault="007F3DA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>プログラム：</w:t>
      </w:r>
    </w:p>
    <w:p w:rsidR="00CC16D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から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までループを回し、毎回数字を出力。</w:t>
      </w:r>
    </w:p>
    <w:p w:rsidR="00CC16D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>ただし、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で割り切れる数の場合は</w:t>
      </w:r>
      <w:proofErr w:type="spellStart"/>
      <w:r>
        <w:rPr>
          <w:rFonts w:hint="eastAsia"/>
          <w:szCs w:val="21"/>
        </w:rPr>
        <w:t>Fizee</w:t>
      </w:r>
      <w:proofErr w:type="spellEnd"/>
      <w:r>
        <w:rPr>
          <w:rFonts w:hint="eastAsia"/>
          <w:szCs w:val="21"/>
        </w:rPr>
        <w:t>を、</w:t>
      </w:r>
    </w:p>
    <w:p w:rsidR="00CC16D2" w:rsidRDefault="00CC16D2" w:rsidP="00DD114C">
      <w:pPr>
        <w:ind w:right="211"/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で割り切れる数の場合は</w:t>
      </w:r>
      <w:proofErr w:type="spellStart"/>
      <w:r>
        <w:rPr>
          <w:rFonts w:hint="eastAsia"/>
          <w:szCs w:val="21"/>
        </w:rPr>
        <w:t>Buzze</w:t>
      </w:r>
      <w:proofErr w:type="spellEnd"/>
      <w:r>
        <w:rPr>
          <w:rFonts w:hint="eastAsia"/>
          <w:szCs w:val="21"/>
        </w:rPr>
        <w:t>を、</w:t>
      </w:r>
    </w:p>
    <w:p w:rsidR="00CC16D2" w:rsidRDefault="00CC16D2" w:rsidP="00DD114C">
      <w:pPr>
        <w:ind w:right="211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又は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で割り切れる数の場合は</w:t>
      </w:r>
      <w:proofErr w:type="spellStart"/>
      <w:r w:rsidR="007F3DA2">
        <w:rPr>
          <w:rFonts w:hint="eastAsia"/>
          <w:szCs w:val="21"/>
        </w:rPr>
        <w:t>FizeeBuzee</w:t>
      </w:r>
      <w:proofErr w:type="spellEnd"/>
      <w:r w:rsidR="007F3DA2">
        <w:rPr>
          <w:rFonts w:hint="eastAsia"/>
          <w:szCs w:val="21"/>
        </w:rPr>
        <w:t>を出力する。</w:t>
      </w:r>
    </w:p>
    <w:p w:rsidR="00201DAB" w:rsidRDefault="00201DAB" w:rsidP="00DD114C">
      <w:pPr>
        <w:ind w:right="211"/>
        <w:jc w:val="left"/>
        <w:rPr>
          <w:rFonts w:hint="eastAsia"/>
          <w:szCs w:val="21"/>
        </w:rPr>
      </w:pPr>
    </w:p>
    <w:p w:rsidR="00201DAB" w:rsidRDefault="00201DAB" w:rsidP="00DD114C">
      <w:pPr>
        <w:ind w:right="211"/>
        <w:jc w:val="left"/>
        <w:rPr>
          <w:rFonts w:hint="eastAsia"/>
          <w:szCs w:val="21"/>
        </w:rPr>
      </w:pPr>
    </w:p>
    <w:p w:rsidR="00201DAB" w:rsidRDefault="00201DAB" w:rsidP="00DD114C">
      <w:pPr>
        <w:ind w:right="211"/>
        <w:jc w:val="left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163666" w:rsidTr="00163666">
        <w:tc>
          <w:tcPr>
            <w:tcW w:w="4351" w:type="dxa"/>
          </w:tcPr>
          <w:p w:rsidR="00163666" w:rsidRDefault="00163666" w:rsidP="00163666">
            <w:pPr>
              <w:ind w:right="21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#include&lt;~~~~&gt;</w:t>
            </w:r>
          </w:p>
          <w:p w:rsidR="00163666" w:rsidRDefault="00163666" w:rsidP="00163666">
            <w:pPr>
              <w:ind w:right="211"/>
              <w:jc w:val="left"/>
              <w:rPr>
                <w:szCs w:val="21"/>
              </w:rPr>
            </w:pPr>
          </w:p>
          <w:p w:rsidR="00163666" w:rsidRDefault="00163666" w:rsidP="00163666">
            <w:pPr>
              <w:ind w:right="211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main</w:t>
            </w:r>
          </w:p>
          <w:p w:rsidR="00163666" w:rsidRDefault="00163666" w:rsidP="00163666">
            <w:pPr>
              <w:ind w:right="21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163666" w:rsidRDefault="00163666" w:rsidP="00163666">
            <w:pPr>
              <w:ind w:right="21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i;           </w:t>
            </w:r>
          </w:p>
          <w:p w:rsidR="00163666" w:rsidRPr="00084E2F" w:rsidRDefault="00163666" w:rsidP="00163666">
            <w:pPr>
              <w:ind w:right="211"/>
              <w:jc w:val="left"/>
              <w:rPr>
                <w:color w:val="000000" w:themeColor="text1"/>
                <w:szCs w:val="21"/>
                <w:bdr w:val="single" w:sz="4" w:space="0" w:color="auto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 w:rsidRPr="007F3DA2">
              <w:rPr>
                <w:rFonts w:hint="eastAsia"/>
                <w:color w:val="FFFFFF" w:themeColor="background1"/>
                <w:szCs w:val="21"/>
                <w:bdr w:val="single" w:sz="4" w:space="0" w:color="auto"/>
              </w:rPr>
              <w:t>kuuh</w:t>
            </w:r>
            <w:r>
              <w:rPr>
                <w:rFonts w:hint="eastAsia"/>
                <w:color w:val="FFFFFF" w:themeColor="background1"/>
                <w:szCs w:val="21"/>
                <w:bdr w:val="single" w:sz="4" w:space="0" w:color="auto"/>
              </w:rPr>
              <w:t>kkkk</w:t>
            </w:r>
            <w:r w:rsidRPr="007F3DA2">
              <w:rPr>
                <w:rFonts w:hint="eastAsia"/>
                <w:color w:val="FFFFFF" w:themeColor="background1"/>
                <w:szCs w:val="21"/>
                <w:bdr w:val="single" w:sz="4" w:space="0" w:color="auto"/>
              </w:rPr>
              <w:t>aku</w:t>
            </w:r>
            <w:proofErr w:type="spellEnd"/>
            <w:r>
              <w:rPr>
                <w:rFonts w:hint="eastAsia"/>
                <w:color w:val="FFFFFF" w:themeColor="background1"/>
                <w:szCs w:val="21"/>
              </w:rPr>
              <w:t xml:space="preserve">　</w:t>
            </w:r>
          </w:p>
          <w:p w:rsidR="00163666" w:rsidRPr="00084E2F" w:rsidRDefault="00163666" w:rsidP="00163666">
            <w:pPr>
              <w:ind w:right="211" w:firstLineChars="400" w:firstLine="840"/>
              <w:jc w:val="left"/>
              <w:rPr>
                <w:color w:val="000000" w:themeColor="text1"/>
                <w:szCs w:val="21"/>
                <w:bdr w:val="single" w:sz="4" w:space="0" w:color="auto"/>
              </w:rPr>
            </w:pPr>
            <w:proofErr w:type="spellStart"/>
            <w:r>
              <w:rPr>
                <w:rFonts w:hint="eastAsia"/>
                <w:color w:val="FFFFFF" w:themeColor="background1"/>
                <w:szCs w:val="21"/>
                <w:bdr w:val="single" w:sz="4" w:space="0" w:color="auto"/>
              </w:rPr>
              <w:t>kkkkk</w:t>
            </w:r>
            <w:proofErr w:type="spellEnd"/>
            <w:r>
              <w:rPr>
                <w:rFonts w:hint="eastAsia"/>
                <w:color w:val="FFFFFF" w:themeColor="background1"/>
                <w:szCs w:val="21"/>
                <w:bdr w:val="single" w:sz="4" w:space="0" w:color="auto"/>
              </w:rPr>
              <w:t xml:space="preserve">  </w:t>
            </w:r>
            <w:proofErr w:type="spellStart"/>
            <w:r>
              <w:rPr>
                <w:rFonts w:hint="eastAsia"/>
                <w:color w:val="FFFFFF" w:themeColor="background1"/>
                <w:szCs w:val="21"/>
                <w:bdr w:val="single" w:sz="4" w:space="0" w:color="auto"/>
              </w:rPr>
              <w:t>kkkk</w:t>
            </w:r>
            <w:proofErr w:type="spellEnd"/>
            <w:r>
              <w:rPr>
                <w:rFonts w:hint="eastAsia"/>
                <w:color w:val="FFFFFF" w:themeColor="background1"/>
                <w:szCs w:val="21"/>
              </w:rPr>
              <w:t>)</w:t>
            </w:r>
          </w:p>
          <w:p w:rsidR="00163666" w:rsidRPr="00084E2F" w:rsidRDefault="00163666" w:rsidP="00163666">
            <w:pPr>
              <w:ind w:right="211" w:firstLineChars="400" w:firstLine="840"/>
              <w:jc w:val="left"/>
              <w:rPr>
                <w:color w:val="000000" w:themeColor="text1"/>
                <w:szCs w:val="21"/>
                <w:bdr w:val="single" w:sz="4" w:space="0" w:color="auto"/>
              </w:rPr>
            </w:pPr>
            <w:proofErr w:type="spellStart"/>
            <w:r>
              <w:rPr>
                <w:rFonts w:hint="eastAsia"/>
                <w:color w:val="FFFFFF" w:themeColor="background1"/>
                <w:szCs w:val="21"/>
                <w:bdr w:val="single" w:sz="4" w:space="0" w:color="auto"/>
              </w:rPr>
              <w:t>kkkkkkkkkkk</w:t>
            </w:r>
            <w:proofErr w:type="spellEnd"/>
          </w:p>
          <w:p w:rsidR="00163666" w:rsidRDefault="00163666" w:rsidP="00163666">
            <w:pPr>
              <w:ind w:right="211"/>
              <w:jc w:val="left"/>
              <w:rPr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 xml:space="preserve">    else if(</w:t>
            </w:r>
            <w:r>
              <w:rPr>
                <w:color w:val="000000" w:themeColor="text1"/>
                <w:szCs w:val="21"/>
                <w:shd w:val="clear" w:color="auto" w:fill="FFFFFF" w:themeFill="background1"/>
              </w:rPr>
              <w:t>i % 3 == 0</w:t>
            </w: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)</w:t>
            </w:r>
          </w:p>
          <w:p w:rsidR="00163666" w:rsidRDefault="00163666" w:rsidP="00163666">
            <w:pPr>
              <w:ind w:right="211" w:firstLineChars="50" w:firstLine="105"/>
              <w:jc w:val="left"/>
              <w:rPr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 xml:space="preserve">   {</w:t>
            </w:r>
          </w:p>
          <w:p w:rsidR="00163666" w:rsidRDefault="00163666" w:rsidP="00163666">
            <w:pPr>
              <w:ind w:right="211" w:firstLineChars="50" w:firstLine="105"/>
              <w:jc w:val="left"/>
              <w:rPr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 xml:space="preserve">        </w:t>
            </w:r>
            <w:proofErr w:type="spellStart"/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printf</w:t>
            </w:r>
            <w:proofErr w:type="spellEnd"/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(</w:t>
            </w:r>
            <w:r>
              <w:rPr>
                <w:color w:val="000000" w:themeColor="text1"/>
                <w:szCs w:val="21"/>
                <w:shd w:val="clear" w:color="auto" w:fill="FFFFFF" w:themeFill="background1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Fizze</w:t>
            </w:r>
            <w:proofErr w:type="spellEnd"/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\n</w:t>
            </w:r>
            <w:r>
              <w:rPr>
                <w:color w:val="000000" w:themeColor="text1"/>
                <w:szCs w:val="21"/>
                <w:shd w:val="clear" w:color="auto" w:fill="FFFFFF" w:themeFill="background1"/>
              </w:rPr>
              <w:t>”</w:t>
            </w: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);</w:t>
            </w:r>
          </w:p>
          <w:p w:rsidR="00163666" w:rsidRDefault="00163666" w:rsidP="00163666">
            <w:pPr>
              <w:ind w:right="211"/>
              <w:jc w:val="left"/>
              <w:rPr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 xml:space="preserve">    }</w:t>
            </w:r>
          </w:p>
          <w:p w:rsidR="00163666" w:rsidRPr="00084E2F" w:rsidRDefault="00163666" w:rsidP="00163666">
            <w:pPr>
              <w:ind w:right="211"/>
              <w:jc w:val="left"/>
              <w:rPr>
                <w:color w:val="000000" w:themeColor="text1"/>
                <w:szCs w:val="21"/>
                <w:bdr w:val="single" w:sz="4" w:space="0" w:color="auto"/>
                <w:shd w:val="clear" w:color="auto" w:fill="FFFFFF" w:themeFill="background1"/>
              </w:rPr>
            </w:pPr>
            <w:r w:rsidRPr="00BF6C84">
              <w:rPr>
                <w:rFonts w:hint="eastAsia"/>
                <w:color w:val="FFFFFF" w:themeColor="background1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color w:val="FFFFFF" w:themeColor="background1"/>
                <w:szCs w:val="21"/>
                <w:shd w:val="clear" w:color="auto" w:fill="FFFFFF" w:themeFill="background1"/>
              </w:rPr>
              <w:t xml:space="preserve"> </w:t>
            </w:r>
            <w:r w:rsidRPr="00BF6C84">
              <w:rPr>
                <w:rFonts w:hint="eastAsia"/>
                <w:color w:val="FFFFFF" w:themeColor="background1"/>
                <w:szCs w:val="21"/>
                <w:shd w:val="clear" w:color="auto" w:fill="FFFFFF" w:themeFill="background1"/>
              </w:rPr>
              <w:t xml:space="preserve"> </w:t>
            </w:r>
            <w:proofErr w:type="spellStart"/>
            <w:r w:rsidRPr="00BF6C84">
              <w:rPr>
                <w:rFonts w:hint="eastAsia"/>
                <w:color w:val="FFFFFF" w:themeColor="background1"/>
                <w:szCs w:val="21"/>
                <w:bdr w:val="single" w:sz="4" w:space="0" w:color="auto"/>
                <w:shd w:val="clear" w:color="auto" w:fill="FFFFFF" w:themeFill="background1"/>
              </w:rPr>
              <w:t>llllllllllllllllll</w:t>
            </w:r>
            <w:proofErr w:type="spellEnd"/>
            <w:r>
              <w:rPr>
                <w:rFonts w:hint="eastAsia"/>
                <w:color w:val="FFFFFF" w:themeColor="background1"/>
                <w:szCs w:val="21"/>
                <w:shd w:val="clear" w:color="auto" w:fill="FFFFFF" w:themeFill="background1"/>
              </w:rPr>
              <w:t xml:space="preserve">  </w:t>
            </w:r>
          </w:p>
          <w:p w:rsidR="00163666" w:rsidRPr="00084E2F" w:rsidRDefault="00163666" w:rsidP="00163666">
            <w:pPr>
              <w:ind w:right="211" w:firstLineChars="450" w:firstLine="945"/>
              <w:jc w:val="left"/>
              <w:rPr>
                <w:color w:val="000000" w:themeColor="text1"/>
                <w:szCs w:val="21"/>
                <w:bdr w:val="single" w:sz="4" w:space="0" w:color="auto"/>
                <w:shd w:val="clear" w:color="auto" w:fill="FFFFFF" w:themeFill="background1"/>
              </w:rPr>
            </w:pPr>
            <w:proofErr w:type="spellStart"/>
            <w:r>
              <w:rPr>
                <w:rFonts w:hint="eastAsia"/>
                <w:color w:val="FFFFFF" w:themeColor="background1"/>
                <w:szCs w:val="21"/>
                <w:bdr w:val="single" w:sz="4" w:space="0" w:color="auto"/>
                <w:shd w:val="clear" w:color="auto" w:fill="FFFFFF" w:themeFill="background1"/>
              </w:rPr>
              <w:t>llllllllllllllllll</w:t>
            </w:r>
            <w:proofErr w:type="spellEnd"/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 xml:space="preserve">   </w:t>
            </w:r>
          </w:p>
          <w:p w:rsidR="00163666" w:rsidRDefault="00163666" w:rsidP="00163666">
            <w:pPr>
              <w:ind w:right="211" w:firstLineChars="50" w:firstLine="105"/>
              <w:jc w:val="left"/>
              <w:rPr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 xml:space="preserve">   else</w:t>
            </w:r>
          </w:p>
          <w:p w:rsidR="00163666" w:rsidRDefault="00163666" w:rsidP="00163666">
            <w:pPr>
              <w:ind w:right="211"/>
              <w:jc w:val="left"/>
              <w:rPr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 xml:space="preserve">    {</w:t>
            </w:r>
          </w:p>
          <w:p w:rsidR="00163666" w:rsidRDefault="00163666" w:rsidP="00163666">
            <w:pPr>
              <w:ind w:right="211"/>
              <w:jc w:val="left"/>
              <w:rPr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 xml:space="preserve">        </w:t>
            </w:r>
            <w:proofErr w:type="spellStart"/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printf</w:t>
            </w:r>
            <w:proofErr w:type="spellEnd"/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(</w:t>
            </w:r>
            <w:r>
              <w:rPr>
                <w:color w:val="000000" w:themeColor="text1"/>
                <w:szCs w:val="21"/>
                <w:shd w:val="clear" w:color="auto" w:fill="FFFFFF" w:themeFill="background1"/>
              </w:rPr>
              <w:t>“</w:t>
            </w: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%d\n</w:t>
            </w:r>
            <w:r>
              <w:rPr>
                <w:color w:val="000000" w:themeColor="text1"/>
                <w:szCs w:val="21"/>
                <w:shd w:val="clear" w:color="auto" w:fill="FFFFFF" w:themeFill="background1"/>
              </w:rPr>
              <w:t>”</w:t>
            </w: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, i);</w:t>
            </w:r>
          </w:p>
          <w:p w:rsidR="00163666" w:rsidRDefault="00163666" w:rsidP="00163666">
            <w:pPr>
              <w:ind w:right="211"/>
              <w:jc w:val="left"/>
              <w:rPr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 xml:space="preserve">    }</w:t>
            </w:r>
          </w:p>
          <w:p w:rsidR="00163666" w:rsidRPr="00BF6C84" w:rsidRDefault="00163666" w:rsidP="00163666">
            <w:pPr>
              <w:ind w:right="211"/>
              <w:jc w:val="left"/>
              <w:rPr>
                <w:color w:val="000000" w:themeColor="text1"/>
                <w:szCs w:val="21"/>
                <w:bdr w:val="single" w:sz="4" w:space="0" w:color="auto"/>
                <w:shd w:val="clear" w:color="auto" w:fill="FFFFFF" w:themeFill="background1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 xml:space="preserve">    return 0;</w:t>
            </w:r>
          </w:p>
          <w:p w:rsidR="00163666" w:rsidRDefault="00163666" w:rsidP="00163666">
            <w:pPr>
              <w:ind w:right="21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4351" w:type="dxa"/>
          </w:tcPr>
          <w:p w:rsidR="00163666" w:rsidRDefault="00163666" w:rsidP="00DD114C">
            <w:pPr>
              <w:ind w:right="211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答え：</w:t>
            </w:r>
          </w:p>
          <w:p w:rsidR="00163666" w:rsidRDefault="00163666" w:rsidP="00163666">
            <w:pPr>
              <w:ind w:right="211"/>
              <w:jc w:val="left"/>
              <w:rPr>
                <w:rFonts w:hint="eastAsia"/>
                <w:color w:val="000000" w:themeColor="text1"/>
                <w:szCs w:val="21"/>
              </w:rPr>
            </w:pPr>
          </w:p>
          <w:p w:rsidR="00163666" w:rsidRDefault="00163666" w:rsidP="00163666">
            <w:pPr>
              <w:ind w:right="211"/>
              <w:jc w:val="left"/>
              <w:rPr>
                <w:rFonts w:hint="eastAsia"/>
                <w:color w:val="000000" w:themeColor="text1"/>
                <w:szCs w:val="21"/>
              </w:rPr>
            </w:pPr>
          </w:p>
          <w:p w:rsidR="00163666" w:rsidRDefault="00163666" w:rsidP="00163666">
            <w:pPr>
              <w:ind w:right="211"/>
              <w:jc w:val="left"/>
              <w:rPr>
                <w:rFonts w:hint="eastAsia"/>
                <w:color w:val="000000" w:themeColor="text1"/>
                <w:szCs w:val="21"/>
              </w:rPr>
            </w:pPr>
          </w:p>
          <w:p w:rsidR="00163666" w:rsidRDefault="00163666" w:rsidP="00163666">
            <w:pPr>
              <w:ind w:right="211"/>
              <w:jc w:val="left"/>
              <w:rPr>
                <w:rFonts w:hint="eastAsia"/>
                <w:color w:val="000000" w:themeColor="text1"/>
                <w:szCs w:val="21"/>
              </w:rPr>
            </w:pPr>
          </w:p>
          <w:p w:rsidR="00163666" w:rsidRPr="00084E2F" w:rsidRDefault="00163666" w:rsidP="00163666">
            <w:pPr>
              <w:ind w:right="211"/>
              <w:jc w:val="left"/>
              <w:rPr>
                <w:color w:val="000000" w:themeColor="text1"/>
                <w:szCs w:val="21"/>
                <w:bdr w:val="single" w:sz="4" w:space="0" w:color="auto"/>
              </w:rPr>
            </w:pPr>
            <w:r>
              <w:rPr>
                <w:rFonts w:hint="eastAsia"/>
                <w:color w:val="000000" w:themeColor="text1"/>
                <w:szCs w:val="21"/>
              </w:rPr>
              <w:t>for(</w:t>
            </w:r>
            <w:r>
              <w:rPr>
                <w:color w:val="000000" w:themeColor="text1"/>
                <w:szCs w:val="21"/>
              </w:rPr>
              <w:t>i = 1; i &lt;= 100; i++</w:t>
            </w:r>
            <w:r>
              <w:rPr>
                <w:rFonts w:hint="eastAsia"/>
                <w:color w:val="000000" w:themeColor="text1"/>
                <w:szCs w:val="21"/>
              </w:rPr>
              <w:t>)</w:t>
            </w:r>
          </w:p>
          <w:p w:rsidR="00163666" w:rsidRDefault="00163666" w:rsidP="00DD114C">
            <w:pPr>
              <w:ind w:right="211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if(</w:t>
            </w:r>
            <w:r>
              <w:rPr>
                <w:color w:val="000000" w:themeColor="text1"/>
                <w:szCs w:val="21"/>
              </w:rPr>
              <w:t>i % 15 == 0</w:t>
            </w:r>
            <w:r>
              <w:rPr>
                <w:rFonts w:hint="eastAsia"/>
                <w:color w:val="000000" w:themeColor="text1"/>
                <w:szCs w:val="21"/>
              </w:rPr>
              <w:t>)</w:t>
            </w:r>
          </w:p>
          <w:p w:rsidR="00163666" w:rsidRDefault="00163666" w:rsidP="00DD114C">
            <w:pPr>
              <w:ind w:right="211"/>
              <w:jc w:val="left"/>
              <w:rPr>
                <w:rFonts w:hint="eastAsia"/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printf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(</w:t>
            </w:r>
            <w:r>
              <w:rPr>
                <w:color w:val="000000" w:themeColor="text1"/>
                <w:szCs w:val="21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FizzeBuzze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\n</w:t>
            </w:r>
            <w:r>
              <w:rPr>
                <w:color w:val="000000" w:themeColor="text1"/>
                <w:szCs w:val="21"/>
              </w:rPr>
              <w:t>”</w:t>
            </w:r>
            <w:r>
              <w:rPr>
                <w:rFonts w:hint="eastAsia"/>
                <w:color w:val="000000" w:themeColor="text1"/>
                <w:szCs w:val="21"/>
              </w:rPr>
              <w:t>);</w:t>
            </w:r>
          </w:p>
          <w:p w:rsidR="00163666" w:rsidRDefault="00163666" w:rsidP="00163666">
            <w:pPr>
              <w:ind w:right="211"/>
              <w:jc w:val="left"/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</w:pPr>
          </w:p>
          <w:p w:rsidR="00163666" w:rsidRDefault="00163666" w:rsidP="00163666">
            <w:pPr>
              <w:ind w:right="211"/>
              <w:jc w:val="left"/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</w:pPr>
          </w:p>
          <w:p w:rsidR="00163666" w:rsidRDefault="00163666" w:rsidP="00163666">
            <w:pPr>
              <w:ind w:right="211"/>
              <w:jc w:val="left"/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</w:pPr>
          </w:p>
          <w:p w:rsidR="00163666" w:rsidRDefault="00163666" w:rsidP="00163666">
            <w:pPr>
              <w:ind w:right="211"/>
              <w:jc w:val="left"/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</w:pPr>
          </w:p>
          <w:p w:rsidR="00163666" w:rsidRDefault="00163666" w:rsidP="00163666">
            <w:pPr>
              <w:ind w:right="211"/>
              <w:jc w:val="left"/>
              <w:rPr>
                <w:rFonts w:hint="eastAsia"/>
                <w:color w:val="000000" w:themeColor="text1"/>
                <w:szCs w:val="21"/>
                <w:bdr w:val="single" w:sz="4" w:space="0" w:color="auto"/>
                <w:shd w:val="clear" w:color="auto" w:fill="FFFFFF" w:themeFill="background1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else if(</w:t>
            </w:r>
            <w:r>
              <w:rPr>
                <w:color w:val="000000" w:themeColor="text1"/>
                <w:szCs w:val="21"/>
                <w:shd w:val="clear" w:color="auto" w:fill="FFFFFF" w:themeFill="background1"/>
              </w:rPr>
              <w:t>i % 5 == 0</w:t>
            </w: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)</w:t>
            </w:r>
          </w:p>
          <w:p w:rsidR="00163666" w:rsidRPr="00084E2F" w:rsidRDefault="00163666" w:rsidP="00163666">
            <w:pPr>
              <w:ind w:right="211"/>
              <w:jc w:val="left"/>
              <w:rPr>
                <w:color w:val="000000" w:themeColor="text1"/>
                <w:szCs w:val="21"/>
                <w:bdr w:val="single" w:sz="4" w:space="0" w:color="auto"/>
                <w:shd w:val="clear" w:color="auto" w:fill="FFFFFF" w:themeFill="background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printf</w:t>
            </w:r>
            <w:proofErr w:type="spellEnd"/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(</w:t>
            </w:r>
            <w:r>
              <w:rPr>
                <w:color w:val="000000" w:themeColor="text1"/>
                <w:szCs w:val="21"/>
                <w:shd w:val="clear" w:color="auto" w:fill="FFFFFF" w:themeFill="background1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Buzze</w:t>
            </w:r>
            <w:proofErr w:type="spellEnd"/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\n</w:t>
            </w:r>
            <w:r>
              <w:rPr>
                <w:color w:val="000000" w:themeColor="text1"/>
                <w:szCs w:val="21"/>
                <w:shd w:val="clear" w:color="auto" w:fill="FFFFFF" w:themeFill="background1"/>
              </w:rPr>
              <w:t>”</w:t>
            </w:r>
            <w:r>
              <w:rPr>
                <w:rFonts w:hint="eastAsia"/>
                <w:color w:val="000000" w:themeColor="text1"/>
                <w:szCs w:val="21"/>
                <w:shd w:val="clear" w:color="auto" w:fill="FFFFFF" w:themeFill="background1"/>
              </w:rPr>
              <w:t>);</w:t>
            </w:r>
          </w:p>
          <w:p w:rsidR="00163666" w:rsidRPr="00163666" w:rsidRDefault="00163666" w:rsidP="00DD114C">
            <w:pPr>
              <w:ind w:right="211"/>
              <w:jc w:val="left"/>
              <w:rPr>
                <w:szCs w:val="21"/>
              </w:rPr>
            </w:pPr>
          </w:p>
        </w:tc>
      </w:tr>
    </w:tbl>
    <w:p w:rsidR="007F3DA2" w:rsidRDefault="007F3DA2" w:rsidP="00DD114C">
      <w:pPr>
        <w:ind w:right="211"/>
        <w:jc w:val="left"/>
        <w:rPr>
          <w:szCs w:val="21"/>
        </w:rPr>
      </w:pPr>
    </w:p>
    <w:p w:rsidR="00084E2F" w:rsidRPr="00DD114C" w:rsidRDefault="00084E2F" w:rsidP="00DD114C">
      <w:pPr>
        <w:ind w:right="211"/>
        <w:jc w:val="left"/>
        <w:rPr>
          <w:szCs w:val="21"/>
        </w:rPr>
      </w:pPr>
    </w:p>
    <w:sectPr w:rsidR="00084E2F" w:rsidRPr="00DD114C" w:rsidSect="000D0A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505" w:rsidRDefault="00141505" w:rsidP="00BF6C84">
      <w:r>
        <w:separator/>
      </w:r>
    </w:p>
  </w:endnote>
  <w:endnote w:type="continuationSeparator" w:id="0">
    <w:p w:rsidR="00141505" w:rsidRDefault="00141505" w:rsidP="00BF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505" w:rsidRDefault="00141505" w:rsidP="00BF6C84">
      <w:r>
        <w:separator/>
      </w:r>
    </w:p>
  </w:footnote>
  <w:footnote w:type="continuationSeparator" w:id="0">
    <w:p w:rsidR="00141505" w:rsidRDefault="00141505" w:rsidP="00BF6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114C"/>
    <w:rsid w:val="00084E2F"/>
    <w:rsid w:val="000D0A4B"/>
    <w:rsid w:val="00141505"/>
    <w:rsid w:val="00163666"/>
    <w:rsid w:val="00201DAB"/>
    <w:rsid w:val="00590D8D"/>
    <w:rsid w:val="006D4AF1"/>
    <w:rsid w:val="00776ACD"/>
    <w:rsid w:val="007F3DA2"/>
    <w:rsid w:val="00BF6C84"/>
    <w:rsid w:val="00CC16D2"/>
    <w:rsid w:val="00DD114C"/>
    <w:rsid w:val="00E22440"/>
    <w:rsid w:val="00FA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A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6C8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F6C84"/>
  </w:style>
  <w:style w:type="paragraph" w:styleId="a5">
    <w:name w:val="footer"/>
    <w:basedOn w:val="a"/>
    <w:link w:val="a6"/>
    <w:uiPriority w:val="99"/>
    <w:semiHidden/>
    <w:unhideWhenUsed/>
    <w:rsid w:val="00BF6C8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F6C84"/>
  </w:style>
  <w:style w:type="table" w:styleId="a7">
    <w:name w:val="Table Grid"/>
    <w:basedOn w:val="a1"/>
    <w:uiPriority w:val="59"/>
    <w:rsid w:val="00163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student</cp:lastModifiedBy>
  <cp:revision>5</cp:revision>
  <dcterms:created xsi:type="dcterms:W3CDTF">2012-02-19T15:54:00Z</dcterms:created>
  <dcterms:modified xsi:type="dcterms:W3CDTF">2012-02-21T05:29:00Z</dcterms:modified>
</cp:coreProperties>
</file>