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A3C5E"/>
          <w:sz w:val="36"/>
          <w:szCs w:val="36"/>
        </w:rPr>
        <w:t xml:space="preserve">Uzair Ahmed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Sukkur, Pakistan  |  </w:t>
      </w:r>
      <w:r>
        <w:rPr>
          <w:rFonts w:ascii="Calibri" w:cs="Calibri" w:eastAsia="Calibri" w:hAnsi="Calibri"/>
          <w:color w:val="1A3C5E"/>
          <w:sz w:val="20"/>
          <w:szCs w:val="20"/>
        </w:rPr>
        <w:t xml:space="preserve">github.com/ItxUzair1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LinkedIn: linkedin.com/in/uzairahmed  |  uzairahmed@email.com</w:t>
      </w:r>
    </w:p>
    <w:p>
      <w:pPr>
        <w:pBdr>
          <w:bottom w:val="single" w:color="1A3C5E" w:sz="6"/>
        </w:pBdr>
        <w:spacing w:after="240"/>
      </w:pPr>
    </w:p>
    <w:p>
      <w:pPr>
        <w:spacing w:after="2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July 2026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Dear Hiring Manager,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writing to express my strong interest in the AI/ML Engineer position at your organization. As a recent Computer Science graduate from IBA Sukkur (CGPA 3.7/4.0) with hands-on experience designing and deploying end-to-end machine learning systems and Generative AI applications, I am eager to bring both technical depth and a product-minded approach to your team.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My most substantial project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SIBA Institutional Chatbot</w:t>
      </w:r>
      <w:r>
        <w:rPr>
          <w:rFonts w:ascii="Calibri" w:cs="Calibri" w:eastAsia="Calibri" w:hAnsi="Calibri"/>
          <w:sz w:val="22"/>
          <w:szCs w:val="22"/>
        </w:rPr>
        <w:t xml:space="preserve">, a production-grade RAG-based AI assistant built with LangChain, LangGraph, FastAPI, and a vector database — serving as my final-year capstone. I also developed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Phishing Detection System</w:t>
      </w:r>
      <w:r>
        <w:rPr>
          <w:rFonts w:ascii="Calibri" w:cs="Calibri" w:eastAsia="Calibri" w:hAnsi="Calibri"/>
          <w:sz w:val="22"/>
          <w:szCs w:val="22"/>
        </w:rPr>
        <w:t xml:space="preserve"> complete with a Docker-containerized MLOps pipeline and data drift monitoring using Evidently AI. In a client-facing context, I engineered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Koyomail</w:t>
      </w:r>
      <w:r>
        <w:rPr>
          <w:rFonts w:ascii="Calibri" w:cs="Calibri" w:eastAsia="Calibri" w:hAnsi="Calibri"/>
          <w:sz w:val="22"/>
          <w:szCs w:val="22"/>
        </w:rPr>
        <w:t xml:space="preserve">, a production Outlook add-in integrating the Microsoft Graph API with a Railway-hosted backend — implementing retry-with-jitter logic and a decoupled post-action queue to handle rate limiting gracefully.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My core technical stack spans Python, Scikit-Learn, PyTorch, the Claude and OpenAI APIs, LangChain, LangGraph, FastAPI, Docker, MLflow, and GitHub Actions. I am equally comfortable at the research layer — training and evaluating models — and at the deployment layer, building robust, observable inference services. I hold certifications from IBM (Python for Data Science &amp; AI Development) and DeepLearning.AI (Supervised Machine Learning), and I continue to deepen my GenAI engineering skills through structured self-study.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What distinguishes me beyond technical skills is a bias toward shipping. I think in terms of products, not just models — from defining evaluation metrics to wiring an API endpoint to monitoring a model post-deployment. I thrive in collaborative, fast-moving environments and bring the discipline of someone who has managed real client relationships and production systems, not only academic benchmarks.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background aligns with your team's goals. My portfolio and project code are available at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github.com/ItxUzair1</w:t>
      </w:r>
      <w:r>
        <w:rPr>
          <w:rFonts w:ascii="Calibri" w:cs="Calibri" w:eastAsia="Calibri" w:hAnsi="Calibri"/>
          <w:sz w:val="22"/>
          <w:szCs w:val="22"/>
        </w:rPr>
        <w:t xml:space="preserve">. Thank you for your time and consideration — I look forward to the conversation.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Warm regards,</w:t>
      </w:r>
    </w:p>
    <w:p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Uzair Ahmed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2026-07-20T07:51:42.022Z</dcterms:created>
  <dcterms:modified xsi:type="dcterms:W3CDTF">2026-07-20T07:51:42.037Z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