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B0C46" w14:textId="50CD8852" w:rsidR="00CD2178" w:rsidRDefault="00CD2178" w:rsidP="00CD2178">
      <w:pPr>
        <w:jc w:val="center"/>
        <w:rPr>
          <w:b/>
          <w:bCs/>
        </w:rPr>
      </w:pPr>
      <w:r w:rsidRPr="00B73946">
        <w:rPr>
          <w:b/>
          <w:bCs/>
        </w:rPr>
        <w:t>ROAD TRAFFIC ANALYSIS EXCEL PROJECT</w:t>
      </w:r>
    </w:p>
    <w:p w14:paraId="4465B42C" w14:textId="6516DAF6" w:rsidR="00CD2178" w:rsidRPr="00FF73B7" w:rsidRDefault="00CD2178" w:rsidP="00CD2178">
      <w:pPr>
        <w:rPr>
          <w:b/>
          <w:bCs/>
        </w:rPr>
      </w:pPr>
      <w:r w:rsidRPr="00FF73B7">
        <w:rPr>
          <w:b/>
          <w:bCs/>
        </w:rPr>
        <w:t>6.0.</w:t>
      </w:r>
      <w:r w:rsidRPr="00FF73B7">
        <w:rPr>
          <w:b/>
          <w:bCs/>
        </w:rPr>
        <w:tab/>
        <w:t>Key Findings and Insights</w:t>
      </w:r>
    </w:p>
    <w:p w14:paraId="0CBDD23B" w14:textId="77777777" w:rsidR="00CD2178" w:rsidRPr="00FF73B7" w:rsidRDefault="00CD2178" w:rsidP="00CD2178">
      <w:pPr>
        <w:numPr>
          <w:ilvl w:val="0"/>
          <w:numId w:val="1"/>
        </w:numPr>
        <w:spacing w:line="360" w:lineRule="auto"/>
        <w:jc w:val="both"/>
      </w:pPr>
      <w:r w:rsidRPr="00FF73B7">
        <w:t>Most accidents occur in the afternoon and on Fridays.</w:t>
      </w:r>
    </w:p>
    <w:p w14:paraId="6936D788" w14:textId="77777777" w:rsidR="00CD2178" w:rsidRPr="00FF73B7" w:rsidRDefault="00CD2178" w:rsidP="00CD2178">
      <w:pPr>
        <w:numPr>
          <w:ilvl w:val="0"/>
          <w:numId w:val="1"/>
        </w:numPr>
        <w:spacing w:line="360" w:lineRule="auto"/>
        <w:jc w:val="both"/>
      </w:pPr>
      <w:r w:rsidRPr="00FF73B7">
        <w:t>Dry road conditions contribute to the highest number of accidents, but wet roads still pose risks.</w:t>
      </w:r>
    </w:p>
    <w:p w14:paraId="77F75BC9" w14:textId="77777777" w:rsidR="00CD2178" w:rsidRPr="00FF73B7" w:rsidRDefault="00CD2178" w:rsidP="00CD2178">
      <w:pPr>
        <w:numPr>
          <w:ilvl w:val="0"/>
          <w:numId w:val="1"/>
        </w:numPr>
        <w:spacing w:line="360" w:lineRule="auto"/>
        <w:jc w:val="both"/>
      </w:pPr>
      <w:r w:rsidRPr="00FF73B7">
        <w:t xml:space="preserve">Young drivers </w:t>
      </w:r>
      <w:r>
        <w:t xml:space="preserve">from age </w:t>
      </w:r>
      <w:r w:rsidRPr="00FF73B7">
        <w:t>(18-30) are the most involved age group.</w:t>
      </w:r>
    </w:p>
    <w:p w14:paraId="678936FD" w14:textId="77777777" w:rsidR="00CD2178" w:rsidRPr="00FF73B7" w:rsidRDefault="00CD2178" w:rsidP="00CD2178">
      <w:pPr>
        <w:numPr>
          <w:ilvl w:val="0"/>
          <w:numId w:val="1"/>
        </w:numPr>
        <w:spacing w:line="360" w:lineRule="auto"/>
        <w:jc w:val="both"/>
      </w:pPr>
      <w:r w:rsidRPr="00FF73B7">
        <w:t xml:space="preserve">Private vehicles </w:t>
      </w:r>
      <w:r>
        <w:t xml:space="preserve">(consisting of Automobiles, Station Wagons, and Pick up Vehicles) </w:t>
      </w:r>
      <w:r w:rsidRPr="00FF73B7">
        <w:t>contribute to the highest number of casualties.</w:t>
      </w:r>
    </w:p>
    <w:p w14:paraId="160F6340" w14:textId="77777777" w:rsidR="00CD2178" w:rsidRPr="00FF73B7" w:rsidRDefault="00CD2178" w:rsidP="00CD2178">
      <w:pPr>
        <w:numPr>
          <w:ilvl w:val="0"/>
          <w:numId w:val="1"/>
        </w:numPr>
        <w:spacing w:line="360" w:lineRule="auto"/>
        <w:jc w:val="both"/>
      </w:pPr>
      <w:r w:rsidRPr="00FF73B7">
        <w:t>Reckless driving and failure to follow traffic rules are the leading causes of accidents.</w:t>
      </w:r>
    </w:p>
    <w:p w14:paraId="675F51D5" w14:textId="77777777" w:rsidR="00CD2178" w:rsidRPr="00FF73B7" w:rsidRDefault="00CD2178" w:rsidP="00CD2178">
      <w:pPr>
        <w:numPr>
          <w:ilvl w:val="0"/>
          <w:numId w:val="1"/>
        </w:numPr>
        <w:spacing w:line="360" w:lineRule="auto"/>
        <w:jc w:val="both"/>
      </w:pPr>
      <w:r w:rsidRPr="00FF73B7">
        <w:t>Drivers and pedestrians are the most affected groups in accidents.</w:t>
      </w:r>
    </w:p>
    <w:p w14:paraId="4ED35270" w14:textId="77777777" w:rsidR="00CD2178" w:rsidRPr="00FF73B7" w:rsidRDefault="00CD2178" w:rsidP="00CD2178">
      <w:pPr>
        <w:numPr>
          <w:ilvl w:val="0"/>
          <w:numId w:val="1"/>
        </w:numPr>
        <w:spacing w:line="360" w:lineRule="auto"/>
        <w:jc w:val="both"/>
      </w:pPr>
      <w:r w:rsidRPr="00FF73B7">
        <w:t>Education level may play a role in accident involvement.</w:t>
      </w:r>
    </w:p>
    <w:p w14:paraId="1C0E6868" w14:textId="77777777" w:rsidR="00CD2178" w:rsidRPr="00D946EE" w:rsidRDefault="00CD2178" w:rsidP="00CD2178">
      <w:pPr>
        <w:rPr>
          <w:b/>
          <w:bCs/>
        </w:rPr>
      </w:pPr>
      <w:r>
        <w:rPr>
          <w:b/>
          <w:bCs/>
        </w:rPr>
        <w:t>7.0.</w:t>
      </w:r>
      <w:r>
        <w:rPr>
          <w:b/>
          <w:bCs/>
        </w:rPr>
        <w:tab/>
      </w:r>
      <w:r w:rsidRPr="00D946EE">
        <w:rPr>
          <w:b/>
          <w:bCs/>
        </w:rPr>
        <w:t>Recommendations &amp; Action Plan</w:t>
      </w:r>
    </w:p>
    <w:p w14:paraId="6FC82FD3" w14:textId="77777777" w:rsidR="00CD2178" w:rsidRPr="00D946EE" w:rsidRDefault="00CD2178" w:rsidP="00CD2178">
      <w:pPr>
        <w:spacing w:line="360" w:lineRule="auto"/>
        <w:rPr>
          <w:b/>
          <w:bCs/>
        </w:rPr>
      </w:pPr>
      <w:r w:rsidRPr="00D946EE">
        <w:rPr>
          <w:b/>
          <w:bCs/>
        </w:rPr>
        <w:t>1. Improve Traffic Law Enforcement:</w:t>
      </w:r>
    </w:p>
    <w:p w14:paraId="6DDFADE2" w14:textId="77777777" w:rsidR="00CD2178" w:rsidRPr="00D946EE" w:rsidRDefault="00CD2178" w:rsidP="00CD2178">
      <w:pPr>
        <w:numPr>
          <w:ilvl w:val="0"/>
          <w:numId w:val="2"/>
        </w:numPr>
        <w:spacing w:line="360" w:lineRule="auto"/>
      </w:pPr>
      <w:r w:rsidRPr="00D946EE">
        <w:t>Increase patrols and automated monitoring on Fridays and afternoon peak hours to reduce reckless driving.</w:t>
      </w:r>
    </w:p>
    <w:p w14:paraId="391E973C" w14:textId="77777777" w:rsidR="00CD2178" w:rsidRPr="00D946EE" w:rsidRDefault="00CD2178" w:rsidP="00CD2178">
      <w:pPr>
        <w:numPr>
          <w:ilvl w:val="0"/>
          <w:numId w:val="2"/>
        </w:numPr>
        <w:spacing w:line="360" w:lineRule="auto"/>
      </w:pPr>
      <w:r w:rsidRPr="00D946EE">
        <w:t>Implement stricter penalties for traffic rule violations since they account for most accidents.</w:t>
      </w:r>
    </w:p>
    <w:p w14:paraId="659CB46F" w14:textId="77777777" w:rsidR="00CD2178" w:rsidRPr="00D946EE" w:rsidRDefault="00CD2178" w:rsidP="00CD2178">
      <w:pPr>
        <w:spacing w:line="360" w:lineRule="auto"/>
        <w:rPr>
          <w:b/>
          <w:bCs/>
        </w:rPr>
      </w:pPr>
      <w:r w:rsidRPr="00D946EE">
        <w:rPr>
          <w:b/>
          <w:bCs/>
        </w:rPr>
        <w:t>2. Driver Awareness &amp; Education:</w:t>
      </w:r>
    </w:p>
    <w:p w14:paraId="47C2E5C8" w14:textId="77777777" w:rsidR="00CD2178" w:rsidRPr="00D946EE" w:rsidRDefault="00CD2178" w:rsidP="00CD2178">
      <w:pPr>
        <w:numPr>
          <w:ilvl w:val="0"/>
          <w:numId w:val="3"/>
        </w:numPr>
        <w:spacing w:line="360" w:lineRule="auto"/>
      </w:pPr>
      <w:r w:rsidRPr="00D946EE">
        <w:t>Target young drivers</w:t>
      </w:r>
      <w:r>
        <w:t xml:space="preserve"> from age</w:t>
      </w:r>
      <w:r w:rsidRPr="00D946EE">
        <w:t xml:space="preserve"> (18-30) with road safety training.</w:t>
      </w:r>
    </w:p>
    <w:p w14:paraId="1AF6133C" w14:textId="77777777" w:rsidR="00CD2178" w:rsidRPr="00D946EE" w:rsidRDefault="00CD2178" w:rsidP="00CD2178">
      <w:pPr>
        <w:numPr>
          <w:ilvl w:val="0"/>
          <w:numId w:val="3"/>
        </w:numPr>
        <w:spacing w:line="360" w:lineRule="auto"/>
      </w:pPr>
      <w:r w:rsidRPr="00D946EE">
        <w:t>Use digital campaigns and community outreach programs to promote safe driving behaviors.</w:t>
      </w:r>
    </w:p>
    <w:p w14:paraId="6D4C95A6" w14:textId="77777777" w:rsidR="00CD2178" w:rsidRPr="00D946EE" w:rsidRDefault="00CD2178" w:rsidP="00CD2178">
      <w:pPr>
        <w:spacing w:line="360" w:lineRule="auto"/>
        <w:rPr>
          <w:b/>
          <w:bCs/>
        </w:rPr>
      </w:pPr>
      <w:r w:rsidRPr="00D946EE">
        <w:rPr>
          <w:b/>
          <w:bCs/>
        </w:rPr>
        <w:t>3. Infrastructure &amp; Road Safety Improvements:</w:t>
      </w:r>
    </w:p>
    <w:p w14:paraId="2E15EBA1" w14:textId="77777777" w:rsidR="00CD2178" w:rsidRPr="00D946EE" w:rsidRDefault="00CD2178" w:rsidP="00CD2178">
      <w:pPr>
        <w:numPr>
          <w:ilvl w:val="0"/>
          <w:numId w:val="4"/>
        </w:numPr>
        <w:spacing w:line="360" w:lineRule="auto"/>
      </w:pPr>
      <w:r w:rsidRPr="00D946EE">
        <w:t>Install better lighting and reflective road signs in high-risk night zones.</w:t>
      </w:r>
    </w:p>
    <w:p w14:paraId="19FD4FBD" w14:textId="77777777" w:rsidR="00CD2178" w:rsidRPr="00D946EE" w:rsidRDefault="00CD2178" w:rsidP="00CD2178">
      <w:pPr>
        <w:numPr>
          <w:ilvl w:val="0"/>
          <w:numId w:val="4"/>
        </w:numPr>
        <w:spacing w:line="360" w:lineRule="auto"/>
      </w:pPr>
      <w:r w:rsidRPr="00D946EE">
        <w:lastRenderedPageBreak/>
        <w:t>Enhance drainage systems on roads prone to flooding.</w:t>
      </w:r>
    </w:p>
    <w:p w14:paraId="764CCE5E" w14:textId="77777777" w:rsidR="00403C56" w:rsidRDefault="00403C56"/>
    <w:sectPr w:rsidR="00403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20063"/>
    <w:multiLevelType w:val="multilevel"/>
    <w:tmpl w:val="002E5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5768B"/>
    <w:multiLevelType w:val="multilevel"/>
    <w:tmpl w:val="0E8A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1523A"/>
    <w:multiLevelType w:val="multilevel"/>
    <w:tmpl w:val="9D02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0C6B5F"/>
    <w:multiLevelType w:val="multilevel"/>
    <w:tmpl w:val="C2002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8940599">
    <w:abstractNumId w:val="0"/>
  </w:num>
  <w:num w:numId="2" w16cid:durableId="2096122781">
    <w:abstractNumId w:val="3"/>
  </w:num>
  <w:num w:numId="3" w16cid:durableId="749817664">
    <w:abstractNumId w:val="2"/>
  </w:num>
  <w:num w:numId="4" w16cid:durableId="1616206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178"/>
    <w:rsid w:val="002766B3"/>
    <w:rsid w:val="00403C56"/>
    <w:rsid w:val="00CD2178"/>
    <w:rsid w:val="00E7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F7316"/>
  <w15:chartTrackingRefBased/>
  <w15:docId w15:val="{690C7D9C-D752-4934-AF9B-C0065B595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1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Chukwuebuka Mgbemere</dc:creator>
  <cp:keywords/>
  <dc:description/>
  <cp:lastModifiedBy>Chukwuebuka Mgbemere</cp:lastModifiedBy>
  <cp:revision>1</cp:revision>
  <dcterms:created xsi:type="dcterms:W3CDTF">2025-02-03T16:46:00Z</dcterms:created>
  <dcterms:modified xsi:type="dcterms:W3CDTF">2025-02-03T16:47:00Z</dcterms:modified>
</cp:coreProperties>
</file>