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B7256">
      <w:pPr>
        <w:spacing w:after="0"/>
      </w:pPr>
      <w:r>
        <w:rPr>
          <w:rFonts w:ascii="Calibri" w:hAnsi="Calibri"/>
          <w:b/>
          <w:color w:val="1F3B57"/>
          <w:sz w:val="60"/>
        </w:rPr>
        <w:t>VoltWise</w:t>
      </w:r>
    </w:p>
    <w:p w14:paraId="2F31F034">
      <w:pPr>
        <w:spacing w:after="40"/>
      </w:pPr>
      <w:r>
        <w:rPr>
          <w:rFonts w:ascii="Calibri" w:hAnsi="Calibri"/>
          <w:color w:val="5A6674"/>
          <w:sz w:val="32"/>
        </w:rPr>
        <w:t>Electrical Wiring Schematic &amp; Connection Guide</w:t>
      </w:r>
    </w:p>
    <w:p w14:paraId="2475935A">
      <w:pPr>
        <w:spacing w:after="200"/>
      </w:pPr>
      <w:r>
        <w:rPr>
          <w:rFonts w:ascii="Calibri" w:hAnsi="Calibri"/>
          <w:b w:val="0"/>
          <w:i w:val="0"/>
          <w:color w:val="5A6674"/>
          <w:sz w:val="20"/>
        </w:rPr>
        <w:t>Smart Energy Tracking &amp; Monitoring System  ·  IoT sensor layer  ·  AC mains → PZEM-004T v3.0 + CT clamp → 2-channel relay → loads, with ESP32 control</w:t>
      </w:r>
    </w:p>
    <w:p w14:paraId="030AA853">
      <w:pPr>
        <w:pStyle w:val="2"/>
      </w:pPr>
      <w:r>
        <w:rPr>
          <w:rFonts w:ascii="Calibri" w:hAnsi="Calibri"/>
          <w:color w:val="1F3B57"/>
        </w:rPr>
        <w:t>1.  What this schematic shows</w:t>
      </w:r>
    </w:p>
    <w:p w14:paraId="651A8DA6">
      <w:pPr>
        <w:spacing w:after="120"/>
      </w:pPr>
      <w:r>
        <w:rPr>
          <w:rFonts w:ascii="Calibri" w:hAnsi="Calibri"/>
          <w:b w:val="0"/>
          <w:i w:val="0"/>
          <w:color w:val="12181F"/>
          <w:sz w:val="21"/>
        </w:rPr>
        <w:t>The schematic on the next page is the complete electrical picture of the VoltWise sensor node. It is split by a red dashed line into two domains that must never be confused with each other:</w:t>
      </w:r>
    </w:p>
    <w:p w14:paraId="1F115FB5">
      <w:pPr>
        <w:pStyle w:val="23"/>
        <w:spacing w:after="60"/>
      </w:pPr>
      <w:r>
        <w:rPr>
          <w:rFonts w:ascii="Calibri" w:hAnsi="Calibri"/>
          <w:b/>
          <w:sz w:val="21"/>
        </w:rPr>
        <w:t xml:space="preserve">AC mains side — </w:t>
      </w:r>
      <w:r>
        <w:rPr>
          <w:rFonts w:ascii="Calibri" w:hAnsi="Calibri"/>
          <w:sz w:val="21"/>
        </w:rPr>
        <w:t>everything above the dashed line is 230 V / 60 Hz mains — lethal, and must be enclosed.</w:t>
      </w:r>
    </w:p>
    <w:p w14:paraId="3FB084D9">
      <w:pPr>
        <w:pStyle w:val="23"/>
        <w:spacing w:after="60"/>
      </w:pPr>
      <w:r>
        <w:rPr>
          <w:rFonts w:ascii="Calibri" w:hAnsi="Calibri"/>
          <w:b/>
          <w:sz w:val="21"/>
        </w:rPr>
        <w:t xml:space="preserve">Low-voltage DC side — </w:t>
      </w:r>
      <w:r>
        <w:rPr>
          <w:rFonts w:ascii="Calibri" w:hAnsi="Calibri"/>
          <w:sz w:val="21"/>
        </w:rPr>
        <w:t>everything below is 5 V and 3.3 V DC — safe to probe with a multimeter while it runs.</w:t>
      </w:r>
    </w:p>
    <w:p w14:paraId="536ECEAC">
      <w:pPr>
        <w:spacing w:after="160"/>
      </w:pPr>
      <w:r>
        <w:rPr>
          <w:rFonts w:ascii="Calibri" w:hAnsi="Calibri"/>
          <w:b w:val="0"/>
          <w:i w:val="0"/>
          <w:color w:val="12181F"/>
          <w:sz w:val="21"/>
        </w:rPr>
        <w:t>Only two components straddle both domains: the Hi-Link power module (mains in on top, 5 V out at the bottom) and the PZEM-004T (AC measurement terminals on top, UART on the bottom). Everything else lives entirely in one domain or the other.</w:t>
      </w:r>
    </w:p>
    <w:p w14:paraId="7E4C9B9C">
      <w:pPr>
        <w:spacing w:after="80"/>
      </w:pPr>
      <w:r>
        <w:rPr>
          <w:rFonts w:ascii="Calibri" w:hAnsi="Calibri"/>
          <w:b/>
          <w:i w:val="0"/>
          <w:color w:val="12181F"/>
          <w:sz w:val="21"/>
        </w:rPr>
        <w:t>The five subsystems it documents:</w:t>
      </w:r>
    </w:p>
    <w:p w14:paraId="7FB7299D">
      <w:pPr>
        <w:pStyle w:val="23"/>
        <w:spacing w:after="60"/>
      </w:pPr>
      <w:r>
        <w:rPr>
          <w:rFonts w:ascii="Calibri" w:hAnsi="Calibri"/>
          <w:b/>
          <w:sz w:val="21"/>
        </w:rPr>
        <w:t xml:space="preserve">AC mains inlet — </w:t>
      </w:r>
      <w:r>
        <w:rPr>
          <w:rFonts w:ascii="Calibri" w:hAnsi="Calibri"/>
          <w:sz w:val="21"/>
        </w:rPr>
        <w:t>the 2-pole breaker supplying one LIVE and one NEUTRAL conductor.</w:t>
      </w:r>
    </w:p>
    <w:p w14:paraId="42975D14">
      <w:pPr>
        <w:pStyle w:val="23"/>
        <w:spacing w:after="60"/>
      </w:pPr>
      <w:r>
        <w:rPr>
          <w:rFonts w:ascii="Calibri" w:hAnsi="Calibri"/>
          <w:b/>
          <w:sz w:val="21"/>
        </w:rPr>
        <w:t xml:space="preserve">PZEM-004T v3.0 energy meter — </w:t>
      </w:r>
      <w:r>
        <w:rPr>
          <w:rFonts w:ascii="Calibri" w:hAnsi="Calibri"/>
          <w:sz w:val="21"/>
        </w:rPr>
        <w:t>measures voltage from its AC terminals and current from the CT clamp.</w:t>
      </w:r>
    </w:p>
    <w:p w14:paraId="352B3D27">
      <w:pPr>
        <w:pStyle w:val="23"/>
        <w:spacing w:after="60"/>
      </w:pPr>
      <w:r>
        <w:rPr>
          <w:rFonts w:ascii="Calibri" w:hAnsi="Calibri"/>
          <w:b/>
          <w:sz w:val="21"/>
        </w:rPr>
        <w:t xml:space="preserve">CT clamp — </w:t>
      </w:r>
      <w:r>
        <w:rPr>
          <w:rFonts w:ascii="Calibri" w:hAnsi="Calibri"/>
          <w:sz w:val="21"/>
        </w:rPr>
        <w:t>clipped around the live conductor only; it is the current sensor.</w:t>
      </w:r>
    </w:p>
    <w:p w14:paraId="652424D5">
      <w:pPr>
        <w:pStyle w:val="23"/>
        <w:spacing w:after="60"/>
      </w:pPr>
      <w:r>
        <w:rPr>
          <w:rFonts w:ascii="Calibri" w:hAnsi="Calibri"/>
          <w:b/>
          <w:sz w:val="21"/>
        </w:rPr>
        <w:t xml:space="preserve">2-channel relay module — </w:t>
      </w:r>
      <w:r>
        <w:rPr>
          <w:rFonts w:ascii="Calibri" w:hAnsi="Calibri"/>
          <w:sz w:val="21"/>
        </w:rPr>
        <w:t>switches the live conductor of two load groups together as one master cut-off.</w:t>
      </w:r>
    </w:p>
    <w:p w14:paraId="6165D03B">
      <w:pPr>
        <w:pStyle w:val="23"/>
        <w:spacing w:after="60"/>
      </w:pPr>
      <w:r>
        <w:rPr>
          <w:rFonts w:ascii="Calibri" w:hAnsi="Calibri"/>
          <w:b/>
          <w:sz w:val="21"/>
        </w:rPr>
        <w:t xml:space="preserve">ESP32 DevKit V1 — </w:t>
      </w:r>
      <w:r>
        <w:rPr>
          <w:rFonts w:ascii="Calibri" w:hAnsi="Calibri"/>
          <w:sz w:val="21"/>
        </w:rPr>
        <w:t>reads the meter over UART, drives the relay, and publishes to HiveMQ Cloud over MQTT/TLS.</w:t>
      </w:r>
    </w:p>
    <w:p w14:paraId="6A729A42">
      <w:pPr>
        <w:sectPr>
          <w:pgSz w:w="12240" w:h="15840"/>
          <w:pgMar w:top="1152" w:right="1296" w:bottom="1152" w:left="1296" w:header="720" w:footer="720" w:gutter="0"/>
          <w:cols w:space="720" w:num="1"/>
          <w:docGrid w:linePitch="360" w:charSpace="0"/>
        </w:sectPr>
      </w:pPr>
    </w:p>
    <w:p w14:paraId="4A86CC84">
      <w:pPr>
        <w:pStyle w:val="2"/>
      </w:pPr>
      <w:r>
        <w:rPr>
          <w:rFonts w:ascii="Calibri" w:hAnsi="Calibri"/>
          <w:color w:val="1F3B57"/>
        </w:rPr>
        <w:t>2.  Full schematic</w:t>
      </w:r>
    </w:p>
    <w:p w14:paraId="2A1B76FF">
      <w:pPr>
        <w:jc w:val="center"/>
      </w:pPr>
      <w:bookmarkStart w:id="0" w:name="_GoBack"/>
      <w:r>
        <w:drawing>
          <wp:inline distT="0" distB="0" distL="114300" distR="114300">
            <wp:extent cx="6675120" cy="576453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675120" cy="5764876"/>
                    </a:xfrm>
                    <a:prstGeom prst="rect">
                      <a:avLst/>
                    </a:prstGeom>
                  </pic:spPr>
                </pic:pic>
              </a:graphicData>
            </a:graphic>
          </wp:inline>
        </w:drawing>
      </w:r>
      <w:bookmarkEnd w:id="0"/>
    </w:p>
    <w:p w14:paraId="00094916">
      <w:pPr>
        <w:spacing w:after="120"/>
        <w:jc w:val="center"/>
      </w:pPr>
      <w:r>
        <w:rPr>
          <w:rFonts w:ascii="Calibri" w:hAnsi="Calibri"/>
          <w:b w:val="0"/>
          <w:i/>
          <w:color w:val="5A6674"/>
          <w:sz w:val="18"/>
        </w:rPr>
        <w:t>Figure 1 — VoltWise electrical wiring schematic. Filled dots are electrical joins; a small arc (hop) means the wires cross without touching. The ⟨GND⟩ tag is a net label: both ends belong to the same ground net, drawn twice instead of as one long wire.</w:t>
      </w:r>
    </w:p>
    <w:p w14:paraId="49EE23F2">
      <w:pPr>
        <w:sectPr>
          <w:pgSz w:w="15840" w:h="12240" w:orient="landscape"/>
          <w:pgMar w:top="576" w:right="720" w:bottom="576" w:left="720" w:header="720" w:footer="720" w:gutter="0"/>
          <w:cols w:space="720" w:num="1"/>
          <w:docGrid w:linePitch="360" w:charSpace="0"/>
        </w:sectPr>
      </w:pPr>
    </w:p>
    <w:p w14:paraId="6316945E">
      <w:pPr>
        <w:pStyle w:val="2"/>
      </w:pPr>
      <w:r>
        <w:rPr>
          <w:rFonts w:ascii="Calibri" w:hAnsi="Calibri"/>
          <w:color w:val="1F3B57"/>
        </w:rPr>
        <w:t>3.  Detail views</w:t>
      </w:r>
    </w:p>
    <w:p w14:paraId="4CD5C6F2">
      <w:pPr>
        <w:spacing w:after="80"/>
      </w:pPr>
      <w:r>
        <w:rPr>
          <w:rFonts w:ascii="Calibri" w:hAnsi="Calibri"/>
          <w:b/>
          <w:i w:val="0"/>
          <w:color w:val="12181F"/>
          <w:sz w:val="20"/>
        </w:rPr>
        <w:t>Detail A — AC mains side: taps, CT clamp position, relay contacts and loads.</w:t>
      </w:r>
    </w:p>
    <w:p w14:paraId="337C2B32">
      <w:pPr>
        <w:jc w:val="center"/>
      </w:pPr>
      <w:r>
        <w:drawing>
          <wp:inline distT="0" distB="0" distL="114300" distR="114300">
            <wp:extent cx="9052560" cy="2875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9052560" cy="2876514"/>
                    </a:xfrm>
                    <a:prstGeom prst="rect">
                      <a:avLst/>
                    </a:prstGeom>
                  </pic:spPr>
                </pic:pic>
              </a:graphicData>
            </a:graphic>
          </wp:inline>
        </w:drawing>
      </w:r>
    </w:p>
    <w:p w14:paraId="3A0C29A9">
      <w:r>
        <w:br w:type="page"/>
      </w:r>
    </w:p>
    <w:p w14:paraId="58DDB7CE">
      <w:pPr>
        <w:spacing w:after="80"/>
      </w:pPr>
      <w:r>
        <w:rPr>
          <w:rFonts w:ascii="Calibri" w:hAnsi="Calibri"/>
          <w:b/>
          <w:i w:val="0"/>
          <w:color w:val="12181F"/>
          <w:sz w:val="20"/>
        </w:rPr>
        <w:t>Detail B — Low-voltage DC side: 5 V / GND rails, logic level converter, UART and relay control.</w:t>
      </w:r>
    </w:p>
    <w:p w14:paraId="743B5BA3">
      <w:pPr>
        <w:jc w:val="center"/>
      </w:pPr>
      <w:r>
        <w:drawing>
          <wp:inline distT="0" distB="0" distL="114300" distR="114300">
            <wp:extent cx="9052560" cy="3150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9052560" cy="3151475"/>
                    </a:xfrm>
                    <a:prstGeom prst="rect">
                      <a:avLst/>
                    </a:prstGeom>
                  </pic:spPr>
                </pic:pic>
              </a:graphicData>
            </a:graphic>
          </wp:inline>
        </w:drawing>
      </w:r>
    </w:p>
    <w:p w14:paraId="69050E4A">
      <w:pPr>
        <w:sectPr>
          <w:pgSz w:w="15840" w:h="12240" w:orient="landscape"/>
          <w:pgMar w:top="576" w:right="720" w:bottom="576" w:left="720" w:header="720" w:footer="720" w:gutter="0"/>
          <w:cols w:space="720" w:num="1"/>
          <w:docGrid w:linePitch="360" w:charSpace="0"/>
        </w:sectPr>
      </w:pPr>
    </w:p>
    <w:p w14:paraId="4AEAD470">
      <w:pPr>
        <w:pStyle w:val="2"/>
      </w:pPr>
      <w:r>
        <w:rPr>
          <w:rFonts w:ascii="Calibri" w:hAnsi="Calibri"/>
          <w:color w:val="1F3B57"/>
        </w:rPr>
        <w:t>4.  Connection summary — what connects to what</w:t>
      </w:r>
    </w:p>
    <w:p w14:paraId="36A5DC82">
      <w:pPr>
        <w:spacing w:after="160"/>
      </w:pPr>
      <w:r>
        <w:rPr>
          <w:rFonts w:ascii="Calibri" w:hAnsi="Calibri"/>
          <w:b w:val="0"/>
          <w:i w:val="0"/>
          <w:color w:val="5A6674"/>
          <w:sz w:val="20"/>
        </w:rPr>
        <w:t>Read each bullet as “this terminal goes to that terminal”. Wire colours in brackets match the schematic.</w:t>
      </w:r>
    </w:p>
    <w:p w14:paraId="4F5AB56C">
      <w:pPr>
        <w:pStyle w:val="3"/>
      </w:pPr>
      <w:r>
        <w:rPr>
          <w:rFonts w:ascii="Calibri" w:hAnsi="Calibri"/>
          <w:color w:val="12181F"/>
        </w:rPr>
        <w:t>4.1  AC mains side</w:t>
      </w:r>
    </w:p>
    <w:p w14:paraId="509E2B28">
      <w:pPr>
        <w:pStyle w:val="23"/>
        <w:spacing w:after="60"/>
      </w:pPr>
      <w:r>
        <w:rPr>
          <w:rFonts w:ascii="Calibri" w:hAnsi="Calibri"/>
          <w:b/>
          <w:sz w:val="21"/>
        </w:rPr>
        <w:t xml:space="preserve">Main breaker LIVE → </w:t>
      </w:r>
      <w:r>
        <w:rPr>
          <w:rFonts w:ascii="Calibri" w:hAnsi="Calibri"/>
          <w:sz w:val="21"/>
        </w:rPr>
        <w:t>goes to the live bus, which feeds three places: Hi-Link AC-L, PZEM AC-L, and the relay COM1 + COM2 terminals. [brown]</w:t>
      </w:r>
    </w:p>
    <w:p w14:paraId="463EA92E">
      <w:pPr>
        <w:pStyle w:val="23"/>
        <w:spacing w:after="60"/>
      </w:pPr>
      <w:r>
        <w:rPr>
          <w:rFonts w:ascii="Calibri" w:hAnsi="Calibri"/>
          <w:b/>
          <w:sz w:val="21"/>
        </w:rPr>
        <w:t xml:space="preserve">Main breaker NEUTRAL → </w:t>
      </w:r>
      <w:r>
        <w:rPr>
          <w:rFonts w:ascii="Calibri" w:hAnsi="Calibri"/>
          <w:sz w:val="21"/>
        </w:rPr>
        <w:t>goes to the neutral bus, which feeds Hi-Link AC-N, PZEM AC-N, and the N terminal of both load groups directly. It never enters the relay. [blue]</w:t>
      </w:r>
    </w:p>
    <w:p w14:paraId="0F2D4A2E">
      <w:pPr>
        <w:pStyle w:val="23"/>
        <w:spacing w:after="60"/>
      </w:pPr>
      <w:r>
        <w:rPr>
          <w:rFonts w:ascii="Calibri" w:hAnsi="Calibri"/>
          <w:b/>
          <w:sz w:val="21"/>
        </w:rPr>
        <w:t xml:space="preserve">Hi-Link AC-L / AC-N ← </w:t>
      </w:r>
      <w:r>
        <w:rPr>
          <w:rFonts w:ascii="Calibri" w:hAnsi="Calibri"/>
          <w:sz w:val="21"/>
        </w:rPr>
        <w:t>tapped from the live and neutral buses upstream of the relay, so relay OFF cannot cut the node's own power supply. [brown + blue]</w:t>
      </w:r>
    </w:p>
    <w:p w14:paraId="2D562F22">
      <w:pPr>
        <w:pStyle w:val="23"/>
        <w:spacing w:after="60"/>
      </w:pPr>
      <w:r>
        <w:rPr>
          <w:rFonts w:ascii="Calibri" w:hAnsi="Calibri"/>
          <w:b/>
          <w:sz w:val="21"/>
        </w:rPr>
        <w:t xml:space="preserve">PZEM AC-L / AC-N ← </w:t>
      </w:r>
      <w:r>
        <w:rPr>
          <w:rFonts w:ascii="Calibri" w:hAnsi="Calibri"/>
          <w:sz w:val="21"/>
        </w:rPr>
        <w:t>tapped from the same buses; this is how the meter reads voltage, frequency and power factor. [brown + blue]</w:t>
      </w:r>
    </w:p>
    <w:p w14:paraId="268AA87F">
      <w:pPr>
        <w:pStyle w:val="23"/>
        <w:spacing w:after="60"/>
      </w:pPr>
      <w:r>
        <w:rPr>
          <w:rFonts w:ascii="Calibri" w:hAnsi="Calibri"/>
          <w:b/>
          <w:sz w:val="21"/>
        </w:rPr>
        <w:t xml:space="preserve">CT clamp → </w:t>
      </w:r>
      <w:r>
        <w:rPr>
          <w:rFonts w:ascii="Calibri" w:hAnsi="Calibri"/>
          <w:sz w:val="21"/>
        </w:rPr>
        <w:t>closes around the LIVE conductor only, positioned after the Hi-Link and PZEM taps and before the relay COM. [magenta]</w:t>
      </w:r>
    </w:p>
    <w:p w14:paraId="1CA0C5E5">
      <w:pPr>
        <w:pStyle w:val="23"/>
        <w:spacing w:after="60"/>
      </w:pPr>
      <w:r>
        <w:rPr>
          <w:rFonts w:ascii="Calibri" w:hAnsi="Calibri"/>
          <w:b/>
          <w:sz w:val="21"/>
        </w:rPr>
        <w:t xml:space="preserve">CT clamp lead → </w:t>
      </w:r>
      <w:r>
        <w:rPr>
          <w:rFonts w:ascii="Calibri" w:hAnsi="Calibri"/>
          <w:sz w:val="21"/>
        </w:rPr>
        <w:t>plugs into the PZEM CT connector; this is the current signal. [magenta]</w:t>
      </w:r>
    </w:p>
    <w:p w14:paraId="7F656661">
      <w:pPr>
        <w:pStyle w:val="23"/>
        <w:spacing w:after="60"/>
      </w:pPr>
      <w:r>
        <w:rPr>
          <w:rFonts w:ascii="Calibri" w:hAnsi="Calibri"/>
          <w:b/>
          <w:sz w:val="21"/>
        </w:rPr>
        <w:t xml:space="preserve">Relay NO1 → </w:t>
      </w:r>
      <w:r>
        <w:rPr>
          <w:rFonts w:ascii="Calibri" w:hAnsi="Calibri"/>
          <w:sz w:val="21"/>
        </w:rPr>
        <w:t>live of load group 1 (outlet circuit). [orange = switched live]</w:t>
      </w:r>
    </w:p>
    <w:p w14:paraId="40952D9B">
      <w:pPr>
        <w:pStyle w:val="23"/>
        <w:spacing w:after="60"/>
      </w:pPr>
      <w:r>
        <w:rPr>
          <w:rFonts w:ascii="Calibri" w:hAnsi="Calibri"/>
          <w:b/>
          <w:sz w:val="21"/>
        </w:rPr>
        <w:t xml:space="preserve">Relay NO2 → </w:t>
      </w:r>
      <w:r>
        <w:rPr>
          <w:rFonts w:ascii="Calibri" w:hAnsi="Calibri"/>
          <w:sz w:val="21"/>
        </w:rPr>
        <w:t>live of load group 2 (lighting circuit). [orange = switched live]</w:t>
      </w:r>
    </w:p>
    <w:p w14:paraId="39E0635F">
      <w:pPr>
        <w:pStyle w:val="23"/>
        <w:spacing w:after="60"/>
      </w:pPr>
      <w:r>
        <w:rPr>
          <w:rFonts w:ascii="Calibri" w:hAnsi="Calibri"/>
          <w:b/>
          <w:sz w:val="21"/>
        </w:rPr>
        <w:t xml:space="preserve">Relay NC1 / NC2 — </w:t>
      </w:r>
      <w:r>
        <w:rPr>
          <w:rFonts w:ascii="Calibri" w:hAnsi="Calibri"/>
          <w:sz w:val="21"/>
        </w:rPr>
        <w:t>left unused. Using NO means the loads are OFF whenever the ESP32 is unpowered or crashed.</w:t>
      </w:r>
    </w:p>
    <w:p w14:paraId="219C36FD">
      <w:pPr>
        <w:pStyle w:val="23"/>
        <w:spacing w:after="60"/>
      </w:pPr>
      <w:r>
        <w:rPr>
          <w:rFonts w:ascii="Calibri" w:hAnsi="Calibri"/>
          <w:b/>
          <w:sz w:val="21"/>
        </w:rPr>
        <w:t xml:space="preserve">Earth / PE — </w:t>
      </w:r>
      <w:r>
        <w:rPr>
          <w:rFonts w:ascii="Calibri" w:hAnsi="Calibri"/>
          <w:sz w:val="21"/>
        </w:rPr>
        <w:t>runs from the panel straight to each appliance. It never passes through the relay contacts or the PZEM, and it is not switched. [green-yellow]</w:t>
      </w:r>
    </w:p>
    <w:p w14:paraId="7494F644">
      <w:pPr>
        <w:pStyle w:val="3"/>
      </w:pPr>
      <w:r>
        <w:rPr>
          <w:rFonts w:ascii="Calibri" w:hAnsi="Calibri"/>
          <w:color w:val="12181F"/>
        </w:rPr>
        <w:t>4.2  DC power distribution</w:t>
      </w:r>
    </w:p>
    <w:p w14:paraId="619AF10B">
      <w:pPr>
        <w:pStyle w:val="23"/>
        <w:spacing w:after="60"/>
      </w:pPr>
      <w:r>
        <w:rPr>
          <w:rFonts w:ascii="Calibri" w:hAnsi="Calibri"/>
          <w:b/>
          <w:sz w:val="21"/>
        </w:rPr>
        <w:t xml:space="preserve">Hi-Link +5 V OUT → </w:t>
      </w:r>
      <w:r>
        <w:rPr>
          <w:rFonts w:ascii="Calibri" w:hAnsi="Calibri"/>
          <w:sz w:val="21"/>
        </w:rPr>
        <w:t>the +5 V rail, which feeds ESP32 VIN/5V, relay VCC, PZEM 5V and the level converter HV. [red]</w:t>
      </w:r>
    </w:p>
    <w:p w14:paraId="780D6237">
      <w:pPr>
        <w:pStyle w:val="23"/>
        <w:spacing w:after="60"/>
      </w:pPr>
      <w:r>
        <w:rPr>
          <w:rFonts w:ascii="Calibri" w:hAnsi="Calibri"/>
          <w:b/>
          <w:sz w:val="21"/>
        </w:rPr>
        <w:t xml:space="preserve">Hi-Link GND OUT → </w:t>
      </w:r>
      <w:r>
        <w:rPr>
          <w:rFonts w:ascii="Calibri" w:hAnsi="Calibri"/>
          <w:sz w:val="21"/>
        </w:rPr>
        <w:t>the GND rail, which feeds ESP32 GND, relay GND, PZEM GND and the level converter GND — one common 0 V for everything. [black]</w:t>
      </w:r>
    </w:p>
    <w:p w14:paraId="7E4D562B">
      <w:pPr>
        <w:pStyle w:val="23"/>
        <w:spacing w:after="60"/>
      </w:pPr>
      <w:r>
        <w:rPr>
          <w:rFonts w:ascii="Calibri" w:hAnsi="Calibri"/>
          <w:b/>
          <w:sz w:val="21"/>
        </w:rPr>
        <w:t xml:space="preserve">ESP32 3V3 → </w:t>
      </w:r>
      <w:r>
        <w:rPr>
          <w:rFonts w:ascii="Calibri" w:hAnsi="Calibri"/>
          <w:sz w:val="21"/>
        </w:rPr>
        <w:t>level converter LV, which sets the low side of the converter to 3.3 V logic. [amber]</w:t>
      </w:r>
    </w:p>
    <w:p w14:paraId="46F349BD">
      <w:pPr>
        <w:pStyle w:val="23"/>
        <w:spacing w:after="60"/>
      </w:pPr>
      <w:r>
        <w:rPr>
          <w:rFonts w:ascii="Calibri" w:hAnsi="Calibri"/>
          <w:b/>
          <w:sz w:val="21"/>
        </w:rPr>
        <w:t xml:space="preserve">Rule — </w:t>
      </w:r>
      <w:r>
        <w:rPr>
          <w:rFonts w:ascii="Calibri" w:hAnsi="Calibri"/>
          <w:sz w:val="21"/>
        </w:rPr>
        <w:t>Never feed 5 V into the ESP32 3V3 pin — use VIN / 5V.</w:t>
      </w:r>
    </w:p>
    <w:p w14:paraId="0A97151B">
      <w:pPr>
        <w:pStyle w:val="3"/>
      </w:pPr>
      <w:r>
        <w:rPr>
          <w:rFonts w:ascii="Calibri" w:hAnsi="Calibri"/>
          <w:color w:val="12181F"/>
        </w:rPr>
        <w:t>4.3  Data and control signals</w:t>
      </w:r>
    </w:p>
    <w:p w14:paraId="085AB58F">
      <w:pPr>
        <w:pStyle w:val="23"/>
        <w:spacing w:after="60"/>
      </w:pPr>
      <w:r>
        <w:rPr>
          <w:rFonts w:ascii="Calibri" w:hAnsi="Calibri"/>
          <w:b/>
          <w:sz w:val="21"/>
        </w:rPr>
        <w:t xml:space="preserve">PZEM TX → </w:t>
      </w:r>
      <w:r>
        <w:rPr>
          <w:rFonts w:ascii="Calibri" w:hAnsi="Calibri"/>
          <w:sz w:val="21"/>
        </w:rPr>
        <w:t>converter HV1, and converter LV1 → ESP32 GPIO16 (RX2). The meter's answers. [green]</w:t>
      </w:r>
    </w:p>
    <w:p w14:paraId="333E9161">
      <w:pPr>
        <w:pStyle w:val="23"/>
        <w:spacing w:after="60"/>
      </w:pPr>
      <w:r>
        <w:rPr>
          <w:rFonts w:ascii="Calibri" w:hAnsi="Calibri"/>
          <w:b/>
          <w:sz w:val="21"/>
        </w:rPr>
        <w:t xml:space="preserve">ESP32 GPIO17 (TX2) → </w:t>
      </w:r>
      <w:r>
        <w:rPr>
          <w:rFonts w:ascii="Calibri" w:hAnsi="Calibri"/>
          <w:sz w:val="21"/>
        </w:rPr>
        <w:t>converter LV2, and converter HV2 → PZEM RX. The ESP32's requests. [purple]</w:t>
      </w:r>
    </w:p>
    <w:p w14:paraId="37360CAC">
      <w:pPr>
        <w:pStyle w:val="23"/>
        <w:spacing w:after="60"/>
      </w:pPr>
      <w:r>
        <w:rPr>
          <w:rFonts w:ascii="Calibri" w:hAnsi="Calibri"/>
          <w:b/>
          <w:sz w:val="21"/>
        </w:rPr>
        <w:t xml:space="preserve">Note — </w:t>
      </w:r>
      <w:r>
        <w:rPr>
          <w:rFonts w:ascii="Calibri" w:hAnsi="Calibri"/>
          <w:sz w:val="21"/>
        </w:rPr>
        <w:t>TX and RX cross over: the ESP32's RX pin listens to the PZEM's TX pin, and vice versa.</w:t>
      </w:r>
    </w:p>
    <w:p w14:paraId="4575B02E">
      <w:pPr>
        <w:pStyle w:val="23"/>
        <w:spacing w:after="60"/>
      </w:pPr>
      <w:r>
        <w:rPr>
          <w:rFonts w:ascii="Calibri" w:hAnsi="Calibri"/>
          <w:b/>
          <w:sz w:val="21"/>
        </w:rPr>
        <w:t xml:space="preserve">ESP32 GPIO25 → </w:t>
      </w:r>
      <w:r>
        <w:rPr>
          <w:rFonts w:ascii="Calibri" w:hAnsi="Calibri"/>
          <w:sz w:val="21"/>
        </w:rPr>
        <w:t>relay IN1 (channel 1). [teal]</w:t>
      </w:r>
    </w:p>
    <w:p w14:paraId="7EF33B29">
      <w:pPr>
        <w:pStyle w:val="23"/>
        <w:spacing w:after="60"/>
      </w:pPr>
      <w:r>
        <w:rPr>
          <w:rFonts w:ascii="Calibri" w:hAnsi="Calibri"/>
          <w:b/>
          <w:sz w:val="21"/>
        </w:rPr>
        <w:t xml:space="preserve">ESP32 GPIO26 → </w:t>
      </w:r>
      <w:r>
        <w:rPr>
          <w:rFonts w:ascii="Calibri" w:hAnsi="Calibri"/>
          <w:sz w:val="21"/>
        </w:rPr>
        <w:t>relay IN2 (channel 2). [teal]</w:t>
      </w:r>
    </w:p>
    <w:p w14:paraId="6EE32376">
      <w:pPr>
        <w:pStyle w:val="23"/>
        <w:spacing w:after="60"/>
      </w:pPr>
      <w:r>
        <w:rPr>
          <w:rFonts w:ascii="Calibri" w:hAnsi="Calibri"/>
          <w:b/>
          <w:sz w:val="21"/>
        </w:rPr>
        <w:t xml:space="preserve">Polarity — </w:t>
      </w:r>
      <w:r>
        <w:rPr>
          <w:rFonts w:ascii="Calibri" w:hAnsi="Calibri"/>
          <w:sz w:val="21"/>
        </w:rPr>
        <w:t>the relay module is ACTIVE-LOW — driving IN low energises the coil and closes COM–NO, turning the load ON.</w:t>
      </w:r>
    </w:p>
    <w:p w14:paraId="310BEF2D">
      <w:pPr>
        <w:pStyle w:val="2"/>
      </w:pPr>
      <w:r>
        <w:rPr>
          <w:rFonts w:ascii="Calibri" w:hAnsi="Calibri"/>
          <w:color w:val="1F3B57"/>
        </w:rPr>
        <w:t>5.  Point-to-point connection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2"/>
        <w:gridCol w:w="2412"/>
        <w:gridCol w:w="2412"/>
        <w:gridCol w:w="2412"/>
      </w:tblGrid>
      <w:tr w14:paraId="5A79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1F3B57"/>
          </w:tcPr>
          <w:p w14:paraId="01C45EFE">
            <w:pPr>
              <w:spacing w:before="40" w:after="40" w:line="240" w:lineRule="auto"/>
            </w:pPr>
            <w:r>
              <w:rPr>
                <w:rFonts w:ascii="Calibri" w:hAnsi="Calibri"/>
                <w:b/>
                <w:color w:val="FFFFFF"/>
                <w:sz w:val="18"/>
              </w:rPr>
              <w:t>From</w:t>
            </w:r>
          </w:p>
        </w:tc>
        <w:tc>
          <w:tcPr>
            <w:tcW w:w="2664" w:type="dxa"/>
            <w:shd w:val="clear" w:color="auto" w:fill="1F3B57"/>
          </w:tcPr>
          <w:p w14:paraId="4F3B902B">
            <w:pPr>
              <w:spacing w:before="40" w:after="40" w:line="240" w:lineRule="auto"/>
            </w:pPr>
            <w:r>
              <w:rPr>
                <w:rFonts w:ascii="Calibri" w:hAnsi="Calibri"/>
                <w:b/>
                <w:color w:val="FFFFFF"/>
                <w:sz w:val="18"/>
              </w:rPr>
              <w:t>To</w:t>
            </w:r>
          </w:p>
        </w:tc>
        <w:tc>
          <w:tcPr>
            <w:tcW w:w="1152" w:type="dxa"/>
            <w:shd w:val="clear" w:color="auto" w:fill="1F3B57"/>
          </w:tcPr>
          <w:p w14:paraId="43A5D5F0">
            <w:pPr>
              <w:spacing w:before="40" w:after="40" w:line="240" w:lineRule="auto"/>
            </w:pPr>
            <w:r>
              <w:rPr>
                <w:rFonts w:ascii="Calibri" w:hAnsi="Calibri"/>
                <w:b/>
                <w:color w:val="FFFFFF"/>
                <w:sz w:val="18"/>
              </w:rPr>
              <w:t>Wire</w:t>
            </w:r>
          </w:p>
        </w:tc>
        <w:tc>
          <w:tcPr>
            <w:tcW w:w="3600" w:type="dxa"/>
            <w:shd w:val="clear" w:color="auto" w:fill="1F3B57"/>
          </w:tcPr>
          <w:p w14:paraId="2D9C8788">
            <w:pPr>
              <w:spacing w:before="40" w:after="40" w:line="240" w:lineRule="auto"/>
            </w:pPr>
            <w:r>
              <w:rPr>
                <w:rFonts w:ascii="Calibri" w:hAnsi="Calibri"/>
                <w:b/>
                <w:color w:val="FFFFFF"/>
                <w:sz w:val="18"/>
              </w:rPr>
              <w:t>Purpose</w:t>
            </w:r>
          </w:p>
        </w:tc>
      </w:tr>
      <w:tr w14:paraId="53D2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6000F1F9">
            <w:pPr>
              <w:spacing w:before="40" w:after="40" w:line="240" w:lineRule="auto"/>
            </w:pPr>
            <w:r>
              <w:rPr>
                <w:rFonts w:ascii="Calibri" w:hAnsi="Calibri"/>
                <w:b/>
                <w:color w:val="12181F"/>
                <w:sz w:val="18"/>
              </w:rPr>
              <w:t>Breaker LIVE</w:t>
            </w:r>
          </w:p>
        </w:tc>
        <w:tc>
          <w:tcPr>
            <w:tcW w:w="2664" w:type="dxa"/>
          </w:tcPr>
          <w:p w14:paraId="633B09B7">
            <w:pPr>
              <w:spacing w:before="40" w:after="40" w:line="240" w:lineRule="auto"/>
            </w:pPr>
            <w:r>
              <w:rPr>
                <w:rFonts w:ascii="Calibri" w:hAnsi="Calibri"/>
                <w:b w:val="0"/>
                <w:color w:val="12181F"/>
                <w:sz w:val="18"/>
              </w:rPr>
              <w:t>Live bus (brown)</w:t>
            </w:r>
          </w:p>
        </w:tc>
        <w:tc>
          <w:tcPr>
            <w:tcW w:w="1152" w:type="dxa"/>
          </w:tcPr>
          <w:p w14:paraId="733CE4BB">
            <w:pPr>
              <w:spacing w:before="40" w:after="40" w:line="240" w:lineRule="auto"/>
            </w:pPr>
            <w:r>
              <w:rPr>
                <w:rFonts w:ascii="Calibri" w:hAnsi="Calibri"/>
                <w:b w:val="0"/>
                <w:color w:val="12181F"/>
                <w:sz w:val="18"/>
              </w:rPr>
              <w:t>Brown</w:t>
            </w:r>
          </w:p>
        </w:tc>
        <w:tc>
          <w:tcPr>
            <w:tcW w:w="3600" w:type="dxa"/>
          </w:tcPr>
          <w:p w14:paraId="0EBF4CCC">
            <w:pPr>
              <w:spacing w:before="40" w:after="40" w:line="240" w:lineRule="auto"/>
            </w:pPr>
            <w:r>
              <w:rPr>
                <w:rFonts w:ascii="Calibri" w:hAnsi="Calibri"/>
                <w:b w:val="0"/>
                <w:color w:val="12181F"/>
                <w:sz w:val="18"/>
              </w:rPr>
              <w:t>Single hot conductor from the 2-pole breaker</w:t>
            </w:r>
          </w:p>
        </w:tc>
      </w:tr>
      <w:tr w14:paraId="19EE6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7EFD48D6">
            <w:pPr>
              <w:spacing w:before="40" w:after="40" w:line="240" w:lineRule="auto"/>
            </w:pPr>
            <w:r>
              <w:rPr>
                <w:rFonts w:ascii="Calibri" w:hAnsi="Calibri"/>
                <w:b/>
                <w:color w:val="12181F"/>
                <w:sz w:val="18"/>
              </w:rPr>
              <w:t>Live bus</w:t>
            </w:r>
          </w:p>
        </w:tc>
        <w:tc>
          <w:tcPr>
            <w:tcW w:w="2664" w:type="dxa"/>
            <w:shd w:val="clear" w:color="auto" w:fill="F2F5F8"/>
          </w:tcPr>
          <w:p w14:paraId="3D30EF1B">
            <w:pPr>
              <w:spacing w:before="40" w:after="40" w:line="240" w:lineRule="auto"/>
            </w:pPr>
            <w:r>
              <w:rPr>
                <w:rFonts w:ascii="Calibri" w:hAnsi="Calibri"/>
                <w:b w:val="0"/>
                <w:color w:val="12181F"/>
                <w:sz w:val="18"/>
              </w:rPr>
              <w:t>Hi-Link AC-L</w:t>
            </w:r>
          </w:p>
        </w:tc>
        <w:tc>
          <w:tcPr>
            <w:tcW w:w="1152" w:type="dxa"/>
            <w:shd w:val="clear" w:color="auto" w:fill="F2F5F8"/>
          </w:tcPr>
          <w:p w14:paraId="5E2F3DCB">
            <w:pPr>
              <w:spacing w:before="40" w:after="40" w:line="240" w:lineRule="auto"/>
            </w:pPr>
            <w:r>
              <w:rPr>
                <w:rFonts w:ascii="Calibri" w:hAnsi="Calibri"/>
                <w:b w:val="0"/>
                <w:color w:val="12181F"/>
                <w:sz w:val="18"/>
              </w:rPr>
              <w:t>Brown</w:t>
            </w:r>
          </w:p>
        </w:tc>
        <w:tc>
          <w:tcPr>
            <w:tcW w:w="3600" w:type="dxa"/>
            <w:shd w:val="clear" w:color="auto" w:fill="F2F5F8"/>
          </w:tcPr>
          <w:p w14:paraId="26794D56">
            <w:pPr>
              <w:spacing w:before="40" w:after="40" w:line="240" w:lineRule="auto"/>
            </w:pPr>
            <w:r>
              <w:rPr>
                <w:rFonts w:ascii="Calibri" w:hAnsi="Calibri"/>
                <w:b w:val="0"/>
                <w:color w:val="12181F"/>
                <w:sz w:val="18"/>
              </w:rPr>
              <w:t>Mains input to the 5 V supply — upstream of the relay</w:t>
            </w:r>
          </w:p>
        </w:tc>
      </w:tr>
      <w:tr w14:paraId="5A2D8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564DF88E">
            <w:pPr>
              <w:spacing w:before="40" w:after="40" w:line="240" w:lineRule="auto"/>
            </w:pPr>
            <w:r>
              <w:rPr>
                <w:rFonts w:ascii="Calibri" w:hAnsi="Calibri"/>
                <w:b/>
                <w:color w:val="12181F"/>
                <w:sz w:val="18"/>
              </w:rPr>
              <w:t>Live bus</w:t>
            </w:r>
          </w:p>
        </w:tc>
        <w:tc>
          <w:tcPr>
            <w:tcW w:w="2664" w:type="dxa"/>
          </w:tcPr>
          <w:p w14:paraId="72E79474">
            <w:pPr>
              <w:spacing w:before="40" w:after="40" w:line="240" w:lineRule="auto"/>
            </w:pPr>
            <w:r>
              <w:rPr>
                <w:rFonts w:ascii="Calibri" w:hAnsi="Calibri"/>
                <w:b w:val="0"/>
                <w:color w:val="12181F"/>
                <w:sz w:val="18"/>
              </w:rPr>
              <w:t>PZEM AC-L</w:t>
            </w:r>
          </w:p>
        </w:tc>
        <w:tc>
          <w:tcPr>
            <w:tcW w:w="1152" w:type="dxa"/>
          </w:tcPr>
          <w:p w14:paraId="2268B4F5">
            <w:pPr>
              <w:spacing w:before="40" w:after="40" w:line="240" w:lineRule="auto"/>
            </w:pPr>
            <w:r>
              <w:rPr>
                <w:rFonts w:ascii="Calibri" w:hAnsi="Calibri"/>
                <w:b w:val="0"/>
                <w:color w:val="12181F"/>
                <w:sz w:val="18"/>
              </w:rPr>
              <w:t>Brown</w:t>
            </w:r>
          </w:p>
        </w:tc>
        <w:tc>
          <w:tcPr>
            <w:tcW w:w="3600" w:type="dxa"/>
          </w:tcPr>
          <w:p w14:paraId="4EA9BBA3">
            <w:pPr>
              <w:spacing w:before="40" w:after="40" w:line="240" w:lineRule="auto"/>
            </w:pPr>
            <w:r>
              <w:rPr>
                <w:rFonts w:ascii="Calibri" w:hAnsi="Calibri"/>
                <w:b w:val="0"/>
                <w:color w:val="12181F"/>
                <w:sz w:val="18"/>
              </w:rPr>
              <w:t>Voltage measurement input</w:t>
            </w:r>
          </w:p>
        </w:tc>
      </w:tr>
      <w:tr w14:paraId="090F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0DEE9165">
            <w:pPr>
              <w:spacing w:before="40" w:after="40" w:line="240" w:lineRule="auto"/>
            </w:pPr>
            <w:r>
              <w:rPr>
                <w:rFonts w:ascii="Calibri" w:hAnsi="Calibri"/>
                <w:b/>
                <w:color w:val="12181F"/>
                <w:sz w:val="18"/>
              </w:rPr>
              <w:t>Live bus</w:t>
            </w:r>
          </w:p>
        </w:tc>
        <w:tc>
          <w:tcPr>
            <w:tcW w:w="2664" w:type="dxa"/>
            <w:shd w:val="clear" w:color="auto" w:fill="F2F5F8"/>
          </w:tcPr>
          <w:p w14:paraId="5FDFC240">
            <w:pPr>
              <w:spacing w:before="40" w:after="40" w:line="240" w:lineRule="auto"/>
            </w:pPr>
            <w:r>
              <w:rPr>
                <w:rFonts w:ascii="Calibri" w:hAnsi="Calibri"/>
                <w:b w:val="0"/>
                <w:color w:val="12181F"/>
                <w:sz w:val="18"/>
              </w:rPr>
              <w:t>Relay COM1 / COM2</w:t>
            </w:r>
          </w:p>
        </w:tc>
        <w:tc>
          <w:tcPr>
            <w:tcW w:w="1152" w:type="dxa"/>
            <w:shd w:val="clear" w:color="auto" w:fill="F2F5F8"/>
          </w:tcPr>
          <w:p w14:paraId="12E43EED">
            <w:pPr>
              <w:spacing w:before="40" w:after="40" w:line="240" w:lineRule="auto"/>
            </w:pPr>
            <w:r>
              <w:rPr>
                <w:rFonts w:ascii="Calibri" w:hAnsi="Calibri"/>
                <w:b w:val="0"/>
                <w:color w:val="12181F"/>
                <w:sz w:val="18"/>
              </w:rPr>
              <w:t>Brown</w:t>
            </w:r>
          </w:p>
        </w:tc>
        <w:tc>
          <w:tcPr>
            <w:tcW w:w="3600" w:type="dxa"/>
            <w:shd w:val="clear" w:color="auto" w:fill="F2F5F8"/>
          </w:tcPr>
          <w:p w14:paraId="0B4CA7B5">
            <w:pPr>
              <w:spacing w:before="40" w:after="40" w:line="240" w:lineRule="auto"/>
            </w:pPr>
            <w:r>
              <w:rPr>
                <w:rFonts w:ascii="Calibri" w:hAnsi="Calibri"/>
                <w:b w:val="0"/>
                <w:color w:val="12181F"/>
                <w:sz w:val="18"/>
              </w:rPr>
              <w:t>Common pole of both relay contacts</w:t>
            </w:r>
          </w:p>
        </w:tc>
      </w:tr>
      <w:tr w14:paraId="797C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639D9C56">
            <w:pPr>
              <w:spacing w:before="40" w:after="40" w:line="240" w:lineRule="auto"/>
            </w:pPr>
            <w:r>
              <w:rPr>
                <w:rFonts w:ascii="Calibri" w:hAnsi="Calibri"/>
                <w:b/>
                <w:color w:val="12181F"/>
                <w:sz w:val="18"/>
              </w:rPr>
              <w:t>Breaker NEUTRAL</w:t>
            </w:r>
          </w:p>
        </w:tc>
        <w:tc>
          <w:tcPr>
            <w:tcW w:w="2664" w:type="dxa"/>
          </w:tcPr>
          <w:p w14:paraId="443AEE6F">
            <w:pPr>
              <w:spacing w:before="40" w:after="40" w:line="240" w:lineRule="auto"/>
            </w:pPr>
            <w:r>
              <w:rPr>
                <w:rFonts w:ascii="Calibri" w:hAnsi="Calibri"/>
                <w:b w:val="0"/>
                <w:color w:val="12181F"/>
                <w:sz w:val="18"/>
              </w:rPr>
              <w:t>Neutral bus (blue)</w:t>
            </w:r>
          </w:p>
        </w:tc>
        <w:tc>
          <w:tcPr>
            <w:tcW w:w="1152" w:type="dxa"/>
          </w:tcPr>
          <w:p w14:paraId="74D93947">
            <w:pPr>
              <w:spacing w:before="40" w:after="40" w:line="240" w:lineRule="auto"/>
            </w:pPr>
            <w:r>
              <w:rPr>
                <w:rFonts w:ascii="Calibri" w:hAnsi="Calibri"/>
                <w:b w:val="0"/>
                <w:color w:val="12181F"/>
                <w:sz w:val="18"/>
              </w:rPr>
              <w:t>Blue</w:t>
            </w:r>
          </w:p>
        </w:tc>
        <w:tc>
          <w:tcPr>
            <w:tcW w:w="3600" w:type="dxa"/>
          </w:tcPr>
          <w:p w14:paraId="3F255F67">
            <w:pPr>
              <w:spacing w:before="40" w:after="40" w:line="240" w:lineRule="auto"/>
            </w:pPr>
            <w:r>
              <w:rPr>
                <w:rFonts w:ascii="Calibri" w:hAnsi="Calibri"/>
                <w:b w:val="0"/>
                <w:color w:val="12181F"/>
                <w:sz w:val="18"/>
              </w:rPr>
              <w:t>Return conductor — never switched</w:t>
            </w:r>
          </w:p>
        </w:tc>
      </w:tr>
      <w:tr w14:paraId="3C59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4D8A6780">
            <w:pPr>
              <w:spacing w:before="40" w:after="40" w:line="240" w:lineRule="auto"/>
            </w:pPr>
            <w:r>
              <w:rPr>
                <w:rFonts w:ascii="Calibri" w:hAnsi="Calibri"/>
                <w:b/>
                <w:color w:val="12181F"/>
                <w:sz w:val="18"/>
              </w:rPr>
              <w:t>Neutral bus</w:t>
            </w:r>
          </w:p>
        </w:tc>
        <w:tc>
          <w:tcPr>
            <w:tcW w:w="2664" w:type="dxa"/>
            <w:shd w:val="clear" w:color="auto" w:fill="F2F5F8"/>
          </w:tcPr>
          <w:p w14:paraId="7D21448A">
            <w:pPr>
              <w:spacing w:before="40" w:after="40" w:line="240" w:lineRule="auto"/>
            </w:pPr>
            <w:r>
              <w:rPr>
                <w:rFonts w:ascii="Calibri" w:hAnsi="Calibri"/>
                <w:b w:val="0"/>
                <w:color w:val="12181F"/>
                <w:sz w:val="18"/>
              </w:rPr>
              <w:t>Hi-Link AC-N</w:t>
            </w:r>
          </w:p>
        </w:tc>
        <w:tc>
          <w:tcPr>
            <w:tcW w:w="1152" w:type="dxa"/>
            <w:shd w:val="clear" w:color="auto" w:fill="F2F5F8"/>
          </w:tcPr>
          <w:p w14:paraId="698EE02B">
            <w:pPr>
              <w:spacing w:before="40" w:after="40" w:line="240" w:lineRule="auto"/>
            </w:pPr>
            <w:r>
              <w:rPr>
                <w:rFonts w:ascii="Calibri" w:hAnsi="Calibri"/>
                <w:b w:val="0"/>
                <w:color w:val="12181F"/>
                <w:sz w:val="18"/>
              </w:rPr>
              <w:t>Blue</w:t>
            </w:r>
          </w:p>
        </w:tc>
        <w:tc>
          <w:tcPr>
            <w:tcW w:w="3600" w:type="dxa"/>
            <w:shd w:val="clear" w:color="auto" w:fill="F2F5F8"/>
          </w:tcPr>
          <w:p w14:paraId="54CABF69">
            <w:pPr>
              <w:spacing w:before="40" w:after="40" w:line="240" w:lineRule="auto"/>
            </w:pPr>
            <w:r>
              <w:rPr>
                <w:rFonts w:ascii="Calibri" w:hAnsi="Calibri"/>
                <w:b w:val="0"/>
                <w:color w:val="12181F"/>
                <w:sz w:val="18"/>
              </w:rPr>
              <w:t>Mains input to the 5 V supply</w:t>
            </w:r>
          </w:p>
        </w:tc>
      </w:tr>
      <w:tr w14:paraId="73BE7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128D643E">
            <w:pPr>
              <w:spacing w:before="40" w:after="40" w:line="240" w:lineRule="auto"/>
            </w:pPr>
            <w:r>
              <w:rPr>
                <w:rFonts w:ascii="Calibri" w:hAnsi="Calibri"/>
                <w:b/>
                <w:color w:val="12181F"/>
                <w:sz w:val="18"/>
              </w:rPr>
              <w:t>Neutral bus</w:t>
            </w:r>
          </w:p>
        </w:tc>
        <w:tc>
          <w:tcPr>
            <w:tcW w:w="2664" w:type="dxa"/>
          </w:tcPr>
          <w:p w14:paraId="41CB9602">
            <w:pPr>
              <w:spacing w:before="40" w:after="40" w:line="240" w:lineRule="auto"/>
            </w:pPr>
            <w:r>
              <w:rPr>
                <w:rFonts w:ascii="Calibri" w:hAnsi="Calibri"/>
                <w:b w:val="0"/>
                <w:color w:val="12181F"/>
                <w:sz w:val="18"/>
              </w:rPr>
              <w:t>PZEM AC-N</w:t>
            </w:r>
          </w:p>
        </w:tc>
        <w:tc>
          <w:tcPr>
            <w:tcW w:w="1152" w:type="dxa"/>
          </w:tcPr>
          <w:p w14:paraId="45D2320A">
            <w:pPr>
              <w:spacing w:before="40" w:after="40" w:line="240" w:lineRule="auto"/>
            </w:pPr>
            <w:r>
              <w:rPr>
                <w:rFonts w:ascii="Calibri" w:hAnsi="Calibri"/>
                <w:b w:val="0"/>
                <w:color w:val="12181F"/>
                <w:sz w:val="18"/>
              </w:rPr>
              <w:t>Blue</w:t>
            </w:r>
          </w:p>
        </w:tc>
        <w:tc>
          <w:tcPr>
            <w:tcW w:w="3600" w:type="dxa"/>
          </w:tcPr>
          <w:p w14:paraId="760943ED">
            <w:pPr>
              <w:spacing w:before="40" w:after="40" w:line="240" w:lineRule="auto"/>
            </w:pPr>
            <w:r>
              <w:rPr>
                <w:rFonts w:ascii="Calibri" w:hAnsi="Calibri"/>
                <w:b w:val="0"/>
                <w:color w:val="12181F"/>
                <w:sz w:val="18"/>
              </w:rPr>
              <w:t>Voltage measurement reference</w:t>
            </w:r>
          </w:p>
        </w:tc>
      </w:tr>
      <w:tr w14:paraId="0A8E6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4E9A388B">
            <w:pPr>
              <w:spacing w:before="40" w:after="40" w:line="240" w:lineRule="auto"/>
            </w:pPr>
            <w:r>
              <w:rPr>
                <w:rFonts w:ascii="Calibri" w:hAnsi="Calibri"/>
                <w:b/>
                <w:color w:val="12181F"/>
                <w:sz w:val="18"/>
              </w:rPr>
              <w:t>Neutral bus</w:t>
            </w:r>
          </w:p>
        </w:tc>
        <w:tc>
          <w:tcPr>
            <w:tcW w:w="2664" w:type="dxa"/>
            <w:shd w:val="clear" w:color="auto" w:fill="F2F5F8"/>
          </w:tcPr>
          <w:p w14:paraId="65AF6E55">
            <w:pPr>
              <w:spacing w:before="40" w:after="40" w:line="240" w:lineRule="auto"/>
            </w:pPr>
            <w:r>
              <w:rPr>
                <w:rFonts w:ascii="Calibri" w:hAnsi="Calibri"/>
                <w:b w:val="0"/>
                <w:color w:val="12181F"/>
                <w:sz w:val="18"/>
              </w:rPr>
              <w:t>Load 1 N / Load 2 N</w:t>
            </w:r>
          </w:p>
        </w:tc>
        <w:tc>
          <w:tcPr>
            <w:tcW w:w="1152" w:type="dxa"/>
            <w:shd w:val="clear" w:color="auto" w:fill="F2F5F8"/>
          </w:tcPr>
          <w:p w14:paraId="5A8C7F31">
            <w:pPr>
              <w:spacing w:before="40" w:after="40" w:line="240" w:lineRule="auto"/>
            </w:pPr>
            <w:r>
              <w:rPr>
                <w:rFonts w:ascii="Calibri" w:hAnsi="Calibri"/>
                <w:b w:val="0"/>
                <w:color w:val="12181F"/>
                <w:sz w:val="18"/>
              </w:rPr>
              <w:t>Blue</w:t>
            </w:r>
          </w:p>
        </w:tc>
        <w:tc>
          <w:tcPr>
            <w:tcW w:w="3600" w:type="dxa"/>
            <w:shd w:val="clear" w:color="auto" w:fill="F2F5F8"/>
          </w:tcPr>
          <w:p w14:paraId="0502EA59">
            <w:pPr>
              <w:spacing w:before="40" w:after="40" w:line="240" w:lineRule="auto"/>
            </w:pPr>
            <w:r>
              <w:rPr>
                <w:rFonts w:ascii="Calibri" w:hAnsi="Calibri"/>
                <w:b w:val="0"/>
                <w:color w:val="12181F"/>
                <w:sz w:val="18"/>
              </w:rPr>
              <w:t>Straight to the appliances, bypassing the relay</w:t>
            </w:r>
          </w:p>
        </w:tc>
      </w:tr>
      <w:tr w14:paraId="1E2B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1058402D">
            <w:pPr>
              <w:spacing w:before="40" w:after="40" w:line="240" w:lineRule="auto"/>
            </w:pPr>
            <w:r>
              <w:rPr>
                <w:rFonts w:ascii="Calibri" w:hAnsi="Calibri"/>
                <w:b/>
                <w:color w:val="12181F"/>
                <w:sz w:val="18"/>
              </w:rPr>
              <w:t>CT clamp (on live)</w:t>
            </w:r>
          </w:p>
        </w:tc>
        <w:tc>
          <w:tcPr>
            <w:tcW w:w="2664" w:type="dxa"/>
          </w:tcPr>
          <w:p w14:paraId="3A05225F">
            <w:pPr>
              <w:spacing w:before="40" w:after="40" w:line="240" w:lineRule="auto"/>
            </w:pPr>
            <w:r>
              <w:rPr>
                <w:rFonts w:ascii="Calibri" w:hAnsi="Calibri"/>
                <w:b w:val="0"/>
                <w:color w:val="12181F"/>
                <w:sz w:val="18"/>
              </w:rPr>
              <w:t>PZEM CT connector</w:t>
            </w:r>
          </w:p>
        </w:tc>
        <w:tc>
          <w:tcPr>
            <w:tcW w:w="1152" w:type="dxa"/>
          </w:tcPr>
          <w:p w14:paraId="7BB47624">
            <w:pPr>
              <w:spacing w:before="40" w:after="40" w:line="240" w:lineRule="auto"/>
            </w:pPr>
            <w:r>
              <w:rPr>
                <w:rFonts w:ascii="Calibri" w:hAnsi="Calibri"/>
                <w:b w:val="0"/>
                <w:color w:val="12181F"/>
                <w:sz w:val="18"/>
              </w:rPr>
              <w:t>Magenta</w:t>
            </w:r>
          </w:p>
        </w:tc>
        <w:tc>
          <w:tcPr>
            <w:tcW w:w="3600" w:type="dxa"/>
          </w:tcPr>
          <w:p w14:paraId="55343A33">
            <w:pPr>
              <w:spacing w:before="40" w:after="40" w:line="240" w:lineRule="auto"/>
            </w:pPr>
            <w:r>
              <w:rPr>
                <w:rFonts w:ascii="Calibri" w:hAnsi="Calibri"/>
                <w:b w:val="0"/>
                <w:color w:val="12181F"/>
                <w:sz w:val="18"/>
              </w:rPr>
              <w:t>Current signal; clamp around LIVE only</w:t>
            </w:r>
          </w:p>
        </w:tc>
      </w:tr>
      <w:tr w14:paraId="47D40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239F1786">
            <w:pPr>
              <w:spacing w:before="40" w:after="40" w:line="240" w:lineRule="auto"/>
            </w:pPr>
            <w:r>
              <w:rPr>
                <w:rFonts w:ascii="Calibri" w:hAnsi="Calibri"/>
                <w:b/>
                <w:color w:val="12181F"/>
                <w:sz w:val="18"/>
              </w:rPr>
              <w:t>Relay NO1</w:t>
            </w:r>
          </w:p>
        </w:tc>
        <w:tc>
          <w:tcPr>
            <w:tcW w:w="2664" w:type="dxa"/>
            <w:shd w:val="clear" w:color="auto" w:fill="F2F5F8"/>
          </w:tcPr>
          <w:p w14:paraId="73572FB7">
            <w:pPr>
              <w:spacing w:before="40" w:after="40" w:line="240" w:lineRule="auto"/>
            </w:pPr>
            <w:r>
              <w:rPr>
                <w:rFonts w:ascii="Calibri" w:hAnsi="Calibri"/>
                <w:b w:val="0"/>
                <w:color w:val="12181F"/>
                <w:sz w:val="18"/>
              </w:rPr>
              <w:t>Load group 1 LIVE</w:t>
            </w:r>
          </w:p>
        </w:tc>
        <w:tc>
          <w:tcPr>
            <w:tcW w:w="1152" w:type="dxa"/>
            <w:shd w:val="clear" w:color="auto" w:fill="F2F5F8"/>
          </w:tcPr>
          <w:p w14:paraId="6D629DCB">
            <w:pPr>
              <w:spacing w:before="40" w:after="40" w:line="240" w:lineRule="auto"/>
            </w:pPr>
            <w:r>
              <w:rPr>
                <w:rFonts w:ascii="Calibri" w:hAnsi="Calibri"/>
                <w:b w:val="0"/>
                <w:color w:val="12181F"/>
                <w:sz w:val="18"/>
              </w:rPr>
              <w:t>Orange</w:t>
            </w:r>
          </w:p>
        </w:tc>
        <w:tc>
          <w:tcPr>
            <w:tcW w:w="3600" w:type="dxa"/>
            <w:shd w:val="clear" w:color="auto" w:fill="F2F5F8"/>
          </w:tcPr>
          <w:p w14:paraId="16AC08A8">
            <w:pPr>
              <w:spacing w:before="40" w:after="40" w:line="240" w:lineRule="auto"/>
            </w:pPr>
            <w:r>
              <w:rPr>
                <w:rFonts w:ascii="Calibri" w:hAnsi="Calibri"/>
                <w:b w:val="0"/>
                <w:color w:val="12181F"/>
                <w:sz w:val="18"/>
              </w:rPr>
              <w:t>Switched live — outlet circuit</w:t>
            </w:r>
          </w:p>
        </w:tc>
      </w:tr>
      <w:tr w14:paraId="6FAE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27092310">
            <w:pPr>
              <w:spacing w:before="40" w:after="40" w:line="240" w:lineRule="auto"/>
            </w:pPr>
            <w:r>
              <w:rPr>
                <w:rFonts w:ascii="Calibri" w:hAnsi="Calibri"/>
                <w:b/>
                <w:color w:val="12181F"/>
                <w:sz w:val="18"/>
              </w:rPr>
              <w:t>Relay NO2</w:t>
            </w:r>
          </w:p>
        </w:tc>
        <w:tc>
          <w:tcPr>
            <w:tcW w:w="2664" w:type="dxa"/>
          </w:tcPr>
          <w:p w14:paraId="185C2D2D">
            <w:pPr>
              <w:spacing w:before="40" w:after="40" w:line="240" w:lineRule="auto"/>
            </w:pPr>
            <w:r>
              <w:rPr>
                <w:rFonts w:ascii="Calibri" w:hAnsi="Calibri"/>
                <w:b w:val="0"/>
                <w:color w:val="12181F"/>
                <w:sz w:val="18"/>
              </w:rPr>
              <w:t>Load group 2 LIVE</w:t>
            </w:r>
          </w:p>
        </w:tc>
        <w:tc>
          <w:tcPr>
            <w:tcW w:w="1152" w:type="dxa"/>
          </w:tcPr>
          <w:p w14:paraId="35BCB8C3">
            <w:pPr>
              <w:spacing w:before="40" w:after="40" w:line="240" w:lineRule="auto"/>
            </w:pPr>
            <w:r>
              <w:rPr>
                <w:rFonts w:ascii="Calibri" w:hAnsi="Calibri"/>
                <w:b w:val="0"/>
                <w:color w:val="12181F"/>
                <w:sz w:val="18"/>
              </w:rPr>
              <w:t>Orange</w:t>
            </w:r>
          </w:p>
        </w:tc>
        <w:tc>
          <w:tcPr>
            <w:tcW w:w="3600" w:type="dxa"/>
          </w:tcPr>
          <w:p w14:paraId="705EC812">
            <w:pPr>
              <w:spacing w:before="40" w:after="40" w:line="240" w:lineRule="auto"/>
            </w:pPr>
            <w:r>
              <w:rPr>
                <w:rFonts w:ascii="Calibri" w:hAnsi="Calibri"/>
                <w:b w:val="0"/>
                <w:color w:val="12181F"/>
                <w:sz w:val="18"/>
              </w:rPr>
              <w:t>Switched live — lighting circuit</w:t>
            </w:r>
          </w:p>
        </w:tc>
      </w:tr>
      <w:tr w14:paraId="7BCA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1B10CDFC">
            <w:pPr>
              <w:spacing w:before="40" w:after="40" w:line="240" w:lineRule="auto"/>
            </w:pPr>
            <w:r>
              <w:rPr>
                <w:rFonts w:ascii="Calibri" w:hAnsi="Calibri"/>
                <w:b/>
                <w:color w:val="12181F"/>
                <w:sz w:val="18"/>
              </w:rPr>
              <w:t>Panel PE</w:t>
            </w:r>
          </w:p>
        </w:tc>
        <w:tc>
          <w:tcPr>
            <w:tcW w:w="2664" w:type="dxa"/>
            <w:shd w:val="clear" w:color="auto" w:fill="F2F5F8"/>
          </w:tcPr>
          <w:p w14:paraId="2403A52F">
            <w:pPr>
              <w:spacing w:before="40" w:after="40" w:line="240" w:lineRule="auto"/>
            </w:pPr>
            <w:r>
              <w:rPr>
                <w:rFonts w:ascii="Calibri" w:hAnsi="Calibri"/>
                <w:b w:val="0"/>
                <w:color w:val="12181F"/>
                <w:sz w:val="18"/>
              </w:rPr>
              <w:t>Appliance PE</w:t>
            </w:r>
          </w:p>
        </w:tc>
        <w:tc>
          <w:tcPr>
            <w:tcW w:w="1152" w:type="dxa"/>
            <w:shd w:val="clear" w:color="auto" w:fill="F2F5F8"/>
          </w:tcPr>
          <w:p w14:paraId="6AE0541A">
            <w:pPr>
              <w:spacing w:before="40" w:after="40" w:line="240" w:lineRule="auto"/>
            </w:pPr>
            <w:r>
              <w:rPr>
                <w:rFonts w:ascii="Calibri" w:hAnsi="Calibri"/>
                <w:b w:val="0"/>
                <w:color w:val="12181F"/>
                <w:sz w:val="18"/>
              </w:rPr>
              <w:t>Green-yellow</w:t>
            </w:r>
          </w:p>
        </w:tc>
        <w:tc>
          <w:tcPr>
            <w:tcW w:w="3600" w:type="dxa"/>
            <w:shd w:val="clear" w:color="auto" w:fill="F2F5F8"/>
          </w:tcPr>
          <w:p w14:paraId="516AF605">
            <w:pPr>
              <w:spacing w:before="40" w:after="40" w:line="240" w:lineRule="auto"/>
            </w:pPr>
            <w:r>
              <w:rPr>
                <w:rFonts w:ascii="Calibri" w:hAnsi="Calibri"/>
                <w:b w:val="0"/>
                <w:color w:val="12181F"/>
                <w:sz w:val="18"/>
              </w:rPr>
              <w:t>Direct earth; never through relay or PZEM</w:t>
            </w:r>
          </w:p>
        </w:tc>
      </w:tr>
      <w:tr w14:paraId="09114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1D9B3800">
            <w:pPr>
              <w:spacing w:before="40" w:after="40" w:line="240" w:lineRule="auto"/>
            </w:pPr>
            <w:r>
              <w:rPr>
                <w:rFonts w:ascii="Calibri" w:hAnsi="Calibri"/>
                <w:b/>
                <w:color w:val="12181F"/>
                <w:sz w:val="18"/>
              </w:rPr>
              <w:t>Hi-Link +5 V OUT</w:t>
            </w:r>
          </w:p>
        </w:tc>
        <w:tc>
          <w:tcPr>
            <w:tcW w:w="2664" w:type="dxa"/>
          </w:tcPr>
          <w:p w14:paraId="06C69A22">
            <w:pPr>
              <w:spacing w:before="40" w:after="40" w:line="240" w:lineRule="auto"/>
            </w:pPr>
            <w:r>
              <w:rPr>
                <w:rFonts w:ascii="Calibri" w:hAnsi="Calibri"/>
                <w:b w:val="0"/>
                <w:color w:val="12181F"/>
                <w:sz w:val="18"/>
              </w:rPr>
              <w:t>+5 V rail</w:t>
            </w:r>
          </w:p>
        </w:tc>
        <w:tc>
          <w:tcPr>
            <w:tcW w:w="1152" w:type="dxa"/>
          </w:tcPr>
          <w:p w14:paraId="5811BDF0">
            <w:pPr>
              <w:spacing w:before="40" w:after="40" w:line="240" w:lineRule="auto"/>
            </w:pPr>
            <w:r>
              <w:rPr>
                <w:rFonts w:ascii="Calibri" w:hAnsi="Calibri"/>
                <w:b w:val="0"/>
                <w:color w:val="12181F"/>
                <w:sz w:val="18"/>
              </w:rPr>
              <w:t>Red</w:t>
            </w:r>
          </w:p>
        </w:tc>
        <w:tc>
          <w:tcPr>
            <w:tcW w:w="3600" w:type="dxa"/>
          </w:tcPr>
          <w:p w14:paraId="41EEEB38">
            <w:pPr>
              <w:spacing w:before="40" w:after="40" w:line="240" w:lineRule="auto"/>
            </w:pPr>
            <w:r>
              <w:rPr>
                <w:rFonts w:ascii="Calibri" w:hAnsi="Calibri"/>
                <w:b w:val="0"/>
                <w:color w:val="12181F"/>
                <w:sz w:val="18"/>
              </w:rPr>
              <w:t>Sole DC source for the whole node</w:t>
            </w:r>
          </w:p>
        </w:tc>
      </w:tr>
      <w:tr w14:paraId="7BB76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10A34675">
            <w:pPr>
              <w:spacing w:before="40" w:after="40" w:line="240" w:lineRule="auto"/>
            </w:pPr>
            <w:r>
              <w:rPr>
                <w:rFonts w:ascii="Calibri" w:hAnsi="Calibri"/>
                <w:b/>
                <w:color w:val="12181F"/>
                <w:sz w:val="18"/>
              </w:rPr>
              <w:t>+5 V rail</w:t>
            </w:r>
          </w:p>
        </w:tc>
        <w:tc>
          <w:tcPr>
            <w:tcW w:w="2664" w:type="dxa"/>
            <w:shd w:val="clear" w:color="auto" w:fill="F2F5F8"/>
          </w:tcPr>
          <w:p w14:paraId="6BE5BFB3">
            <w:pPr>
              <w:spacing w:before="40" w:after="40" w:line="240" w:lineRule="auto"/>
            </w:pPr>
            <w:r>
              <w:rPr>
                <w:rFonts w:ascii="Calibri" w:hAnsi="Calibri"/>
                <w:b w:val="0"/>
                <w:color w:val="12181F"/>
                <w:sz w:val="18"/>
              </w:rPr>
              <w:t>ESP32 VIN / 5V</w:t>
            </w:r>
          </w:p>
        </w:tc>
        <w:tc>
          <w:tcPr>
            <w:tcW w:w="1152" w:type="dxa"/>
            <w:shd w:val="clear" w:color="auto" w:fill="F2F5F8"/>
          </w:tcPr>
          <w:p w14:paraId="0B9B8422">
            <w:pPr>
              <w:spacing w:before="40" w:after="40" w:line="240" w:lineRule="auto"/>
            </w:pPr>
            <w:r>
              <w:rPr>
                <w:rFonts w:ascii="Calibri" w:hAnsi="Calibri"/>
                <w:b w:val="0"/>
                <w:color w:val="12181F"/>
                <w:sz w:val="18"/>
              </w:rPr>
              <w:t>Red</w:t>
            </w:r>
          </w:p>
        </w:tc>
        <w:tc>
          <w:tcPr>
            <w:tcW w:w="3600" w:type="dxa"/>
            <w:shd w:val="clear" w:color="auto" w:fill="F2F5F8"/>
          </w:tcPr>
          <w:p w14:paraId="1257B68D">
            <w:pPr>
              <w:spacing w:before="40" w:after="40" w:line="240" w:lineRule="auto"/>
            </w:pPr>
            <w:r>
              <w:rPr>
                <w:rFonts w:ascii="Calibri" w:hAnsi="Calibri"/>
                <w:b w:val="0"/>
                <w:color w:val="12181F"/>
                <w:sz w:val="18"/>
              </w:rPr>
              <w:t>Board power</w:t>
            </w:r>
          </w:p>
        </w:tc>
      </w:tr>
      <w:tr w14:paraId="60E71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0A49E42A">
            <w:pPr>
              <w:spacing w:before="40" w:after="40" w:line="240" w:lineRule="auto"/>
            </w:pPr>
            <w:r>
              <w:rPr>
                <w:rFonts w:ascii="Calibri" w:hAnsi="Calibri"/>
                <w:b/>
                <w:color w:val="12181F"/>
                <w:sz w:val="18"/>
              </w:rPr>
              <w:t>+5 V rail</w:t>
            </w:r>
          </w:p>
        </w:tc>
        <w:tc>
          <w:tcPr>
            <w:tcW w:w="2664" w:type="dxa"/>
          </w:tcPr>
          <w:p w14:paraId="161FF8FF">
            <w:pPr>
              <w:spacing w:before="40" w:after="40" w:line="240" w:lineRule="auto"/>
            </w:pPr>
            <w:r>
              <w:rPr>
                <w:rFonts w:ascii="Calibri" w:hAnsi="Calibri"/>
                <w:b w:val="0"/>
                <w:color w:val="12181F"/>
                <w:sz w:val="18"/>
              </w:rPr>
              <w:t>Relay VCC</w:t>
            </w:r>
          </w:p>
        </w:tc>
        <w:tc>
          <w:tcPr>
            <w:tcW w:w="1152" w:type="dxa"/>
          </w:tcPr>
          <w:p w14:paraId="1C02AFAC">
            <w:pPr>
              <w:spacing w:before="40" w:after="40" w:line="240" w:lineRule="auto"/>
            </w:pPr>
            <w:r>
              <w:rPr>
                <w:rFonts w:ascii="Calibri" w:hAnsi="Calibri"/>
                <w:b w:val="0"/>
                <w:color w:val="12181F"/>
                <w:sz w:val="18"/>
              </w:rPr>
              <w:t>Red</w:t>
            </w:r>
          </w:p>
        </w:tc>
        <w:tc>
          <w:tcPr>
            <w:tcW w:w="3600" w:type="dxa"/>
          </w:tcPr>
          <w:p w14:paraId="608B2413">
            <w:pPr>
              <w:spacing w:before="40" w:after="40" w:line="240" w:lineRule="auto"/>
            </w:pPr>
            <w:r>
              <w:rPr>
                <w:rFonts w:ascii="Calibri" w:hAnsi="Calibri"/>
                <w:b w:val="0"/>
                <w:color w:val="12181F"/>
                <w:sz w:val="18"/>
              </w:rPr>
              <w:t>Relay coil + opto supply</w:t>
            </w:r>
          </w:p>
        </w:tc>
      </w:tr>
      <w:tr w14:paraId="6E60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03B3F80D">
            <w:pPr>
              <w:spacing w:before="40" w:after="40" w:line="240" w:lineRule="auto"/>
            </w:pPr>
            <w:r>
              <w:rPr>
                <w:rFonts w:ascii="Calibri" w:hAnsi="Calibri"/>
                <w:b/>
                <w:color w:val="12181F"/>
                <w:sz w:val="18"/>
              </w:rPr>
              <w:t>+5 V rail</w:t>
            </w:r>
          </w:p>
        </w:tc>
        <w:tc>
          <w:tcPr>
            <w:tcW w:w="2664" w:type="dxa"/>
            <w:shd w:val="clear" w:color="auto" w:fill="F2F5F8"/>
          </w:tcPr>
          <w:p w14:paraId="5BA3C791">
            <w:pPr>
              <w:spacing w:before="40" w:after="40" w:line="240" w:lineRule="auto"/>
            </w:pPr>
            <w:r>
              <w:rPr>
                <w:rFonts w:ascii="Calibri" w:hAnsi="Calibri"/>
                <w:b w:val="0"/>
                <w:color w:val="12181F"/>
                <w:sz w:val="18"/>
              </w:rPr>
              <w:t>PZEM 5V</w:t>
            </w:r>
          </w:p>
        </w:tc>
        <w:tc>
          <w:tcPr>
            <w:tcW w:w="1152" w:type="dxa"/>
            <w:shd w:val="clear" w:color="auto" w:fill="F2F5F8"/>
          </w:tcPr>
          <w:p w14:paraId="509E8E92">
            <w:pPr>
              <w:spacing w:before="40" w:after="40" w:line="240" w:lineRule="auto"/>
            </w:pPr>
            <w:r>
              <w:rPr>
                <w:rFonts w:ascii="Calibri" w:hAnsi="Calibri"/>
                <w:b w:val="0"/>
                <w:color w:val="12181F"/>
                <w:sz w:val="18"/>
              </w:rPr>
              <w:t>Red</w:t>
            </w:r>
          </w:p>
        </w:tc>
        <w:tc>
          <w:tcPr>
            <w:tcW w:w="3600" w:type="dxa"/>
            <w:shd w:val="clear" w:color="auto" w:fill="F2F5F8"/>
          </w:tcPr>
          <w:p w14:paraId="422BE77E">
            <w:pPr>
              <w:spacing w:before="40" w:after="40" w:line="240" w:lineRule="auto"/>
            </w:pPr>
            <w:r>
              <w:rPr>
                <w:rFonts w:ascii="Calibri" w:hAnsi="Calibri"/>
                <w:b w:val="0"/>
                <w:color w:val="12181F"/>
                <w:sz w:val="18"/>
              </w:rPr>
              <w:t>PZEM logic supply</w:t>
            </w:r>
          </w:p>
        </w:tc>
      </w:tr>
      <w:tr w14:paraId="4880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78AE698A">
            <w:pPr>
              <w:spacing w:before="40" w:after="40" w:line="240" w:lineRule="auto"/>
            </w:pPr>
            <w:r>
              <w:rPr>
                <w:rFonts w:ascii="Calibri" w:hAnsi="Calibri"/>
                <w:b/>
                <w:color w:val="12181F"/>
                <w:sz w:val="18"/>
              </w:rPr>
              <w:t>+5 V rail</w:t>
            </w:r>
          </w:p>
        </w:tc>
        <w:tc>
          <w:tcPr>
            <w:tcW w:w="2664" w:type="dxa"/>
          </w:tcPr>
          <w:p w14:paraId="1160C10C">
            <w:pPr>
              <w:spacing w:before="40" w:after="40" w:line="240" w:lineRule="auto"/>
            </w:pPr>
            <w:r>
              <w:rPr>
                <w:rFonts w:ascii="Calibri" w:hAnsi="Calibri"/>
                <w:b w:val="0"/>
                <w:color w:val="12181F"/>
                <w:sz w:val="18"/>
              </w:rPr>
              <w:t>Converter HV</w:t>
            </w:r>
          </w:p>
        </w:tc>
        <w:tc>
          <w:tcPr>
            <w:tcW w:w="1152" w:type="dxa"/>
          </w:tcPr>
          <w:p w14:paraId="1FC195C1">
            <w:pPr>
              <w:spacing w:before="40" w:after="40" w:line="240" w:lineRule="auto"/>
            </w:pPr>
            <w:r>
              <w:rPr>
                <w:rFonts w:ascii="Calibri" w:hAnsi="Calibri"/>
                <w:b w:val="0"/>
                <w:color w:val="12181F"/>
                <w:sz w:val="18"/>
              </w:rPr>
              <w:t>Red</w:t>
            </w:r>
          </w:p>
        </w:tc>
        <w:tc>
          <w:tcPr>
            <w:tcW w:w="3600" w:type="dxa"/>
          </w:tcPr>
          <w:p w14:paraId="7DB306B1">
            <w:pPr>
              <w:spacing w:before="40" w:after="40" w:line="240" w:lineRule="auto"/>
            </w:pPr>
            <w:r>
              <w:rPr>
                <w:rFonts w:ascii="Calibri" w:hAnsi="Calibri"/>
                <w:b w:val="0"/>
                <w:color w:val="12181F"/>
                <w:sz w:val="18"/>
              </w:rPr>
              <w:t>High side reference of the level converter</w:t>
            </w:r>
          </w:p>
        </w:tc>
      </w:tr>
      <w:tr w14:paraId="244B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4855793F">
            <w:pPr>
              <w:spacing w:before="40" w:after="40" w:line="240" w:lineRule="auto"/>
            </w:pPr>
            <w:r>
              <w:rPr>
                <w:rFonts w:ascii="Calibri" w:hAnsi="Calibri"/>
                <w:b/>
                <w:color w:val="12181F"/>
                <w:sz w:val="18"/>
              </w:rPr>
              <w:t>Hi-Link GND OUT</w:t>
            </w:r>
          </w:p>
        </w:tc>
        <w:tc>
          <w:tcPr>
            <w:tcW w:w="2664" w:type="dxa"/>
            <w:shd w:val="clear" w:color="auto" w:fill="F2F5F8"/>
          </w:tcPr>
          <w:p w14:paraId="1DA38D62">
            <w:pPr>
              <w:spacing w:before="40" w:after="40" w:line="240" w:lineRule="auto"/>
            </w:pPr>
            <w:r>
              <w:rPr>
                <w:rFonts w:ascii="Calibri" w:hAnsi="Calibri"/>
                <w:b w:val="0"/>
                <w:color w:val="12181F"/>
                <w:sz w:val="18"/>
              </w:rPr>
              <w:t>GND rail</w:t>
            </w:r>
          </w:p>
        </w:tc>
        <w:tc>
          <w:tcPr>
            <w:tcW w:w="1152" w:type="dxa"/>
            <w:shd w:val="clear" w:color="auto" w:fill="F2F5F8"/>
          </w:tcPr>
          <w:p w14:paraId="0349735F">
            <w:pPr>
              <w:spacing w:before="40" w:after="40" w:line="240" w:lineRule="auto"/>
            </w:pPr>
            <w:r>
              <w:rPr>
                <w:rFonts w:ascii="Calibri" w:hAnsi="Calibri"/>
                <w:b w:val="0"/>
                <w:color w:val="12181F"/>
                <w:sz w:val="18"/>
              </w:rPr>
              <w:t>Black</w:t>
            </w:r>
          </w:p>
        </w:tc>
        <w:tc>
          <w:tcPr>
            <w:tcW w:w="3600" w:type="dxa"/>
            <w:shd w:val="clear" w:color="auto" w:fill="F2F5F8"/>
          </w:tcPr>
          <w:p w14:paraId="3BAD2064">
            <w:pPr>
              <w:spacing w:before="40" w:after="40" w:line="240" w:lineRule="auto"/>
            </w:pPr>
            <w:r>
              <w:rPr>
                <w:rFonts w:ascii="Calibri" w:hAnsi="Calibri"/>
                <w:b w:val="0"/>
                <w:color w:val="12181F"/>
                <w:sz w:val="18"/>
              </w:rPr>
              <w:t>Common 0 V</w:t>
            </w:r>
          </w:p>
        </w:tc>
      </w:tr>
      <w:tr w14:paraId="6B29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1AFF004C">
            <w:pPr>
              <w:spacing w:before="40" w:after="40" w:line="240" w:lineRule="auto"/>
            </w:pPr>
            <w:r>
              <w:rPr>
                <w:rFonts w:ascii="Calibri" w:hAnsi="Calibri"/>
                <w:b/>
                <w:color w:val="12181F"/>
                <w:sz w:val="18"/>
              </w:rPr>
              <w:t>GND rail</w:t>
            </w:r>
          </w:p>
        </w:tc>
        <w:tc>
          <w:tcPr>
            <w:tcW w:w="2664" w:type="dxa"/>
          </w:tcPr>
          <w:p w14:paraId="0B3C2300">
            <w:pPr>
              <w:spacing w:before="40" w:after="40" w:line="240" w:lineRule="auto"/>
            </w:pPr>
            <w:r>
              <w:rPr>
                <w:rFonts w:ascii="Calibri" w:hAnsi="Calibri"/>
                <w:b w:val="0"/>
                <w:color w:val="12181F"/>
                <w:sz w:val="18"/>
              </w:rPr>
              <w:t>ESP32 GND / Relay GND / PZEM GND / Converter GND</w:t>
            </w:r>
          </w:p>
        </w:tc>
        <w:tc>
          <w:tcPr>
            <w:tcW w:w="1152" w:type="dxa"/>
          </w:tcPr>
          <w:p w14:paraId="4058ECA8">
            <w:pPr>
              <w:spacing w:before="40" w:after="40" w:line="240" w:lineRule="auto"/>
            </w:pPr>
            <w:r>
              <w:rPr>
                <w:rFonts w:ascii="Calibri" w:hAnsi="Calibri"/>
                <w:b w:val="0"/>
                <w:color w:val="12181F"/>
                <w:sz w:val="18"/>
              </w:rPr>
              <w:t>Black</w:t>
            </w:r>
          </w:p>
        </w:tc>
        <w:tc>
          <w:tcPr>
            <w:tcW w:w="3600" w:type="dxa"/>
          </w:tcPr>
          <w:p w14:paraId="25EB8F13">
            <w:pPr>
              <w:spacing w:before="40" w:after="40" w:line="240" w:lineRule="auto"/>
            </w:pPr>
            <w:r>
              <w:rPr>
                <w:rFonts w:ascii="Calibri" w:hAnsi="Calibri"/>
                <w:b w:val="0"/>
                <w:color w:val="12181F"/>
                <w:sz w:val="18"/>
              </w:rPr>
              <w:t>All grounds must be common</w:t>
            </w:r>
          </w:p>
        </w:tc>
      </w:tr>
      <w:tr w14:paraId="53A02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6979C4E6">
            <w:pPr>
              <w:spacing w:before="40" w:after="40" w:line="240" w:lineRule="auto"/>
            </w:pPr>
            <w:r>
              <w:rPr>
                <w:rFonts w:ascii="Calibri" w:hAnsi="Calibri"/>
                <w:b/>
                <w:color w:val="12181F"/>
                <w:sz w:val="18"/>
              </w:rPr>
              <w:t>ESP32 3V3</w:t>
            </w:r>
          </w:p>
        </w:tc>
        <w:tc>
          <w:tcPr>
            <w:tcW w:w="2664" w:type="dxa"/>
            <w:shd w:val="clear" w:color="auto" w:fill="F2F5F8"/>
          </w:tcPr>
          <w:p w14:paraId="5477A55A">
            <w:pPr>
              <w:spacing w:before="40" w:after="40" w:line="240" w:lineRule="auto"/>
            </w:pPr>
            <w:r>
              <w:rPr>
                <w:rFonts w:ascii="Calibri" w:hAnsi="Calibri"/>
                <w:b w:val="0"/>
                <w:color w:val="12181F"/>
                <w:sz w:val="18"/>
              </w:rPr>
              <w:t>Converter LV</w:t>
            </w:r>
          </w:p>
        </w:tc>
        <w:tc>
          <w:tcPr>
            <w:tcW w:w="1152" w:type="dxa"/>
            <w:shd w:val="clear" w:color="auto" w:fill="F2F5F8"/>
          </w:tcPr>
          <w:p w14:paraId="0E7C4896">
            <w:pPr>
              <w:spacing w:before="40" w:after="40" w:line="240" w:lineRule="auto"/>
            </w:pPr>
            <w:r>
              <w:rPr>
                <w:rFonts w:ascii="Calibri" w:hAnsi="Calibri"/>
                <w:b w:val="0"/>
                <w:color w:val="12181F"/>
                <w:sz w:val="18"/>
              </w:rPr>
              <w:t>Amber</w:t>
            </w:r>
          </w:p>
        </w:tc>
        <w:tc>
          <w:tcPr>
            <w:tcW w:w="3600" w:type="dxa"/>
            <w:shd w:val="clear" w:color="auto" w:fill="F2F5F8"/>
          </w:tcPr>
          <w:p w14:paraId="2C81DB98">
            <w:pPr>
              <w:spacing w:before="40" w:after="40" w:line="240" w:lineRule="auto"/>
            </w:pPr>
            <w:r>
              <w:rPr>
                <w:rFonts w:ascii="Calibri" w:hAnsi="Calibri"/>
                <w:b w:val="0"/>
                <w:color w:val="12181F"/>
                <w:sz w:val="18"/>
              </w:rPr>
              <w:t>Low side reference — 3.3 V logic</w:t>
            </w:r>
          </w:p>
        </w:tc>
      </w:tr>
      <w:tr w14:paraId="216A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6A550333">
            <w:pPr>
              <w:spacing w:before="40" w:after="40" w:line="240" w:lineRule="auto"/>
            </w:pPr>
            <w:r>
              <w:rPr>
                <w:rFonts w:ascii="Calibri" w:hAnsi="Calibri"/>
                <w:b/>
                <w:color w:val="12181F"/>
                <w:sz w:val="18"/>
              </w:rPr>
              <w:t>PZEM TX</w:t>
            </w:r>
          </w:p>
        </w:tc>
        <w:tc>
          <w:tcPr>
            <w:tcW w:w="2664" w:type="dxa"/>
          </w:tcPr>
          <w:p w14:paraId="7BBA2A83">
            <w:pPr>
              <w:spacing w:before="40" w:after="40" w:line="240" w:lineRule="auto"/>
            </w:pPr>
            <w:r>
              <w:rPr>
                <w:rFonts w:ascii="Calibri" w:hAnsi="Calibri"/>
                <w:b w:val="0"/>
                <w:color w:val="12181F"/>
                <w:sz w:val="18"/>
              </w:rPr>
              <w:t>Converter HV1</w:t>
            </w:r>
          </w:p>
        </w:tc>
        <w:tc>
          <w:tcPr>
            <w:tcW w:w="1152" w:type="dxa"/>
          </w:tcPr>
          <w:p w14:paraId="245FF7FE">
            <w:pPr>
              <w:spacing w:before="40" w:after="40" w:line="240" w:lineRule="auto"/>
            </w:pPr>
            <w:r>
              <w:rPr>
                <w:rFonts w:ascii="Calibri" w:hAnsi="Calibri"/>
                <w:b w:val="0"/>
                <w:color w:val="12181F"/>
                <w:sz w:val="18"/>
              </w:rPr>
              <w:t>Green</w:t>
            </w:r>
          </w:p>
        </w:tc>
        <w:tc>
          <w:tcPr>
            <w:tcW w:w="3600" w:type="dxa"/>
          </w:tcPr>
          <w:p w14:paraId="130C2B6F">
            <w:pPr>
              <w:spacing w:before="40" w:after="40" w:line="240" w:lineRule="auto"/>
            </w:pPr>
            <w:r>
              <w:rPr>
                <w:rFonts w:ascii="Calibri" w:hAnsi="Calibri"/>
                <w:b w:val="0"/>
                <w:color w:val="12181F"/>
                <w:sz w:val="18"/>
              </w:rPr>
              <w:t>Meter → MCU serial, 5 V side</w:t>
            </w:r>
          </w:p>
        </w:tc>
      </w:tr>
      <w:tr w14:paraId="396EB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0422AC78">
            <w:pPr>
              <w:spacing w:before="40" w:after="40" w:line="240" w:lineRule="auto"/>
            </w:pPr>
            <w:r>
              <w:rPr>
                <w:rFonts w:ascii="Calibri" w:hAnsi="Calibri"/>
                <w:b/>
                <w:color w:val="12181F"/>
                <w:sz w:val="18"/>
              </w:rPr>
              <w:t>Converter LV1</w:t>
            </w:r>
          </w:p>
        </w:tc>
        <w:tc>
          <w:tcPr>
            <w:tcW w:w="2664" w:type="dxa"/>
            <w:shd w:val="clear" w:color="auto" w:fill="F2F5F8"/>
          </w:tcPr>
          <w:p w14:paraId="264C79AF">
            <w:pPr>
              <w:spacing w:before="40" w:after="40" w:line="240" w:lineRule="auto"/>
            </w:pPr>
            <w:r>
              <w:rPr>
                <w:rFonts w:ascii="Calibri" w:hAnsi="Calibri"/>
                <w:b w:val="0"/>
                <w:color w:val="12181F"/>
                <w:sz w:val="18"/>
              </w:rPr>
              <w:t>ESP32 GPIO16 (RX2)</w:t>
            </w:r>
          </w:p>
        </w:tc>
        <w:tc>
          <w:tcPr>
            <w:tcW w:w="1152" w:type="dxa"/>
            <w:shd w:val="clear" w:color="auto" w:fill="F2F5F8"/>
          </w:tcPr>
          <w:p w14:paraId="6BDD9153">
            <w:pPr>
              <w:spacing w:before="40" w:after="40" w:line="240" w:lineRule="auto"/>
            </w:pPr>
            <w:r>
              <w:rPr>
                <w:rFonts w:ascii="Calibri" w:hAnsi="Calibri"/>
                <w:b w:val="0"/>
                <w:color w:val="12181F"/>
                <w:sz w:val="18"/>
              </w:rPr>
              <w:t>Green</w:t>
            </w:r>
          </w:p>
        </w:tc>
        <w:tc>
          <w:tcPr>
            <w:tcW w:w="3600" w:type="dxa"/>
            <w:shd w:val="clear" w:color="auto" w:fill="F2F5F8"/>
          </w:tcPr>
          <w:p w14:paraId="0EDDCC2A">
            <w:pPr>
              <w:spacing w:before="40" w:after="40" w:line="240" w:lineRule="auto"/>
            </w:pPr>
            <w:r>
              <w:rPr>
                <w:rFonts w:ascii="Calibri" w:hAnsi="Calibri"/>
                <w:b w:val="0"/>
                <w:color w:val="12181F"/>
                <w:sz w:val="18"/>
              </w:rPr>
              <w:t>Meter → MCU serial, 3.3 V side</w:t>
            </w:r>
          </w:p>
        </w:tc>
      </w:tr>
      <w:tr w14:paraId="634BB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643C89EA">
            <w:pPr>
              <w:spacing w:before="40" w:after="40" w:line="240" w:lineRule="auto"/>
            </w:pPr>
            <w:r>
              <w:rPr>
                <w:rFonts w:ascii="Calibri" w:hAnsi="Calibri"/>
                <w:b/>
                <w:color w:val="12181F"/>
                <w:sz w:val="18"/>
              </w:rPr>
              <w:t>ESP32 GPIO17 (TX2)</w:t>
            </w:r>
          </w:p>
        </w:tc>
        <w:tc>
          <w:tcPr>
            <w:tcW w:w="2664" w:type="dxa"/>
          </w:tcPr>
          <w:p w14:paraId="666287EF">
            <w:pPr>
              <w:spacing w:before="40" w:after="40" w:line="240" w:lineRule="auto"/>
            </w:pPr>
            <w:r>
              <w:rPr>
                <w:rFonts w:ascii="Calibri" w:hAnsi="Calibri"/>
                <w:b w:val="0"/>
                <w:color w:val="12181F"/>
                <w:sz w:val="18"/>
              </w:rPr>
              <w:t>Converter LV2</w:t>
            </w:r>
          </w:p>
        </w:tc>
        <w:tc>
          <w:tcPr>
            <w:tcW w:w="1152" w:type="dxa"/>
          </w:tcPr>
          <w:p w14:paraId="123D019A">
            <w:pPr>
              <w:spacing w:before="40" w:after="40" w:line="240" w:lineRule="auto"/>
            </w:pPr>
            <w:r>
              <w:rPr>
                <w:rFonts w:ascii="Calibri" w:hAnsi="Calibri"/>
                <w:b w:val="0"/>
                <w:color w:val="12181F"/>
                <w:sz w:val="18"/>
              </w:rPr>
              <w:t>Purple</w:t>
            </w:r>
          </w:p>
        </w:tc>
        <w:tc>
          <w:tcPr>
            <w:tcW w:w="3600" w:type="dxa"/>
          </w:tcPr>
          <w:p w14:paraId="3B340B24">
            <w:pPr>
              <w:spacing w:before="40" w:after="40" w:line="240" w:lineRule="auto"/>
            </w:pPr>
            <w:r>
              <w:rPr>
                <w:rFonts w:ascii="Calibri" w:hAnsi="Calibri"/>
                <w:b w:val="0"/>
                <w:color w:val="12181F"/>
                <w:sz w:val="18"/>
              </w:rPr>
              <w:t>MCU → meter serial, 3.3 V side</w:t>
            </w:r>
          </w:p>
        </w:tc>
      </w:tr>
      <w:tr w14:paraId="6A4DC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44FDDC40">
            <w:pPr>
              <w:spacing w:before="40" w:after="40" w:line="240" w:lineRule="auto"/>
            </w:pPr>
            <w:r>
              <w:rPr>
                <w:rFonts w:ascii="Calibri" w:hAnsi="Calibri"/>
                <w:b/>
                <w:color w:val="12181F"/>
                <w:sz w:val="18"/>
              </w:rPr>
              <w:t>Converter HV2</w:t>
            </w:r>
          </w:p>
        </w:tc>
        <w:tc>
          <w:tcPr>
            <w:tcW w:w="2664" w:type="dxa"/>
            <w:shd w:val="clear" w:color="auto" w:fill="F2F5F8"/>
          </w:tcPr>
          <w:p w14:paraId="5B6B4174">
            <w:pPr>
              <w:spacing w:before="40" w:after="40" w:line="240" w:lineRule="auto"/>
            </w:pPr>
            <w:r>
              <w:rPr>
                <w:rFonts w:ascii="Calibri" w:hAnsi="Calibri"/>
                <w:b w:val="0"/>
                <w:color w:val="12181F"/>
                <w:sz w:val="18"/>
              </w:rPr>
              <w:t>PZEM RX</w:t>
            </w:r>
          </w:p>
        </w:tc>
        <w:tc>
          <w:tcPr>
            <w:tcW w:w="1152" w:type="dxa"/>
            <w:shd w:val="clear" w:color="auto" w:fill="F2F5F8"/>
          </w:tcPr>
          <w:p w14:paraId="6EBA029D">
            <w:pPr>
              <w:spacing w:before="40" w:after="40" w:line="240" w:lineRule="auto"/>
            </w:pPr>
            <w:r>
              <w:rPr>
                <w:rFonts w:ascii="Calibri" w:hAnsi="Calibri"/>
                <w:b w:val="0"/>
                <w:color w:val="12181F"/>
                <w:sz w:val="18"/>
              </w:rPr>
              <w:t>Purple</w:t>
            </w:r>
          </w:p>
        </w:tc>
        <w:tc>
          <w:tcPr>
            <w:tcW w:w="3600" w:type="dxa"/>
            <w:shd w:val="clear" w:color="auto" w:fill="F2F5F8"/>
          </w:tcPr>
          <w:p w14:paraId="01870981">
            <w:pPr>
              <w:spacing w:before="40" w:after="40" w:line="240" w:lineRule="auto"/>
            </w:pPr>
            <w:r>
              <w:rPr>
                <w:rFonts w:ascii="Calibri" w:hAnsi="Calibri"/>
                <w:b w:val="0"/>
                <w:color w:val="12181F"/>
                <w:sz w:val="18"/>
              </w:rPr>
              <w:t>MCU → meter serial, 5 V side</w:t>
            </w:r>
          </w:p>
        </w:tc>
      </w:tr>
      <w:tr w14:paraId="284C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7474D0B9">
            <w:pPr>
              <w:spacing w:before="40" w:after="40" w:line="240" w:lineRule="auto"/>
            </w:pPr>
            <w:r>
              <w:rPr>
                <w:rFonts w:ascii="Calibri" w:hAnsi="Calibri"/>
                <w:b/>
                <w:color w:val="12181F"/>
                <w:sz w:val="18"/>
              </w:rPr>
              <w:t>ESP32 GPIO25</w:t>
            </w:r>
          </w:p>
        </w:tc>
        <w:tc>
          <w:tcPr>
            <w:tcW w:w="2664" w:type="dxa"/>
          </w:tcPr>
          <w:p w14:paraId="3AF9BBD4">
            <w:pPr>
              <w:spacing w:before="40" w:after="40" w:line="240" w:lineRule="auto"/>
            </w:pPr>
            <w:r>
              <w:rPr>
                <w:rFonts w:ascii="Calibri" w:hAnsi="Calibri"/>
                <w:b w:val="0"/>
                <w:color w:val="12181F"/>
                <w:sz w:val="18"/>
              </w:rPr>
              <w:t>Relay IN1</w:t>
            </w:r>
          </w:p>
        </w:tc>
        <w:tc>
          <w:tcPr>
            <w:tcW w:w="1152" w:type="dxa"/>
          </w:tcPr>
          <w:p w14:paraId="73824F40">
            <w:pPr>
              <w:spacing w:before="40" w:after="40" w:line="240" w:lineRule="auto"/>
            </w:pPr>
            <w:r>
              <w:rPr>
                <w:rFonts w:ascii="Calibri" w:hAnsi="Calibri"/>
                <w:b w:val="0"/>
                <w:color w:val="12181F"/>
                <w:sz w:val="18"/>
              </w:rPr>
              <w:t>Teal</w:t>
            </w:r>
          </w:p>
        </w:tc>
        <w:tc>
          <w:tcPr>
            <w:tcW w:w="3600" w:type="dxa"/>
          </w:tcPr>
          <w:p w14:paraId="051F20D9">
            <w:pPr>
              <w:spacing w:before="40" w:after="40" w:line="240" w:lineRule="auto"/>
            </w:pPr>
            <w:r>
              <w:rPr>
                <w:rFonts w:ascii="Calibri" w:hAnsi="Calibri"/>
                <w:b w:val="0"/>
                <w:color w:val="12181F"/>
                <w:sz w:val="18"/>
              </w:rPr>
              <w:t>Channel 1 control, active-LOW</w:t>
            </w:r>
          </w:p>
        </w:tc>
      </w:tr>
      <w:tr w14:paraId="5585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5E219240">
            <w:pPr>
              <w:spacing w:before="40" w:after="40" w:line="240" w:lineRule="auto"/>
            </w:pPr>
            <w:r>
              <w:rPr>
                <w:rFonts w:ascii="Calibri" w:hAnsi="Calibri"/>
                <w:b/>
                <w:color w:val="12181F"/>
                <w:sz w:val="18"/>
              </w:rPr>
              <w:t>ESP32 GPIO26</w:t>
            </w:r>
          </w:p>
        </w:tc>
        <w:tc>
          <w:tcPr>
            <w:tcW w:w="2664" w:type="dxa"/>
            <w:shd w:val="clear" w:color="auto" w:fill="F2F5F8"/>
          </w:tcPr>
          <w:p w14:paraId="53B31374">
            <w:pPr>
              <w:spacing w:before="40" w:after="40" w:line="240" w:lineRule="auto"/>
            </w:pPr>
            <w:r>
              <w:rPr>
                <w:rFonts w:ascii="Calibri" w:hAnsi="Calibri"/>
                <w:b w:val="0"/>
                <w:color w:val="12181F"/>
                <w:sz w:val="18"/>
              </w:rPr>
              <w:t>Relay IN2</w:t>
            </w:r>
          </w:p>
        </w:tc>
        <w:tc>
          <w:tcPr>
            <w:tcW w:w="1152" w:type="dxa"/>
            <w:shd w:val="clear" w:color="auto" w:fill="F2F5F8"/>
          </w:tcPr>
          <w:p w14:paraId="7FC7E3AD">
            <w:pPr>
              <w:spacing w:before="40" w:after="40" w:line="240" w:lineRule="auto"/>
            </w:pPr>
            <w:r>
              <w:rPr>
                <w:rFonts w:ascii="Calibri" w:hAnsi="Calibri"/>
                <w:b w:val="0"/>
                <w:color w:val="12181F"/>
                <w:sz w:val="18"/>
              </w:rPr>
              <w:t>Teal</w:t>
            </w:r>
          </w:p>
        </w:tc>
        <w:tc>
          <w:tcPr>
            <w:tcW w:w="3600" w:type="dxa"/>
            <w:shd w:val="clear" w:color="auto" w:fill="F2F5F8"/>
          </w:tcPr>
          <w:p w14:paraId="183E09D9">
            <w:pPr>
              <w:spacing w:before="40" w:after="40" w:line="240" w:lineRule="auto"/>
            </w:pPr>
            <w:r>
              <w:rPr>
                <w:rFonts w:ascii="Calibri" w:hAnsi="Calibri"/>
                <w:b w:val="0"/>
                <w:color w:val="12181F"/>
                <w:sz w:val="18"/>
              </w:rPr>
              <w:t>Channel 2 control, active-LOW</w:t>
            </w:r>
          </w:p>
        </w:tc>
      </w:tr>
    </w:tbl>
    <w:p w14:paraId="305E46C4">
      <w:pPr>
        <w:spacing w:after="120"/>
      </w:pPr>
    </w:p>
    <w:p w14:paraId="2CE29A1D">
      <w:pPr>
        <w:pStyle w:val="2"/>
      </w:pPr>
      <w:r>
        <w:rPr>
          <w:rFonts w:ascii="Calibri" w:hAnsi="Calibri"/>
          <w:color w:val="1F3B57"/>
        </w:rPr>
        <w:t>6.  ESP32 pin assignment</w:t>
      </w:r>
    </w:p>
    <w:p w14:paraId="2239B68E">
      <w:pPr>
        <w:spacing w:after="120"/>
      </w:pPr>
      <w:r>
        <w:rPr>
          <w:rFonts w:ascii="Calibri" w:hAnsi="Calibri"/>
          <w:b w:val="0"/>
          <w:i w:val="0"/>
          <w:color w:val="5A6674"/>
          <w:sz w:val="20"/>
        </w:rPr>
        <w:t>These match iot-voltwise/src/main.cpp exactly. Avoid GPIO0, GPIO2, GPIO12 and GPIO15 for anything else — they affect boot behaviour.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4C38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shd w:val="clear" w:color="auto" w:fill="1F3B57"/>
          </w:tcPr>
          <w:p w14:paraId="65351C24">
            <w:pPr>
              <w:spacing w:before="40" w:after="40" w:line="240" w:lineRule="auto"/>
            </w:pPr>
            <w:r>
              <w:rPr>
                <w:rFonts w:ascii="Calibri" w:hAnsi="Calibri"/>
                <w:b/>
                <w:color w:val="FFFFFF"/>
                <w:sz w:val="18"/>
              </w:rPr>
              <w:t>ESP32 pin</w:t>
            </w:r>
          </w:p>
        </w:tc>
        <w:tc>
          <w:tcPr>
            <w:tcW w:w="3600" w:type="dxa"/>
            <w:shd w:val="clear" w:color="auto" w:fill="1F3B57"/>
          </w:tcPr>
          <w:p w14:paraId="64B5E78C">
            <w:pPr>
              <w:spacing w:before="40" w:after="40" w:line="240" w:lineRule="auto"/>
            </w:pPr>
            <w:r>
              <w:rPr>
                <w:rFonts w:ascii="Calibri" w:hAnsi="Calibri"/>
                <w:b/>
                <w:color w:val="FFFFFF"/>
                <w:sz w:val="18"/>
              </w:rPr>
              <w:t>Connects to</w:t>
            </w:r>
          </w:p>
        </w:tc>
        <w:tc>
          <w:tcPr>
            <w:tcW w:w="3960" w:type="dxa"/>
            <w:shd w:val="clear" w:color="auto" w:fill="1F3B57"/>
          </w:tcPr>
          <w:p w14:paraId="1CC1E175">
            <w:pPr>
              <w:spacing w:before="40" w:after="40" w:line="240" w:lineRule="auto"/>
            </w:pPr>
            <w:r>
              <w:rPr>
                <w:rFonts w:ascii="Calibri" w:hAnsi="Calibri"/>
                <w:b/>
                <w:color w:val="FFFFFF"/>
                <w:sz w:val="18"/>
              </w:rPr>
              <w:t>Function</w:t>
            </w:r>
          </w:p>
        </w:tc>
      </w:tr>
      <w:tr w14:paraId="2CC3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Pr>
          <w:p w14:paraId="36754F62">
            <w:pPr>
              <w:spacing w:before="40" w:after="40" w:line="240" w:lineRule="auto"/>
            </w:pPr>
            <w:r>
              <w:rPr>
                <w:rFonts w:ascii="Calibri" w:hAnsi="Calibri"/>
                <w:b/>
                <w:color w:val="12181F"/>
                <w:sz w:val="18"/>
              </w:rPr>
              <w:t>GPIO16 / RX2</w:t>
            </w:r>
          </w:p>
        </w:tc>
        <w:tc>
          <w:tcPr>
            <w:tcW w:w="3600" w:type="dxa"/>
          </w:tcPr>
          <w:p w14:paraId="61654287">
            <w:pPr>
              <w:spacing w:before="40" w:after="40" w:line="240" w:lineRule="auto"/>
            </w:pPr>
            <w:r>
              <w:rPr>
                <w:rFonts w:ascii="Calibri" w:hAnsi="Calibri"/>
                <w:b w:val="0"/>
                <w:color w:val="12181F"/>
                <w:sz w:val="18"/>
              </w:rPr>
              <w:t>← PZEM TX (via converter LV1)</w:t>
            </w:r>
          </w:p>
        </w:tc>
        <w:tc>
          <w:tcPr>
            <w:tcW w:w="3960" w:type="dxa"/>
          </w:tcPr>
          <w:p w14:paraId="6616C346">
            <w:pPr>
              <w:spacing w:before="40" w:after="40" w:line="240" w:lineRule="auto"/>
            </w:pPr>
            <w:r>
              <w:rPr>
                <w:rFonts w:ascii="Calibri" w:hAnsi="Calibri"/>
                <w:b w:val="0"/>
                <w:color w:val="12181F"/>
                <w:sz w:val="18"/>
              </w:rPr>
              <w:t>Serial in from the meter</w:t>
            </w:r>
          </w:p>
        </w:tc>
      </w:tr>
      <w:tr w14:paraId="55DF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2F5F8"/>
          </w:tcPr>
          <w:p w14:paraId="11221E1A">
            <w:pPr>
              <w:spacing w:before="40" w:after="40" w:line="240" w:lineRule="auto"/>
            </w:pPr>
            <w:r>
              <w:rPr>
                <w:rFonts w:ascii="Calibri" w:hAnsi="Calibri"/>
                <w:b/>
                <w:color w:val="12181F"/>
                <w:sz w:val="18"/>
              </w:rPr>
              <w:t>GPIO17 / TX2</w:t>
            </w:r>
          </w:p>
        </w:tc>
        <w:tc>
          <w:tcPr>
            <w:tcW w:w="3600" w:type="dxa"/>
            <w:shd w:val="clear" w:color="auto" w:fill="F2F5F8"/>
          </w:tcPr>
          <w:p w14:paraId="2E391ED2">
            <w:pPr>
              <w:spacing w:before="40" w:after="40" w:line="240" w:lineRule="auto"/>
            </w:pPr>
            <w:r>
              <w:rPr>
                <w:rFonts w:ascii="Calibri" w:hAnsi="Calibri"/>
                <w:b w:val="0"/>
                <w:color w:val="12181F"/>
                <w:sz w:val="18"/>
              </w:rPr>
              <w:t>→ PZEM RX (via converter LV2)</w:t>
            </w:r>
          </w:p>
        </w:tc>
        <w:tc>
          <w:tcPr>
            <w:tcW w:w="3960" w:type="dxa"/>
            <w:shd w:val="clear" w:color="auto" w:fill="F2F5F8"/>
          </w:tcPr>
          <w:p w14:paraId="42536A76">
            <w:pPr>
              <w:spacing w:before="40" w:after="40" w:line="240" w:lineRule="auto"/>
            </w:pPr>
            <w:r>
              <w:rPr>
                <w:rFonts w:ascii="Calibri" w:hAnsi="Calibri"/>
                <w:b w:val="0"/>
                <w:color w:val="12181F"/>
                <w:sz w:val="18"/>
              </w:rPr>
              <w:t>Serial out to the meter</w:t>
            </w:r>
          </w:p>
        </w:tc>
      </w:tr>
      <w:tr w14:paraId="50F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Pr>
          <w:p w14:paraId="2C30CD52">
            <w:pPr>
              <w:spacing w:before="40" w:after="40" w:line="240" w:lineRule="auto"/>
            </w:pPr>
            <w:r>
              <w:rPr>
                <w:rFonts w:ascii="Calibri" w:hAnsi="Calibri"/>
                <w:b/>
                <w:color w:val="12181F"/>
                <w:sz w:val="18"/>
              </w:rPr>
              <w:t>GPIO25</w:t>
            </w:r>
          </w:p>
        </w:tc>
        <w:tc>
          <w:tcPr>
            <w:tcW w:w="3600" w:type="dxa"/>
          </w:tcPr>
          <w:p w14:paraId="5BF904C1">
            <w:pPr>
              <w:spacing w:before="40" w:after="40" w:line="240" w:lineRule="auto"/>
            </w:pPr>
            <w:r>
              <w:rPr>
                <w:rFonts w:ascii="Calibri" w:hAnsi="Calibri"/>
                <w:b w:val="0"/>
                <w:color w:val="12181F"/>
                <w:sz w:val="18"/>
              </w:rPr>
              <w:t>→ Relay IN1</w:t>
            </w:r>
          </w:p>
        </w:tc>
        <w:tc>
          <w:tcPr>
            <w:tcW w:w="3960" w:type="dxa"/>
          </w:tcPr>
          <w:p w14:paraId="71E8CBFC">
            <w:pPr>
              <w:spacing w:before="40" w:after="40" w:line="240" w:lineRule="auto"/>
            </w:pPr>
            <w:r>
              <w:rPr>
                <w:rFonts w:ascii="Calibri" w:hAnsi="Calibri"/>
                <w:b w:val="0"/>
                <w:color w:val="12181F"/>
                <w:sz w:val="18"/>
              </w:rPr>
              <w:t>Channel 1, active-LOW</w:t>
            </w:r>
          </w:p>
        </w:tc>
      </w:tr>
      <w:tr w14:paraId="14E4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2F5F8"/>
          </w:tcPr>
          <w:p w14:paraId="632B161D">
            <w:pPr>
              <w:spacing w:before="40" w:after="40" w:line="240" w:lineRule="auto"/>
            </w:pPr>
            <w:r>
              <w:rPr>
                <w:rFonts w:ascii="Calibri" w:hAnsi="Calibri"/>
                <w:b/>
                <w:color w:val="12181F"/>
                <w:sz w:val="18"/>
              </w:rPr>
              <w:t>GPIO26</w:t>
            </w:r>
          </w:p>
        </w:tc>
        <w:tc>
          <w:tcPr>
            <w:tcW w:w="3600" w:type="dxa"/>
            <w:shd w:val="clear" w:color="auto" w:fill="F2F5F8"/>
          </w:tcPr>
          <w:p w14:paraId="52FEECF0">
            <w:pPr>
              <w:spacing w:before="40" w:after="40" w:line="240" w:lineRule="auto"/>
            </w:pPr>
            <w:r>
              <w:rPr>
                <w:rFonts w:ascii="Calibri" w:hAnsi="Calibri"/>
                <w:b w:val="0"/>
                <w:color w:val="12181F"/>
                <w:sz w:val="18"/>
              </w:rPr>
              <w:t>→ Relay IN2</w:t>
            </w:r>
          </w:p>
        </w:tc>
        <w:tc>
          <w:tcPr>
            <w:tcW w:w="3960" w:type="dxa"/>
            <w:shd w:val="clear" w:color="auto" w:fill="F2F5F8"/>
          </w:tcPr>
          <w:p w14:paraId="1786790D">
            <w:pPr>
              <w:spacing w:before="40" w:after="40" w:line="240" w:lineRule="auto"/>
            </w:pPr>
            <w:r>
              <w:rPr>
                <w:rFonts w:ascii="Calibri" w:hAnsi="Calibri"/>
                <w:b w:val="0"/>
                <w:color w:val="12181F"/>
                <w:sz w:val="18"/>
              </w:rPr>
              <w:t>Channel 2, active-LOW</w:t>
            </w:r>
          </w:p>
        </w:tc>
      </w:tr>
      <w:tr w14:paraId="47D4E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Pr>
          <w:p w14:paraId="1406C188">
            <w:pPr>
              <w:spacing w:before="40" w:after="40" w:line="240" w:lineRule="auto"/>
            </w:pPr>
            <w:r>
              <w:rPr>
                <w:rFonts w:ascii="Calibri" w:hAnsi="Calibri"/>
                <w:b/>
                <w:color w:val="12181F"/>
                <w:sz w:val="18"/>
              </w:rPr>
              <w:t>VIN / 5V</w:t>
            </w:r>
          </w:p>
        </w:tc>
        <w:tc>
          <w:tcPr>
            <w:tcW w:w="3600" w:type="dxa"/>
          </w:tcPr>
          <w:p w14:paraId="2D10BAB6">
            <w:pPr>
              <w:spacing w:before="40" w:after="40" w:line="240" w:lineRule="auto"/>
            </w:pPr>
            <w:r>
              <w:rPr>
                <w:rFonts w:ascii="Calibri" w:hAnsi="Calibri"/>
                <w:b w:val="0"/>
                <w:color w:val="12181F"/>
                <w:sz w:val="18"/>
              </w:rPr>
              <w:t>← Hi-Link +5 V</w:t>
            </w:r>
          </w:p>
        </w:tc>
        <w:tc>
          <w:tcPr>
            <w:tcW w:w="3960" w:type="dxa"/>
          </w:tcPr>
          <w:p w14:paraId="4BE90E5F">
            <w:pPr>
              <w:spacing w:before="40" w:after="40" w:line="240" w:lineRule="auto"/>
            </w:pPr>
            <w:r>
              <w:rPr>
                <w:rFonts w:ascii="Calibri" w:hAnsi="Calibri"/>
                <w:b w:val="0"/>
                <w:color w:val="12181F"/>
                <w:sz w:val="18"/>
              </w:rPr>
              <w:t>Board supply — never feed 5 V into 3V3</w:t>
            </w:r>
          </w:p>
        </w:tc>
      </w:tr>
      <w:tr w14:paraId="5667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2F5F8"/>
          </w:tcPr>
          <w:p w14:paraId="1A603B9B">
            <w:pPr>
              <w:spacing w:before="40" w:after="40" w:line="240" w:lineRule="auto"/>
            </w:pPr>
            <w:r>
              <w:rPr>
                <w:rFonts w:ascii="Calibri" w:hAnsi="Calibri"/>
                <w:b/>
                <w:color w:val="12181F"/>
                <w:sz w:val="18"/>
              </w:rPr>
              <w:t>3V3</w:t>
            </w:r>
          </w:p>
        </w:tc>
        <w:tc>
          <w:tcPr>
            <w:tcW w:w="3600" w:type="dxa"/>
            <w:shd w:val="clear" w:color="auto" w:fill="F2F5F8"/>
          </w:tcPr>
          <w:p w14:paraId="5DCE8A8A">
            <w:pPr>
              <w:spacing w:before="40" w:after="40" w:line="240" w:lineRule="auto"/>
            </w:pPr>
            <w:r>
              <w:rPr>
                <w:rFonts w:ascii="Calibri" w:hAnsi="Calibri"/>
                <w:b w:val="0"/>
                <w:color w:val="12181F"/>
                <w:sz w:val="18"/>
              </w:rPr>
              <w:t>→ Converter LV</w:t>
            </w:r>
          </w:p>
        </w:tc>
        <w:tc>
          <w:tcPr>
            <w:tcW w:w="3960" w:type="dxa"/>
            <w:shd w:val="clear" w:color="auto" w:fill="F2F5F8"/>
          </w:tcPr>
          <w:p w14:paraId="1354A93F">
            <w:pPr>
              <w:spacing w:before="40" w:after="40" w:line="240" w:lineRule="auto"/>
            </w:pPr>
            <w:r>
              <w:rPr>
                <w:rFonts w:ascii="Calibri" w:hAnsi="Calibri"/>
                <w:b w:val="0"/>
                <w:color w:val="12181F"/>
                <w:sz w:val="18"/>
              </w:rPr>
              <w:t>Sets the low-side logic level</w:t>
            </w:r>
          </w:p>
        </w:tc>
      </w:tr>
      <w:tr w14:paraId="26DC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Pr>
          <w:p w14:paraId="53130694">
            <w:pPr>
              <w:spacing w:before="40" w:after="40" w:line="240" w:lineRule="auto"/>
            </w:pPr>
            <w:r>
              <w:rPr>
                <w:rFonts w:ascii="Calibri" w:hAnsi="Calibri"/>
                <w:b/>
                <w:color w:val="12181F"/>
                <w:sz w:val="18"/>
              </w:rPr>
              <w:t>GND</w:t>
            </w:r>
          </w:p>
        </w:tc>
        <w:tc>
          <w:tcPr>
            <w:tcW w:w="3600" w:type="dxa"/>
          </w:tcPr>
          <w:p w14:paraId="18B385A9">
            <w:pPr>
              <w:spacing w:before="40" w:after="40" w:line="240" w:lineRule="auto"/>
            </w:pPr>
            <w:r>
              <w:rPr>
                <w:rFonts w:ascii="Calibri" w:hAnsi="Calibri"/>
                <w:b w:val="0"/>
                <w:color w:val="12181F"/>
                <w:sz w:val="18"/>
              </w:rPr>
              <w:t>← Common 0 V</w:t>
            </w:r>
          </w:p>
        </w:tc>
        <w:tc>
          <w:tcPr>
            <w:tcW w:w="3960" w:type="dxa"/>
          </w:tcPr>
          <w:p w14:paraId="26DE3104">
            <w:pPr>
              <w:spacing w:before="40" w:after="40" w:line="240" w:lineRule="auto"/>
            </w:pPr>
            <w:r>
              <w:rPr>
                <w:rFonts w:ascii="Calibri" w:hAnsi="Calibri"/>
                <w:b w:val="0"/>
                <w:color w:val="12181F"/>
                <w:sz w:val="18"/>
              </w:rPr>
              <w:t>Shared with PZEM, relay, converter, Hi-Link</w:t>
            </w:r>
          </w:p>
        </w:tc>
      </w:tr>
    </w:tbl>
    <w:p w14:paraId="0BA83012">
      <w:pPr>
        <w:spacing w:after="120"/>
      </w:pPr>
    </w:p>
    <w:p w14:paraId="5D6347C4">
      <w:pPr>
        <w:pStyle w:val="2"/>
      </w:pPr>
      <w:r>
        <w:rPr>
          <w:rFonts w:ascii="Calibri" w:hAnsi="Calibri"/>
          <w:color w:val="1F3B57"/>
        </w:rPr>
        <w:t>7.  Wire colour code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2A01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6" w:type="dxa"/>
            <w:shd w:val="clear" w:color="auto" w:fill="1F3B57"/>
          </w:tcPr>
          <w:p w14:paraId="18EDB16B">
            <w:pPr>
              <w:spacing w:before="40" w:after="40" w:line="240" w:lineRule="auto"/>
            </w:pPr>
            <w:r>
              <w:rPr>
                <w:rFonts w:ascii="Calibri" w:hAnsi="Calibri"/>
                <w:b/>
                <w:color w:val="FFFFFF"/>
                <w:sz w:val="18"/>
              </w:rPr>
              <w:t>Colour</w:t>
            </w:r>
          </w:p>
        </w:tc>
        <w:tc>
          <w:tcPr>
            <w:tcW w:w="2808" w:type="dxa"/>
            <w:shd w:val="clear" w:color="auto" w:fill="1F3B57"/>
          </w:tcPr>
          <w:p w14:paraId="211FFD13">
            <w:pPr>
              <w:spacing w:before="40" w:after="40" w:line="240" w:lineRule="auto"/>
            </w:pPr>
            <w:r>
              <w:rPr>
                <w:rFonts w:ascii="Calibri" w:hAnsi="Calibri"/>
                <w:b/>
                <w:color w:val="FFFFFF"/>
                <w:sz w:val="18"/>
              </w:rPr>
              <w:t>Net</w:t>
            </w:r>
          </w:p>
        </w:tc>
        <w:tc>
          <w:tcPr>
            <w:tcW w:w="5040" w:type="dxa"/>
            <w:shd w:val="clear" w:color="auto" w:fill="1F3B57"/>
          </w:tcPr>
          <w:p w14:paraId="4B70BCA4">
            <w:pPr>
              <w:spacing w:before="40" w:after="40" w:line="240" w:lineRule="auto"/>
            </w:pPr>
            <w:r>
              <w:rPr>
                <w:rFonts w:ascii="Calibri" w:hAnsi="Calibri"/>
                <w:b/>
                <w:color w:val="FFFFFF"/>
                <w:sz w:val="18"/>
              </w:rPr>
              <w:t>Where it runs</w:t>
            </w:r>
          </w:p>
        </w:tc>
      </w:tr>
      <w:tr w14:paraId="1614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711877BE">
            <w:pPr>
              <w:spacing w:before="40" w:after="40" w:line="240" w:lineRule="auto"/>
            </w:pPr>
            <w:r>
              <w:rPr>
                <w:rFonts w:ascii="Calibri" w:hAnsi="Calibri"/>
                <w:b/>
                <w:color w:val="12181F"/>
                <w:sz w:val="18"/>
              </w:rPr>
              <w:t>Brown</w:t>
            </w:r>
          </w:p>
        </w:tc>
        <w:tc>
          <w:tcPr>
            <w:tcW w:w="2808" w:type="dxa"/>
          </w:tcPr>
          <w:p w14:paraId="459AB386">
            <w:pPr>
              <w:spacing w:before="40" w:after="40" w:line="240" w:lineRule="auto"/>
            </w:pPr>
            <w:r>
              <w:rPr>
                <w:rFonts w:ascii="Calibri" w:hAnsi="Calibri"/>
                <w:b w:val="0"/>
                <w:color w:val="12181F"/>
                <w:sz w:val="18"/>
              </w:rPr>
              <w:t>AC live / line</w:t>
            </w:r>
          </w:p>
        </w:tc>
        <w:tc>
          <w:tcPr>
            <w:tcW w:w="5040" w:type="dxa"/>
          </w:tcPr>
          <w:p w14:paraId="22D78B55">
            <w:pPr>
              <w:spacing w:before="40" w:after="40" w:line="240" w:lineRule="auto"/>
            </w:pPr>
            <w:r>
              <w:rPr>
                <w:rFonts w:ascii="Calibri" w:hAnsi="Calibri"/>
                <w:b w:val="0"/>
                <w:color w:val="12181F"/>
                <w:sz w:val="18"/>
              </w:rPr>
              <w:t>Mains hot, always energised — upstream of the relay</w:t>
            </w:r>
          </w:p>
        </w:tc>
      </w:tr>
      <w:tr w14:paraId="1C63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F2F5F8"/>
          </w:tcPr>
          <w:p w14:paraId="300DD022">
            <w:pPr>
              <w:spacing w:before="40" w:after="40" w:line="240" w:lineRule="auto"/>
            </w:pPr>
            <w:r>
              <w:rPr>
                <w:rFonts w:ascii="Calibri" w:hAnsi="Calibri"/>
                <w:b/>
                <w:color w:val="12181F"/>
                <w:sz w:val="18"/>
              </w:rPr>
              <w:t>Blue</w:t>
            </w:r>
          </w:p>
        </w:tc>
        <w:tc>
          <w:tcPr>
            <w:tcW w:w="2808" w:type="dxa"/>
            <w:shd w:val="clear" w:color="auto" w:fill="F2F5F8"/>
          </w:tcPr>
          <w:p w14:paraId="5C1D8503">
            <w:pPr>
              <w:spacing w:before="40" w:after="40" w:line="240" w:lineRule="auto"/>
            </w:pPr>
            <w:r>
              <w:rPr>
                <w:rFonts w:ascii="Calibri" w:hAnsi="Calibri"/>
                <w:b w:val="0"/>
                <w:color w:val="12181F"/>
                <w:sz w:val="18"/>
              </w:rPr>
              <w:t>AC neutral</w:t>
            </w:r>
          </w:p>
        </w:tc>
        <w:tc>
          <w:tcPr>
            <w:tcW w:w="5040" w:type="dxa"/>
            <w:shd w:val="clear" w:color="auto" w:fill="F2F5F8"/>
          </w:tcPr>
          <w:p w14:paraId="7E33D062">
            <w:pPr>
              <w:spacing w:before="40" w:after="40" w:line="240" w:lineRule="auto"/>
            </w:pPr>
            <w:r>
              <w:rPr>
                <w:rFonts w:ascii="Calibri" w:hAnsi="Calibri"/>
                <w:b w:val="0"/>
                <w:color w:val="12181F"/>
                <w:sz w:val="18"/>
              </w:rPr>
              <w:t>Return path; never switched, never through the relay</w:t>
            </w:r>
          </w:p>
        </w:tc>
      </w:tr>
      <w:tr w14:paraId="3542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4E6D677D">
            <w:pPr>
              <w:spacing w:before="40" w:after="40" w:line="240" w:lineRule="auto"/>
            </w:pPr>
            <w:r>
              <w:rPr>
                <w:rFonts w:ascii="Calibri" w:hAnsi="Calibri"/>
                <w:b/>
                <w:color w:val="12181F"/>
                <w:sz w:val="18"/>
              </w:rPr>
              <w:t>Orange</w:t>
            </w:r>
          </w:p>
        </w:tc>
        <w:tc>
          <w:tcPr>
            <w:tcW w:w="2808" w:type="dxa"/>
          </w:tcPr>
          <w:p w14:paraId="7E873B9C">
            <w:pPr>
              <w:spacing w:before="40" w:after="40" w:line="240" w:lineRule="auto"/>
            </w:pPr>
            <w:r>
              <w:rPr>
                <w:rFonts w:ascii="Calibri" w:hAnsi="Calibri"/>
                <w:b w:val="0"/>
                <w:color w:val="12181F"/>
                <w:sz w:val="18"/>
              </w:rPr>
              <w:t>Switched live</w:t>
            </w:r>
          </w:p>
        </w:tc>
        <w:tc>
          <w:tcPr>
            <w:tcW w:w="5040" w:type="dxa"/>
          </w:tcPr>
          <w:p w14:paraId="42A02E49">
            <w:pPr>
              <w:spacing w:before="40" w:after="40" w:line="240" w:lineRule="auto"/>
            </w:pPr>
            <w:r>
              <w:rPr>
                <w:rFonts w:ascii="Calibri" w:hAnsi="Calibri"/>
                <w:b w:val="0"/>
                <w:color w:val="12181F"/>
                <w:sz w:val="18"/>
              </w:rPr>
              <w:t>Relay NO → appliance; dead when the relay is open</w:t>
            </w:r>
          </w:p>
        </w:tc>
      </w:tr>
      <w:tr w14:paraId="258E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F2F5F8"/>
          </w:tcPr>
          <w:p w14:paraId="675CDA80">
            <w:pPr>
              <w:spacing w:before="40" w:after="40" w:line="240" w:lineRule="auto"/>
            </w:pPr>
            <w:r>
              <w:rPr>
                <w:rFonts w:ascii="Calibri" w:hAnsi="Calibri"/>
                <w:b/>
                <w:color w:val="12181F"/>
                <w:sz w:val="18"/>
              </w:rPr>
              <w:t>Green-yellow</w:t>
            </w:r>
          </w:p>
        </w:tc>
        <w:tc>
          <w:tcPr>
            <w:tcW w:w="2808" w:type="dxa"/>
            <w:shd w:val="clear" w:color="auto" w:fill="F2F5F8"/>
          </w:tcPr>
          <w:p w14:paraId="0C91D361">
            <w:pPr>
              <w:spacing w:before="40" w:after="40" w:line="240" w:lineRule="auto"/>
            </w:pPr>
            <w:r>
              <w:rPr>
                <w:rFonts w:ascii="Calibri" w:hAnsi="Calibri"/>
                <w:b w:val="0"/>
                <w:color w:val="12181F"/>
                <w:sz w:val="18"/>
              </w:rPr>
              <w:t>Earth / PE</w:t>
            </w:r>
          </w:p>
        </w:tc>
        <w:tc>
          <w:tcPr>
            <w:tcW w:w="5040" w:type="dxa"/>
            <w:shd w:val="clear" w:color="auto" w:fill="F2F5F8"/>
          </w:tcPr>
          <w:p w14:paraId="49F0BB9A">
            <w:pPr>
              <w:spacing w:before="40" w:after="40" w:line="240" w:lineRule="auto"/>
            </w:pPr>
            <w:r>
              <w:rPr>
                <w:rFonts w:ascii="Calibri" w:hAnsi="Calibri"/>
                <w:b w:val="0"/>
                <w:color w:val="12181F"/>
                <w:sz w:val="18"/>
              </w:rPr>
              <w:t>Panel to appliance, direct (not drawn as a wire in Figure 1)</w:t>
            </w:r>
          </w:p>
        </w:tc>
      </w:tr>
      <w:tr w14:paraId="62E8B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687AEC71">
            <w:pPr>
              <w:spacing w:before="40" w:after="40" w:line="240" w:lineRule="auto"/>
            </w:pPr>
            <w:r>
              <w:rPr>
                <w:rFonts w:ascii="Calibri" w:hAnsi="Calibri"/>
                <w:b/>
                <w:color w:val="12181F"/>
                <w:sz w:val="18"/>
              </w:rPr>
              <w:t>Red</w:t>
            </w:r>
          </w:p>
        </w:tc>
        <w:tc>
          <w:tcPr>
            <w:tcW w:w="2808" w:type="dxa"/>
          </w:tcPr>
          <w:p w14:paraId="6409E83B">
            <w:pPr>
              <w:spacing w:before="40" w:after="40" w:line="240" w:lineRule="auto"/>
            </w:pPr>
            <w:r>
              <w:rPr>
                <w:rFonts w:ascii="Calibri" w:hAnsi="Calibri"/>
                <w:b w:val="0"/>
                <w:color w:val="12181F"/>
                <w:sz w:val="18"/>
              </w:rPr>
              <w:t>+5 V DC</w:t>
            </w:r>
          </w:p>
        </w:tc>
        <w:tc>
          <w:tcPr>
            <w:tcW w:w="5040" w:type="dxa"/>
          </w:tcPr>
          <w:p w14:paraId="3EF60C85">
            <w:pPr>
              <w:spacing w:before="40" w:after="40" w:line="240" w:lineRule="auto"/>
            </w:pPr>
            <w:r>
              <w:rPr>
                <w:rFonts w:ascii="Calibri" w:hAnsi="Calibri"/>
                <w:b w:val="0"/>
                <w:color w:val="12181F"/>
                <w:sz w:val="18"/>
              </w:rPr>
              <w:t>Hi-Link → ESP32, relay, PZEM logic, converter HV</w:t>
            </w:r>
          </w:p>
        </w:tc>
      </w:tr>
      <w:tr w14:paraId="12ECA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F2F5F8"/>
          </w:tcPr>
          <w:p w14:paraId="688F2462">
            <w:pPr>
              <w:spacing w:before="40" w:after="40" w:line="240" w:lineRule="auto"/>
            </w:pPr>
            <w:r>
              <w:rPr>
                <w:rFonts w:ascii="Calibri" w:hAnsi="Calibri"/>
                <w:b/>
                <w:color w:val="12181F"/>
                <w:sz w:val="18"/>
              </w:rPr>
              <w:t>Amber</w:t>
            </w:r>
          </w:p>
        </w:tc>
        <w:tc>
          <w:tcPr>
            <w:tcW w:w="2808" w:type="dxa"/>
            <w:shd w:val="clear" w:color="auto" w:fill="F2F5F8"/>
          </w:tcPr>
          <w:p w14:paraId="4D54299A">
            <w:pPr>
              <w:spacing w:before="40" w:after="40" w:line="240" w:lineRule="auto"/>
            </w:pPr>
            <w:r>
              <w:rPr>
                <w:rFonts w:ascii="Calibri" w:hAnsi="Calibri"/>
                <w:b w:val="0"/>
                <w:color w:val="12181F"/>
                <w:sz w:val="18"/>
              </w:rPr>
              <w:t>+3.3 V DC</w:t>
            </w:r>
          </w:p>
        </w:tc>
        <w:tc>
          <w:tcPr>
            <w:tcW w:w="5040" w:type="dxa"/>
            <w:shd w:val="clear" w:color="auto" w:fill="F2F5F8"/>
          </w:tcPr>
          <w:p w14:paraId="22C163A3">
            <w:pPr>
              <w:spacing w:before="40" w:after="40" w:line="240" w:lineRule="auto"/>
            </w:pPr>
            <w:r>
              <w:rPr>
                <w:rFonts w:ascii="Calibri" w:hAnsi="Calibri"/>
                <w:b w:val="0"/>
                <w:color w:val="12181F"/>
                <w:sz w:val="18"/>
              </w:rPr>
              <w:t>ESP32 3V3 → converter LV</w:t>
            </w:r>
          </w:p>
        </w:tc>
      </w:tr>
      <w:tr w14:paraId="1DA10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0D4208C1">
            <w:pPr>
              <w:spacing w:before="40" w:after="40" w:line="240" w:lineRule="auto"/>
            </w:pPr>
            <w:r>
              <w:rPr>
                <w:rFonts w:ascii="Calibri" w:hAnsi="Calibri"/>
                <w:b/>
                <w:color w:val="12181F"/>
                <w:sz w:val="18"/>
              </w:rPr>
              <w:t>Black</w:t>
            </w:r>
          </w:p>
        </w:tc>
        <w:tc>
          <w:tcPr>
            <w:tcW w:w="2808" w:type="dxa"/>
          </w:tcPr>
          <w:p w14:paraId="0863C286">
            <w:pPr>
              <w:spacing w:before="40" w:after="40" w:line="240" w:lineRule="auto"/>
            </w:pPr>
            <w:r>
              <w:rPr>
                <w:rFonts w:ascii="Calibri" w:hAnsi="Calibri"/>
                <w:b w:val="0"/>
                <w:color w:val="12181F"/>
                <w:sz w:val="18"/>
              </w:rPr>
              <w:t>GND (0 V)</w:t>
            </w:r>
          </w:p>
        </w:tc>
        <w:tc>
          <w:tcPr>
            <w:tcW w:w="5040" w:type="dxa"/>
          </w:tcPr>
          <w:p w14:paraId="0EEC6CD7">
            <w:pPr>
              <w:spacing w:before="40" w:after="40" w:line="240" w:lineRule="auto"/>
            </w:pPr>
            <w:r>
              <w:rPr>
                <w:rFonts w:ascii="Calibri" w:hAnsi="Calibri"/>
                <w:b w:val="0"/>
                <w:color w:val="12181F"/>
                <w:sz w:val="18"/>
              </w:rPr>
              <w:t>One common ground for every module</w:t>
            </w:r>
          </w:p>
        </w:tc>
      </w:tr>
      <w:tr w14:paraId="7654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F2F5F8"/>
          </w:tcPr>
          <w:p w14:paraId="4B0C1061">
            <w:pPr>
              <w:spacing w:before="40" w:after="40" w:line="240" w:lineRule="auto"/>
            </w:pPr>
            <w:r>
              <w:rPr>
                <w:rFonts w:ascii="Calibri" w:hAnsi="Calibri"/>
                <w:b/>
                <w:color w:val="12181F"/>
                <w:sz w:val="18"/>
              </w:rPr>
              <w:t>Green</w:t>
            </w:r>
          </w:p>
        </w:tc>
        <w:tc>
          <w:tcPr>
            <w:tcW w:w="2808" w:type="dxa"/>
            <w:shd w:val="clear" w:color="auto" w:fill="F2F5F8"/>
          </w:tcPr>
          <w:p w14:paraId="67B7118E">
            <w:pPr>
              <w:spacing w:before="40" w:after="40" w:line="240" w:lineRule="auto"/>
            </w:pPr>
            <w:r>
              <w:rPr>
                <w:rFonts w:ascii="Calibri" w:hAnsi="Calibri"/>
                <w:b w:val="0"/>
                <w:color w:val="12181F"/>
                <w:sz w:val="18"/>
              </w:rPr>
              <w:t>UART: PZEM TX → GPIO16</w:t>
            </w:r>
          </w:p>
        </w:tc>
        <w:tc>
          <w:tcPr>
            <w:tcW w:w="5040" w:type="dxa"/>
            <w:shd w:val="clear" w:color="auto" w:fill="F2F5F8"/>
          </w:tcPr>
          <w:p w14:paraId="0DD29C6B">
            <w:pPr>
              <w:spacing w:before="40" w:after="40" w:line="240" w:lineRule="auto"/>
            </w:pPr>
            <w:r>
              <w:rPr>
                <w:rFonts w:ascii="Calibri" w:hAnsi="Calibri"/>
                <w:b w:val="0"/>
                <w:color w:val="12181F"/>
                <w:sz w:val="18"/>
              </w:rPr>
              <w:t>The meter's answers</w:t>
            </w:r>
          </w:p>
        </w:tc>
      </w:tr>
      <w:tr w14:paraId="23964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47C50DAB">
            <w:pPr>
              <w:spacing w:before="40" w:after="40" w:line="240" w:lineRule="auto"/>
            </w:pPr>
            <w:r>
              <w:rPr>
                <w:rFonts w:ascii="Calibri" w:hAnsi="Calibri"/>
                <w:b/>
                <w:color w:val="12181F"/>
                <w:sz w:val="18"/>
              </w:rPr>
              <w:t>Purple</w:t>
            </w:r>
          </w:p>
        </w:tc>
        <w:tc>
          <w:tcPr>
            <w:tcW w:w="2808" w:type="dxa"/>
          </w:tcPr>
          <w:p w14:paraId="46D83DE1">
            <w:pPr>
              <w:spacing w:before="40" w:after="40" w:line="240" w:lineRule="auto"/>
            </w:pPr>
            <w:r>
              <w:rPr>
                <w:rFonts w:ascii="Calibri" w:hAnsi="Calibri"/>
                <w:b w:val="0"/>
                <w:color w:val="12181F"/>
                <w:sz w:val="18"/>
              </w:rPr>
              <w:t>UART: GPIO17 → PZEM RX</w:t>
            </w:r>
          </w:p>
        </w:tc>
        <w:tc>
          <w:tcPr>
            <w:tcW w:w="5040" w:type="dxa"/>
          </w:tcPr>
          <w:p w14:paraId="78EA78A4">
            <w:pPr>
              <w:spacing w:before="40" w:after="40" w:line="240" w:lineRule="auto"/>
            </w:pPr>
            <w:r>
              <w:rPr>
                <w:rFonts w:ascii="Calibri" w:hAnsi="Calibri"/>
                <w:b w:val="0"/>
                <w:color w:val="12181F"/>
                <w:sz w:val="18"/>
              </w:rPr>
              <w:t>The ESP32's requests</w:t>
            </w:r>
          </w:p>
        </w:tc>
      </w:tr>
      <w:tr w14:paraId="37012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F2F5F8"/>
          </w:tcPr>
          <w:p w14:paraId="6A74C555">
            <w:pPr>
              <w:spacing w:before="40" w:after="40" w:line="240" w:lineRule="auto"/>
            </w:pPr>
            <w:r>
              <w:rPr>
                <w:rFonts w:ascii="Calibri" w:hAnsi="Calibri"/>
                <w:b/>
                <w:color w:val="12181F"/>
                <w:sz w:val="18"/>
              </w:rPr>
              <w:t>Teal</w:t>
            </w:r>
          </w:p>
        </w:tc>
        <w:tc>
          <w:tcPr>
            <w:tcW w:w="2808" w:type="dxa"/>
            <w:shd w:val="clear" w:color="auto" w:fill="F2F5F8"/>
          </w:tcPr>
          <w:p w14:paraId="4EF69F0E">
            <w:pPr>
              <w:spacing w:before="40" w:after="40" w:line="240" w:lineRule="auto"/>
            </w:pPr>
            <w:r>
              <w:rPr>
                <w:rFonts w:ascii="Calibri" w:hAnsi="Calibri"/>
                <w:b w:val="0"/>
                <w:color w:val="12181F"/>
                <w:sz w:val="18"/>
              </w:rPr>
              <w:t>GPIO25/26 → IN1/IN2</w:t>
            </w:r>
          </w:p>
        </w:tc>
        <w:tc>
          <w:tcPr>
            <w:tcW w:w="5040" w:type="dxa"/>
            <w:shd w:val="clear" w:color="auto" w:fill="F2F5F8"/>
          </w:tcPr>
          <w:p w14:paraId="644D8B88">
            <w:pPr>
              <w:spacing w:before="40" w:after="40" w:line="240" w:lineRule="auto"/>
            </w:pPr>
            <w:r>
              <w:rPr>
                <w:rFonts w:ascii="Calibri" w:hAnsi="Calibri"/>
                <w:b w:val="0"/>
                <w:color w:val="12181F"/>
                <w:sz w:val="18"/>
              </w:rPr>
              <w:t>Relay control, active-LOW</w:t>
            </w:r>
          </w:p>
        </w:tc>
      </w:tr>
      <w:tr w14:paraId="448ED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30682801">
            <w:pPr>
              <w:spacing w:before="40" w:after="40" w:line="240" w:lineRule="auto"/>
            </w:pPr>
            <w:r>
              <w:rPr>
                <w:rFonts w:ascii="Calibri" w:hAnsi="Calibri"/>
                <w:b/>
                <w:color w:val="12181F"/>
                <w:sz w:val="18"/>
              </w:rPr>
              <w:t>Magenta</w:t>
            </w:r>
          </w:p>
        </w:tc>
        <w:tc>
          <w:tcPr>
            <w:tcW w:w="2808" w:type="dxa"/>
          </w:tcPr>
          <w:p w14:paraId="403990F5">
            <w:pPr>
              <w:spacing w:before="40" w:after="40" w:line="240" w:lineRule="auto"/>
            </w:pPr>
            <w:r>
              <w:rPr>
                <w:rFonts w:ascii="Calibri" w:hAnsi="Calibri"/>
                <w:b w:val="0"/>
                <w:color w:val="12181F"/>
                <w:sz w:val="18"/>
              </w:rPr>
              <w:t>CT clamp lead</w:t>
            </w:r>
          </w:p>
        </w:tc>
        <w:tc>
          <w:tcPr>
            <w:tcW w:w="5040" w:type="dxa"/>
          </w:tcPr>
          <w:p w14:paraId="64F55D05">
            <w:pPr>
              <w:spacing w:before="40" w:after="40" w:line="240" w:lineRule="auto"/>
            </w:pPr>
            <w:r>
              <w:rPr>
                <w:rFonts w:ascii="Calibri" w:hAnsi="Calibri"/>
                <w:b w:val="0"/>
                <w:color w:val="12181F"/>
                <w:sz w:val="18"/>
              </w:rPr>
              <w:t>Current signal into the PZEM</w:t>
            </w:r>
          </w:p>
        </w:tc>
      </w:tr>
    </w:tbl>
    <w:p w14:paraId="1C03AC3C">
      <w:pPr>
        <w:spacing w:after="120"/>
      </w:pPr>
    </w:p>
    <w:p w14:paraId="566183A8">
      <w:pPr>
        <w:pStyle w:val="2"/>
      </w:pPr>
      <w:r>
        <w:rPr>
          <w:rFonts w:ascii="Calibri" w:hAnsi="Calibri"/>
          <w:color w:val="1F3B57"/>
        </w:rPr>
        <w:t>8.  Why the wiring is arranged this way</w:t>
      </w:r>
    </w:p>
    <w:p w14:paraId="5C499BA8">
      <w:pPr>
        <w:pStyle w:val="23"/>
        <w:spacing w:after="60"/>
      </w:pPr>
      <w:r>
        <w:rPr>
          <w:rFonts w:ascii="Calibri" w:hAnsi="Calibri"/>
          <w:b/>
          <w:sz w:val="21"/>
        </w:rPr>
        <w:t xml:space="preserve">The Hi-Link and PZEM taps sit upstream of the relay. </w:t>
      </w:r>
      <w:r>
        <w:rPr>
          <w:rFonts w:ascii="Calibri" w:hAnsi="Calibri"/>
          <w:sz w:val="21"/>
        </w:rPr>
        <w:t>Both are wired to the live and neutral buses before the relay COM. If they sat after it, switching the relay OFF would cut power to the ESP32 itself — and it could never switch back ON.</w:t>
      </w:r>
    </w:p>
    <w:p w14:paraId="50310A03">
      <w:pPr>
        <w:pStyle w:val="23"/>
        <w:spacing w:after="60"/>
      </w:pPr>
      <w:r>
        <w:rPr>
          <w:rFonts w:ascii="Calibri" w:hAnsi="Calibri"/>
          <w:b/>
          <w:sz w:val="21"/>
        </w:rPr>
        <w:t xml:space="preserve">The CT clamp position is deliberate. </w:t>
      </w:r>
      <w:r>
        <w:rPr>
          <w:rFonts w:ascii="Calibri" w:hAnsi="Calibri"/>
          <w:sz w:val="21"/>
        </w:rPr>
        <w:t>It is placed after those taps and before the relay COM, so it measures load current only, not the node's own supply draw. It also means relay OFF drives the reading to about 0 A, which is exactly what the firmware's shutdown countdown watches for.</w:t>
      </w:r>
    </w:p>
    <w:p w14:paraId="35388BAC">
      <w:pPr>
        <w:pStyle w:val="23"/>
        <w:spacing w:after="60"/>
      </w:pPr>
      <w:r>
        <w:rPr>
          <w:rFonts w:ascii="Calibri" w:hAnsi="Calibri"/>
          <w:b/>
          <w:sz w:val="21"/>
        </w:rPr>
        <w:t xml:space="preserve">The clamp goes around ONE conductor. </w:t>
      </w:r>
      <w:r>
        <w:rPr>
          <w:rFonts w:ascii="Calibri" w:hAnsi="Calibri"/>
          <w:sz w:val="21"/>
        </w:rPr>
        <w:t>A current transformer senses the magnetic field around one conductor. Clamping live and neutral together makes the two fields cancel, and the reading collapses to roughly zero. This is the most common wiring mistake on this build.</w:t>
      </w:r>
    </w:p>
    <w:p w14:paraId="6E0418DE">
      <w:pPr>
        <w:pStyle w:val="23"/>
        <w:spacing w:after="60"/>
      </w:pPr>
      <w:r>
        <w:rPr>
          <w:rFonts w:ascii="Calibri" w:hAnsi="Calibri"/>
          <w:b/>
          <w:sz w:val="21"/>
        </w:rPr>
        <w:t xml:space="preserve">The relay switches live, never neutral. </w:t>
      </w:r>
      <w:r>
        <w:rPr>
          <w:rFonts w:ascii="Calibri" w:hAnsi="Calibri"/>
          <w:sz w:val="21"/>
        </w:rPr>
        <w:t>Neutral is a return path; opening it leaves the appliance still connected to a live conductor. Switching live is what actually makes the load safe.</w:t>
      </w:r>
    </w:p>
    <w:p w14:paraId="3BF38C41">
      <w:pPr>
        <w:pStyle w:val="23"/>
        <w:spacing w:after="60"/>
      </w:pPr>
      <w:r>
        <w:rPr>
          <w:rFonts w:ascii="Calibri" w:hAnsi="Calibri"/>
          <w:b/>
          <w:sz w:val="21"/>
        </w:rPr>
        <w:t xml:space="preserve">The contacts are wired normally-open. </w:t>
      </w:r>
      <w:r>
        <w:rPr>
          <w:rFonts w:ascii="Calibri" w:hAnsi="Calibri"/>
          <w:sz w:val="21"/>
        </w:rPr>
        <w:t>With NO, an unpowered or crashed ESP32 leaves both load groups OFF. With NC, a firmware fault would silently leave mains connected.</w:t>
      </w:r>
    </w:p>
    <w:p w14:paraId="3F40384A">
      <w:pPr>
        <w:pStyle w:val="23"/>
        <w:spacing w:after="60"/>
      </w:pPr>
      <w:r>
        <w:rPr>
          <w:rFonts w:ascii="Calibri" w:hAnsi="Calibri"/>
          <w:b/>
          <w:sz w:val="21"/>
        </w:rPr>
        <w:t xml:space="preserve">A logic level converter sits in the UART path. </w:t>
      </w:r>
      <w:r>
        <w:rPr>
          <w:rFonts w:ascii="Calibri" w:hAnsi="Calibri"/>
          <w:sz w:val="21"/>
        </w:rPr>
        <w:t>The ESP32 is a 3.3 V part and the PZEM's UART is 5 V. The converter keeps the meter's 5 V logic off the ESP32's pins.</w:t>
      </w:r>
    </w:p>
    <w:p w14:paraId="119FAEB0">
      <w:pPr>
        <w:pStyle w:val="23"/>
        <w:spacing w:after="60"/>
      </w:pPr>
      <w:r>
        <w:rPr>
          <w:rFonts w:ascii="Calibri" w:hAnsi="Calibri"/>
          <w:b/>
          <w:sz w:val="21"/>
        </w:rPr>
        <w:t xml:space="preserve">Both relay channels move together. </w:t>
      </w:r>
      <w:r>
        <w:rPr>
          <w:rFonts w:ascii="Calibri" w:hAnsi="Calibri"/>
          <w:sz w:val="21"/>
        </w:rPr>
        <w:t>Both channels are driven together as one master cut-off, which is what the app's Master Power control on the dashboard actually toggles.</w:t>
      </w:r>
    </w:p>
    <w:p w14:paraId="1DB3B63D">
      <w:pPr>
        <w:pStyle w:val="2"/>
      </w:pPr>
      <w:r>
        <w:rPr>
          <w:rFonts w:ascii="Calibri" w:hAnsi="Calibri"/>
          <w:color w:val="1F3B57"/>
        </w:rPr>
        <w:t>9.  Firmware behaviour tied to this wiring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173E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1F3B57"/>
          </w:tcPr>
          <w:p w14:paraId="4324BCE2">
            <w:pPr>
              <w:spacing w:before="40" w:after="40" w:line="240" w:lineRule="auto"/>
            </w:pPr>
            <w:r>
              <w:rPr>
                <w:rFonts w:ascii="Calibri" w:hAnsi="Calibri"/>
                <w:b/>
                <w:color w:val="FFFFFF"/>
                <w:sz w:val="18"/>
              </w:rPr>
              <w:t>Item</w:t>
            </w:r>
          </w:p>
        </w:tc>
        <w:tc>
          <w:tcPr>
            <w:tcW w:w="2520" w:type="dxa"/>
            <w:shd w:val="clear" w:color="auto" w:fill="1F3B57"/>
          </w:tcPr>
          <w:p w14:paraId="73B2DB6F">
            <w:pPr>
              <w:spacing w:before="40" w:after="40" w:line="240" w:lineRule="auto"/>
            </w:pPr>
            <w:r>
              <w:rPr>
                <w:rFonts w:ascii="Calibri" w:hAnsi="Calibri"/>
                <w:b/>
                <w:color w:val="FFFFFF"/>
                <w:sz w:val="18"/>
              </w:rPr>
              <w:t>Value</w:t>
            </w:r>
          </w:p>
        </w:tc>
        <w:tc>
          <w:tcPr>
            <w:tcW w:w="4896" w:type="dxa"/>
            <w:shd w:val="clear" w:color="auto" w:fill="1F3B57"/>
          </w:tcPr>
          <w:p w14:paraId="1EAB4418">
            <w:pPr>
              <w:spacing w:before="40" w:after="40" w:line="240" w:lineRule="auto"/>
            </w:pPr>
            <w:r>
              <w:rPr>
                <w:rFonts w:ascii="Calibri" w:hAnsi="Calibri"/>
                <w:b/>
                <w:color w:val="FFFFFF"/>
                <w:sz w:val="18"/>
              </w:rPr>
              <w:t>Notes</w:t>
            </w:r>
          </w:p>
        </w:tc>
      </w:tr>
      <w:tr w14:paraId="2154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2F2C4E4E">
            <w:pPr>
              <w:spacing w:before="40" w:after="40" w:line="240" w:lineRule="auto"/>
            </w:pPr>
            <w:r>
              <w:rPr>
                <w:rFonts w:ascii="Calibri" w:hAnsi="Calibri"/>
                <w:b/>
                <w:color w:val="12181F"/>
                <w:sz w:val="18"/>
              </w:rPr>
              <w:t>Sampling</w:t>
            </w:r>
          </w:p>
        </w:tc>
        <w:tc>
          <w:tcPr>
            <w:tcW w:w="2520" w:type="dxa"/>
          </w:tcPr>
          <w:p w14:paraId="5780741C">
            <w:pPr>
              <w:spacing w:before="40" w:after="40" w:line="240" w:lineRule="auto"/>
            </w:pPr>
            <w:r>
              <w:rPr>
                <w:rFonts w:ascii="Calibri" w:hAnsi="Calibri"/>
                <w:b w:val="0"/>
                <w:color w:val="12181F"/>
                <w:sz w:val="18"/>
              </w:rPr>
              <w:t>Every 2 s</w:t>
            </w:r>
          </w:p>
        </w:tc>
        <w:tc>
          <w:tcPr>
            <w:tcW w:w="4896" w:type="dxa"/>
          </w:tcPr>
          <w:p w14:paraId="0908C141">
            <w:pPr>
              <w:spacing w:before="40" w:after="40" w:line="240" w:lineRule="auto"/>
            </w:pPr>
            <w:r>
              <w:rPr>
                <w:rFonts w:ascii="Calibri" w:hAnsi="Calibri"/>
                <w:b w:val="0"/>
                <w:color w:val="12181F"/>
                <w:sz w:val="18"/>
              </w:rPr>
              <w:t>PZEM read over Serial2 (GPIO16/17), 3 retries before declaring a fault</w:t>
            </w:r>
          </w:p>
        </w:tc>
      </w:tr>
      <w:tr w14:paraId="74558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778BB489">
            <w:pPr>
              <w:spacing w:before="40" w:after="40" w:line="240" w:lineRule="auto"/>
            </w:pPr>
            <w:r>
              <w:rPr>
                <w:rFonts w:ascii="Calibri" w:hAnsi="Calibri"/>
                <w:b/>
                <w:color w:val="12181F"/>
                <w:sz w:val="18"/>
              </w:rPr>
              <w:t>Over-power cut-off</w:t>
            </w:r>
          </w:p>
        </w:tc>
        <w:tc>
          <w:tcPr>
            <w:tcW w:w="2520" w:type="dxa"/>
            <w:shd w:val="clear" w:color="auto" w:fill="F2F5F8"/>
          </w:tcPr>
          <w:p w14:paraId="65DCA17C">
            <w:pPr>
              <w:spacing w:before="40" w:after="40" w:line="240" w:lineRule="auto"/>
            </w:pPr>
            <w:r>
              <w:rPr>
                <w:rFonts w:ascii="Calibri" w:hAnsi="Calibri"/>
                <w:b w:val="0"/>
                <w:color w:val="12181F"/>
                <w:sz w:val="18"/>
              </w:rPr>
              <w:t>1000 W</w:t>
            </w:r>
          </w:p>
        </w:tc>
        <w:tc>
          <w:tcPr>
            <w:tcW w:w="4896" w:type="dxa"/>
            <w:shd w:val="clear" w:color="auto" w:fill="F2F5F8"/>
          </w:tcPr>
          <w:p w14:paraId="310FEE60">
            <w:pPr>
              <w:spacing w:before="40" w:after="40" w:line="240" w:lineRule="auto"/>
            </w:pPr>
            <w:r>
              <w:rPr>
                <w:rFonts w:ascii="Calibri" w:hAnsi="Calibri"/>
                <w:b w:val="0"/>
                <w:color w:val="12181F"/>
                <w:sz w:val="18"/>
              </w:rPr>
              <w:t>MAX_ALLOWED_POWER_WATTS — instant relay open, never overridable</w:t>
            </w:r>
          </w:p>
        </w:tc>
      </w:tr>
      <w:tr w14:paraId="555D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551E7D44">
            <w:pPr>
              <w:spacing w:before="40" w:after="40" w:line="240" w:lineRule="auto"/>
            </w:pPr>
            <w:r>
              <w:rPr>
                <w:rFonts w:ascii="Calibri" w:hAnsi="Calibri"/>
                <w:b/>
                <w:color w:val="12181F"/>
                <w:sz w:val="18"/>
              </w:rPr>
              <w:t>Shutdown countdown</w:t>
            </w:r>
          </w:p>
        </w:tc>
        <w:tc>
          <w:tcPr>
            <w:tcW w:w="2520" w:type="dxa"/>
          </w:tcPr>
          <w:p w14:paraId="46B9D958">
            <w:pPr>
              <w:spacing w:before="40" w:after="40" w:line="240" w:lineRule="auto"/>
            </w:pPr>
            <w:r>
              <w:rPr>
                <w:rFonts w:ascii="Calibri" w:hAnsi="Calibri"/>
                <w:b w:val="0"/>
                <w:color w:val="12181F"/>
                <w:sz w:val="18"/>
              </w:rPr>
              <w:t>30 s</w:t>
            </w:r>
          </w:p>
        </w:tc>
        <w:tc>
          <w:tcPr>
            <w:tcW w:w="4896" w:type="dxa"/>
          </w:tcPr>
          <w:p w14:paraId="2E9E6AC2">
            <w:pPr>
              <w:spacing w:before="40" w:after="40" w:line="240" w:lineRule="auto"/>
            </w:pPr>
            <w:r>
              <w:rPr>
                <w:rFonts w:ascii="Calibri" w:hAnsi="Calibri"/>
                <w:b w:val="0"/>
                <w:color w:val="12181F"/>
                <w:sz w:val="18"/>
              </w:rPr>
              <w:t>Starts once current above 0.05 A is detected; opens the relay at zero</w:t>
            </w:r>
          </w:p>
        </w:tc>
      </w:tr>
      <w:tr w14:paraId="24D7B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41D0F6E9">
            <w:pPr>
              <w:spacing w:before="40" w:after="40" w:line="240" w:lineRule="auto"/>
            </w:pPr>
            <w:r>
              <w:rPr>
                <w:rFonts w:ascii="Calibri" w:hAnsi="Calibri"/>
                <w:b/>
                <w:color w:val="12181F"/>
                <w:sz w:val="18"/>
              </w:rPr>
              <w:t>Relay polarity</w:t>
            </w:r>
          </w:p>
        </w:tc>
        <w:tc>
          <w:tcPr>
            <w:tcW w:w="2520" w:type="dxa"/>
            <w:shd w:val="clear" w:color="auto" w:fill="F2F5F8"/>
          </w:tcPr>
          <w:p w14:paraId="4087A44C">
            <w:pPr>
              <w:spacing w:before="40" w:after="40" w:line="240" w:lineRule="auto"/>
            </w:pPr>
            <w:r>
              <w:rPr>
                <w:rFonts w:ascii="Calibri" w:hAnsi="Calibri"/>
                <w:b w:val="0"/>
                <w:color w:val="12181F"/>
                <w:sz w:val="18"/>
              </w:rPr>
              <w:t>Active-LOW</w:t>
            </w:r>
          </w:p>
        </w:tc>
        <w:tc>
          <w:tcPr>
            <w:tcW w:w="4896" w:type="dxa"/>
            <w:shd w:val="clear" w:color="auto" w:fill="F2F5F8"/>
          </w:tcPr>
          <w:p w14:paraId="72080E39">
            <w:pPr>
              <w:spacing w:before="40" w:after="40" w:line="240" w:lineRule="auto"/>
            </w:pPr>
            <w:r>
              <w:rPr>
                <w:rFonts w:ascii="Calibri" w:hAnsi="Calibri"/>
                <w:b w:val="0"/>
                <w:color w:val="12181F"/>
                <w:sz w:val="18"/>
              </w:rPr>
              <w:t>IN low = coil energised = COM–NO closed = load ON</w:t>
            </w:r>
          </w:p>
        </w:tc>
      </w:tr>
      <w:tr w14:paraId="4364E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6634785B">
            <w:pPr>
              <w:spacing w:before="40" w:after="40" w:line="240" w:lineRule="auto"/>
            </w:pPr>
            <w:r>
              <w:rPr>
                <w:rFonts w:ascii="Calibri" w:hAnsi="Calibri"/>
                <w:b/>
                <w:color w:val="12181F"/>
                <w:sz w:val="18"/>
              </w:rPr>
              <w:t>Remote OFF</w:t>
            </w:r>
          </w:p>
        </w:tc>
        <w:tc>
          <w:tcPr>
            <w:tcW w:w="2520" w:type="dxa"/>
          </w:tcPr>
          <w:p w14:paraId="251A5FB3">
            <w:pPr>
              <w:spacing w:before="40" w:after="40" w:line="240" w:lineRule="auto"/>
            </w:pPr>
            <w:r>
              <w:rPr>
                <w:rFonts w:ascii="Calibri" w:hAnsi="Calibri"/>
                <w:b w:val="0"/>
                <w:color w:val="12181F"/>
                <w:sz w:val="18"/>
              </w:rPr>
              <w:t>Latched</w:t>
            </w:r>
          </w:p>
        </w:tc>
        <w:tc>
          <w:tcPr>
            <w:tcW w:w="4896" w:type="dxa"/>
          </w:tcPr>
          <w:p w14:paraId="3A9280D2">
            <w:pPr>
              <w:spacing w:before="40" w:after="40" w:line="240" w:lineRule="auto"/>
            </w:pPr>
            <w:r>
              <w:rPr>
                <w:rFonts w:ascii="Calibri" w:hAnsi="Calibri"/>
                <w:b w:val="0"/>
                <w:color w:val="12181F"/>
                <w:sz w:val="18"/>
              </w:rPr>
              <w:t>Stays off until a remote ON clears the latch</w:t>
            </w:r>
          </w:p>
        </w:tc>
      </w:tr>
      <w:tr w14:paraId="4AC7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535CDF6F">
            <w:pPr>
              <w:spacing w:before="40" w:after="40" w:line="240" w:lineRule="auto"/>
            </w:pPr>
            <w:r>
              <w:rPr>
                <w:rFonts w:ascii="Calibri" w:hAnsi="Calibri"/>
                <w:b/>
                <w:color w:val="12181F"/>
                <w:sz w:val="18"/>
              </w:rPr>
              <w:t>Remote ON</w:t>
            </w:r>
          </w:p>
        </w:tc>
        <w:tc>
          <w:tcPr>
            <w:tcW w:w="2520" w:type="dxa"/>
            <w:shd w:val="clear" w:color="auto" w:fill="F2F5F8"/>
          </w:tcPr>
          <w:p w14:paraId="2703ADBE">
            <w:pPr>
              <w:spacing w:before="40" w:after="40" w:line="240" w:lineRule="auto"/>
            </w:pPr>
            <w:r>
              <w:rPr>
                <w:rFonts w:ascii="Calibri" w:hAnsi="Calibri"/>
                <w:b w:val="0"/>
                <w:color w:val="12181F"/>
                <w:sz w:val="18"/>
              </w:rPr>
              <w:t>Suppresses countdown</w:t>
            </w:r>
          </w:p>
        </w:tc>
        <w:tc>
          <w:tcPr>
            <w:tcW w:w="4896" w:type="dxa"/>
            <w:shd w:val="clear" w:color="auto" w:fill="F2F5F8"/>
          </w:tcPr>
          <w:p w14:paraId="0B9CC4C3">
            <w:pPr>
              <w:spacing w:before="40" w:after="40" w:line="240" w:lineRule="auto"/>
            </w:pPr>
            <w:r>
              <w:rPr>
                <w:rFonts w:ascii="Calibri" w:hAnsi="Calibri"/>
                <w:b w:val="0"/>
                <w:color w:val="12181F"/>
                <w:sz w:val="18"/>
              </w:rPr>
              <w:t>Until current drops once (remoteOverride)</w:t>
            </w:r>
          </w:p>
        </w:tc>
      </w:tr>
      <w:tr w14:paraId="3EA0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3F763A99">
            <w:pPr>
              <w:spacing w:before="40" w:after="40" w:line="240" w:lineRule="auto"/>
            </w:pPr>
            <w:r>
              <w:rPr>
                <w:rFonts w:ascii="Calibri" w:hAnsi="Calibri"/>
                <w:b/>
                <w:color w:val="12181F"/>
                <w:sz w:val="18"/>
              </w:rPr>
              <w:t>Telemetry topic</w:t>
            </w:r>
          </w:p>
        </w:tc>
        <w:tc>
          <w:tcPr>
            <w:tcW w:w="2520" w:type="dxa"/>
          </w:tcPr>
          <w:p w14:paraId="4C54F1D9">
            <w:pPr>
              <w:spacing w:before="40" w:after="40" w:line="240" w:lineRule="auto"/>
            </w:pPr>
            <w:r>
              <w:rPr>
                <w:rFonts w:ascii="Calibri" w:hAnsi="Calibri"/>
                <w:b w:val="0"/>
                <w:color w:val="12181F"/>
                <w:sz w:val="18"/>
              </w:rPr>
              <w:t>voltwise/&lt;uid&gt;/telemetry</w:t>
            </w:r>
          </w:p>
        </w:tc>
        <w:tc>
          <w:tcPr>
            <w:tcW w:w="4896" w:type="dxa"/>
          </w:tcPr>
          <w:p w14:paraId="00750201">
            <w:pPr>
              <w:spacing w:before="40" w:after="40" w:line="240" w:lineRule="auto"/>
            </w:pPr>
            <w:r>
              <w:rPr>
                <w:rFonts w:ascii="Calibri" w:hAnsi="Calibri"/>
                <w:b w:val="0"/>
                <w:color w:val="12181F"/>
                <w:sz w:val="18"/>
              </w:rPr>
              <w:t>PZEM JSON published every ~2 s</w:t>
            </w:r>
          </w:p>
        </w:tc>
      </w:tr>
      <w:tr w14:paraId="26F1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1FF23511">
            <w:pPr>
              <w:spacing w:before="40" w:after="40" w:line="240" w:lineRule="auto"/>
            </w:pPr>
            <w:r>
              <w:rPr>
                <w:rFonts w:ascii="Calibri" w:hAnsi="Calibri"/>
                <w:b/>
                <w:color w:val="12181F"/>
                <w:sz w:val="18"/>
              </w:rPr>
              <w:t>Relay state topic</w:t>
            </w:r>
          </w:p>
        </w:tc>
        <w:tc>
          <w:tcPr>
            <w:tcW w:w="2520" w:type="dxa"/>
            <w:shd w:val="clear" w:color="auto" w:fill="F2F5F8"/>
          </w:tcPr>
          <w:p w14:paraId="759DA3B0">
            <w:pPr>
              <w:spacing w:before="40" w:after="40" w:line="240" w:lineRule="auto"/>
            </w:pPr>
            <w:r>
              <w:rPr>
                <w:rFonts w:ascii="Calibri" w:hAnsi="Calibri"/>
                <w:b w:val="0"/>
                <w:color w:val="12181F"/>
                <w:sz w:val="18"/>
              </w:rPr>
              <w:t>voltwise/&lt;uid&gt;/relay/state</w:t>
            </w:r>
          </w:p>
        </w:tc>
        <w:tc>
          <w:tcPr>
            <w:tcW w:w="4896" w:type="dxa"/>
            <w:shd w:val="clear" w:color="auto" w:fill="F2F5F8"/>
          </w:tcPr>
          <w:p w14:paraId="55A3BD34">
            <w:pPr>
              <w:spacing w:before="40" w:after="40" w:line="240" w:lineRule="auto"/>
            </w:pPr>
            <w:r>
              <w:rPr>
                <w:rFonts w:ascii="Calibri" w:hAnsi="Calibri"/>
                <w:b w:val="0"/>
                <w:color w:val="12181F"/>
                <w:sz w:val="18"/>
              </w:rPr>
              <w:t>Retained: { on, reason: boot | remote | overpower | countdown }</w:t>
            </w:r>
          </w:p>
        </w:tc>
      </w:tr>
      <w:tr w14:paraId="6894A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04BB8512">
            <w:pPr>
              <w:spacing w:before="40" w:after="40" w:line="240" w:lineRule="auto"/>
            </w:pPr>
            <w:r>
              <w:rPr>
                <w:rFonts w:ascii="Calibri" w:hAnsi="Calibri"/>
                <w:b/>
                <w:color w:val="12181F"/>
                <w:sz w:val="18"/>
              </w:rPr>
              <w:t>Relay command topic</w:t>
            </w:r>
          </w:p>
        </w:tc>
        <w:tc>
          <w:tcPr>
            <w:tcW w:w="2520" w:type="dxa"/>
          </w:tcPr>
          <w:p w14:paraId="685930D1">
            <w:pPr>
              <w:spacing w:before="40" w:after="40" w:line="240" w:lineRule="auto"/>
            </w:pPr>
            <w:r>
              <w:rPr>
                <w:rFonts w:ascii="Calibri" w:hAnsi="Calibri"/>
                <w:b w:val="0"/>
                <w:color w:val="12181F"/>
                <w:sz w:val="18"/>
              </w:rPr>
              <w:t>voltwise/&lt;uid&gt;/relay/set</w:t>
            </w:r>
          </w:p>
        </w:tc>
        <w:tc>
          <w:tcPr>
            <w:tcW w:w="4896" w:type="dxa"/>
          </w:tcPr>
          <w:p w14:paraId="645EA6C3">
            <w:pPr>
              <w:spacing w:before="40" w:after="40" w:line="240" w:lineRule="auto"/>
            </w:pPr>
            <w:r>
              <w:rPr>
                <w:rFonts w:ascii="Calibri" w:hAnsi="Calibri"/>
                <w:b w:val="0"/>
                <w:color w:val="12181F"/>
                <w:sz w:val="18"/>
              </w:rPr>
              <w:t>Backend → ESP32, { on: boolean }</w:t>
            </w:r>
          </w:p>
        </w:tc>
      </w:tr>
      <w:tr w14:paraId="4149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5F8"/>
          </w:tcPr>
          <w:p w14:paraId="26F6B4EA">
            <w:pPr>
              <w:spacing w:before="40" w:after="40" w:line="240" w:lineRule="auto"/>
            </w:pPr>
            <w:r>
              <w:rPr>
                <w:rFonts w:ascii="Calibri" w:hAnsi="Calibri"/>
                <w:b/>
                <w:color w:val="12181F"/>
                <w:sz w:val="18"/>
              </w:rPr>
              <w:t>Status topic</w:t>
            </w:r>
          </w:p>
        </w:tc>
        <w:tc>
          <w:tcPr>
            <w:tcW w:w="2520" w:type="dxa"/>
            <w:shd w:val="clear" w:color="auto" w:fill="F2F5F8"/>
          </w:tcPr>
          <w:p w14:paraId="568C134A">
            <w:pPr>
              <w:spacing w:before="40" w:after="40" w:line="240" w:lineRule="auto"/>
            </w:pPr>
            <w:r>
              <w:rPr>
                <w:rFonts w:ascii="Calibri" w:hAnsi="Calibri"/>
                <w:b w:val="0"/>
                <w:color w:val="12181F"/>
                <w:sz w:val="18"/>
              </w:rPr>
              <w:t>voltwise/&lt;uid&gt;/status</w:t>
            </w:r>
          </w:p>
        </w:tc>
        <w:tc>
          <w:tcPr>
            <w:tcW w:w="4896" w:type="dxa"/>
            <w:shd w:val="clear" w:color="auto" w:fill="F2F5F8"/>
          </w:tcPr>
          <w:p w14:paraId="384CB878">
            <w:pPr>
              <w:spacing w:before="40" w:after="40" w:line="240" w:lineRule="auto"/>
            </w:pPr>
            <w:r>
              <w:rPr>
                <w:rFonts w:ascii="Calibri" w:hAnsi="Calibri"/>
                <w:b w:val="0"/>
                <w:color w:val="12181F"/>
                <w:sz w:val="18"/>
              </w:rPr>
              <w:t>Retained LWT: online / offline</w:t>
            </w:r>
          </w:p>
        </w:tc>
      </w:tr>
    </w:tbl>
    <w:p w14:paraId="64C8E517">
      <w:pPr>
        <w:spacing w:after="120"/>
      </w:pPr>
    </w:p>
    <w:p w14:paraId="690FF119">
      <w:pPr>
        <w:spacing w:after="120"/>
      </w:pPr>
      <w:r>
        <w:rPr>
          <w:rFonts w:ascii="Calibri" w:hAnsi="Calibri"/>
          <w:b w:val="0"/>
          <w:i w:val="0"/>
          <w:color w:val="5A6674"/>
          <w:sz w:val="20"/>
        </w:rPr>
        <w:t>The device UID must match in three places: DEVICE_UID in iot-voltwise/include/secrets.h, MQTT_DEVICE_UID in backend/.env, and EXPO_PUBLIC_MQTT_DEVICE_UID in app-voltwise/.env.</w:t>
      </w:r>
    </w:p>
    <w:p w14:paraId="41CE3311">
      <w:pPr>
        <w:pStyle w:val="2"/>
      </w:pPr>
      <w:r>
        <w:rPr>
          <w:rFonts w:ascii="Calibri" w:hAnsi="Calibri"/>
          <w:color w:val="1F3B57"/>
        </w:rPr>
        <w:t>10.  Commissioning checklist</w:t>
      </w:r>
    </w:p>
    <w:p w14:paraId="78B9D6FD">
      <w:pPr>
        <w:pStyle w:val="29"/>
        <w:spacing w:after="60"/>
      </w:pPr>
      <w:r>
        <w:rPr>
          <w:rFonts w:ascii="Calibri" w:hAnsi="Calibri"/>
          <w:sz w:val="21"/>
        </w:rPr>
        <w:t>With everything unplugged from mains, wire the DC side only and power the ESP32 from USB.</w:t>
      </w:r>
    </w:p>
    <w:p w14:paraId="7F6AC693">
      <w:pPr>
        <w:pStyle w:val="29"/>
        <w:spacing w:after="60"/>
      </w:pPr>
      <w:r>
        <w:rPr>
          <w:rFonts w:ascii="Calibri" w:hAnsi="Calibri"/>
          <w:sz w:val="21"/>
        </w:rPr>
        <w:t>Confirm the ESP32 boots and the serial monitor prints at 115200 baud (DIAGNOSTIC_MODE is on by default).</w:t>
      </w:r>
    </w:p>
    <w:p w14:paraId="1B1626DD">
      <w:pPr>
        <w:pStyle w:val="29"/>
        <w:spacing w:after="60"/>
      </w:pPr>
      <w:r>
        <w:rPr>
          <w:rFonts w:ascii="Calibri" w:hAnsi="Calibri"/>
          <w:sz w:val="21"/>
        </w:rPr>
        <w:t>Check continuity: every module's GND must be common with the ESP32's GND.</w:t>
      </w:r>
    </w:p>
    <w:p w14:paraId="7D8C6C2A">
      <w:pPr>
        <w:pStyle w:val="29"/>
        <w:spacing w:after="60"/>
      </w:pPr>
      <w:r>
        <w:rPr>
          <w:rFonts w:ascii="Calibri" w:hAnsi="Calibri"/>
          <w:sz w:val="21"/>
        </w:rPr>
        <w:t>Verify 5 V at the relay VCC and PZEM 5V pins, and 3.3 V at the converter LV pin.</w:t>
      </w:r>
    </w:p>
    <w:p w14:paraId="6AC987A5">
      <w:pPr>
        <w:pStyle w:val="29"/>
        <w:spacing w:after="60"/>
      </w:pPr>
      <w:r>
        <w:rPr>
          <w:rFonts w:ascii="Calibri" w:hAnsi="Calibri"/>
          <w:sz w:val="21"/>
        </w:rPr>
        <w:t>Toggle GPIO25/26 and listen for the relay to click; confirm active-LOW behaviour matches RELAY_ACTIVE_LOW.</w:t>
      </w:r>
    </w:p>
    <w:p w14:paraId="23B7939F">
      <w:pPr>
        <w:pStyle w:val="29"/>
        <w:spacing w:after="60"/>
      </w:pPr>
      <w:r>
        <w:rPr>
          <w:rFonts w:ascii="Calibri" w:hAnsi="Calibri"/>
          <w:sz w:val="21"/>
        </w:rPr>
        <w:t>Power the PZEM logic and confirm the serial monitor reads its slave address — that proves the UART link before any AC is involved.</w:t>
      </w:r>
    </w:p>
    <w:p w14:paraId="1A1D9AA6">
      <w:pPr>
        <w:pStyle w:val="29"/>
        <w:spacing w:after="60"/>
      </w:pPr>
      <w:r>
        <w:rPr>
          <w:rFonts w:ascii="Calibri" w:hAnsi="Calibri"/>
          <w:sz w:val="21"/>
        </w:rPr>
        <w:t>Only now, with the circuit de-energised at the breaker, wire the AC side: Hi-Link input, PZEM AC terminals, relay COM and NO.</w:t>
      </w:r>
    </w:p>
    <w:p w14:paraId="5AE32143">
      <w:pPr>
        <w:pStyle w:val="29"/>
        <w:spacing w:after="60"/>
      </w:pPr>
      <w:r>
        <w:rPr>
          <w:rFonts w:ascii="Calibri" w:hAnsi="Calibri"/>
          <w:sz w:val="21"/>
        </w:rPr>
        <w:t>Clamp the CT around the LIVE conductor only, arrow/K-L marking facing the source side.</w:t>
      </w:r>
    </w:p>
    <w:p w14:paraId="0A868519">
      <w:pPr>
        <w:pStyle w:val="29"/>
        <w:spacing w:after="60"/>
      </w:pPr>
      <w:r>
        <w:rPr>
          <w:rFonts w:ascii="Calibri" w:hAnsi="Calibri"/>
          <w:sz w:val="21"/>
        </w:rPr>
        <w:t>Close the enclosure, energise, and confirm voltage reads about 230 V with no load connected.</w:t>
      </w:r>
    </w:p>
    <w:p w14:paraId="5EAA2AE0">
      <w:pPr>
        <w:pStyle w:val="29"/>
        <w:spacing w:after="60"/>
      </w:pPr>
      <w:r>
        <w:rPr>
          <w:rFonts w:ascii="Calibri" w:hAnsi="Calibri"/>
          <w:sz w:val="21"/>
        </w:rPr>
        <w:t>Switch on a known load (a 60 W lamp) and confirm the current and power readings are sane.</w:t>
      </w:r>
    </w:p>
    <w:p w14:paraId="277D663F">
      <w:pPr>
        <w:pStyle w:val="29"/>
        <w:spacing w:after="60"/>
      </w:pPr>
      <w:r>
        <w:rPr>
          <w:rFonts w:ascii="Calibri" w:hAnsi="Calibri"/>
          <w:sz w:val="21"/>
        </w:rPr>
        <w:t>Publish a relay command from the app and confirm the firmware echoes the new state on relay/state.</w:t>
      </w:r>
    </w:p>
    <w:p w14:paraId="49AEBCB6">
      <w:pPr>
        <w:spacing w:after="12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8"/>
      </w:tblGrid>
      <w:tr w14:paraId="37090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shd w:val="clear" w:color="auto" w:fill="F0F5FC"/>
          </w:tcPr>
          <w:p w14:paraId="2E7D461F">
            <w:pPr>
              <w:spacing w:after="40" w:line="240" w:lineRule="auto"/>
            </w:pPr>
            <w:r>
              <w:rPr>
                <w:rFonts w:ascii="Calibri" w:hAnsi="Calibri"/>
                <w:b/>
                <w:color w:val="1565C0"/>
                <w:sz w:val="21"/>
              </w:rPr>
              <w:t>If the current reads zero but voltage is correct</w:t>
            </w:r>
          </w:p>
          <w:p w14:paraId="3EFA3F54">
            <w:pPr>
              <w:spacing w:after="40" w:line="240" w:lineRule="auto"/>
            </w:pPr>
            <w:r>
              <w:rPr>
                <w:rFonts w:ascii="Calibri" w:hAnsi="Calibri"/>
                <w:sz w:val="19"/>
              </w:rPr>
              <w:t>The UART link and AC voltage sensing are fine — the fault is on the current path. Check that the CT clamp is fully closed, that it is around one conductor only, and that its plug is seated in the PZEM CT connector. A clamp around live and neutral together is the usual cause.</w:t>
            </w:r>
          </w:p>
        </w:tc>
      </w:tr>
    </w:tbl>
    <w:p w14:paraId="4FD0BB77">
      <w:pPr>
        <w:spacing w:after="80"/>
      </w:pPr>
    </w:p>
    <w:p w14:paraId="4AF7C86C">
      <w:pPr>
        <w:pStyle w:val="2"/>
      </w:pPr>
      <w:r>
        <w:rPr>
          <w:rFonts w:ascii="Calibri" w:hAnsi="Calibri"/>
          <w:color w:val="1F3B57"/>
        </w:rPr>
        <w:t>11.  Bill of materials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6"/>
        <w:gridCol w:w="3216"/>
        <w:gridCol w:w="3216"/>
      </w:tblGrid>
      <w:tr w14:paraId="77E4B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40" w:type="dxa"/>
            <w:shd w:val="clear" w:color="auto" w:fill="1F3B57"/>
          </w:tcPr>
          <w:p w14:paraId="18C023F4">
            <w:pPr>
              <w:spacing w:before="40" w:after="40" w:line="240" w:lineRule="auto"/>
            </w:pPr>
            <w:r>
              <w:rPr>
                <w:rFonts w:ascii="Calibri" w:hAnsi="Calibri"/>
                <w:b/>
                <w:color w:val="FFFFFF"/>
                <w:sz w:val="18"/>
              </w:rPr>
              <w:t>Component</w:t>
            </w:r>
          </w:p>
        </w:tc>
        <w:tc>
          <w:tcPr>
            <w:tcW w:w="792" w:type="dxa"/>
            <w:shd w:val="clear" w:color="auto" w:fill="1F3B57"/>
          </w:tcPr>
          <w:p w14:paraId="0AC6E36E">
            <w:pPr>
              <w:spacing w:before="40" w:after="40" w:line="240" w:lineRule="auto"/>
            </w:pPr>
            <w:r>
              <w:rPr>
                <w:rFonts w:ascii="Calibri" w:hAnsi="Calibri"/>
                <w:b/>
                <w:color w:val="FFFFFF"/>
                <w:sz w:val="18"/>
              </w:rPr>
              <w:t>Qty</w:t>
            </w:r>
          </w:p>
        </w:tc>
        <w:tc>
          <w:tcPr>
            <w:tcW w:w="5472" w:type="dxa"/>
            <w:shd w:val="clear" w:color="auto" w:fill="1F3B57"/>
          </w:tcPr>
          <w:p w14:paraId="324E645C">
            <w:pPr>
              <w:spacing w:before="40" w:after="40" w:line="240" w:lineRule="auto"/>
            </w:pPr>
            <w:r>
              <w:rPr>
                <w:rFonts w:ascii="Calibri" w:hAnsi="Calibri"/>
                <w:b/>
                <w:color w:val="FFFFFF"/>
                <w:sz w:val="18"/>
              </w:rPr>
              <w:t>Notes</w:t>
            </w:r>
          </w:p>
        </w:tc>
      </w:tr>
      <w:tr w14:paraId="1A56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Pr>
          <w:p w14:paraId="3F76B771">
            <w:pPr>
              <w:spacing w:before="40" w:after="40" w:line="240" w:lineRule="auto"/>
            </w:pPr>
            <w:r>
              <w:rPr>
                <w:rFonts w:ascii="Calibri" w:hAnsi="Calibri"/>
                <w:b/>
                <w:color w:val="12181F"/>
                <w:sz w:val="18"/>
              </w:rPr>
              <w:t>ESP32 DevKit V1</w:t>
            </w:r>
          </w:p>
        </w:tc>
        <w:tc>
          <w:tcPr>
            <w:tcW w:w="792" w:type="dxa"/>
          </w:tcPr>
          <w:p w14:paraId="1397C325">
            <w:pPr>
              <w:spacing w:before="40" w:after="40" w:line="240" w:lineRule="auto"/>
            </w:pPr>
            <w:r>
              <w:rPr>
                <w:rFonts w:ascii="Calibri" w:hAnsi="Calibri"/>
                <w:b w:val="0"/>
                <w:color w:val="12181F"/>
                <w:sz w:val="18"/>
              </w:rPr>
              <w:t>1</w:t>
            </w:r>
          </w:p>
        </w:tc>
        <w:tc>
          <w:tcPr>
            <w:tcW w:w="5472" w:type="dxa"/>
          </w:tcPr>
          <w:p w14:paraId="72D90365">
            <w:pPr>
              <w:spacing w:before="40" w:after="40" w:line="240" w:lineRule="auto"/>
            </w:pPr>
            <w:r>
              <w:rPr>
                <w:rFonts w:ascii="Calibri" w:hAnsi="Calibri"/>
                <w:b w:val="0"/>
                <w:color w:val="12181F"/>
                <w:sz w:val="18"/>
              </w:rPr>
              <w:t>Dual-core MCU with Wi-Fi; 3.3 V logic</w:t>
            </w:r>
          </w:p>
        </w:tc>
      </w:tr>
      <w:tr w14:paraId="6543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shd w:val="clear" w:color="auto" w:fill="F2F5F8"/>
          </w:tcPr>
          <w:p w14:paraId="3CDAA8E3">
            <w:pPr>
              <w:spacing w:before="40" w:after="40" w:line="240" w:lineRule="auto"/>
            </w:pPr>
            <w:r>
              <w:rPr>
                <w:rFonts w:ascii="Calibri" w:hAnsi="Calibri"/>
                <w:b/>
                <w:color w:val="12181F"/>
                <w:sz w:val="18"/>
              </w:rPr>
              <w:t>PZEM-004T v3.0 + CT clamp</w:t>
            </w:r>
          </w:p>
        </w:tc>
        <w:tc>
          <w:tcPr>
            <w:tcW w:w="792" w:type="dxa"/>
            <w:shd w:val="clear" w:color="auto" w:fill="F2F5F8"/>
          </w:tcPr>
          <w:p w14:paraId="42C7B40C">
            <w:pPr>
              <w:spacing w:before="40" w:after="40" w:line="240" w:lineRule="auto"/>
            </w:pPr>
            <w:r>
              <w:rPr>
                <w:rFonts w:ascii="Calibri" w:hAnsi="Calibri"/>
                <w:b w:val="0"/>
                <w:color w:val="12181F"/>
                <w:sz w:val="18"/>
              </w:rPr>
              <w:t>1</w:t>
            </w:r>
          </w:p>
        </w:tc>
        <w:tc>
          <w:tcPr>
            <w:tcW w:w="5472" w:type="dxa"/>
            <w:shd w:val="clear" w:color="auto" w:fill="F2F5F8"/>
          </w:tcPr>
          <w:p w14:paraId="1A67325B">
            <w:pPr>
              <w:spacing w:before="40" w:after="40" w:line="240" w:lineRule="auto"/>
            </w:pPr>
            <w:r>
              <w:rPr>
                <w:rFonts w:ascii="Calibri" w:hAnsi="Calibri"/>
                <w:b w:val="0"/>
                <w:color w:val="12181F"/>
                <w:sz w:val="18"/>
              </w:rPr>
              <w:t>Energy meter: V, A, W, kWh, Hz, PF over UART</w:t>
            </w:r>
          </w:p>
        </w:tc>
      </w:tr>
      <w:tr w14:paraId="4BB9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Pr>
          <w:p w14:paraId="5D31258F">
            <w:pPr>
              <w:spacing w:before="40" w:after="40" w:line="240" w:lineRule="auto"/>
            </w:pPr>
            <w:r>
              <w:rPr>
                <w:rFonts w:ascii="Calibri" w:hAnsi="Calibri"/>
                <w:b/>
                <w:color w:val="12181F"/>
                <w:sz w:val="18"/>
              </w:rPr>
              <w:t>2-channel relay module</w:t>
            </w:r>
          </w:p>
        </w:tc>
        <w:tc>
          <w:tcPr>
            <w:tcW w:w="792" w:type="dxa"/>
          </w:tcPr>
          <w:p w14:paraId="72150C8B">
            <w:pPr>
              <w:spacing w:before="40" w:after="40" w:line="240" w:lineRule="auto"/>
            </w:pPr>
            <w:r>
              <w:rPr>
                <w:rFonts w:ascii="Calibri" w:hAnsi="Calibri"/>
                <w:b w:val="0"/>
                <w:color w:val="12181F"/>
                <w:sz w:val="18"/>
              </w:rPr>
              <w:t>1</w:t>
            </w:r>
          </w:p>
        </w:tc>
        <w:tc>
          <w:tcPr>
            <w:tcW w:w="5472" w:type="dxa"/>
          </w:tcPr>
          <w:p w14:paraId="7DB3C369">
            <w:pPr>
              <w:spacing w:before="40" w:after="40" w:line="240" w:lineRule="auto"/>
            </w:pPr>
            <w:r>
              <w:rPr>
                <w:rFonts w:ascii="Calibri" w:hAnsi="Calibri"/>
                <w:b w:val="0"/>
                <w:color w:val="12181F"/>
                <w:sz w:val="18"/>
              </w:rPr>
              <w:t>Opto-isolated, active-LOW, 10 A / 250 V AC contacts</w:t>
            </w:r>
          </w:p>
        </w:tc>
      </w:tr>
      <w:tr w14:paraId="7A6F5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shd w:val="clear" w:color="auto" w:fill="F2F5F8"/>
          </w:tcPr>
          <w:p w14:paraId="029AC3D9">
            <w:pPr>
              <w:spacing w:before="40" w:after="40" w:line="240" w:lineRule="auto"/>
            </w:pPr>
            <w:r>
              <w:rPr>
                <w:rFonts w:ascii="Calibri" w:hAnsi="Calibri"/>
                <w:b/>
                <w:color w:val="12181F"/>
                <w:sz w:val="18"/>
              </w:rPr>
              <w:t>Hi-Link HLK-PM01</w:t>
            </w:r>
          </w:p>
        </w:tc>
        <w:tc>
          <w:tcPr>
            <w:tcW w:w="792" w:type="dxa"/>
            <w:shd w:val="clear" w:color="auto" w:fill="F2F5F8"/>
          </w:tcPr>
          <w:p w14:paraId="0152C0BF">
            <w:pPr>
              <w:spacing w:before="40" w:after="40" w:line="240" w:lineRule="auto"/>
            </w:pPr>
            <w:r>
              <w:rPr>
                <w:rFonts w:ascii="Calibri" w:hAnsi="Calibri"/>
                <w:b w:val="0"/>
                <w:color w:val="12181F"/>
                <w:sz w:val="18"/>
              </w:rPr>
              <w:t>1</w:t>
            </w:r>
          </w:p>
        </w:tc>
        <w:tc>
          <w:tcPr>
            <w:tcW w:w="5472" w:type="dxa"/>
            <w:shd w:val="clear" w:color="auto" w:fill="F2F5F8"/>
          </w:tcPr>
          <w:p w14:paraId="59DBF5A4">
            <w:pPr>
              <w:spacing w:before="40" w:after="40" w:line="240" w:lineRule="auto"/>
            </w:pPr>
            <w:r>
              <w:rPr>
                <w:rFonts w:ascii="Calibri" w:hAnsi="Calibri"/>
                <w:b w:val="0"/>
                <w:color w:val="12181F"/>
                <w:sz w:val="18"/>
              </w:rPr>
              <w:t>230 V AC → 5 V DC, 3 W</w:t>
            </w:r>
          </w:p>
        </w:tc>
      </w:tr>
      <w:tr w14:paraId="4D2A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Pr>
          <w:p w14:paraId="33E8EF36">
            <w:pPr>
              <w:spacing w:before="40" w:after="40" w:line="240" w:lineRule="auto"/>
            </w:pPr>
            <w:r>
              <w:rPr>
                <w:rFonts w:ascii="Calibri" w:hAnsi="Calibri"/>
                <w:b/>
                <w:color w:val="12181F"/>
                <w:sz w:val="18"/>
              </w:rPr>
              <w:t>Logic level converter</w:t>
            </w:r>
          </w:p>
        </w:tc>
        <w:tc>
          <w:tcPr>
            <w:tcW w:w="792" w:type="dxa"/>
          </w:tcPr>
          <w:p w14:paraId="0EBB6FA2">
            <w:pPr>
              <w:spacing w:before="40" w:after="40" w:line="240" w:lineRule="auto"/>
            </w:pPr>
            <w:r>
              <w:rPr>
                <w:rFonts w:ascii="Calibri" w:hAnsi="Calibri"/>
                <w:b w:val="0"/>
                <w:color w:val="12181F"/>
                <w:sz w:val="18"/>
              </w:rPr>
              <w:t>1</w:t>
            </w:r>
          </w:p>
        </w:tc>
        <w:tc>
          <w:tcPr>
            <w:tcW w:w="5472" w:type="dxa"/>
          </w:tcPr>
          <w:p w14:paraId="36DFA3D2">
            <w:pPr>
              <w:spacing w:before="40" w:after="40" w:line="240" w:lineRule="auto"/>
            </w:pPr>
            <w:r>
              <w:rPr>
                <w:rFonts w:ascii="Calibri" w:hAnsi="Calibri"/>
                <w:b w:val="0"/>
                <w:color w:val="12181F"/>
                <w:sz w:val="18"/>
              </w:rPr>
              <w:t>Bi-directional 5 V ↔ 3.3 V, 4 channels</w:t>
            </w:r>
          </w:p>
        </w:tc>
      </w:tr>
      <w:tr w14:paraId="5992A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shd w:val="clear" w:color="auto" w:fill="F2F5F8"/>
          </w:tcPr>
          <w:p w14:paraId="5C7AE3E9">
            <w:pPr>
              <w:spacing w:before="40" w:after="40" w:line="240" w:lineRule="auto"/>
            </w:pPr>
            <w:r>
              <w:rPr>
                <w:rFonts w:ascii="Calibri" w:hAnsi="Calibri"/>
                <w:b/>
                <w:color w:val="12181F"/>
                <w:sz w:val="18"/>
              </w:rPr>
              <w:t>Enclosure, terminal blocks, fuse</w:t>
            </w:r>
          </w:p>
        </w:tc>
        <w:tc>
          <w:tcPr>
            <w:tcW w:w="792" w:type="dxa"/>
            <w:shd w:val="clear" w:color="auto" w:fill="F2F5F8"/>
          </w:tcPr>
          <w:p w14:paraId="055E1297">
            <w:pPr>
              <w:spacing w:before="40" w:after="40" w:line="240" w:lineRule="auto"/>
            </w:pPr>
            <w:r>
              <w:rPr>
                <w:rFonts w:ascii="Calibri" w:hAnsi="Calibri"/>
                <w:b w:val="0"/>
                <w:color w:val="12181F"/>
                <w:sz w:val="18"/>
              </w:rPr>
              <w:t>1 set</w:t>
            </w:r>
          </w:p>
        </w:tc>
        <w:tc>
          <w:tcPr>
            <w:tcW w:w="5472" w:type="dxa"/>
            <w:shd w:val="clear" w:color="auto" w:fill="F2F5F8"/>
          </w:tcPr>
          <w:p w14:paraId="16890133">
            <w:pPr>
              <w:spacing w:before="40" w:after="40" w:line="240" w:lineRule="auto"/>
            </w:pPr>
            <w:r>
              <w:rPr>
                <w:rFonts w:ascii="Calibri" w:hAnsi="Calibri"/>
                <w:b w:val="0"/>
                <w:color w:val="12181F"/>
                <w:sz w:val="18"/>
              </w:rPr>
              <w:t>Required for any permanent mains installation</w:t>
            </w:r>
          </w:p>
        </w:tc>
      </w:tr>
    </w:tbl>
    <w:p w14:paraId="0A9E1AF6">
      <w:pPr>
        <w:spacing w:after="120"/>
      </w:pPr>
    </w:p>
    <w:p w14:paraId="4764BA10">
      <w:pPr>
        <w:spacing w:after="120"/>
      </w:pPr>
      <w:r>
        <w:rPr>
          <w:rFonts w:ascii="Calibri" w:hAnsi="Calibri"/>
          <w:b w:val="0"/>
          <w:i/>
          <w:color w:val="5A6674"/>
          <w:sz w:val="18"/>
        </w:rPr>
        <w:t>Source files: docs/voltwise_wiring_schematic.png (raster) and docs/voltwise_wiring_schematic.svg (vector, editable). Wiring reference: docs/esp32_pzem_relay_iot_build_guide.md. Firmware: iot-voltwise/src/main.cpp.</w:t>
      </w: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BA0A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367</Words>
  <Characters>1685</Characters>
  <Lines>0</Lines>
  <Paragraphs>0</Paragraphs>
  <TotalTime>323</TotalTime>
  <ScaleCrop>false</ScaleCrop>
  <LinksUpToDate>false</LinksUpToDate>
  <CharactersWithSpaces>2041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VoltWise capstone team</dc:creator>
  <dc:description>generated by python-docx</dc:description>
  <cp:lastModifiedBy>ThinkPad</cp:lastModifiedBy>
  <dcterms:modified xsi:type="dcterms:W3CDTF">2026-08-25T05:33:13Z</dcterms:modified>
  <dc:subject>ESP32 + PZEM-004T v3.0 + CT clamp + 2-channel relay</dc:subject>
  <dc:title>VoltWise - Electrical Wiring Schematic and Connection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eyJoZGlkIjoiNjc2ZjI1NGJmM2I2NjExMmNiZmIxYzBkZmY4OTMyZDUifQ==</vt:lpwstr>
  </property>
  <property fmtid="{D5CDD505-2E9C-101B-9397-08002B2CF9AE}" pid="3" name="KSOProductBuildVer">
    <vt:lpwstr>1033-12.1.0.28032</vt:lpwstr>
  </property>
  <property fmtid="{D5CDD505-2E9C-101B-9397-08002B2CF9AE}" pid="4" name="ICV">
    <vt:lpwstr>1124A0A3E0CB431DBC1A7B5EA4B72D79_12</vt:lpwstr>
  </property>
</Properties>
</file>