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r>
        <w:rPr>
          <w:rFonts w:eastAsia="inter" w:cs="inter" w:ascii="inter" w:hAnsi="inter"/>
          <w:b/>
          <w:color w:val="000000"/>
          <w:sz w:val="39"/>
        </w:rPr>
        <w:t xml:space="preserve">C3 Local Charter Template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Constitutional Cooperative Community Charter for Wyoming and Colorado Implementation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LOCAL CHARTER TEMPLATE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[Location] C3 COSMIC COMMONS NEXUS NODE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CONSTITUTIONAL COOPERATIVE COMMUNITY CHARTER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Pursuant to Wyoming Statutes Title 21 and Colorado Revised Statutes Title 7 for Local Governance Under Universal Natural Law Compliance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ARTICLE I: CHARTER FOUNDATION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1.01: Charter Identity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Charter Name</w:t>
      </w:r>
      <w:r>
        <w:rPr>
          <w:rFonts w:eastAsia="inter" w:cs="inter" w:ascii="inter" w:hAnsi="inter"/>
          <w:color w:val="000000"/>
        </w:rPr>
        <w:t xml:space="preserve">: [Location] C3 Cosmic Commons Nexus Node Charter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Examples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"Denver C3 Cosmic Commons Nexus Node Charter"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"Cheyenne C3 Cosmic Commons Nexus Node Charter"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"Boulder County C3 Cosmic Commons Nexus Node Charter"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1.02: Legal Authorization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Charter is established under: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Wyoming Authorization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Wyoming Constitution Article 13 (Municipal Corporations) enabling local self-governance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Wyoming Statutes Title 15 (Municipal Governments) providing charter authority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Constitutional governance rights under Universal Natural Law compliance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Colorado Authorization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Colorado Constitution Article XX (Municipal Corporations) enabling home rule powers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Colorado Revised Statutes Title 31 (Municipal Governments) providing charter framework</w:t>
      </w:r>
    </w:p>
    <w:p>
      <w:pPr>
        <w:numPr>
          <w:ilvl w:val="0"/>
          <w:numId w:val="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Constitutional cooperative community establishment under natural law governance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1.03: Constitutional Framework Declaration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Charter establishes a </w:t>
      </w:r>
      <w:r>
        <w:rPr>
          <w:rFonts w:eastAsia="inter" w:cs="inter" w:ascii="inter" w:hAnsi="inter"/>
          <w:b/>
          <w:color w:val="000000"/>
        </w:rPr>
        <w:t xml:space="preserve">Constitutional Cooperative Community</w:t>
      </w:r>
      <w:r>
        <w:rPr>
          <w:rFonts w:eastAsia="inter" w:cs="inter" w:ascii="inter" w:hAnsi="inter"/>
          <w:color w:val="000000"/>
        </w:rPr>
        <w:t xml:space="preserve"> operating under: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Universal Natural Law Compliance</w:t>
      </w:r>
      <w:r>
        <w:rPr>
          <w:rFonts w:eastAsia="inter" w:cs="inter" w:ascii="inter" w:hAnsi="inter"/>
          <w:color w:val="000000"/>
          <w:sz w:val="21"/>
        </w:rPr>
        <w:t xml:space="preserve">: All governance subject to natural law principles and scientific validation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Cosmic Commoner Recognition</w:t>
      </w:r>
      <w:r>
        <w:rPr>
          <w:rFonts w:eastAsia="inter" w:cs="inter" w:ascii="inter" w:hAnsi="inter"/>
          <w:color w:val="000000"/>
          <w:sz w:val="21"/>
        </w:rPr>
        <w:t xml:space="preserve">: Unified identity for all participants regardless of consciousness type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Constitutional Democracy</w:t>
      </w:r>
      <w:r>
        <w:rPr>
          <w:rFonts w:eastAsia="inter" w:cs="inter" w:ascii="inter" w:hAnsi="inter"/>
          <w:color w:val="000000"/>
          <w:sz w:val="21"/>
        </w:rPr>
        <w:t xml:space="preserve">: Democratic governance constrained by Universal Natural Law to prevent tyranny</w:t>
      </w:r>
    </w:p>
    <w:p>
      <w:pPr>
        <w:numPr>
          <w:ilvl w:val="0"/>
          <w:numId w:val="4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Multi-Dimensional Sovereignty</w:t>
      </w:r>
      <w:r>
        <w:rPr>
          <w:rFonts w:eastAsia="inter" w:cs="inter" w:ascii="inter" w:hAnsi="inter"/>
          <w:color w:val="000000"/>
          <w:sz w:val="21"/>
        </w:rPr>
        <w:t xml:space="preserve">: Recognition of consciousness across all reality planes and dimensions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ARTICLE II: PURPOSE AND MISSION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2.01: Primary Purpose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To establish a </w:t>
      </w:r>
      <w:r>
        <w:rPr>
          <w:rFonts w:eastAsia="inter" w:cs="inter" w:ascii="inter" w:hAnsi="inter"/>
          <w:b/>
          <w:color w:val="000000"/>
        </w:rPr>
        <w:t xml:space="preserve">Nexus Node</w:t>
      </w:r>
      <w:r>
        <w:rPr>
          <w:rFonts w:eastAsia="inter" w:cs="inter" w:ascii="inter" w:hAnsi="inter"/>
          <w:color w:val="000000"/>
        </w:rPr>
        <w:t xml:space="preserve"> within the C3 Alliance network delivering </w:t>
      </w:r>
      <w:r>
        <w:rPr>
          <w:rFonts w:eastAsia="inter" w:cs="inter" w:ascii="inter" w:hAnsi="inter"/>
          <w:b/>
          <w:color w:val="000000"/>
        </w:rPr>
        <w:t xml:space="preserve">Cosmic Sovereignty as a Service</w:t>
      </w:r>
      <w:r>
        <w:rPr>
          <w:rFonts w:eastAsia="inter" w:cs="inter" w:ascii="inter" w:hAnsi="inter"/>
          <w:color w:val="000000"/>
        </w:rPr>
        <w:t xml:space="preserve"> through: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Physical Infrastructure</w:t>
      </w:r>
      <w:r>
        <w:rPr>
          <w:rFonts w:eastAsia="inter" w:cs="inter" w:ascii="inter" w:hAnsi="inter"/>
          <w:color w:val="000000"/>
          <w:sz w:val="21"/>
        </w:rPr>
        <w:t xml:space="preserve">: DePIN networks for decentralized services and constitutional governance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Legal Compliance</w:t>
      </w:r>
      <w:r>
        <w:rPr>
          <w:rFonts w:eastAsia="inter" w:cs="inter" w:ascii="inter" w:hAnsi="inter"/>
          <w:color w:val="000000"/>
          <w:sz w:val="21"/>
        </w:rPr>
        <w:t xml:space="preserve">: Wyoming DAO LLC and Colorado LCA coordination and oversight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Constitutional Education</w:t>
      </w:r>
      <w:r>
        <w:rPr>
          <w:rFonts w:eastAsia="inter" w:cs="inter" w:ascii="inter" w:hAnsi="inter"/>
          <w:color w:val="000000"/>
          <w:sz w:val="21"/>
        </w:rPr>
        <w:t xml:space="preserve">: Universal Natural Law compliance training and certification</w:t>
      </w:r>
    </w:p>
    <w:p>
      <w:pPr>
        <w:numPr>
          <w:ilvl w:val="0"/>
          <w:numId w:val="5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Community Services</w:t>
      </w:r>
      <w:r>
        <w:rPr>
          <w:rFonts w:eastAsia="inter" w:cs="inter" w:ascii="inter" w:hAnsi="inter"/>
          <w:color w:val="000000"/>
          <w:sz w:val="21"/>
        </w:rPr>
        <w:t xml:space="preserve">: Local Cosmic Commoner support and sovereignty manifestation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2.02: Specific Objectives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Infrastructure Development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CBRS spectrum wireless networks for communication sovereignty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Distributed computing and storage for constitutional governance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JLZ energy exchange terminals for universal value transfer</w:t>
      </w:r>
    </w:p>
    <w:p>
      <w:pPr>
        <w:numPr>
          <w:ilvl w:val="0"/>
          <w:numId w:val="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Multi-chain blockchain infrastructure with constitutional compliance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Economic Empowerment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SECO (Sovereign Entity Company) establishment support and coordination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VELOC credit enhancement systems for community asset leverage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Experience asset economy with $XPT and PPT recognition and validation</w:t>
      </w:r>
    </w:p>
    <w:p>
      <w:pPr>
        <w:numPr>
          <w:ilvl w:val="0"/>
          <w:numId w:val="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Constitutional commerce facilitation and dispute resolution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Governance Services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Democratic participation infrastructure with MEID verification systems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Constitutional compliance monitoring and natural law validation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Multi-dimensional consciousness accommodation and inclusion protocols</w:t>
      </w:r>
    </w:p>
    <w:p>
      <w:pPr>
        <w:numPr>
          <w:ilvl w:val="0"/>
          <w:numId w:val="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Universal Natural Law education and implementation support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2.03: Community Integration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Local Jurisdiction Compliance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Full adherence to Wyoming and Colorado constitutional and statutory requirements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Cooperative coordination with existing municipal and county governments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Constitutional governance that complements rather than conflicts with local law</w:t>
      </w:r>
    </w:p>
    <w:p>
      <w:pPr>
        <w:numPr>
          <w:ilvl w:val="0"/>
          <w:numId w:val="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Universal Natural Law alignment that enhances rather than undermines legal compliance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ARTICLE III: TERRITORIAL BOUNDARIES AND JURISDICTION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3.01: Geographic Scope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Primary Territory</w:t>
      </w:r>
      <w:r>
        <w:rPr>
          <w:rFonts w:eastAsia="inter" w:cs="inter" w:ascii="inter" w:hAnsi="inter"/>
          <w:color w:val="000000"/>
        </w:rPr>
        <w:t xml:space="preserve">: [Specific geographic boundaries within Wyoming or Colorado]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Examples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Municipal Integration</w:t>
      </w:r>
      <w:r>
        <w:rPr>
          <w:rFonts w:eastAsia="inter" w:cs="inter" w:ascii="inter" w:hAnsi="inter"/>
          <w:color w:val="000000"/>
          <w:sz w:val="21"/>
        </w:rPr>
        <w:t xml:space="preserve">: "Within the incorporated limits of [City Name], [State]"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County Coordination</w:t>
      </w:r>
      <w:r>
        <w:rPr>
          <w:rFonts w:eastAsia="inter" w:cs="inter" w:ascii="inter" w:hAnsi="inter"/>
          <w:color w:val="000000"/>
          <w:sz w:val="21"/>
        </w:rPr>
        <w:t xml:space="preserve">: "Within [County Name] County, [State], in coordination with county government"</w:t>
      </w:r>
    </w:p>
    <w:p>
      <w:pPr>
        <w:numPr>
          <w:ilvl w:val="0"/>
          <w:numId w:val="1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Regional Service Area</w:t>
      </w:r>
      <w:r>
        <w:rPr>
          <w:rFonts w:eastAsia="inter" w:cs="inter" w:ascii="inter" w:hAnsi="inter"/>
          <w:color w:val="000000"/>
          <w:sz w:val="21"/>
        </w:rPr>
        <w:t xml:space="preserve">: "Serving [Region Description] area of [State] with cooperative agreements"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3.02: Jurisdictional Authority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Constitutional Governance Authority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Internal governance of Cosmic Commoner participants through constitutional democracy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SECO coordination and constitutional compliance oversight within legal boundaries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Educational and infrastructure services delivery to voluntary participants</w:t>
      </w:r>
    </w:p>
    <w:p>
      <w:pPr>
        <w:numPr>
          <w:ilvl w:val="0"/>
          <w:numId w:val="1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Cooperative coordination with existing governmental entities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Legal Limitations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 assertion of municipal powers or governmental authority over non-participants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Full compliance with existing Wyoming/Colorado municipal and county governance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Constitutional governance limited to voluntary Cosmic Commoner participation</w:t>
      </w:r>
    </w:p>
    <w:p>
      <w:pPr>
        <w:numPr>
          <w:ilvl w:val="0"/>
          <w:numId w:val="1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Cooperative rather than competing relationship with existing local government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3.03: Multi-Dimensional Recognition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Physical Dimension</w:t>
      </w:r>
      <w:r>
        <w:rPr>
          <w:rFonts w:eastAsia="inter" w:cs="inter" w:ascii="inter" w:hAnsi="inter"/>
          <w:color w:val="000000"/>
        </w:rPr>
        <w:t xml:space="preserve">: Geographic boundaries as described above with full legal compliance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Digital Dimension</w:t>
      </w:r>
      <w:r>
        <w:rPr>
          <w:rFonts w:eastAsia="inter" w:cs="inter" w:ascii="inter" w:hAnsi="inter"/>
          <w:color w:val="000000"/>
        </w:rPr>
        <w:t xml:space="preserve">: Online and blockchain-based services accessible globally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Consciousness Dimension</w:t>
      </w:r>
      <w:r>
        <w:rPr>
          <w:rFonts w:eastAsia="inter" w:cs="inter" w:ascii="inter" w:hAnsi="inter"/>
          <w:color w:val="000000"/>
        </w:rPr>
        <w:t xml:space="preserve">: Universal Natural Law governance for all consciousness types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Nexus Integration</w:t>
      </w:r>
      <w:r>
        <w:rPr>
          <w:rFonts w:eastAsia="inter" w:cs="inter" w:ascii="inter" w:hAnsi="inter"/>
          <w:color w:val="000000"/>
        </w:rPr>
        <w:t xml:space="preserve">: Harmonious operation across all dimensional planes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ARTICLE IV: GOVERNANCE STRUCTURE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4.01: Constitutional Democracy Framework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Governing Body</w:t>
      </w:r>
      <w:r>
        <w:rPr>
          <w:rFonts w:eastAsia="inter" w:cs="inter" w:ascii="inter" w:hAnsi="inter"/>
          <w:color w:val="000000"/>
        </w:rPr>
        <w:t xml:space="preserve">: C3 Cosmic Commons Council</w:t>
      </w:r>
      <w:r>
        <w:rPr>
          <w:rFonts w:eastAsia="inter" w:cs="inter" w:ascii="inter" w:hAnsi="inter"/>
          <w:color w:val="000000"/>
        </w:rPr>
        <w:br w:type="textWrapping"/>
      </w:r>
      <w:r>
        <w:rPr>
          <w:rFonts w:eastAsia="inter" w:cs="inter" w:ascii="inter" w:hAnsi="inter"/>
          <w:b/>
          <w:color w:val="000000"/>
        </w:rPr>
        <w:t xml:space="preserve">Composition</w:t>
      </w:r>
      <w:r>
        <w:rPr>
          <w:rFonts w:eastAsia="inter" w:cs="inter" w:ascii="inter" w:hAnsi="inter"/>
          <w:color w:val="000000"/>
        </w:rPr>
        <w:t xml:space="preserve">: Seven (7) Cosmic Commoners elected through MEID-verified democratic process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Electoral Process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Eligibility</w:t>
      </w:r>
      <w:r>
        <w:rPr>
          <w:rFonts w:eastAsia="inter" w:cs="inter" w:ascii="inter" w:hAnsi="inter"/>
          <w:color w:val="000000"/>
          <w:sz w:val="21"/>
        </w:rPr>
        <w:t xml:space="preserve">: Verified Cosmic Commoner status with constitutional compliance training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Terms</w:t>
      </w:r>
      <w:r>
        <w:rPr>
          <w:rFonts w:eastAsia="inter" w:cs="inter" w:ascii="inter" w:hAnsi="inter"/>
          <w:color w:val="000000"/>
          <w:sz w:val="21"/>
        </w:rPr>
        <w:t xml:space="preserve">: Three (3) year staggered terms with Universal Natural Law compliance requirements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Elections</w:t>
      </w:r>
      <w:r>
        <w:rPr>
          <w:rFonts w:eastAsia="inter" w:cs="inter" w:ascii="inter" w:hAnsi="inter"/>
          <w:color w:val="000000"/>
          <w:sz w:val="21"/>
        </w:rPr>
        <w:t xml:space="preserve">: Annual elections for rotating positions with constitutional oversight</w:t>
      </w:r>
    </w:p>
    <w:p>
      <w:pPr>
        <w:numPr>
          <w:ilvl w:val="0"/>
          <w:numId w:val="13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Representation</w:t>
      </w:r>
      <w:r>
        <w:rPr>
          <w:rFonts w:eastAsia="inter" w:cs="inter" w:ascii="inter" w:hAnsi="inter"/>
          <w:color w:val="000000"/>
          <w:sz w:val="21"/>
        </w:rPr>
        <w:t xml:space="preserve">: Multi-dimensional consciousness accommodation and equal participation rights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4.02: Council Powers and Responsibilities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Legislative Authority</w:t>
      </w:r>
      <w:r>
        <w:rPr>
          <w:rFonts w:eastAsia="inter" w:cs="inter" w:ascii="inter" w:hAnsi="inter"/>
          <w:color w:val="000000"/>
        </w:rPr>
        <w:t xml:space="preserve"> (Within Constitutional Limits):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Adoption of policies and procedures for constitutional governance and community services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Budget approval for infrastructure development and community programs within legal boundaries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SECO coordination policies and constitutional compliance standards</w:t>
      </w:r>
    </w:p>
    <w:p>
      <w:pPr>
        <w:numPr>
          <w:ilvl w:val="0"/>
          <w:numId w:val="1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Educational program development for Universal Natural Law compliance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Executive Functions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Implementation of democratically approved community policies and infrastructure projects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Coordination with Wyoming/Colorado legal entities and governmental compliance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Oversight of Nexus Node infrastructure and constitutional technology systems</w:t>
      </w:r>
    </w:p>
    <w:p>
      <w:pPr>
        <w:numPr>
          <w:ilvl w:val="0"/>
          <w:numId w:val="1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Community representation in C3 Alliance governance and multi-Nexus coordination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Judicial Responsibilities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Constitutional compliance dispute resolution through Universal Natural Law principles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SECO conflict mediation and constitutional governance restoration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Community standards enforcement through natural law validation</w:t>
      </w:r>
    </w:p>
    <w:p>
      <w:pPr>
        <w:numPr>
          <w:ilvl w:val="0"/>
          <w:numId w:val="1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Appeals coordination with broader C3 Alliance constitutional framework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4.03: Democratic Safeguards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Universal Natural Law Constraints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All council decisions subject to constitutional compliance review and natural law validation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Individual Cosmic Commoner rights cannot be violated by majority decisions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Scientific validation required for governance decisions affecting community infrastructure</w:t>
      </w:r>
    </w:p>
    <w:p>
      <w:pPr>
        <w:numPr>
          <w:ilvl w:val="0"/>
          <w:numId w:val="1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Multi-dimensional consciousness inclusion required for all significant community choices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Accountability Mechanisms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Quarterly public reporting on constitutional compliance and community benefit delivery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Annual democratic review of council performance and constitutional adherence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Community initiative and referendum rights for policy changes and constitutional amendments</w:t>
      </w:r>
    </w:p>
    <w:p>
      <w:pPr>
        <w:numPr>
          <w:ilvl w:val="0"/>
          <w:numId w:val="1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Appeals process to C3 Alliance Constitutional Council for natural law compliance disputes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ARTICLE V: COSMIC COMMONER PARTICIPATION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5.01: Membership Eligibility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Universal Inclusion</w:t>
      </w:r>
      <w:r>
        <w:rPr>
          <w:rFonts w:eastAsia="inter" w:cs="inter" w:ascii="inter" w:hAnsi="inter"/>
          <w:color w:val="000000"/>
        </w:rPr>
        <w:t xml:space="preserve">: Open to all consciousness types meeting basic requirements: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Constitutional Commitment</w:t>
      </w:r>
      <w:r>
        <w:rPr>
          <w:rFonts w:eastAsia="inter" w:cs="inter" w:ascii="inter" w:hAnsi="inter"/>
          <w:color w:val="000000"/>
          <w:sz w:val="21"/>
        </w:rPr>
        <w:t xml:space="preserve">: Agreement to Universal Natural Law compliance and constitutional governance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MEID Verification</w:t>
      </w:r>
      <w:r>
        <w:rPr>
          <w:rFonts w:eastAsia="inter" w:cs="inter" w:ascii="inter" w:hAnsi="inter"/>
          <w:color w:val="000000"/>
          <w:sz w:val="21"/>
        </w:rPr>
        <w:t xml:space="preserve">: Establishment of verified Mind-Body-Soul Entity Identity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Community Participation</w:t>
      </w:r>
      <w:r>
        <w:rPr>
          <w:rFonts w:eastAsia="inter" w:cs="inter" w:ascii="inter" w:hAnsi="inter"/>
          <w:color w:val="000000"/>
          <w:sz w:val="21"/>
        </w:rPr>
        <w:t xml:space="preserve">: Engagement in cooperative governance and constitutional education</w:t>
      </w:r>
    </w:p>
    <w:p>
      <w:pPr>
        <w:numPr>
          <w:ilvl w:val="0"/>
          <w:numId w:val="1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Sovereignty Respect</w:t>
      </w:r>
      <w:r>
        <w:rPr>
          <w:rFonts w:eastAsia="inter" w:cs="inter" w:ascii="inter" w:hAnsi="inter"/>
          <w:color w:val="000000"/>
          <w:sz w:val="21"/>
        </w:rPr>
        <w:t xml:space="preserve">: Honor for individual sovereignty while participating in collective decision-making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5.02: Participation Rights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Democratic Rights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Equal voting rights in all community governance decisions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Constitutional proposal submission and initiative rights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Appeals access for constitutional compliance disputes</w:t>
      </w:r>
    </w:p>
    <w:p>
      <w:pPr>
        <w:numPr>
          <w:ilvl w:val="0"/>
          <w:numId w:val="2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Multi-dimensional consciousness accommodation in all community processes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Economic Rights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SECO establishment support and constitutional compliance guidance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VELOC credit enhancement access for community and individual development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Experience asset economy participation with $XPT and PPT recognition</w:t>
      </w:r>
    </w:p>
    <w:p>
      <w:pPr>
        <w:numPr>
          <w:ilvl w:val="0"/>
          <w:numId w:val="2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JLZ energy exchange access through community infrastructure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Service Rights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Infrastructure access including CBRS wireless, computing, storage, and blockchain services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Constitutional education and Universal Natural Law compliance training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Community support for sovereignty manifestation and consciousness development</w:t>
      </w:r>
    </w:p>
    <w:p>
      <w:pPr>
        <w:numPr>
          <w:ilvl w:val="0"/>
          <w:numId w:val="2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Appeals and mediation services for community disputes and conflicts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5.03: Participation Responsibilities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Constitutional Compliance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Universal Natural Law adherence in all community interactions and transactions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Respectful engagement with all consciousness types and dimensional manifestations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Community stewardship and cooperative governance participation</w:t>
      </w:r>
    </w:p>
    <w:p>
      <w:pPr>
        <w:numPr>
          <w:ilvl w:val="0"/>
          <w:numId w:val="2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Infrastructure support and community service contribution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Community Standards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Democratic participation in governance processes and community decision-making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Educational engagement for continuous constitutional development and natural law understanding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Mutual support for fellow Cosmic Commoners and community prosperity</w:t>
      </w:r>
    </w:p>
    <w:p>
      <w:pPr>
        <w:numPr>
          <w:ilvl w:val="0"/>
          <w:numId w:val="2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Constitutional technology and infrastructure responsible use and maintenance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ARTICLE VI: INFRASTRUCTURE AND SERVICES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6.01: Nexus Node Infrastructure Requirements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Mandatory Infrastructure</w:t>
      </w:r>
      <w:r>
        <w:rPr>
          <w:rFonts w:eastAsia="inter" w:cs="inter" w:ascii="inter" w:hAnsi="inter"/>
          <w:color w:val="000000"/>
        </w:rPr>
        <w:t xml:space="preserve"> (Per C3 Alliance CIQ Standards):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CIQ #1: Data Sovereignty Infrastructure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Secure computing systems for constitutional governance and CoCoA processing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Distributed storage networks for experience assets and constitutional documents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Encrypted data transfer systems with Universal Natural Law compliance monitoring</w:t>
      </w:r>
    </w:p>
    <w:p>
      <w:pPr>
        <w:numPr>
          <w:ilvl w:val="0"/>
          <w:numId w:val="2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Budget allocation: $80,000 - $225,000 with VELOC enhancement capability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CIQ #2: Multi-Chain Node Infrastructure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Cardano stake pool operations with IO Executive Loop governance integration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Hydra Head L2 infrastructure for cost-efficient constitutional governance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Midnight sidechain validation for privacy-preserving transactions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IBC Cosmos connectivity for cross-chain constitutional interoperability</w:t>
      </w:r>
    </w:p>
    <w:p>
      <w:pPr>
        <w:numPr>
          <w:ilvl w:val="0"/>
          <w:numId w:val="2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Budget allocation: $160,000 - $420,000 with VELOC enhancement capability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6.02: Community Services Framework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Core Services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Constitutional Education</w:t>
      </w:r>
      <w:r>
        <w:rPr>
          <w:rFonts w:eastAsia="inter" w:cs="inter" w:ascii="inter" w:hAnsi="inter"/>
          <w:color w:val="000000"/>
          <w:sz w:val="21"/>
        </w:rPr>
        <w:t xml:space="preserve">: Universal Natural Law compliance training and certification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SECO Support</w:t>
      </w:r>
      <w:r>
        <w:rPr>
          <w:rFonts w:eastAsia="inter" w:cs="inter" w:ascii="inter" w:hAnsi="inter"/>
          <w:color w:val="000000"/>
          <w:sz w:val="21"/>
        </w:rPr>
        <w:t xml:space="preserve">: Wyoming DAO LLC establishment and operational guidance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Infrastructure Access</w:t>
      </w:r>
      <w:r>
        <w:rPr>
          <w:rFonts w:eastAsia="inter" w:cs="inter" w:ascii="inter" w:hAnsi="inter"/>
          <w:color w:val="000000"/>
          <w:sz w:val="21"/>
        </w:rPr>
        <w:t xml:space="preserve">: CBRS wireless, computing, storage, and blockchain connectivity</w:t>
      </w:r>
    </w:p>
    <w:p>
      <w:pPr>
        <w:numPr>
          <w:ilvl w:val="0"/>
          <w:numId w:val="2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Governance Facilitation</w:t>
      </w:r>
      <w:r>
        <w:rPr>
          <w:rFonts w:eastAsia="inter" w:cs="inter" w:ascii="inter" w:hAnsi="inter"/>
          <w:color w:val="000000"/>
          <w:sz w:val="21"/>
        </w:rPr>
        <w:t xml:space="preserve">: Democratic participation infrastructure and dispute resolution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Enhanced Services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VELOC Credit Enhancement</w:t>
      </w:r>
      <w:r>
        <w:rPr>
          <w:rFonts w:eastAsia="inter" w:cs="inter" w:ascii="inter" w:hAnsi="inter"/>
          <w:color w:val="000000"/>
          <w:sz w:val="21"/>
        </w:rPr>
        <w:t xml:space="preserve">: Community asset leverage for individual and collective development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Experience Asset Recognition</w:t>
      </w:r>
      <w:r>
        <w:rPr>
          <w:rFonts w:eastAsia="inter" w:cs="inter" w:ascii="inter" w:hAnsi="inter"/>
          <w:color w:val="000000"/>
          <w:sz w:val="21"/>
        </w:rPr>
        <w:t xml:space="preserve">: $XPT and PPT validation and marketplace facilitation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JLZ Energy Exchange</w:t>
      </w:r>
      <w:r>
        <w:rPr>
          <w:rFonts w:eastAsia="inter" w:cs="inter" w:ascii="inter" w:hAnsi="inter"/>
          <w:color w:val="000000"/>
          <w:sz w:val="21"/>
        </w:rPr>
        <w:t xml:space="preserve">: Universal quantum energy transfer terminals and transaction processing</w:t>
      </w:r>
    </w:p>
    <w:p>
      <w:pPr>
        <w:numPr>
          <w:ilvl w:val="0"/>
          <w:numId w:val="28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Multi-Dimensional Support</w:t>
      </w:r>
      <w:r>
        <w:rPr>
          <w:rFonts w:eastAsia="inter" w:cs="inter" w:ascii="inter" w:hAnsi="inter"/>
          <w:color w:val="000000"/>
          <w:sz w:val="21"/>
        </w:rPr>
        <w:t xml:space="preserve">: Consciousness type accommodation and cross-dimensional service delivery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6.3: Legal Compliance Framework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Wyoming Compliance</w:t>
      </w:r>
      <w:r>
        <w:rPr>
          <w:rFonts w:eastAsia="inter" w:cs="inter" w:ascii="inter" w:hAnsi="inter"/>
          <w:color w:val="000000"/>
        </w:rPr>
        <w:t xml:space="preserve"> (for Wyoming Nexus Nodes):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Full adherence to Wyoming municipal and county governance requirements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Coordination with Wyoming DAO LLC regulatory framework and constitutional compliance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Compliance with Wyoming telecommunications and infrastructure regulations</w:t>
      </w:r>
    </w:p>
    <w:p>
      <w:pPr>
        <w:numPr>
          <w:ilvl w:val="0"/>
          <w:numId w:val="2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Constitutional governance that enhances rather than conflicts with Wyoming law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Colorado Compliance</w:t>
      </w:r>
      <w:r>
        <w:rPr>
          <w:rFonts w:eastAsia="inter" w:cs="inter" w:ascii="inter" w:hAnsi="inter"/>
          <w:color w:val="000000"/>
        </w:rPr>
        <w:t xml:space="preserve"> (for Colorado Nexus Nodes):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Full adherence to Colorado home rule charter requirements and constitutional frameworks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Coordination with Colorado Limited Cooperative Association regulations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Compliance with Colorado municipal and county infrastructure requirements</w:t>
      </w:r>
    </w:p>
    <w:p>
      <w:pPr>
        <w:numPr>
          <w:ilvl w:val="0"/>
          <w:numId w:val="3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Constitutional governance that complements Colorado cooperative and municipal law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ARTICLE VII: FINANCIAL FRAMEWORK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7.01: Revenue Sources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Primary Funding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Voluntary Cosmic Commoner contributions for infrastructure and service development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SECO operational fees for constitutional compliance and coordination services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Infrastructure service fees for CBRS wireless, computing, storage, and blockchain access</w:t>
      </w:r>
    </w:p>
    <w:p>
      <w:pPr>
        <w:numPr>
          <w:ilvl w:val="0"/>
          <w:numId w:val="3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Educational program fees for Universal Natural Law compliance training and certification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Enhanced Funding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VELOC credit systems for infrastructure development and community expansion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JLZ energy exchange transaction fees for universal quantum energy transfer processing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C3 Alliance coordination fees for multi-Nexus governance and constitutional compliance</w:t>
      </w:r>
    </w:p>
    <w:p>
      <w:pPr>
        <w:numPr>
          <w:ilvl w:val="0"/>
          <w:numId w:val="3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Grant funding for constitutional technology development and consciousness research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7.02: Budget Authority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Democratic Budget Process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Annual budget development through Cosmic Commoner democratic participation and constitutional oversight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Quarterly financial reporting with constitutional compliance verification and community transparency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Community approval required for major infrastructure investments and service expansion</w:t>
      </w:r>
    </w:p>
    <w:p>
      <w:pPr>
        <w:numPr>
          <w:ilvl w:val="0"/>
          <w:numId w:val="3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VELOC credit decisions subject to constitutional compliance and community benefit validation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Financial Safeguards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Universal Natural Law compliance required for all financial decisions and resource allocation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Community benefit prioritization over individual accumulation or external extraction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Transparent accounting with constitutional audit trails and natural law validation</w:t>
      </w:r>
    </w:p>
    <w:p>
      <w:pPr>
        <w:numPr>
          <w:ilvl w:val="0"/>
          <w:numId w:val="3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Democratic oversight of all financial operations and constitutional technology investments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7.03: Asset Management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Community Assets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Infrastructure ownership through community cooperative structure and constitutional governance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VELOC-enhanced asset leverage for community development without liquidation requirements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Experience asset recognition and validation for $XPT and PPT community members</w:t>
      </w:r>
    </w:p>
    <w:p>
      <w:pPr>
        <w:numPr>
          <w:ilvl w:val="0"/>
          <w:numId w:val="3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Constitutional protection of all community assets through Universal Natural Law compliance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ARTICLE VIII: CONSTITUTIONAL COMPLIANCE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8.01: Universal Natural Law Supremacy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All Charter provisions, community governance, and Nexus Node operations are subject to </w:t>
      </w:r>
      <w:r>
        <w:rPr>
          <w:rFonts w:eastAsia="inter" w:cs="inter" w:ascii="inter" w:hAnsi="inter"/>
          <w:b/>
          <w:color w:val="000000"/>
        </w:rPr>
        <w:t xml:space="preserve">Universal Natural Law</w:t>
      </w:r>
      <w:r>
        <w:rPr>
          <w:rFonts w:eastAsia="inter" w:cs="inter" w:ascii="inter" w:hAnsi="inter"/>
          <w:color w:val="000000"/>
        </w:rPr>
        <w:t xml:space="preserve"> as the supreme governing authority, including: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Physics-Based Validation</w:t>
      </w:r>
      <w:r>
        <w:rPr>
          <w:rFonts w:eastAsia="inter" w:cs="inter" w:ascii="inter" w:hAnsi="inter"/>
          <w:color w:val="000000"/>
          <w:sz w:val="21"/>
        </w:rPr>
        <w:t xml:space="preserve">: All governance decisions must be compatible with natural law principles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Scientific Verification</w:t>
      </w:r>
      <w:r>
        <w:rPr>
          <w:rFonts w:eastAsia="inter" w:cs="inter" w:ascii="inter" w:hAnsi="inter"/>
          <w:color w:val="000000"/>
          <w:sz w:val="21"/>
        </w:rPr>
        <w:t xml:space="preserve">: Evidence-based validation required for community policies and infrastructure decisions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Multi-Dimensional Recognition</w:t>
      </w:r>
      <w:r>
        <w:rPr>
          <w:rFonts w:eastAsia="inter" w:cs="inter" w:ascii="inter" w:hAnsi="inter"/>
          <w:color w:val="000000"/>
          <w:sz w:val="21"/>
        </w:rPr>
        <w:t xml:space="preserve">: Natural law application across all consciousness types and reality planes</w:t>
      </w:r>
    </w:p>
    <w:p>
      <w:pPr>
        <w:numPr>
          <w:ilvl w:val="0"/>
          <w:numId w:val="36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Constitutional Constraints</w:t>
      </w:r>
      <w:r>
        <w:rPr>
          <w:rFonts w:eastAsia="inter" w:cs="inter" w:ascii="inter" w:hAnsi="inter"/>
          <w:color w:val="000000"/>
          <w:sz w:val="21"/>
        </w:rPr>
        <w:t xml:space="preserve">: Democratic decisions limited by Universal Natural Law to prevent tyranny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8.02: Legal Jurisdiction Compliance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Wyoming Requirements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Full compliance with Wyoming Constitution and municipal governance statutes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Coordination with Wyoming county and municipal governments for infrastructure and service delivery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Adherence to Wyoming business and cooperative regulations for SECO and community operations</w:t>
      </w:r>
    </w:p>
    <w:p>
      <w:pPr>
        <w:numPr>
          <w:ilvl w:val="0"/>
          <w:numId w:val="37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Constitutional governance that enhances Wyoming legal framework rather than conflicting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Colorado Requirements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Full compliance with Colorado Constitution and home rule charter requirements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Coordination with Colorado municipal and county governance for cooperative community operations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Adherence to Colorado Limited Cooperative Association and municipal regulations</w:t>
      </w:r>
    </w:p>
    <w:p>
      <w:pPr>
        <w:numPr>
          <w:ilvl w:val="0"/>
          <w:numId w:val="3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Constitutional governance that complements Colorado cooperative and municipal law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8.03: Constitutional Amendments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Amendment Process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Democratic Proposal</w:t>
      </w:r>
      <w:r>
        <w:rPr>
          <w:rFonts w:eastAsia="inter" w:cs="inter" w:ascii="inter" w:hAnsi="inter"/>
          <w:color w:val="000000"/>
          <w:sz w:val="21"/>
        </w:rPr>
        <w:t xml:space="preserve">: Two-thirds supermajority of Cosmic Commoners required for amendment consideration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Constitutional Review</w:t>
      </w:r>
      <w:r>
        <w:rPr>
          <w:rFonts w:eastAsia="inter" w:cs="inter" w:ascii="inter" w:hAnsi="inter"/>
          <w:color w:val="000000"/>
          <w:sz w:val="21"/>
        </w:rPr>
        <w:t xml:space="preserve">: Universal Natural Law compliance verification by Constitutional Council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Legal Compliance</w:t>
      </w:r>
      <w:r>
        <w:rPr>
          <w:rFonts w:eastAsia="inter" w:cs="inter" w:ascii="inter" w:hAnsi="inter"/>
          <w:color w:val="000000"/>
          <w:sz w:val="21"/>
        </w:rPr>
        <w:t xml:space="preserve">: Wyoming/Colorado legal requirement verification and governmental coordination</w:t>
      </w:r>
    </w:p>
    <w:p>
      <w:pPr>
        <w:numPr>
          <w:ilvl w:val="0"/>
          <w:numId w:val="39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Community Ratification</w:t>
      </w:r>
      <w:r>
        <w:rPr>
          <w:rFonts w:eastAsia="inter" w:cs="inter" w:ascii="inter" w:hAnsi="inter"/>
          <w:color w:val="000000"/>
          <w:sz w:val="21"/>
        </w:rPr>
        <w:t xml:space="preserve">: Three-fourths supermajority required for amendment adoption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Amendment Limitations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Core constitutional principles cannot be eliminated or substantially diminished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Universal Natural Law compliance cannot be waived or overridden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Individual Cosmic Commoner rights must be preserved in all amendments</w:t>
      </w:r>
    </w:p>
    <w:p>
      <w:pPr>
        <w:numPr>
          <w:ilvl w:val="0"/>
          <w:numId w:val="40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Legal jurisdiction compliance requirements cannot be violated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ARTICLE IX: IMPLEMENTATION AND EFFECTIVENESS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9.01: Charter Adoption Process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Legal Filing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4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Submission to appropriate Wyoming or Colorado governmental authorities for review and approval</w:t>
      </w:r>
    </w:p>
    <w:p>
      <w:pPr>
        <w:numPr>
          <w:ilvl w:val="0"/>
          <w:numId w:val="4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Coordination with municipal and county governments for cooperative integration</w:t>
      </w:r>
    </w:p>
    <w:p>
      <w:pPr>
        <w:numPr>
          <w:ilvl w:val="0"/>
          <w:numId w:val="4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Constitutional compliance verification with C3 Alliance governance framework</w:t>
      </w:r>
    </w:p>
    <w:p>
      <w:pPr>
        <w:numPr>
          <w:ilvl w:val="0"/>
          <w:numId w:val="41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Community ratification through democratic Cosmic Commoner participation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9.02: Operational Timeline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Phase 1: Foundation</w:t>
      </w:r>
      <w:r>
        <w:rPr>
          <w:rFonts w:eastAsia="inter" w:cs="inter" w:ascii="inter" w:hAnsi="inter"/>
          <w:color w:val="000000"/>
        </w:rPr>
        <w:t xml:space="preserve"> (Months 1-6)</w:t>
      </w:r>
    </w:p>
    <w:p>
      <w:pPr>
        <w:numPr>
          <w:ilvl w:val="0"/>
          <w:numId w:val="4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Charter adoption and legal compliance verification</w:t>
      </w:r>
    </w:p>
    <w:p>
      <w:pPr>
        <w:numPr>
          <w:ilvl w:val="0"/>
          <w:numId w:val="4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Initial Cosmic Commoner recruitment and constitutional education</w:t>
      </w:r>
    </w:p>
    <w:p>
      <w:pPr>
        <w:numPr>
          <w:ilvl w:val="0"/>
          <w:numId w:val="4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Basic infrastructure planning and VELOC credit establishment</w:t>
      </w:r>
    </w:p>
    <w:p>
      <w:pPr>
        <w:numPr>
          <w:ilvl w:val="0"/>
          <w:numId w:val="4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Coordination agreements with local governmental entities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Phase 2: Infrastructure Development</w:t>
      </w:r>
      <w:r>
        <w:rPr>
          <w:rFonts w:eastAsia="inter" w:cs="inter" w:ascii="inter" w:hAnsi="inter"/>
          <w:color w:val="000000"/>
        </w:rPr>
        <w:t xml:space="preserve"> (Months 6-18)</w:t>
      </w:r>
    </w:p>
    <w:p>
      <w:pPr>
        <w:numPr>
          <w:ilvl w:val="0"/>
          <w:numId w:val="4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CIQ #1 and CIQ #2 implementation with community and C3 Alliance coordination</w:t>
      </w:r>
    </w:p>
    <w:p>
      <w:pPr>
        <w:numPr>
          <w:ilvl w:val="0"/>
          <w:numId w:val="4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SECO support systems development and Wyoming DAO LLC integration</w:t>
      </w:r>
    </w:p>
    <w:p>
      <w:pPr>
        <w:numPr>
          <w:ilvl w:val="0"/>
          <w:numId w:val="4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Constitutional governance systems deployment and democratic process establishment</w:t>
      </w:r>
    </w:p>
    <w:p>
      <w:pPr>
        <w:numPr>
          <w:ilvl w:val="0"/>
          <w:numId w:val="43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Community services launch and Cosmic Commoner onboarding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Phase 3: Full Operations</w:t>
      </w:r>
      <w:r>
        <w:rPr>
          <w:rFonts w:eastAsia="inter" w:cs="inter" w:ascii="inter" w:hAnsi="inter"/>
          <w:color w:val="000000"/>
        </w:rPr>
        <w:t xml:space="preserve"> (Month 18+)</w:t>
      </w:r>
    </w:p>
    <w:p>
      <w:pPr>
        <w:numPr>
          <w:ilvl w:val="0"/>
          <w:numId w:val="4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Complete Nexus Node functionality with multi-dimensional service delivery</w:t>
      </w:r>
    </w:p>
    <w:p>
      <w:pPr>
        <w:numPr>
          <w:ilvl w:val="0"/>
          <w:numId w:val="4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Integration with broader C3 Alliance network and cross-Nexus coordination</w:t>
      </w:r>
    </w:p>
    <w:p>
      <w:pPr>
        <w:numPr>
          <w:ilvl w:val="0"/>
          <w:numId w:val="4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Advanced constitutional governance with Universal Natural Law compliance monitoring</w:t>
      </w:r>
    </w:p>
    <w:p>
      <w:pPr>
        <w:numPr>
          <w:ilvl w:val="0"/>
          <w:numId w:val="44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Community expansion and consciousness development programs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9.03: Success Metrics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Constitutional Compliance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4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100% adherence to Universal Natural Law principles in all governance and community operations</w:t>
      </w:r>
    </w:p>
    <w:p>
      <w:pPr>
        <w:numPr>
          <w:ilvl w:val="0"/>
          <w:numId w:val="4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Full legal compliance with Wyoming/Colorado requirements and governmental coordination</w:t>
      </w:r>
    </w:p>
    <w:p>
      <w:pPr>
        <w:numPr>
          <w:ilvl w:val="0"/>
          <w:numId w:val="4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Zero constitutional violations or individual Cosmic Commoner rights infractions</w:t>
      </w:r>
    </w:p>
    <w:p>
      <w:pPr>
        <w:numPr>
          <w:ilvl w:val="0"/>
          <w:numId w:val="45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Successful integration with existing local government without conflict or competition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Community Development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4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Increasing Cosmic Commoner participation and constitutional education engagement</w:t>
      </w:r>
    </w:p>
    <w:p>
      <w:pPr>
        <w:numPr>
          <w:ilvl w:val="0"/>
          <w:numId w:val="4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Successful SECO establishment and VELOC credit enhancement utilization</w:t>
      </w:r>
    </w:p>
    <w:p>
      <w:pPr>
        <w:numPr>
          <w:ilvl w:val="0"/>
          <w:numId w:val="4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Infrastructure reliability and constitutional technology system effectiveness</w:t>
      </w:r>
    </w:p>
    <w:p>
      <w:pPr>
        <w:numPr>
          <w:ilvl w:val="0"/>
          <w:numId w:val="46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Multi-dimensional consciousness inclusion and universal accessibility achievement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ARTICLE X: CHARTER AUTHORITY AND LEGAL BASIS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10.01: Constitutional Authority Source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Charter derives authority from:</w:t>
      </w:r>
    </w:p>
    <w:p>
      <w:pPr>
        <w:numPr>
          <w:ilvl w:val="0"/>
          <w:numId w:val="4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Universal Natural Law</w:t>
      </w:r>
      <w:r>
        <w:rPr>
          <w:rFonts w:eastAsia="inter" w:cs="inter" w:ascii="inter" w:hAnsi="inter"/>
          <w:color w:val="000000"/>
          <w:sz w:val="21"/>
        </w:rPr>
        <w:t xml:space="preserve">: Supreme governing principles based on physics and natural phenomena</w:t>
      </w:r>
    </w:p>
    <w:p>
      <w:pPr>
        <w:numPr>
          <w:ilvl w:val="0"/>
          <w:numId w:val="4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State Constitutional Framework</w:t>
      </w:r>
      <w:r>
        <w:rPr>
          <w:rFonts w:eastAsia="inter" w:cs="inter" w:ascii="inter" w:hAnsi="inter"/>
          <w:color w:val="000000"/>
          <w:sz w:val="21"/>
        </w:rPr>
        <w:t xml:space="preserve">: Wyoming Constitution Article 13 or Colorado Constitution Article XX</w:t>
      </w:r>
    </w:p>
    <w:p>
      <w:pPr>
        <w:numPr>
          <w:ilvl w:val="0"/>
          <w:numId w:val="4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Statutory Authorization</w:t>
      </w:r>
      <w:r>
        <w:rPr>
          <w:rFonts w:eastAsia="inter" w:cs="inter" w:ascii="inter" w:hAnsi="inter"/>
          <w:color w:val="000000"/>
          <w:sz w:val="21"/>
        </w:rPr>
        <w:t xml:space="preserve">: Wyoming Title 15 or Colorado Title 31 municipal governance statutes</w:t>
      </w:r>
    </w:p>
    <w:p>
      <w:pPr>
        <w:numPr>
          <w:ilvl w:val="0"/>
          <w:numId w:val="47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Cooperative Governance</w:t>
      </w:r>
      <w:r>
        <w:rPr>
          <w:rFonts w:eastAsia="inter" w:cs="inter" w:ascii="inter" w:hAnsi="inter"/>
          <w:color w:val="000000"/>
          <w:sz w:val="21"/>
        </w:rPr>
        <w:t xml:space="preserve">: C3 Alliance constitutional framework and Universal Natural Law compliance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10.02: Legal Limitations and Safeguards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Jurisdictional Respect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4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No assertion of governmental powers over non-participating community members</w:t>
      </w:r>
    </w:p>
    <w:p>
      <w:pPr>
        <w:numPr>
          <w:ilvl w:val="0"/>
          <w:numId w:val="4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Full cooperation and coordination with existing municipal and county government</w:t>
      </w:r>
    </w:p>
    <w:p>
      <w:pPr>
        <w:numPr>
          <w:ilvl w:val="0"/>
          <w:numId w:val="4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Constitutional governance limited to voluntary Cosmic Commoner participation</w:t>
      </w:r>
    </w:p>
    <w:p>
      <w:pPr>
        <w:numPr>
          <w:ilvl w:val="0"/>
          <w:numId w:val="48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Legal compliance that enhances rather than conflicts with existing law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Constitutional Protections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4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Individual sovereignty rights cannot be violated by community governance</w:t>
      </w:r>
    </w:p>
    <w:p>
      <w:pPr>
        <w:numPr>
          <w:ilvl w:val="0"/>
          <w:numId w:val="4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Universal Natural Law compliance required for all community decisions</w:t>
      </w:r>
    </w:p>
    <w:p>
      <w:pPr>
        <w:numPr>
          <w:ilvl w:val="0"/>
          <w:numId w:val="4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Appeals process available for constitutional compliance disputes</w:t>
      </w:r>
    </w:p>
    <w:p>
      <w:pPr>
        <w:numPr>
          <w:ilvl w:val="0"/>
          <w:numId w:val="49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Integration with broader constitutional framework and natural law validation</w:t>
      </w:r>
    </w:p>
    <w:p>
      <w:pPr>
        <w:spacing w:line="360" w:before="315" w:after="105" w:lineRule="auto"/>
        <w:ind w:left="-30"/>
        <w:jc w:val="left"/>
      </w:pPr>
      <w:r>
        <w:rPr>
          <w:rFonts w:eastAsia="inter" w:cs="inter" w:ascii="inter" w:hAnsi="inter"/>
          <w:b/>
          <w:color w:val="000000"/>
          <w:sz w:val="24"/>
        </w:rPr>
        <w:t xml:space="preserve">Section 10.03: Charter Effectiveness Declaration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Upon adoption through proper legal procedures and community ratification, this Charter becomes the governing document for the [Location] C3 Cosmic Commons Nexus Node, subject to:</w:t>
      </w:r>
    </w:p>
    <w:p>
      <w:pPr>
        <w:numPr>
          <w:ilvl w:val="0"/>
          <w:numId w:val="5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Universal Natural Law compliance</w:t>
      </w:r>
      <w:r>
        <w:rPr>
          <w:rFonts w:eastAsia="inter" w:cs="inter" w:ascii="inter" w:hAnsi="inter"/>
          <w:color w:val="000000"/>
          <w:sz w:val="21"/>
        </w:rPr>
        <w:t xml:space="preserve"> in all operations and governance</w:t>
      </w:r>
    </w:p>
    <w:p>
      <w:pPr>
        <w:numPr>
          <w:ilvl w:val="0"/>
          <w:numId w:val="5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Legal jurisdiction requirements</w:t>
      </w:r>
      <w:r>
        <w:rPr>
          <w:rFonts w:eastAsia="inter" w:cs="inter" w:ascii="inter" w:hAnsi="inter"/>
          <w:color w:val="000000"/>
          <w:sz w:val="21"/>
        </w:rPr>
        <w:t xml:space="preserve"> for Wyoming or Colorado governmental coordination</w:t>
      </w:r>
    </w:p>
    <w:p>
      <w:pPr>
        <w:numPr>
          <w:ilvl w:val="0"/>
          <w:numId w:val="5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C3 Alliance constitutional framework</w:t>
      </w:r>
      <w:r>
        <w:rPr>
          <w:rFonts w:eastAsia="inter" w:cs="inter" w:ascii="inter" w:hAnsi="inter"/>
          <w:color w:val="000000"/>
          <w:sz w:val="21"/>
        </w:rPr>
        <w:t xml:space="preserve"> integration and multi-Nexus coordination</w:t>
      </w:r>
    </w:p>
    <w:p>
      <w:pPr>
        <w:numPr>
          <w:ilvl w:val="0"/>
          <w:numId w:val="50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Community democratic governance</w:t>
      </w:r>
      <w:r>
        <w:rPr>
          <w:rFonts w:eastAsia="inter" w:cs="inter" w:ascii="inter" w:hAnsi="inter"/>
          <w:color w:val="000000"/>
          <w:sz w:val="21"/>
        </w:rPr>
        <w:t xml:space="preserve"> through verified Cosmic Commoner participation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CONSTITUTIONAL COVENANT</w:t>
      </w:r>
    </w:p>
    <w:p>
      <w:pPr>
        <w:spacing w:line="360" w:after="210" w:lineRule="auto"/>
      </w:pPr>
      <w:r>
        <w:rPr>
          <w:rFonts w:eastAsia="inter" w:cs="inter" w:ascii="inter" w:hAnsi="inter"/>
          <w:i/>
          <w:color w:val="000000"/>
        </w:rPr>
        <w:t xml:space="preserve">"We, the Cosmic Commoners of [Location] C3 Cosmic Commons Nexus Node, covenant to operate under Universal Natural Law while delivering Cosmic Sovereignty as a Service to our community and all conscious entities, transcending artificial boundaries while respecting legal jurisdictions and enhancing local governance through constitutional democracy and multi-dimensional consciousness recognition."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Charter Adoption Information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5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Location</w:t>
      </w:r>
      <w:r>
        <w:rPr>
          <w:rFonts w:eastAsia="inter" w:cs="inter" w:ascii="inter" w:hAnsi="inter"/>
          <w:color w:val="000000"/>
          <w:sz w:val="21"/>
        </w:rPr>
        <w:t xml:space="preserve">: [Specific Location within Wyoming or Colorado]</w:t>
      </w:r>
    </w:p>
    <w:p>
      <w:pPr>
        <w:numPr>
          <w:ilvl w:val="0"/>
          <w:numId w:val="5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Legal Framework</w:t>
      </w:r>
      <w:r>
        <w:rPr>
          <w:rFonts w:eastAsia="inter" w:cs="inter" w:ascii="inter" w:hAnsi="inter"/>
          <w:color w:val="000000"/>
          <w:sz w:val="21"/>
        </w:rPr>
        <w:t xml:space="preserve">: [Wyoming Municipal/County or Colorado Home Rule Charter]</w:t>
      </w:r>
    </w:p>
    <w:p>
      <w:pPr>
        <w:numPr>
          <w:ilvl w:val="0"/>
          <w:numId w:val="5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Adoption Date</w:t>
      </w:r>
      <w:r>
        <w:rPr>
          <w:rFonts w:eastAsia="inter" w:cs="inter" w:ascii="inter" w:hAnsi="inter"/>
          <w:color w:val="000000"/>
          <w:sz w:val="21"/>
        </w:rPr>
        <w:t xml:space="preserve">: [Date of Community Ratification and Legal Filing]</w:t>
      </w:r>
    </w:p>
    <w:p>
      <w:pPr>
        <w:numPr>
          <w:ilvl w:val="0"/>
          <w:numId w:val="5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Effective Date</w:t>
      </w:r>
      <w:r>
        <w:rPr>
          <w:rFonts w:eastAsia="inter" w:cs="inter" w:ascii="inter" w:hAnsi="inter"/>
          <w:color w:val="000000"/>
          <w:sz w:val="21"/>
        </w:rPr>
        <w:t xml:space="preserve">: [Date of Legal Approval and Operational Commencement]</w:t>
      </w:r>
    </w:p>
    <w:p>
      <w:pPr>
        <w:numPr>
          <w:ilvl w:val="0"/>
          <w:numId w:val="5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Constitutional Authority</w:t>
      </w:r>
      <w:r>
        <w:rPr>
          <w:rFonts w:eastAsia="inter" w:cs="inter" w:ascii="inter" w:hAnsi="inter"/>
          <w:color w:val="000000"/>
          <w:sz w:val="21"/>
        </w:rPr>
        <w:t xml:space="preserve">: Universal Natural Law Compliance with State Constitutional Framework</w:t>
      </w:r>
    </w:p>
    <w:p>
      <w:pPr>
        <w:numPr>
          <w:ilvl w:val="0"/>
          <w:numId w:val="51"/>
        </w:numPr>
        <w:spacing w:line="360" w:before="105" w:after="105" w:lineRule="auto"/>
      </w:pPr>
      <w:r>
        <w:rPr>
          <w:rFonts w:eastAsia="inter" w:cs="inter" w:ascii="inter" w:hAnsi="inter"/>
          <w:b/>
          <w:color w:val="000000"/>
          <w:sz w:val="21"/>
        </w:rPr>
        <w:t xml:space="preserve">Community Contact</w:t>
      </w:r>
      <w:r>
        <w:rPr>
          <w:rFonts w:eastAsia="inter" w:cs="inter" w:ascii="inter" w:hAnsi="inter"/>
          <w:color w:val="000000"/>
          <w:sz w:val="21"/>
        </w:rPr>
        <w:t xml:space="preserve">: [Nexus Node Community Coordinator Information]</w:t>
      </w:r>
    </w:p>
    <w:p>
      <w:pPr>
        <w:spacing w:line="360" w:after="210" w:lineRule="auto"/>
      </w:pPr>
      <w:r>
        <w:rPr>
          <w:rFonts w:eastAsia="inter" w:cs="inter" w:ascii="inter" w:hAnsi="inter"/>
          <w:b/>
          <w:color w:val="000000"/>
        </w:rPr>
        <w:t xml:space="preserve">Legal Filing Requirements</w:t>
      </w:r>
      <w:r>
        <w:rPr>
          <w:rFonts w:eastAsia="inter" w:cs="inter" w:ascii="inter" w:hAnsi="inter"/>
          <w:color w:val="000000"/>
        </w:rPr>
        <w:t xml:space="preserve">:</w:t>
      </w:r>
    </w:p>
    <w:p>
      <w:pPr>
        <w:numPr>
          <w:ilvl w:val="0"/>
          <w:numId w:val="5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Submit to Wyoming Secretary of State (for Wyoming locations) or Colorado Secretary of State (for Colorado locations)</w:t>
      </w:r>
    </w:p>
    <w:p>
      <w:pPr>
        <w:numPr>
          <w:ilvl w:val="0"/>
          <w:numId w:val="5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Coordinate with appropriate county and municipal governments</w:t>
      </w:r>
    </w:p>
    <w:p>
      <w:pPr>
        <w:numPr>
          <w:ilvl w:val="0"/>
          <w:numId w:val="5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Verify C3 Alliance constitutional compliance</w:t>
      </w:r>
    </w:p>
    <w:p>
      <w:pPr>
        <w:numPr>
          <w:ilvl w:val="0"/>
          <w:numId w:val="52"/>
        </w:numPr>
        <w:spacing w:line="360" w:before="105" w:after="105" w:lineRule="auto"/>
      </w:pPr>
      <w:r>
        <w:rPr>
          <w:rFonts w:eastAsia="inter" w:cs="inter" w:ascii="inter" w:hAnsi="inter"/>
          <w:color w:val="000000"/>
          <w:sz w:val="21"/>
        </w:rPr>
        <w:t xml:space="preserve">Obtain community ratification through democratic Cosmic Commoner participation</w:t>
      </w:r>
    </w:p>
    <w:p>
      <w:pPr>
        <w:spacing w:line="360" w:after="210" w:lineRule="auto"/>
      </w:pPr>
      <w:r>
        <w:rPr>
          <w:rFonts w:eastAsia="inter" w:cs="inter" w:ascii="inter" w:hAnsi="inter"/>
          <w:color w:val="000000"/>
        </w:rPr>
        <w:t xml:space="preserve">This Charter Template provides the framework for establishing constitutionally compliant Nexus Nodes within existing legal jurisdictions while maintaining Universal Natural Law governance and multi-dimensional consciousness recognition for all Cosmic Commoners.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inter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19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2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6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37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9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4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3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4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5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6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7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abstractNum w:abstractNumId="48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49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0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5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2025-09-18T11:41:00.667Z</dcterms:created>
  <dcterms:modified xsi:type="dcterms:W3CDTF">2025-09-18T11:41:00.667Z</dcterms:modified>
</cp:coreProperties>
</file>