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 TRIPURA SUNDARI SAMETHA SAPTHA RUSHISWARA TEMPLE</w:t>
        <w:br/>
        <w:t>Rushikonda, Visakhapatnam, Andhra Pradesh, India</w:t>
      </w:r>
    </w:p>
    <w:p>
      <w:r>
        <w:t>God</w:t>
        <w:br/>
        <w:br/>
        <w:br/>
        <w:tab/>
        <w:t>Sapta Rusheswara Swami is the main deity of this temple, who is an incarnation of Lord Shiva. Here Shiva Lingam in the temple installed by the Seven Sages.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Madhurawada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18002004599</w:t>
        <w:br/>
        <w:br/>
        <w:br/>
        <w:t xml:space="preserve">  Vishakapatnam Railway Station          </w:t>
        <w:br/>
        <w:br/>
        <w:t>16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22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Sapta Rusheswara Swami is the main deity of this temple, who is an incarnation of Lord Shiva. Here Shiva Lingam in the temple installed by the Seven Sages.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Madhurawada Bus Stand</w:t>
        <w:br/>
        <w:t>9 KM</w:t>
        <w:br/>
        <w:t>18002004599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Vishakapatnam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22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