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CHENNAKESAVA SWAMY TEMPLE</w:t>
        <w:br/>
        <w:t>Tallapaka, Kadapa, Andhra Pradesh, India</w:t>
      </w:r>
    </w:p>
    <w:p>
      <w:r>
        <w:t>God</w:t>
        <w:br/>
        <w:br/>
        <w:br/>
        <w:tab/>
        <w:t>Sri Chenna Kesava Swamy is the main deity of this temple. Here lord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A unique temple with in this temple premises is that of the Sudarshanachakra containing the idol of the Sudarshanachakra of Lord Vishnu as well as that of Lord Santanagopalakrishna together.</w:t>
        <w:br/>
        <w:br/>
        <w:br/>
        <w:tab/>
        <w:tab/>
        <w:t>The rare temple of Lord Garuthmantha also located in the premises of the Chennakesavaswamy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(33.7°C during the day and 25 °C during night)Lowest - October to February (26°C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Apsrtc depot Rajampet</w:t>
        <w:tab/>
        <w:tab/>
        <w:tab/>
        <w:tab/>
        <w:tab/>
        <w:tab/>
        <w:tab/>
        <w:tab/>
        <w:tab/>
        <w:tab/>
        <w:t xml:space="preserve">    </w:t>
        <w:br/>
        <w:br/>
        <w:t>6.7 KM</w:t>
        <w:br/>
        <w:t>9959225775</w:t>
        <w:br/>
        <w:br/>
        <w:br/>
        <w:t xml:space="preserve">  Railway Station Rajampet          </w:t>
        <w:br/>
        <w:br/>
        <w:t>3.1 KM</w:t>
        <w:br/>
        <w:t>9100992909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89.4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Chenna Kesava Swamy is the main deity of this temple. Here lord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A unique temple with in this temple premises is that of the Sudarshanachakra containing the idol of the Sudarshanachakra of Lord Vishnu as well as that of Lord Santanagopalakrishna together.</w:t>
        <w:br/>
        <w:br/>
        <w:br/>
        <w:tab/>
        <w:tab/>
        <w:t>The rare temple of Lord Garuthmantha also located in the premises of the Chennakesavaswamy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(33.7&amp;deg;C during the day and 25 &amp;deg;C during night)Lowest - October to February (26&amp;deg;C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Apsrtc depot Rajampet</w:t>
        <w:br/>
        <w:t>6.7 KM</w:t>
        <w:br/>
        <w:t>9959225775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 Rajampet</w:t>
        <w:br/>
        <w:t>3.1 KM</w:t>
        <w:br/>
        <w:t>9100992909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89.4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